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7BAFC" w14:textId="77777777" w:rsidR="00B935AE" w:rsidRDefault="00B935AE" w:rsidP="00B935AE">
      <w:pPr>
        <w:jc w:val="center"/>
        <w:rPr>
          <w:b/>
          <w:i/>
        </w:rPr>
      </w:pPr>
      <w:bookmarkStart w:id="0" w:name="_Hlk54706926"/>
      <w:r>
        <w:rPr>
          <w:b/>
          <w:i/>
        </w:rPr>
        <w:t>Supplement – 1</w:t>
      </w:r>
    </w:p>
    <w:p w14:paraId="0AFD2400" w14:textId="77777777" w:rsidR="00B935AE" w:rsidRDefault="00B935AE" w:rsidP="00B935AE">
      <w:pPr>
        <w:jc w:val="center"/>
        <w:rPr>
          <w:b/>
          <w:i/>
        </w:rPr>
      </w:pPr>
    </w:p>
    <w:p w14:paraId="2C5ACE4C" w14:textId="77777777" w:rsidR="00B935AE" w:rsidRPr="00475BED" w:rsidRDefault="00B935AE" w:rsidP="00B935AE">
      <w:r>
        <w:t>e-Table 1. PRISMA Checklist reporting necessary items.</w:t>
      </w:r>
    </w:p>
    <w:bookmarkEnd w:id="0"/>
    <w:p w14:paraId="32A8F93A" w14:textId="77777777" w:rsidR="00B935AE" w:rsidRPr="007B49FC" w:rsidRDefault="00B935AE" w:rsidP="00B935AE">
      <w:pPr>
        <w:jc w:val="center"/>
        <w:rPr>
          <w:b/>
          <w:i/>
        </w:rPr>
      </w:pPr>
    </w:p>
    <w:tbl>
      <w:tblPr>
        <w:tblW w:w="11520" w:type="dxa"/>
        <w:tblInd w:w="-1086" w:type="dxa"/>
        <w:tblBorders>
          <w:top w:val="nil"/>
          <w:left w:val="nil"/>
          <w:bottom w:val="nil"/>
          <w:right w:val="nil"/>
        </w:tblBorders>
        <w:tblLook w:val="0000" w:firstRow="0" w:lastRow="0" w:firstColumn="0" w:lastColumn="0" w:noHBand="0" w:noVBand="0"/>
      </w:tblPr>
      <w:tblGrid>
        <w:gridCol w:w="2250"/>
        <w:gridCol w:w="450"/>
        <w:gridCol w:w="6801"/>
        <w:gridCol w:w="2019"/>
      </w:tblGrid>
      <w:tr w:rsidR="00B935AE" w:rsidRPr="004C1685" w14:paraId="5D8BB0F5" w14:textId="77777777" w:rsidTr="00F62CB9">
        <w:trPr>
          <w:trHeight w:val="502"/>
        </w:trPr>
        <w:tc>
          <w:tcPr>
            <w:tcW w:w="225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76DE1B7" w14:textId="77777777" w:rsidR="00B935AE" w:rsidRPr="004C1685" w:rsidRDefault="00B935AE" w:rsidP="00F62CB9">
            <w:pPr>
              <w:pStyle w:val="Default"/>
              <w:rPr>
                <w:rFonts w:ascii="Arial" w:hAnsi="Arial" w:cs="Arial"/>
                <w:color w:val="FFFFFF"/>
                <w:sz w:val="22"/>
                <w:szCs w:val="22"/>
              </w:rPr>
            </w:pPr>
            <w:bookmarkStart w:id="1" w:name="_Hlk54706901"/>
            <w:r w:rsidRPr="004C1685">
              <w:rPr>
                <w:rFonts w:ascii="Arial" w:hAnsi="Arial" w:cs="Arial"/>
                <w:b/>
                <w:bCs/>
                <w:color w:val="FFFFFF"/>
                <w:sz w:val="22"/>
                <w:szCs w:val="22"/>
              </w:rPr>
              <w:t xml:space="preserve">Section/topic </w:t>
            </w:r>
          </w:p>
        </w:tc>
        <w:tc>
          <w:tcPr>
            <w:tcW w:w="45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D78F36F" w14:textId="77777777" w:rsidR="00B935AE" w:rsidRPr="005979B8" w:rsidRDefault="00B935AE" w:rsidP="00F62CB9">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6801"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41FCDE1" w14:textId="77777777" w:rsidR="00B935AE" w:rsidRPr="004C1685" w:rsidRDefault="00B935AE" w:rsidP="00F62CB9">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201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32A0196" w14:textId="77777777" w:rsidR="00B935AE" w:rsidRPr="00CA3789" w:rsidRDefault="00B935AE" w:rsidP="00F62CB9">
            <w:pPr>
              <w:pStyle w:val="Default"/>
              <w:jc w:val="center"/>
              <w:rPr>
                <w:rFonts w:ascii="Arial" w:hAnsi="Arial" w:cs="Arial"/>
                <w:color w:val="FFFFFF"/>
                <w:sz w:val="20"/>
                <w:szCs w:val="20"/>
              </w:rPr>
            </w:pPr>
            <w:r w:rsidRPr="00CA3789">
              <w:rPr>
                <w:rFonts w:ascii="Arial" w:hAnsi="Arial" w:cs="Arial"/>
                <w:b/>
                <w:bCs/>
                <w:color w:val="FFFFFF"/>
                <w:sz w:val="20"/>
                <w:szCs w:val="20"/>
              </w:rPr>
              <w:t>Reported on page #</w:t>
            </w:r>
          </w:p>
        </w:tc>
      </w:tr>
      <w:tr w:rsidR="00B935AE" w:rsidRPr="004C1685" w14:paraId="6103893F" w14:textId="77777777" w:rsidTr="00F62CB9">
        <w:trPr>
          <w:trHeight w:val="253"/>
        </w:trPr>
        <w:tc>
          <w:tcPr>
            <w:tcW w:w="950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3107C32" w14:textId="77777777" w:rsidR="00B935AE" w:rsidRPr="004C1685" w:rsidRDefault="00B935AE" w:rsidP="00F62CB9">
            <w:pPr>
              <w:pStyle w:val="Default"/>
              <w:rPr>
                <w:rFonts w:ascii="Arial" w:hAnsi="Arial" w:cs="Arial"/>
                <w:sz w:val="22"/>
                <w:szCs w:val="22"/>
              </w:rPr>
            </w:pPr>
            <w:r w:rsidRPr="004C1685">
              <w:rPr>
                <w:rFonts w:ascii="Arial" w:hAnsi="Arial" w:cs="Arial"/>
                <w:b/>
                <w:bCs/>
                <w:sz w:val="22"/>
                <w:szCs w:val="22"/>
              </w:rPr>
              <w:t xml:space="preserve">TITLE </w:t>
            </w:r>
          </w:p>
        </w:tc>
        <w:tc>
          <w:tcPr>
            <w:tcW w:w="2019" w:type="dxa"/>
            <w:tcBorders>
              <w:top w:val="double" w:sz="5" w:space="0" w:color="000000"/>
              <w:left w:val="single" w:sz="5" w:space="0" w:color="000000"/>
              <w:bottom w:val="single" w:sz="5" w:space="0" w:color="000000"/>
              <w:right w:val="single" w:sz="5" w:space="0" w:color="000000"/>
            </w:tcBorders>
            <w:shd w:val="clear" w:color="auto" w:fill="FFFFCC"/>
          </w:tcPr>
          <w:p w14:paraId="3A797829" w14:textId="77777777" w:rsidR="00B935AE" w:rsidRPr="00CA3789" w:rsidRDefault="00B935AE" w:rsidP="00F62CB9">
            <w:pPr>
              <w:pStyle w:val="Default"/>
              <w:jc w:val="center"/>
              <w:rPr>
                <w:rFonts w:ascii="Arial" w:hAnsi="Arial" w:cs="Arial"/>
                <w:color w:val="auto"/>
                <w:sz w:val="20"/>
                <w:szCs w:val="20"/>
              </w:rPr>
            </w:pPr>
          </w:p>
        </w:tc>
      </w:tr>
      <w:tr w:rsidR="00B935AE" w:rsidRPr="004C1685" w14:paraId="184185E5" w14:textId="77777777" w:rsidTr="00F62CB9">
        <w:trPr>
          <w:trHeight w:val="244"/>
        </w:trPr>
        <w:tc>
          <w:tcPr>
            <w:tcW w:w="2250" w:type="dxa"/>
            <w:tcBorders>
              <w:top w:val="single" w:sz="5" w:space="0" w:color="000000"/>
              <w:left w:val="single" w:sz="5" w:space="0" w:color="000000"/>
              <w:bottom w:val="double" w:sz="2" w:space="0" w:color="FFFFCC"/>
              <w:right w:val="single" w:sz="5" w:space="0" w:color="000000"/>
            </w:tcBorders>
          </w:tcPr>
          <w:p w14:paraId="5FB5133F"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450" w:type="dxa"/>
            <w:tcBorders>
              <w:top w:val="single" w:sz="5" w:space="0" w:color="000000"/>
              <w:left w:val="single" w:sz="5" w:space="0" w:color="000000"/>
              <w:bottom w:val="double" w:sz="2" w:space="0" w:color="FFFFCC"/>
              <w:right w:val="single" w:sz="5" w:space="0" w:color="000000"/>
            </w:tcBorders>
          </w:tcPr>
          <w:p w14:paraId="40B03E2A" w14:textId="77777777" w:rsidR="00B935AE" w:rsidRPr="00363B8D" w:rsidRDefault="00B935AE" w:rsidP="00F62CB9">
            <w:pPr>
              <w:pStyle w:val="Default"/>
              <w:spacing w:before="40" w:after="40"/>
              <w:jc w:val="right"/>
              <w:rPr>
                <w:rFonts w:ascii="Arial" w:hAnsi="Arial" w:cs="Arial"/>
                <w:sz w:val="20"/>
                <w:szCs w:val="20"/>
              </w:rPr>
            </w:pPr>
            <w:r w:rsidRPr="00363B8D">
              <w:rPr>
                <w:rFonts w:ascii="Arial" w:hAnsi="Arial" w:cs="Arial"/>
                <w:sz w:val="20"/>
                <w:szCs w:val="20"/>
              </w:rPr>
              <w:t>1</w:t>
            </w:r>
          </w:p>
        </w:tc>
        <w:tc>
          <w:tcPr>
            <w:tcW w:w="6801" w:type="dxa"/>
            <w:tcBorders>
              <w:top w:val="single" w:sz="5" w:space="0" w:color="000000"/>
              <w:left w:val="single" w:sz="5" w:space="0" w:color="000000"/>
              <w:bottom w:val="double" w:sz="5" w:space="0" w:color="000000"/>
              <w:right w:val="single" w:sz="5" w:space="0" w:color="000000"/>
            </w:tcBorders>
          </w:tcPr>
          <w:p w14:paraId="444DA8C6"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Pr>
                <w:rFonts w:ascii="Arial" w:hAnsi="Arial" w:cs="Arial"/>
                <w:sz w:val="20"/>
                <w:szCs w:val="20"/>
              </w:rPr>
              <w:t>-</w:t>
            </w:r>
            <w:r w:rsidRPr="004C1685">
              <w:rPr>
                <w:rFonts w:ascii="Arial" w:hAnsi="Arial" w:cs="Arial"/>
                <w:sz w:val="20"/>
                <w:szCs w:val="20"/>
              </w:rPr>
              <w:t xml:space="preserve">analysis, or both. </w:t>
            </w:r>
          </w:p>
        </w:tc>
        <w:tc>
          <w:tcPr>
            <w:tcW w:w="2019" w:type="dxa"/>
            <w:tcBorders>
              <w:top w:val="single" w:sz="5" w:space="0" w:color="000000"/>
              <w:left w:val="single" w:sz="5" w:space="0" w:color="000000"/>
              <w:bottom w:val="double" w:sz="5" w:space="0" w:color="000000"/>
              <w:right w:val="single" w:sz="5" w:space="0" w:color="000000"/>
            </w:tcBorders>
          </w:tcPr>
          <w:p w14:paraId="725093C3" w14:textId="77777777" w:rsidR="00B935AE" w:rsidRPr="00CA3789" w:rsidRDefault="00B935AE" w:rsidP="00F62CB9">
            <w:pPr>
              <w:pStyle w:val="Default"/>
              <w:spacing w:before="40" w:after="40"/>
              <w:jc w:val="center"/>
              <w:rPr>
                <w:rFonts w:ascii="Arial" w:hAnsi="Arial" w:cs="Arial"/>
                <w:color w:val="auto"/>
                <w:sz w:val="20"/>
                <w:szCs w:val="20"/>
              </w:rPr>
            </w:pPr>
            <w:r w:rsidRPr="00CA3789">
              <w:rPr>
                <w:rFonts w:ascii="Arial" w:hAnsi="Arial" w:cs="Arial"/>
                <w:color w:val="auto"/>
                <w:sz w:val="20"/>
                <w:szCs w:val="20"/>
              </w:rPr>
              <w:t>1</w:t>
            </w:r>
          </w:p>
        </w:tc>
      </w:tr>
      <w:tr w:rsidR="00B935AE" w:rsidRPr="004C1685" w14:paraId="5F1270D4" w14:textId="77777777" w:rsidTr="00F62CB9">
        <w:trPr>
          <w:trHeight w:val="253"/>
        </w:trPr>
        <w:tc>
          <w:tcPr>
            <w:tcW w:w="950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4BA64F4" w14:textId="77777777" w:rsidR="00B935AE" w:rsidRPr="004C1685" w:rsidRDefault="00B935AE" w:rsidP="00F62CB9">
            <w:pPr>
              <w:pStyle w:val="Default"/>
              <w:rPr>
                <w:rFonts w:ascii="Arial" w:hAnsi="Arial" w:cs="Arial"/>
                <w:sz w:val="22"/>
                <w:szCs w:val="22"/>
              </w:rPr>
            </w:pPr>
            <w:r w:rsidRPr="004C1685">
              <w:rPr>
                <w:rFonts w:ascii="Arial" w:hAnsi="Arial" w:cs="Arial"/>
                <w:b/>
                <w:bCs/>
                <w:sz w:val="22"/>
                <w:szCs w:val="22"/>
              </w:rPr>
              <w:t xml:space="preserve">ABSTRACT </w:t>
            </w:r>
          </w:p>
        </w:tc>
        <w:tc>
          <w:tcPr>
            <w:tcW w:w="2019" w:type="dxa"/>
            <w:tcBorders>
              <w:top w:val="double" w:sz="5" w:space="0" w:color="000000"/>
              <w:left w:val="single" w:sz="5" w:space="0" w:color="000000"/>
              <w:bottom w:val="single" w:sz="5" w:space="0" w:color="000000"/>
              <w:right w:val="single" w:sz="5" w:space="0" w:color="000000"/>
            </w:tcBorders>
            <w:shd w:val="clear" w:color="auto" w:fill="FFFFCC"/>
          </w:tcPr>
          <w:p w14:paraId="1DBFB86A" w14:textId="77777777" w:rsidR="00B935AE" w:rsidRPr="00CA3789" w:rsidRDefault="00B935AE" w:rsidP="00F62CB9">
            <w:pPr>
              <w:pStyle w:val="Default"/>
              <w:jc w:val="center"/>
              <w:rPr>
                <w:rFonts w:ascii="Arial" w:hAnsi="Arial" w:cs="Arial"/>
                <w:color w:val="auto"/>
                <w:sz w:val="20"/>
                <w:szCs w:val="20"/>
              </w:rPr>
            </w:pPr>
          </w:p>
        </w:tc>
      </w:tr>
      <w:tr w:rsidR="00B935AE" w:rsidRPr="004C1685" w14:paraId="66AC857C" w14:textId="77777777" w:rsidTr="00F62CB9">
        <w:trPr>
          <w:trHeight w:val="613"/>
        </w:trPr>
        <w:tc>
          <w:tcPr>
            <w:tcW w:w="2250" w:type="dxa"/>
            <w:tcBorders>
              <w:top w:val="single" w:sz="5" w:space="0" w:color="000000"/>
              <w:left w:val="single" w:sz="5" w:space="0" w:color="000000"/>
              <w:bottom w:val="double" w:sz="2" w:space="0" w:color="FFFFCC"/>
              <w:right w:val="single" w:sz="5" w:space="0" w:color="000000"/>
            </w:tcBorders>
          </w:tcPr>
          <w:p w14:paraId="617F694D"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450" w:type="dxa"/>
            <w:tcBorders>
              <w:top w:val="single" w:sz="5" w:space="0" w:color="000000"/>
              <w:left w:val="single" w:sz="5" w:space="0" w:color="000000"/>
              <w:bottom w:val="double" w:sz="2" w:space="0" w:color="FFFFCC"/>
              <w:right w:val="single" w:sz="5" w:space="0" w:color="000000"/>
            </w:tcBorders>
          </w:tcPr>
          <w:p w14:paraId="6FF7AB93" w14:textId="77777777" w:rsidR="00B935AE" w:rsidRPr="00363B8D" w:rsidRDefault="00B935AE" w:rsidP="00F62CB9">
            <w:pPr>
              <w:pStyle w:val="Default"/>
              <w:spacing w:before="40" w:after="40"/>
              <w:jc w:val="right"/>
              <w:rPr>
                <w:rFonts w:ascii="Arial" w:hAnsi="Arial" w:cs="Arial"/>
                <w:sz w:val="20"/>
                <w:szCs w:val="20"/>
              </w:rPr>
            </w:pPr>
            <w:r w:rsidRPr="00363B8D">
              <w:rPr>
                <w:rFonts w:ascii="Arial" w:hAnsi="Arial" w:cs="Arial"/>
                <w:sz w:val="20"/>
                <w:szCs w:val="20"/>
              </w:rPr>
              <w:t>2</w:t>
            </w:r>
          </w:p>
        </w:tc>
        <w:tc>
          <w:tcPr>
            <w:tcW w:w="6801" w:type="dxa"/>
            <w:tcBorders>
              <w:top w:val="single" w:sz="5" w:space="0" w:color="000000"/>
              <w:left w:val="single" w:sz="5" w:space="0" w:color="000000"/>
              <w:bottom w:val="double" w:sz="5" w:space="0" w:color="000000"/>
              <w:right w:val="single" w:sz="5" w:space="0" w:color="000000"/>
            </w:tcBorders>
          </w:tcPr>
          <w:p w14:paraId="0B7E293B"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2019" w:type="dxa"/>
            <w:tcBorders>
              <w:top w:val="single" w:sz="5" w:space="0" w:color="000000"/>
              <w:left w:val="single" w:sz="5" w:space="0" w:color="000000"/>
              <w:bottom w:val="double" w:sz="5" w:space="0" w:color="000000"/>
              <w:right w:val="single" w:sz="5" w:space="0" w:color="000000"/>
            </w:tcBorders>
          </w:tcPr>
          <w:p w14:paraId="0200759C" w14:textId="77777777" w:rsidR="00B935AE" w:rsidRPr="00CA3789" w:rsidRDefault="00B935AE" w:rsidP="00F62CB9">
            <w:pPr>
              <w:pStyle w:val="Default"/>
              <w:spacing w:before="40" w:after="40"/>
              <w:jc w:val="center"/>
              <w:rPr>
                <w:rFonts w:ascii="Arial" w:hAnsi="Arial" w:cs="Arial"/>
                <w:color w:val="auto"/>
                <w:sz w:val="20"/>
                <w:szCs w:val="20"/>
              </w:rPr>
            </w:pPr>
            <w:r w:rsidRPr="00CA3789">
              <w:rPr>
                <w:rFonts w:ascii="Arial" w:hAnsi="Arial" w:cs="Arial"/>
                <w:color w:val="auto"/>
                <w:sz w:val="20"/>
                <w:szCs w:val="20"/>
              </w:rPr>
              <w:t>3-4</w:t>
            </w:r>
          </w:p>
        </w:tc>
      </w:tr>
      <w:tr w:rsidR="00B935AE" w:rsidRPr="004C1685" w14:paraId="3488D343" w14:textId="77777777" w:rsidTr="00F62CB9">
        <w:trPr>
          <w:trHeight w:val="253"/>
        </w:trPr>
        <w:tc>
          <w:tcPr>
            <w:tcW w:w="950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389DF83" w14:textId="77777777" w:rsidR="00B935AE" w:rsidRPr="004C1685" w:rsidRDefault="00B935AE" w:rsidP="00F62CB9">
            <w:pPr>
              <w:pStyle w:val="Default"/>
              <w:rPr>
                <w:rFonts w:ascii="Arial" w:hAnsi="Arial" w:cs="Arial"/>
                <w:sz w:val="22"/>
                <w:szCs w:val="22"/>
              </w:rPr>
            </w:pPr>
            <w:r w:rsidRPr="004C1685">
              <w:rPr>
                <w:rFonts w:ascii="Arial" w:hAnsi="Arial" w:cs="Arial"/>
                <w:b/>
                <w:bCs/>
                <w:sz w:val="22"/>
                <w:szCs w:val="22"/>
              </w:rPr>
              <w:t xml:space="preserve">INTRODUCTION </w:t>
            </w:r>
          </w:p>
        </w:tc>
        <w:tc>
          <w:tcPr>
            <w:tcW w:w="2019" w:type="dxa"/>
            <w:tcBorders>
              <w:top w:val="double" w:sz="5" w:space="0" w:color="000000"/>
              <w:left w:val="single" w:sz="5" w:space="0" w:color="000000"/>
              <w:bottom w:val="single" w:sz="5" w:space="0" w:color="000000"/>
              <w:right w:val="single" w:sz="5" w:space="0" w:color="000000"/>
            </w:tcBorders>
            <w:shd w:val="clear" w:color="auto" w:fill="FFFFCC"/>
          </w:tcPr>
          <w:p w14:paraId="5B505990" w14:textId="77777777" w:rsidR="00B935AE" w:rsidRPr="00CA3789" w:rsidRDefault="00B935AE" w:rsidP="00F62CB9">
            <w:pPr>
              <w:pStyle w:val="Default"/>
              <w:jc w:val="center"/>
              <w:rPr>
                <w:rFonts w:ascii="Arial" w:hAnsi="Arial" w:cs="Arial"/>
                <w:color w:val="auto"/>
                <w:sz w:val="20"/>
                <w:szCs w:val="20"/>
              </w:rPr>
            </w:pPr>
          </w:p>
        </w:tc>
      </w:tr>
      <w:tr w:rsidR="00B935AE" w:rsidRPr="004C1685" w14:paraId="4AD50031" w14:textId="77777777" w:rsidTr="00F62CB9">
        <w:trPr>
          <w:trHeight w:val="252"/>
        </w:trPr>
        <w:tc>
          <w:tcPr>
            <w:tcW w:w="2250" w:type="dxa"/>
            <w:tcBorders>
              <w:top w:val="single" w:sz="5" w:space="0" w:color="000000"/>
              <w:left w:val="single" w:sz="5" w:space="0" w:color="000000"/>
              <w:bottom w:val="single" w:sz="5" w:space="0" w:color="000000"/>
              <w:right w:val="single" w:sz="5" w:space="0" w:color="000000"/>
            </w:tcBorders>
          </w:tcPr>
          <w:p w14:paraId="001D850A"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450" w:type="dxa"/>
            <w:tcBorders>
              <w:top w:val="single" w:sz="5" w:space="0" w:color="000000"/>
              <w:left w:val="single" w:sz="5" w:space="0" w:color="000000"/>
              <w:bottom w:val="single" w:sz="5" w:space="0" w:color="000000"/>
              <w:right w:val="single" w:sz="5" w:space="0" w:color="000000"/>
            </w:tcBorders>
          </w:tcPr>
          <w:p w14:paraId="07857FFE" w14:textId="77777777" w:rsidR="00B935AE" w:rsidRPr="00363B8D" w:rsidRDefault="00B935AE" w:rsidP="00F62CB9">
            <w:pPr>
              <w:pStyle w:val="Default"/>
              <w:spacing w:before="40" w:after="40"/>
              <w:jc w:val="right"/>
              <w:rPr>
                <w:rFonts w:ascii="Arial" w:hAnsi="Arial" w:cs="Arial"/>
                <w:sz w:val="20"/>
                <w:szCs w:val="20"/>
              </w:rPr>
            </w:pPr>
            <w:r w:rsidRPr="00363B8D">
              <w:rPr>
                <w:rFonts w:ascii="Arial" w:hAnsi="Arial" w:cs="Arial"/>
                <w:sz w:val="20"/>
                <w:szCs w:val="20"/>
              </w:rPr>
              <w:t>3</w:t>
            </w:r>
          </w:p>
        </w:tc>
        <w:tc>
          <w:tcPr>
            <w:tcW w:w="6801" w:type="dxa"/>
            <w:tcBorders>
              <w:top w:val="single" w:sz="5" w:space="0" w:color="000000"/>
              <w:left w:val="single" w:sz="5" w:space="0" w:color="000000"/>
              <w:bottom w:val="single" w:sz="5" w:space="0" w:color="000000"/>
              <w:right w:val="single" w:sz="5" w:space="0" w:color="000000"/>
            </w:tcBorders>
          </w:tcPr>
          <w:p w14:paraId="278BDEF6"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2019" w:type="dxa"/>
            <w:tcBorders>
              <w:top w:val="single" w:sz="5" w:space="0" w:color="000000"/>
              <w:left w:val="single" w:sz="5" w:space="0" w:color="000000"/>
              <w:bottom w:val="single" w:sz="5" w:space="0" w:color="000000"/>
              <w:right w:val="single" w:sz="5" w:space="0" w:color="000000"/>
            </w:tcBorders>
          </w:tcPr>
          <w:p w14:paraId="3BF54140" w14:textId="77777777" w:rsidR="00B935AE" w:rsidRPr="00CA3789" w:rsidRDefault="00B935AE" w:rsidP="00F62CB9">
            <w:pPr>
              <w:pStyle w:val="Default"/>
              <w:spacing w:before="40" w:after="40"/>
              <w:jc w:val="center"/>
              <w:rPr>
                <w:rFonts w:ascii="Arial" w:hAnsi="Arial" w:cs="Arial"/>
                <w:color w:val="auto"/>
                <w:sz w:val="20"/>
                <w:szCs w:val="20"/>
              </w:rPr>
            </w:pPr>
            <w:r w:rsidRPr="00CA3789">
              <w:rPr>
                <w:rFonts w:ascii="Arial" w:hAnsi="Arial" w:cs="Arial"/>
                <w:color w:val="auto"/>
                <w:sz w:val="20"/>
                <w:szCs w:val="20"/>
              </w:rPr>
              <w:t>5</w:t>
            </w:r>
          </w:p>
        </w:tc>
      </w:tr>
      <w:tr w:rsidR="00B935AE" w:rsidRPr="004C1685" w14:paraId="0C2AFD79" w14:textId="77777777" w:rsidTr="00F62CB9">
        <w:trPr>
          <w:trHeight w:val="430"/>
        </w:trPr>
        <w:tc>
          <w:tcPr>
            <w:tcW w:w="2250" w:type="dxa"/>
            <w:tcBorders>
              <w:top w:val="single" w:sz="5" w:space="0" w:color="000000"/>
              <w:left w:val="single" w:sz="5" w:space="0" w:color="000000"/>
              <w:bottom w:val="double" w:sz="2" w:space="0" w:color="FFFFCC"/>
              <w:right w:val="single" w:sz="5" w:space="0" w:color="000000"/>
            </w:tcBorders>
          </w:tcPr>
          <w:p w14:paraId="687521FA"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450" w:type="dxa"/>
            <w:tcBorders>
              <w:top w:val="single" w:sz="5" w:space="0" w:color="000000"/>
              <w:left w:val="single" w:sz="5" w:space="0" w:color="000000"/>
              <w:bottom w:val="double" w:sz="2" w:space="0" w:color="FFFFCC"/>
              <w:right w:val="single" w:sz="5" w:space="0" w:color="000000"/>
            </w:tcBorders>
          </w:tcPr>
          <w:p w14:paraId="70A56D47" w14:textId="77777777" w:rsidR="00B935AE" w:rsidRPr="00363B8D" w:rsidRDefault="00B935AE" w:rsidP="00F62CB9">
            <w:pPr>
              <w:pStyle w:val="Default"/>
              <w:spacing w:before="40" w:after="40"/>
              <w:jc w:val="right"/>
              <w:rPr>
                <w:rFonts w:ascii="Arial" w:hAnsi="Arial" w:cs="Arial"/>
                <w:sz w:val="20"/>
                <w:szCs w:val="20"/>
              </w:rPr>
            </w:pPr>
            <w:r w:rsidRPr="00363B8D">
              <w:rPr>
                <w:rFonts w:ascii="Arial" w:hAnsi="Arial" w:cs="Arial"/>
                <w:sz w:val="20"/>
                <w:szCs w:val="20"/>
              </w:rPr>
              <w:t>4</w:t>
            </w:r>
          </w:p>
        </w:tc>
        <w:tc>
          <w:tcPr>
            <w:tcW w:w="6801" w:type="dxa"/>
            <w:tcBorders>
              <w:top w:val="single" w:sz="5" w:space="0" w:color="000000"/>
              <w:left w:val="single" w:sz="5" w:space="0" w:color="000000"/>
              <w:bottom w:val="double" w:sz="5" w:space="0" w:color="000000"/>
              <w:right w:val="single" w:sz="5" w:space="0" w:color="000000"/>
            </w:tcBorders>
          </w:tcPr>
          <w:p w14:paraId="155E277E"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2019" w:type="dxa"/>
            <w:tcBorders>
              <w:top w:val="single" w:sz="5" w:space="0" w:color="000000"/>
              <w:left w:val="single" w:sz="5" w:space="0" w:color="000000"/>
              <w:bottom w:val="double" w:sz="5" w:space="0" w:color="000000"/>
              <w:right w:val="single" w:sz="5" w:space="0" w:color="000000"/>
            </w:tcBorders>
          </w:tcPr>
          <w:p w14:paraId="581DD96D" w14:textId="77777777" w:rsidR="00B935AE" w:rsidRPr="00CA3789" w:rsidRDefault="00B935AE" w:rsidP="00F62CB9">
            <w:pPr>
              <w:pStyle w:val="Default"/>
              <w:spacing w:before="40" w:after="40"/>
              <w:jc w:val="center"/>
              <w:rPr>
                <w:rFonts w:ascii="Arial" w:hAnsi="Arial" w:cs="Arial"/>
                <w:color w:val="auto"/>
                <w:sz w:val="20"/>
                <w:szCs w:val="20"/>
              </w:rPr>
            </w:pPr>
            <w:r w:rsidRPr="00CA3789">
              <w:rPr>
                <w:rFonts w:ascii="Arial" w:hAnsi="Arial" w:cs="Arial"/>
                <w:color w:val="auto"/>
                <w:sz w:val="20"/>
                <w:szCs w:val="20"/>
              </w:rPr>
              <w:t>6</w:t>
            </w:r>
          </w:p>
        </w:tc>
      </w:tr>
      <w:tr w:rsidR="00B935AE" w:rsidRPr="004C1685" w14:paraId="6412AEEE" w14:textId="77777777" w:rsidTr="00F62CB9">
        <w:trPr>
          <w:trHeight w:val="253"/>
        </w:trPr>
        <w:tc>
          <w:tcPr>
            <w:tcW w:w="950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84ABA62" w14:textId="77777777" w:rsidR="00B935AE" w:rsidRPr="004C1685" w:rsidRDefault="00B935AE" w:rsidP="00F62CB9">
            <w:pPr>
              <w:pStyle w:val="Default"/>
              <w:rPr>
                <w:rFonts w:ascii="Arial" w:hAnsi="Arial" w:cs="Arial"/>
                <w:sz w:val="22"/>
                <w:szCs w:val="22"/>
              </w:rPr>
            </w:pPr>
            <w:r w:rsidRPr="004C1685">
              <w:rPr>
                <w:rFonts w:ascii="Arial" w:hAnsi="Arial" w:cs="Arial"/>
                <w:b/>
                <w:bCs/>
                <w:sz w:val="22"/>
                <w:szCs w:val="22"/>
              </w:rPr>
              <w:t xml:space="preserve">METHODS </w:t>
            </w:r>
          </w:p>
        </w:tc>
        <w:tc>
          <w:tcPr>
            <w:tcW w:w="2019" w:type="dxa"/>
            <w:tcBorders>
              <w:top w:val="double" w:sz="5" w:space="0" w:color="000000"/>
              <w:left w:val="single" w:sz="5" w:space="0" w:color="000000"/>
              <w:bottom w:val="single" w:sz="5" w:space="0" w:color="000000"/>
              <w:right w:val="single" w:sz="5" w:space="0" w:color="000000"/>
            </w:tcBorders>
            <w:shd w:val="clear" w:color="auto" w:fill="FFFFCC"/>
          </w:tcPr>
          <w:p w14:paraId="15DD40FC" w14:textId="77777777" w:rsidR="00B935AE" w:rsidRPr="00CA3789" w:rsidRDefault="00B935AE" w:rsidP="00F62CB9">
            <w:pPr>
              <w:pStyle w:val="Default"/>
              <w:jc w:val="center"/>
              <w:rPr>
                <w:rFonts w:ascii="Arial" w:hAnsi="Arial" w:cs="Arial"/>
                <w:color w:val="auto"/>
                <w:sz w:val="20"/>
                <w:szCs w:val="20"/>
              </w:rPr>
            </w:pPr>
          </w:p>
        </w:tc>
      </w:tr>
      <w:tr w:rsidR="00B935AE" w:rsidRPr="004C1685" w14:paraId="220793AA" w14:textId="77777777" w:rsidTr="00F62CB9">
        <w:trPr>
          <w:trHeight w:val="438"/>
        </w:trPr>
        <w:tc>
          <w:tcPr>
            <w:tcW w:w="2250" w:type="dxa"/>
            <w:tcBorders>
              <w:top w:val="single" w:sz="5" w:space="0" w:color="000000"/>
              <w:left w:val="single" w:sz="5" w:space="0" w:color="000000"/>
              <w:bottom w:val="single" w:sz="5" w:space="0" w:color="000000"/>
              <w:right w:val="single" w:sz="5" w:space="0" w:color="000000"/>
            </w:tcBorders>
          </w:tcPr>
          <w:p w14:paraId="3BCDC0D2"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450" w:type="dxa"/>
            <w:tcBorders>
              <w:top w:val="single" w:sz="5" w:space="0" w:color="000000"/>
              <w:left w:val="single" w:sz="5" w:space="0" w:color="000000"/>
              <w:bottom w:val="single" w:sz="5" w:space="0" w:color="000000"/>
              <w:right w:val="single" w:sz="5" w:space="0" w:color="000000"/>
            </w:tcBorders>
          </w:tcPr>
          <w:p w14:paraId="5F6B0264" w14:textId="77777777" w:rsidR="00B935AE" w:rsidRPr="00363B8D" w:rsidRDefault="00B935AE" w:rsidP="00F62CB9">
            <w:pPr>
              <w:pStyle w:val="Default"/>
              <w:spacing w:before="40" w:after="40"/>
              <w:jc w:val="right"/>
              <w:rPr>
                <w:rFonts w:ascii="Arial" w:hAnsi="Arial" w:cs="Arial"/>
                <w:sz w:val="20"/>
                <w:szCs w:val="20"/>
              </w:rPr>
            </w:pPr>
            <w:r w:rsidRPr="00363B8D">
              <w:rPr>
                <w:rFonts w:ascii="Arial" w:hAnsi="Arial" w:cs="Arial"/>
                <w:sz w:val="20"/>
                <w:szCs w:val="20"/>
              </w:rPr>
              <w:t>5</w:t>
            </w:r>
          </w:p>
        </w:tc>
        <w:tc>
          <w:tcPr>
            <w:tcW w:w="6801" w:type="dxa"/>
            <w:tcBorders>
              <w:top w:val="single" w:sz="5" w:space="0" w:color="000000"/>
              <w:left w:val="single" w:sz="5" w:space="0" w:color="000000"/>
              <w:bottom w:val="single" w:sz="5" w:space="0" w:color="000000"/>
              <w:right w:val="single" w:sz="5" w:space="0" w:color="000000"/>
            </w:tcBorders>
          </w:tcPr>
          <w:p w14:paraId="2747A8D2"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2019" w:type="dxa"/>
            <w:tcBorders>
              <w:top w:val="single" w:sz="5" w:space="0" w:color="000000"/>
              <w:left w:val="single" w:sz="5" w:space="0" w:color="000000"/>
              <w:bottom w:val="single" w:sz="5" w:space="0" w:color="000000"/>
              <w:right w:val="single" w:sz="5" w:space="0" w:color="000000"/>
            </w:tcBorders>
          </w:tcPr>
          <w:p w14:paraId="032448C0" w14:textId="77777777" w:rsidR="00B935AE" w:rsidRPr="00CA3789" w:rsidRDefault="00B935AE" w:rsidP="00F62CB9">
            <w:pPr>
              <w:pStyle w:val="Default"/>
              <w:spacing w:before="40" w:after="40"/>
              <w:jc w:val="center"/>
              <w:rPr>
                <w:rFonts w:ascii="Arial" w:hAnsi="Arial" w:cs="Arial"/>
                <w:color w:val="auto"/>
                <w:sz w:val="20"/>
                <w:szCs w:val="20"/>
              </w:rPr>
            </w:pPr>
            <w:r w:rsidRPr="00CA3789">
              <w:rPr>
                <w:rFonts w:ascii="Arial" w:hAnsi="Arial" w:cs="Arial"/>
                <w:color w:val="auto"/>
                <w:sz w:val="20"/>
                <w:szCs w:val="20"/>
              </w:rPr>
              <w:t>-</w:t>
            </w:r>
          </w:p>
        </w:tc>
      </w:tr>
      <w:tr w:rsidR="00B935AE" w:rsidRPr="004C1685" w14:paraId="0C75AFE3" w14:textId="77777777" w:rsidTr="00F62CB9">
        <w:trPr>
          <w:trHeight w:val="438"/>
        </w:trPr>
        <w:tc>
          <w:tcPr>
            <w:tcW w:w="2250" w:type="dxa"/>
            <w:tcBorders>
              <w:top w:val="single" w:sz="5" w:space="0" w:color="000000"/>
              <w:left w:val="single" w:sz="5" w:space="0" w:color="000000"/>
              <w:bottom w:val="single" w:sz="5" w:space="0" w:color="000000"/>
              <w:right w:val="single" w:sz="5" w:space="0" w:color="000000"/>
            </w:tcBorders>
          </w:tcPr>
          <w:p w14:paraId="17B8B728"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450" w:type="dxa"/>
            <w:tcBorders>
              <w:top w:val="single" w:sz="5" w:space="0" w:color="000000"/>
              <w:left w:val="single" w:sz="5" w:space="0" w:color="000000"/>
              <w:bottom w:val="single" w:sz="5" w:space="0" w:color="000000"/>
              <w:right w:val="single" w:sz="5" w:space="0" w:color="000000"/>
            </w:tcBorders>
          </w:tcPr>
          <w:p w14:paraId="24572E35" w14:textId="77777777" w:rsidR="00B935AE" w:rsidRPr="00363B8D" w:rsidRDefault="00B935AE" w:rsidP="00F62CB9">
            <w:pPr>
              <w:pStyle w:val="Default"/>
              <w:spacing w:before="40" w:after="40"/>
              <w:jc w:val="right"/>
              <w:rPr>
                <w:rFonts w:ascii="Arial" w:hAnsi="Arial" w:cs="Arial"/>
                <w:sz w:val="20"/>
                <w:szCs w:val="20"/>
              </w:rPr>
            </w:pPr>
            <w:r w:rsidRPr="00363B8D">
              <w:rPr>
                <w:rFonts w:ascii="Arial" w:hAnsi="Arial" w:cs="Arial"/>
                <w:sz w:val="20"/>
                <w:szCs w:val="20"/>
              </w:rPr>
              <w:t>6</w:t>
            </w:r>
          </w:p>
        </w:tc>
        <w:tc>
          <w:tcPr>
            <w:tcW w:w="6801" w:type="dxa"/>
            <w:tcBorders>
              <w:top w:val="single" w:sz="5" w:space="0" w:color="000000"/>
              <w:left w:val="single" w:sz="5" w:space="0" w:color="000000"/>
              <w:bottom w:val="single" w:sz="5" w:space="0" w:color="000000"/>
              <w:right w:val="single" w:sz="5" w:space="0" w:color="000000"/>
            </w:tcBorders>
          </w:tcPr>
          <w:p w14:paraId="3F947554"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Specify study characteristics (e.g., PICOS, length of follow</w:t>
            </w:r>
            <w:r>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2019" w:type="dxa"/>
            <w:tcBorders>
              <w:top w:val="single" w:sz="5" w:space="0" w:color="000000"/>
              <w:left w:val="single" w:sz="5" w:space="0" w:color="000000"/>
              <w:bottom w:val="single" w:sz="5" w:space="0" w:color="000000"/>
              <w:right w:val="single" w:sz="5" w:space="0" w:color="000000"/>
            </w:tcBorders>
          </w:tcPr>
          <w:p w14:paraId="3D65FBB2" w14:textId="77777777" w:rsidR="00B935AE" w:rsidRPr="00CA3789" w:rsidRDefault="00B935AE" w:rsidP="00F62CB9">
            <w:pPr>
              <w:pStyle w:val="Default"/>
              <w:spacing w:before="40" w:after="40"/>
              <w:jc w:val="center"/>
              <w:rPr>
                <w:rFonts w:ascii="Arial" w:hAnsi="Arial" w:cs="Arial"/>
                <w:color w:val="auto"/>
                <w:sz w:val="20"/>
                <w:szCs w:val="20"/>
              </w:rPr>
            </w:pPr>
            <w:r w:rsidRPr="00CA3789">
              <w:rPr>
                <w:rFonts w:ascii="Arial" w:hAnsi="Arial" w:cs="Arial"/>
                <w:color w:val="auto"/>
                <w:sz w:val="20"/>
                <w:szCs w:val="20"/>
              </w:rPr>
              <w:t>6</w:t>
            </w:r>
          </w:p>
        </w:tc>
      </w:tr>
      <w:tr w:rsidR="00B935AE" w:rsidRPr="004C1685" w14:paraId="40581F73" w14:textId="77777777" w:rsidTr="00F62CB9">
        <w:trPr>
          <w:trHeight w:val="438"/>
        </w:trPr>
        <w:tc>
          <w:tcPr>
            <w:tcW w:w="2250" w:type="dxa"/>
            <w:tcBorders>
              <w:top w:val="single" w:sz="5" w:space="0" w:color="000000"/>
              <w:left w:val="single" w:sz="5" w:space="0" w:color="000000"/>
              <w:bottom w:val="single" w:sz="5" w:space="0" w:color="000000"/>
              <w:right w:val="single" w:sz="5" w:space="0" w:color="000000"/>
            </w:tcBorders>
          </w:tcPr>
          <w:p w14:paraId="19E9513D"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450" w:type="dxa"/>
            <w:tcBorders>
              <w:top w:val="single" w:sz="5" w:space="0" w:color="000000"/>
              <w:left w:val="single" w:sz="5" w:space="0" w:color="000000"/>
              <w:bottom w:val="single" w:sz="5" w:space="0" w:color="000000"/>
              <w:right w:val="single" w:sz="5" w:space="0" w:color="000000"/>
            </w:tcBorders>
          </w:tcPr>
          <w:p w14:paraId="26DE465C" w14:textId="77777777" w:rsidR="00B935AE" w:rsidRPr="00363B8D" w:rsidRDefault="00B935AE" w:rsidP="00F62CB9">
            <w:pPr>
              <w:pStyle w:val="Default"/>
              <w:spacing w:before="40" w:after="40"/>
              <w:jc w:val="right"/>
              <w:rPr>
                <w:rFonts w:ascii="Arial" w:hAnsi="Arial" w:cs="Arial"/>
                <w:sz w:val="20"/>
                <w:szCs w:val="20"/>
              </w:rPr>
            </w:pPr>
            <w:r w:rsidRPr="00363B8D">
              <w:rPr>
                <w:rFonts w:ascii="Arial" w:hAnsi="Arial" w:cs="Arial"/>
                <w:sz w:val="20"/>
                <w:szCs w:val="20"/>
              </w:rPr>
              <w:t>7</w:t>
            </w:r>
          </w:p>
        </w:tc>
        <w:tc>
          <w:tcPr>
            <w:tcW w:w="6801" w:type="dxa"/>
            <w:tcBorders>
              <w:top w:val="single" w:sz="5" w:space="0" w:color="000000"/>
              <w:left w:val="single" w:sz="5" w:space="0" w:color="000000"/>
              <w:bottom w:val="single" w:sz="5" w:space="0" w:color="000000"/>
              <w:right w:val="single" w:sz="5" w:space="0" w:color="000000"/>
            </w:tcBorders>
          </w:tcPr>
          <w:p w14:paraId="383E0FEA"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2019" w:type="dxa"/>
            <w:tcBorders>
              <w:top w:val="single" w:sz="5" w:space="0" w:color="000000"/>
              <w:left w:val="single" w:sz="5" w:space="0" w:color="000000"/>
              <w:bottom w:val="single" w:sz="5" w:space="0" w:color="000000"/>
              <w:right w:val="single" w:sz="5" w:space="0" w:color="000000"/>
            </w:tcBorders>
          </w:tcPr>
          <w:p w14:paraId="3FF54B57" w14:textId="77777777" w:rsidR="00B935AE" w:rsidRPr="00CA3789" w:rsidRDefault="00B935AE" w:rsidP="00F62CB9">
            <w:pPr>
              <w:pStyle w:val="Default"/>
              <w:spacing w:before="40" w:after="40"/>
              <w:jc w:val="center"/>
              <w:rPr>
                <w:rFonts w:ascii="Arial" w:hAnsi="Arial" w:cs="Arial"/>
                <w:color w:val="auto"/>
                <w:sz w:val="20"/>
                <w:szCs w:val="20"/>
              </w:rPr>
            </w:pPr>
            <w:r w:rsidRPr="00CA3789">
              <w:rPr>
                <w:rFonts w:ascii="Arial" w:hAnsi="Arial" w:cs="Arial"/>
                <w:color w:val="auto"/>
                <w:sz w:val="20"/>
                <w:szCs w:val="20"/>
              </w:rPr>
              <w:t>7</w:t>
            </w:r>
          </w:p>
        </w:tc>
      </w:tr>
      <w:tr w:rsidR="00B935AE" w:rsidRPr="004C1685" w14:paraId="33C11C4A" w14:textId="77777777" w:rsidTr="00F62CB9">
        <w:trPr>
          <w:trHeight w:val="438"/>
        </w:trPr>
        <w:tc>
          <w:tcPr>
            <w:tcW w:w="2250" w:type="dxa"/>
            <w:tcBorders>
              <w:top w:val="single" w:sz="5" w:space="0" w:color="000000"/>
              <w:left w:val="single" w:sz="5" w:space="0" w:color="000000"/>
              <w:bottom w:val="single" w:sz="5" w:space="0" w:color="000000"/>
              <w:right w:val="single" w:sz="5" w:space="0" w:color="000000"/>
            </w:tcBorders>
          </w:tcPr>
          <w:p w14:paraId="0FBB4643"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450" w:type="dxa"/>
            <w:tcBorders>
              <w:top w:val="single" w:sz="5" w:space="0" w:color="000000"/>
              <w:left w:val="single" w:sz="5" w:space="0" w:color="000000"/>
              <w:bottom w:val="single" w:sz="5" w:space="0" w:color="000000"/>
              <w:right w:val="single" w:sz="5" w:space="0" w:color="000000"/>
            </w:tcBorders>
          </w:tcPr>
          <w:p w14:paraId="1E8336C2" w14:textId="77777777" w:rsidR="00B935AE" w:rsidRPr="00363B8D" w:rsidRDefault="00B935AE" w:rsidP="00F62CB9">
            <w:pPr>
              <w:pStyle w:val="Default"/>
              <w:spacing w:before="40" w:after="40"/>
              <w:jc w:val="right"/>
              <w:rPr>
                <w:rFonts w:ascii="Arial" w:hAnsi="Arial" w:cs="Arial"/>
                <w:sz w:val="20"/>
                <w:szCs w:val="20"/>
              </w:rPr>
            </w:pPr>
            <w:r w:rsidRPr="00363B8D">
              <w:rPr>
                <w:rFonts w:ascii="Arial" w:hAnsi="Arial" w:cs="Arial"/>
                <w:sz w:val="20"/>
                <w:szCs w:val="20"/>
              </w:rPr>
              <w:t>8</w:t>
            </w:r>
          </w:p>
        </w:tc>
        <w:tc>
          <w:tcPr>
            <w:tcW w:w="6801" w:type="dxa"/>
            <w:tcBorders>
              <w:top w:val="single" w:sz="5" w:space="0" w:color="000000"/>
              <w:left w:val="single" w:sz="5" w:space="0" w:color="000000"/>
              <w:bottom w:val="single" w:sz="5" w:space="0" w:color="000000"/>
              <w:right w:val="single" w:sz="5" w:space="0" w:color="000000"/>
            </w:tcBorders>
          </w:tcPr>
          <w:p w14:paraId="2AD86FB8"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2019" w:type="dxa"/>
            <w:tcBorders>
              <w:top w:val="single" w:sz="5" w:space="0" w:color="000000"/>
              <w:left w:val="single" w:sz="5" w:space="0" w:color="000000"/>
              <w:bottom w:val="single" w:sz="5" w:space="0" w:color="000000"/>
              <w:right w:val="single" w:sz="5" w:space="0" w:color="000000"/>
            </w:tcBorders>
          </w:tcPr>
          <w:p w14:paraId="4C42A502" w14:textId="77777777" w:rsidR="00B935AE" w:rsidRPr="00CA3789" w:rsidRDefault="00B935AE" w:rsidP="00F62CB9">
            <w:pPr>
              <w:pStyle w:val="Default"/>
              <w:spacing w:before="40" w:after="40"/>
              <w:jc w:val="center"/>
              <w:rPr>
                <w:rFonts w:ascii="Arial" w:hAnsi="Arial" w:cs="Arial"/>
                <w:color w:val="auto"/>
                <w:sz w:val="20"/>
                <w:szCs w:val="20"/>
              </w:rPr>
            </w:pPr>
            <w:r w:rsidRPr="00CA3789">
              <w:rPr>
                <w:rFonts w:ascii="Arial" w:hAnsi="Arial" w:cs="Arial"/>
                <w:color w:val="auto"/>
                <w:sz w:val="20"/>
                <w:szCs w:val="20"/>
              </w:rPr>
              <w:t>7</w:t>
            </w:r>
          </w:p>
        </w:tc>
      </w:tr>
      <w:tr w:rsidR="00B935AE" w:rsidRPr="004C1685" w14:paraId="3B25B959" w14:textId="77777777" w:rsidTr="00F62CB9">
        <w:trPr>
          <w:trHeight w:val="438"/>
        </w:trPr>
        <w:tc>
          <w:tcPr>
            <w:tcW w:w="2250" w:type="dxa"/>
            <w:tcBorders>
              <w:top w:val="single" w:sz="5" w:space="0" w:color="000000"/>
              <w:left w:val="single" w:sz="5" w:space="0" w:color="000000"/>
              <w:bottom w:val="single" w:sz="5" w:space="0" w:color="000000"/>
              <w:right w:val="single" w:sz="5" w:space="0" w:color="000000"/>
            </w:tcBorders>
          </w:tcPr>
          <w:p w14:paraId="1266FF34"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450" w:type="dxa"/>
            <w:tcBorders>
              <w:top w:val="single" w:sz="5" w:space="0" w:color="000000"/>
              <w:left w:val="single" w:sz="5" w:space="0" w:color="000000"/>
              <w:bottom w:val="single" w:sz="5" w:space="0" w:color="000000"/>
              <w:right w:val="single" w:sz="5" w:space="0" w:color="000000"/>
            </w:tcBorders>
          </w:tcPr>
          <w:p w14:paraId="145929D6" w14:textId="77777777" w:rsidR="00B935AE" w:rsidRPr="00363B8D" w:rsidRDefault="00B935AE" w:rsidP="00F62CB9">
            <w:pPr>
              <w:pStyle w:val="Default"/>
              <w:spacing w:before="40" w:after="40"/>
              <w:jc w:val="right"/>
              <w:rPr>
                <w:rFonts w:ascii="Arial" w:hAnsi="Arial" w:cs="Arial"/>
                <w:sz w:val="20"/>
                <w:szCs w:val="20"/>
              </w:rPr>
            </w:pPr>
            <w:r w:rsidRPr="00363B8D">
              <w:rPr>
                <w:rFonts w:ascii="Arial" w:hAnsi="Arial" w:cs="Arial"/>
                <w:sz w:val="20"/>
                <w:szCs w:val="20"/>
              </w:rPr>
              <w:t>9</w:t>
            </w:r>
          </w:p>
        </w:tc>
        <w:tc>
          <w:tcPr>
            <w:tcW w:w="6801" w:type="dxa"/>
            <w:tcBorders>
              <w:top w:val="single" w:sz="5" w:space="0" w:color="000000"/>
              <w:left w:val="single" w:sz="5" w:space="0" w:color="000000"/>
              <w:bottom w:val="single" w:sz="5" w:space="0" w:color="000000"/>
              <w:right w:val="single" w:sz="5" w:space="0" w:color="000000"/>
            </w:tcBorders>
          </w:tcPr>
          <w:p w14:paraId="3BA6B635"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sidRPr="004C1685">
              <w:rPr>
                <w:rFonts w:ascii="Arial" w:hAnsi="Arial" w:cs="Arial"/>
                <w:sz w:val="20"/>
                <w:szCs w:val="20"/>
              </w:rPr>
              <w:t xml:space="preserve">analysis). </w:t>
            </w:r>
          </w:p>
        </w:tc>
        <w:tc>
          <w:tcPr>
            <w:tcW w:w="2019" w:type="dxa"/>
            <w:tcBorders>
              <w:top w:val="single" w:sz="5" w:space="0" w:color="000000"/>
              <w:left w:val="single" w:sz="5" w:space="0" w:color="000000"/>
              <w:bottom w:val="single" w:sz="5" w:space="0" w:color="000000"/>
              <w:right w:val="single" w:sz="5" w:space="0" w:color="000000"/>
            </w:tcBorders>
          </w:tcPr>
          <w:p w14:paraId="05A8E354" w14:textId="77777777" w:rsidR="00B935AE" w:rsidRPr="00CA3789" w:rsidRDefault="00B935AE" w:rsidP="00F62CB9">
            <w:pPr>
              <w:pStyle w:val="Default"/>
              <w:spacing w:before="40" w:after="40"/>
              <w:jc w:val="center"/>
              <w:rPr>
                <w:rFonts w:ascii="Arial" w:hAnsi="Arial" w:cs="Arial"/>
                <w:color w:val="auto"/>
                <w:sz w:val="20"/>
                <w:szCs w:val="20"/>
              </w:rPr>
            </w:pPr>
            <w:r w:rsidRPr="00CA3789">
              <w:rPr>
                <w:rFonts w:ascii="Arial" w:hAnsi="Arial" w:cs="Arial"/>
                <w:color w:val="auto"/>
                <w:sz w:val="20"/>
                <w:szCs w:val="20"/>
              </w:rPr>
              <w:t>7</w:t>
            </w:r>
          </w:p>
        </w:tc>
      </w:tr>
      <w:tr w:rsidR="00B935AE" w:rsidRPr="004C1685" w14:paraId="2AEF7FB3" w14:textId="77777777" w:rsidTr="00F62CB9">
        <w:trPr>
          <w:trHeight w:val="438"/>
        </w:trPr>
        <w:tc>
          <w:tcPr>
            <w:tcW w:w="2250" w:type="dxa"/>
            <w:tcBorders>
              <w:top w:val="single" w:sz="5" w:space="0" w:color="000000"/>
              <w:left w:val="single" w:sz="5" w:space="0" w:color="000000"/>
              <w:bottom w:val="single" w:sz="5" w:space="0" w:color="000000"/>
              <w:right w:val="single" w:sz="5" w:space="0" w:color="000000"/>
            </w:tcBorders>
          </w:tcPr>
          <w:p w14:paraId="31446F23"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450" w:type="dxa"/>
            <w:tcBorders>
              <w:top w:val="single" w:sz="5" w:space="0" w:color="000000"/>
              <w:left w:val="single" w:sz="5" w:space="0" w:color="000000"/>
              <w:bottom w:val="single" w:sz="5" w:space="0" w:color="000000"/>
              <w:right w:val="single" w:sz="5" w:space="0" w:color="000000"/>
            </w:tcBorders>
          </w:tcPr>
          <w:p w14:paraId="29686975" w14:textId="77777777" w:rsidR="00B935AE" w:rsidRPr="004C1685" w:rsidRDefault="00B935AE" w:rsidP="00F62CB9">
            <w:pPr>
              <w:pStyle w:val="Default"/>
              <w:spacing w:before="40" w:after="40"/>
              <w:jc w:val="right"/>
              <w:rPr>
                <w:rFonts w:ascii="Arial" w:hAnsi="Arial" w:cs="Arial"/>
                <w:sz w:val="20"/>
                <w:szCs w:val="20"/>
              </w:rPr>
            </w:pPr>
            <w:r w:rsidRPr="004C1685">
              <w:rPr>
                <w:rFonts w:ascii="Arial" w:hAnsi="Arial" w:cs="Arial"/>
                <w:sz w:val="20"/>
                <w:szCs w:val="20"/>
              </w:rPr>
              <w:t>10</w:t>
            </w:r>
          </w:p>
        </w:tc>
        <w:tc>
          <w:tcPr>
            <w:tcW w:w="6801" w:type="dxa"/>
            <w:tcBorders>
              <w:top w:val="single" w:sz="5" w:space="0" w:color="000000"/>
              <w:left w:val="single" w:sz="5" w:space="0" w:color="000000"/>
              <w:bottom w:val="single" w:sz="5" w:space="0" w:color="000000"/>
              <w:right w:val="single" w:sz="5" w:space="0" w:color="000000"/>
            </w:tcBorders>
          </w:tcPr>
          <w:p w14:paraId="25A27BE1"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2019" w:type="dxa"/>
            <w:tcBorders>
              <w:top w:val="single" w:sz="5" w:space="0" w:color="000000"/>
              <w:left w:val="single" w:sz="5" w:space="0" w:color="000000"/>
              <w:bottom w:val="single" w:sz="5" w:space="0" w:color="000000"/>
              <w:right w:val="single" w:sz="5" w:space="0" w:color="000000"/>
            </w:tcBorders>
          </w:tcPr>
          <w:p w14:paraId="6577406D" w14:textId="77777777" w:rsidR="00B935AE" w:rsidRPr="00CA3789" w:rsidRDefault="00B935AE" w:rsidP="00F62CB9">
            <w:pPr>
              <w:pStyle w:val="Default"/>
              <w:spacing w:before="40" w:after="40"/>
              <w:jc w:val="center"/>
              <w:rPr>
                <w:rFonts w:ascii="Arial" w:hAnsi="Arial" w:cs="Arial"/>
                <w:color w:val="auto"/>
                <w:sz w:val="20"/>
                <w:szCs w:val="20"/>
              </w:rPr>
            </w:pPr>
            <w:r w:rsidRPr="00CA3789">
              <w:rPr>
                <w:rFonts w:ascii="Arial" w:hAnsi="Arial" w:cs="Arial"/>
                <w:color w:val="auto"/>
                <w:sz w:val="20"/>
                <w:szCs w:val="20"/>
              </w:rPr>
              <w:t>7</w:t>
            </w:r>
          </w:p>
        </w:tc>
      </w:tr>
      <w:tr w:rsidR="00B935AE" w:rsidRPr="004C1685" w14:paraId="7FAB1663" w14:textId="77777777" w:rsidTr="00F62CB9">
        <w:trPr>
          <w:trHeight w:val="438"/>
        </w:trPr>
        <w:tc>
          <w:tcPr>
            <w:tcW w:w="2250" w:type="dxa"/>
            <w:tcBorders>
              <w:top w:val="single" w:sz="5" w:space="0" w:color="000000"/>
              <w:left w:val="single" w:sz="5" w:space="0" w:color="000000"/>
              <w:bottom w:val="single" w:sz="5" w:space="0" w:color="000000"/>
              <w:right w:val="single" w:sz="5" w:space="0" w:color="000000"/>
            </w:tcBorders>
          </w:tcPr>
          <w:p w14:paraId="4102B14C"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450" w:type="dxa"/>
            <w:tcBorders>
              <w:top w:val="single" w:sz="5" w:space="0" w:color="000000"/>
              <w:left w:val="single" w:sz="5" w:space="0" w:color="000000"/>
              <w:bottom w:val="single" w:sz="5" w:space="0" w:color="000000"/>
              <w:right w:val="single" w:sz="5" w:space="0" w:color="000000"/>
            </w:tcBorders>
          </w:tcPr>
          <w:p w14:paraId="1F587E16" w14:textId="77777777" w:rsidR="00B935AE" w:rsidRPr="004C1685" w:rsidRDefault="00B935AE" w:rsidP="00F62CB9">
            <w:pPr>
              <w:pStyle w:val="Default"/>
              <w:spacing w:before="40" w:after="40"/>
              <w:jc w:val="right"/>
              <w:rPr>
                <w:rFonts w:ascii="Arial" w:hAnsi="Arial" w:cs="Arial"/>
                <w:sz w:val="20"/>
                <w:szCs w:val="20"/>
              </w:rPr>
            </w:pPr>
            <w:r w:rsidRPr="004C1685">
              <w:rPr>
                <w:rFonts w:ascii="Arial" w:hAnsi="Arial" w:cs="Arial"/>
                <w:sz w:val="20"/>
                <w:szCs w:val="20"/>
              </w:rPr>
              <w:t>11</w:t>
            </w:r>
          </w:p>
        </w:tc>
        <w:tc>
          <w:tcPr>
            <w:tcW w:w="6801" w:type="dxa"/>
            <w:tcBorders>
              <w:top w:val="single" w:sz="5" w:space="0" w:color="000000"/>
              <w:left w:val="single" w:sz="5" w:space="0" w:color="000000"/>
              <w:bottom w:val="single" w:sz="5" w:space="0" w:color="000000"/>
              <w:right w:val="single" w:sz="5" w:space="0" w:color="000000"/>
            </w:tcBorders>
          </w:tcPr>
          <w:p w14:paraId="20E9E4CA"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2019" w:type="dxa"/>
            <w:tcBorders>
              <w:top w:val="single" w:sz="5" w:space="0" w:color="000000"/>
              <w:left w:val="single" w:sz="5" w:space="0" w:color="000000"/>
              <w:bottom w:val="single" w:sz="5" w:space="0" w:color="000000"/>
              <w:right w:val="single" w:sz="5" w:space="0" w:color="000000"/>
            </w:tcBorders>
          </w:tcPr>
          <w:p w14:paraId="47FAE835" w14:textId="77777777" w:rsidR="00B935AE" w:rsidRPr="00CA3789" w:rsidRDefault="00B935AE" w:rsidP="00F62CB9">
            <w:pPr>
              <w:pStyle w:val="Default"/>
              <w:spacing w:before="40" w:after="40"/>
              <w:jc w:val="center"/>
              <w:rPr>
                <w:rFonts w:ascii="Arial" w:hAnsi="Arial" w:cs="Arial"/>
                <w:color w:val="auto"/>
                <w:sz w:val="20"/>
                <w:szCs w:val="20"/>
              </w:rPr>
            </w:pPr>
            <w:r w:rsidRPr="00CA3789">
              <w:rPr>
                <w:rFonts w:ascii="Arial" w:hAnsi="Arial" w:cs="Arial"/>
                <w:color w:val="auto"/>
                <w:sz w:val="20"/>
                <w:szCs w:val="20"/>
              </w:rPr>
              <w:t>7</w:t>
            </w:r>
          </w:p>
        </w:tc>
      </w:tr>
      <w:tr w:rsidR="00B935AE" w:rsidRPr="004C1685" w14:paraId="3B3E6283" w14:textId="77777777" w:rsidTr="00F62CB9">
        <w:trPr>
          <w:trHeight w:val="438"/>
        </w:trPr>
        <w:tc>
          <w:tcPr>
            <w:tcW w:w="2250" w:type="dxa"/>
            <w:tcBorders>
              <w:top w:val="single" w:sz="5" w:space="0" w:color="000000"/>
              <w:left w:val="single" w:sz="5" w:space="0" w:color="000000"/>
              <w:bottom w:val="single" w:sz="5" w:space="0" w:color="000000"/>
              <w:right w:val="single" w:sz="5" w:space="0" w:color="000000"/>
            </w:tcBorders>
          </w:tcPr>
          <w:p w14:paraId="6186CBB3"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450" w:type="dxa"/>
            <w:tcBorders>
              <w:top w:val="single" w:sz="5" w:space="0" w:color="000000"/>
              <w:left w:val="single" w:sz="5" w:space="0" w:color="000000"/>
              <w:bottom w:val="single" w:sz="5" w:space="0" w:color="000000"/>
              <w:right w:val="single" w:sz="5" w:space="0" w:color="000000"/>
            </w:tcBorders>
          </w:tcPr>
          <w:p w14:paraId="0B41760F" w14:textId="77777777" w:rsidR="00B935AE" w:rsidRPr="004C1685" w:rsidRDefault="00B935AE" w:rsidP="00F62CB9">
            <w:pPr>
              <w:pStyle w:val="Default"/>
              <w:spacing w:before="40" w:after="40"/>
              <w:jc w:val="right"/>
              <w:rPr>
                <w:rFonts w:ascii="Arial" w:hAnsi="Arial" w:cs="Arial"/>
                <w:sz w:val="20"/>
                <w:szCs w:val="20"/>
              </w:rPr>
            </w:pPr>
            <w:r w:rsidRPr="004C1685">
              <w:rPr>
                <w:rFonts w:ascii="Arial" w:hAnsi="Arial" w:cs="Arial"/>
                <w:sz w:val="20"/>
                <w:szCs w:val="20"/>
              </w:rPr>
              <w:t>12</w:t>
            </w:r>
          </w:p>
        </w:tc>
        <w:tc>
          <w:tcPr>
            <w:tcW w:w="6801" w:type="dxa"/>
            <w:tcBorders>
              <w:top w:val="single" w:sz="5" w:space="0" w:color="000000"/>
              <w:left w:val="single" w:sz="5" w:space="0" w:color="000000"/>
              <w:bottom w:val="single" w:sz="5" w:space="0" w:color="000000"/>
              <w:right w:val="single" w:sz="5" w:space="0" w:color="000000"/>
            </w:tcBorders>
          </w:tcPr>
          <w:p w14:paraId="695AE3BB"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2019" w:type="dxa"/>
            <w:tcBorders>
              <w:top w:val="single" w:sz="5" w:space="0" w:color="000000"/>
              <w:left w:val="single" w:sz="5" w:space="0" w:color="000000"/>
              <w:bottom w:val="single" w:sz="5" w:space="0" w:color="000000"/>
              <w:right w:val="single" w:sz="5" w:space="0" w:color="000000"/>
            </w:tcBorders>
          </w:tcPr>
          <w:p w14:paraId="5EDF654F" w14:textId="77777777" w:rsidR="00B935AE" w:rsidRPr="00CA3789" w:rsidRDefault="00B935AE" w:rsidP="00F62CB9">
            <w:pPr>
              <w:pStyle w:val="Default"/>
              <w:spacing w:before="40" w:after="40"/>
              <w:jc w:val="center"/>
              <w:rPr>
                <w:rFonts w:ascii="Arial" w:hAnsi="Arial" w:cs="Arial"/>
                <w:color w:val="auto"/>
                <w:sz w:val="20"/>
                <w:szCs w:val="20"/>
              </w:rPr>
            </w:pPr>
            <w:r w:rsidRPr="00CA3789">
              <w:rPr>
                <w:rFonts w:ascii="Arial" w:hAnsi="Arial" w:cs="Arial"/>
                <w:color w:val="auto"/>
                <w:sz w:val="20"/>
                <w:szCs w:val="20"/>
              </w:rPr>
              <w:t>7-8</w:t>
            </w:r>
          </w:p>
        </w:tc>
      </w:tr>
      <w:tr w:rsidR="00B935AE" w:rsidRPr="004C1685" w14:paraId="08BDDF6C" w14:textId="77777777" w:rsidTr="00F62CB9">
        <w:trPr>
          <w:trHeight w:val="252"/>
        </w:trPr>
        <w:tc>
          <w:tcPr>
            <w:tcW w:w="2250" w:type="dxa"/>
            <w:tcBorders>
              <w:top w:val="single" w:sz="5" w:space="0" w:color="000000"/>
              <w:left w:val="single" w:sz="5" w:space="0" w:color="000000"/>
              <w:bottom w:val="single" w:sz="5" w:space="0" w:color="000000"/>
              <w:right w:val="single" w:sz="5" w:space="0" w:color="000000"/>
            </w:tcBorders>
          </w:tcPr>
          <w:p w14:paraId="63561B1F"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450" w:type="dxa"/>
            <w:tcBorders>
              <w:top w:val="single" w:sz="5" w:space="0" w:color="000000"/>
              <w:left w:val="single" w:sz="5" w:space="0" w:color="000000"/>
              <w:bottom w:val="single" w:sz="5" w:space="0" w:color="000000"/>
              <w:right w:val="single" w:sz="5" w:space="0" w:color="000000"/>
            </w:tcBorders>
          </w:tcPr>
          <w:p w14:paraId="795B64CD" w14:textId="77777777" w:rsidR="00B935AE" w:rsidRPr="004C1685" w:rsidRDefault="00B935AE" w:rsidP="00F62CB9">
            <w:pPr>
              <w:pStyle w:val="Default"/>
              <w:spacing w:before="40" w:after="40"/>
              <w:jc w:val="right"/>
              <w:rPr>
                <w:rFonts w:ascii="Arial" w:hAnsi="Arial" w:cs="Arial"/>
                <w:sz w:val="20"/>
                <w:szCs w:val="20"/>
              </w:rPr>
            </w:pPr>
            <w:r w:rsidRPr="004C1685">
              <w:rPr>
                <w:rFonts w:ascii="Arial" w:hAnsi="Arial" w:cs="Arial"/>
                <w:sz w:val="20"/>
                <w:szCs w:val="20"/>
              </w:rPr>
              <w:t>13</w:t>
            </w:r>
          </w:p>
        </w:tc>
        <w:tc>
          <w:tcPr>
            <w:tcW w:w="6801" w:type="dxa"/>
            <w:tcBorders>
              <w:top w:val="single" w:sz="5" w:space="0" w:color="000000"/>
              <w:left w:val="single" w:sz="5" w:space="0" w:color="000000"/>
              <w:bottom w:val="single" w:sz="5" w:space="0" w:color="000000"/>
              <w:right w:val="single" w:sz="5" w:space="0" w:color="000000"/>
            </w:tcBorders>
          </w:tcPr>
          <w:p w14:paraId="423705EE"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2019" w:type="dxa"/>
            <w:tcBorders>
              <w:top w:val="single" w:sz="5" w:space="0" w:color="000000"/>
              <w:left w:val="single" w:sz="5" w:space="0" w:color="000000"/>
              <w:bottom w:val="single" w:sz="5" w:space="0" w:color="000000"/>
              <w:right w:val="single" w:sz="5" w:space="0" w:color="000000"/>
            </w:tcBorders>
          </w:tcPr>
          <w:p w14:paraId="53EB663C" w14:textId="77777777" w:rsidR="00B935AE" w:rsidRPr="00CA3789" w:rsidRDefault="00B935AE" w:rsidP="00F62CB9">
            <w:pPr>
              <w:pStyle w:val="Default"/>
              <w:spacing w:before="40" w:after="40"/>
              <w:jc w:val="center"/>
              <w:rPr>
                <w:rFonts w:ascii="Arial" w:hAnsi="Arial" w:cs="Arial"/>
                <w:color w:val="auto"/>
                <w:sz w:val="20"/>
                <w:szCs w:val="20"/>
              </w:rPr>
            </w:pPr>
            <w:r w:rsidRPr="00CA3789">
              <w:rPr>
                <w:rFonts w:ascii="Arial" w:hAnsi="Arial" w:cs="Arial"/>
                <w:color w:val="auto"/>
                <w:sz w:val="20"/>
                <w:szCs w:val="20"/>
              </w:rPr>
              <w:t>7-8</w:t>
            </w:r>
          </w:p>
        </w:tc>
      </w:tr>
      <w:tr w:rsidR="00B935AE" w:rsidRPr="004C1685" w14:paraId="44FC6374" w14:textId="77777777" w:rsidTr="00F62CB9">
        <w:trPr>
          <w:trHeight w:val="439"/>
        </w:trPr>
        <w:tc>
          <w:tcPr>
            <w:tcW w:w="2250" w:type="dxa"/>
            <w:tcBorders>
              <w:top w:val="single" w:sz="5" w:space="0" w:color="000000"/>
              <w:left w:val="single" w:sz="5" w:space="0" w:color="000000"/>
              <w:bottom w:val="single" w:sz="5" w:space="0" w:color="000000"/>
              <w:right w:val="single" w:sz="5" w:space="0" w:color="000000"/>
            </w:tcBorders>
          </w:tcPr>
          <w:p w14:paraId="7730DA9E"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450" w:type="dxa"/>
            <w:tcBorders>
              <w:top w:val="single" w:sz="5" w:space="0" w:color="000000"/>
              <w:left w:val="single" w:sz="5" w:space="0" w:color="000000"/>
              <w:bottom w:val="single" w:sz="5" w:space="0" w:color="000000"/>
              <w:right w:val="single" w:sz="5" w:space="0" w:color="000000"/>
            </w:tcBorders>
          </w:tcPr>
          <w:p w14:paraId="283FDBEE" w14:textId="77777777" w:rsidR="00B935AE" w:rsidRPr="004C1685" w:rsidRDefault="00B935AE" w:rsidP="00F62CB9">
            <w:pPr>
              <w:pStyle w:val="Default"/>
              <w:spacing w:before="40" w:after="40"/>
              <w:jc w:val="right"/>
              <w:rPr>
                <w:rFonts w:ascii="Arial" w:hAnsi="Arial" w:cs="Arial"/>
                <w:sz w:val="20"/>
                <w:szCs w:val="20"/>
              </w:rPr>
            </w:pPr>
            <w:r w:rsidRPr="004C1685">
              <w:rPr>
                <w:rFonts w:ascii="Arial" w:hAnsi="Arial" w:cs="Arial"/>
                <w:sz w:val="20"/>
                <w:szCs w:val="20"/>
              </w:rPr>
              <w:t>14</w:t>
            </w:r>
          </w:p>
        </w:tc>
        <w:tc>
          <w:tcPr>
            <w:tcW w:w="6801" w:type="dxa"/>
            <w:tcBorders>
              <w:top w:val="single" w:sz="5" w:space="0" w:color="000000"/>
              <w:left w:val="single" w:sz="5" w:space="0" w:color="000000"/>
              <w:bottom w:val="single" w:sz="5" w:space="0" w:color="000000"/>
              <w:right w:val="single" w:sz="5" w:space="0" w:color="000000"/>
            </w:tcBorders>
          </w:tcPr>
          <w:p w14:paraId="34E50F1B"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Pr>
                <w:rFonts w:cs="Arial"/>
                <w:sz w:val="20"/>
                <w:szCs w:val="20"/>
              </w:rPr>
              <w:t>-</w:t>
            </w:r>
            <w:r w:rsidRPr="004C1685">
              <w:rPr>
                <w:rFonts w:ascii="Arial" w:hAnsi="Arial" w:cs="Arial"/>
                <w:sz w:val="20"/>
                <w:szCs w:val="20"/>
              </w:rPr>
              <w:t xml:space="preserve">analysis. </w:t>
            </w:r>
          </w:p>
        </w:tc>
        <w:tc>
          <w:tcPr>
            <w:tcW w:w="2019" w:type="dxa"/>
            <w:tcBorders>
              <w:top w:val="single" w:sz="5" w:space="0" w:color="000000"/>
              <w:left w:val="single" w:sz="5" w:space="0" w:color="000000"/>
              <w:bottom w:val="single" w:sz="5" w:space="0" w:color="000000"/>
              <w:right w:val="single" w:sz="5" w:space="0" w:color="000000"/>
            </w:tcBorders>
          </w:tcPr>
          <w:p w14:paraId="528149E3" w14:textId="77777777" w:rsidR="00B935AE" w:rsidRPr="00CA3789" w:rsidRDefault="00B935AE" w:rsidP="00F62CB9">
            <w:pPr>
              <w:pStyle w:val="Default"/>
              <w:spacing w:before="40" w:after="40"/>
              <w:jc w:val="center"/>
              <w:rPr>
                <w:rFonts w:ascii="Arial" w:hAnsi="Arial" w:cs="Arial"/>
                <w:color w:val="auto"/>
                <w:sz w:val="20"/>
                <w:szCs w:val="20"/>
              </w:rPr>
            </w:pPr>
            <w:r w:rsidRPr="00CA3789">
              <w:rPr>
                <w:rFonts w:ascii="Arial" w:hAnsi="Arial" w:cs="Arial"/>
                <w:color w:val="auto"/>
                <w:sz w:val="20"/>
                <w:szCs w:val="20"/>
              </w:rPr>
              <w:t>7-8</w:t>
            </w:r>
          </w:p>
        </w:tc>
      </w:tr>
      <w:bookmarkEnd w:id="1"/>
    </w:tbl>
    <w:p w14:paraId="218038C0" w14:textId="77777777" w:rsidR="00B935AE" w:rsidRDefault="00B935AE" w:rsidP="00B935AE">
      <w:pPr>
        <w:pStyle w:val="CM1"/>
        <w:jc w:val="center"/>
        <w:rPr>
          <w:rFonts w:ascii="Arial" w:hAnsi="Arial" w:cs="Arial"/>
          <w:sz w:val="8"/>
          <w:szCs w:val="8"/>
        </w:rPr>
      </w:pPr>
    </w:p>
    <w:p w14:paraId="4F0DEEE6" w14:textId="77777777" w:rsidR="00B935AE" w:rsidRDefault="00B935AE" w:rsidP="00B935AE">
      <w:pPr>
        <w:pStyle w:val="CM1"/>
        <w:rPr>
          <w:rFonts w:cs="Calibri"/>
          <w:color w:val="000000"/>
        </w:rPr>
      </w:pPr>
    </w:p>
    <w:p w14:paraId="6492BC87" w14:textId="77777777" w:rsidR="00B935AE" w:rsidRPr="00454814" w:rsidRDefault="00B935AE" w:rsidP="00B935AE">
      <w:pPr>
        <w:pStyle w:val="Default"/>
      </w:pPr>
    </w:p>
    <w:tbl>
      <w:tblPr>
        <w:tblW w:w="11265" w:type="dxa"/>
        <w:tblInd w:w="-1086" w:type="dxa"/>
        <w:tblBorders>
          <w:top w:val="nil"/>
          <w:left w:val="nil"/>
          <w:bottom w:val="nil"/>
          <w:right w:val="nil"/>
        </w:tblBorders>
        <w:tblLook w:val="0000" w:firstRow="0" w:lastRow="0" w:firstColumn="0" w:lastColumn="0" w:noHBand="0" w:noVBand="0"/>
      </w:tblPr>
      <w:tblGrid>
        <w:gridCol w:w="1685"/>
        <w:gridCol w:w="439"/>
        <w:gridCol w:w="8047"/>
        <w:gridCol w:w="1094"/>
      </w:tblGrid>
      <w:tr w:rsidR="00B935AE" w:rsidRPr="004C1685" w14:paraId="6D69B3F1" w14:textId="77777777" w:rsidTr="00F62CB9">
        <w:trPr>
          <w:trHeight w:val="706"/>
        </w:trPr>
        <w:tc>
          <w:tcPr>
            <w:tcW w:w="168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C57721D" w14:textId="77777777" w:rsidR="00B935AE" w:rsidRPr="004C1685" w:rsidRDefault="00B935AE" w:rsidP="00F62CB9">
            <w:pPr>
              <w:pStyle w:val="Default"/>
              <w:rPr>
                <w:rFonts w:ascii="Arial" w:hAnsi="Arial" w:cs="Arial"/>
                <w:color w:val="FFFFFF"/>
                <w:sz w:val="22"/>
                <w:szCs w:val="22"/>
              </w:rPr>
            </w:pPr>
            <w:r w:rsidRPr="004C1685">
              <w:rPr>
                <w:rFonts w:ascii="Arial" w:hAnsi="Arial" w:cs="Arial"/>
                <w:b/>
                <w:bCs/>
                <w:color w:val="FFFFFF"/>
                <w:sz w:val="22"/>
                <w:szCs w:val="22"/>
              </w:rPr>
              <w:lastRenderedPageBreak/>
              <w:t xml:space="preserve">Section/topic </w:t>
            </w:r>
          </w:p>
        </w:tc>
        <w:tc>
          <w:tcPr>
            <w:tcW w:w="37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1C1B207" w14:textId="77777777" w:rsidR="00B935AE" w:rsidRPr="004C1685" w:rsidRDefault="00B935AE" w:rsidP="00F62CB9">
            <w:pPr>
              <w:pStyle w:val="Default"/>
              <w:jc w:val="right"/>
              <w:rPr>
                <w:rFonts w:ascii="Arial" w:hAnsi="Arial" w:cs="Arial"/>
                <w:sz w:val="22"/>
                <w:szCs w:val="22"/>
              </w:rPr>
            </w:pPr>
            <w:r w:rsidRPr="00550BF1">
              <w:rPr>
                <w:rFonts w:ascii="Arial" w:hAnsi="Arial" w:cs="Arial"/>
                <w:b/>
                <w:bCs/>
                <w:color w:val="FFFFFF"/>
                <w:sz w:val="22"/>
                <w:szCs w:val="22"/>
              </w:rPr>
              <w:t>#</w:t>
            </w:r>
          </w:p>
        </w:tc>
        <w:tc>
          <w:tcPr>
            <w:tcW w:w="837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ED79B2C" w14:textId="77777777" w:rsidR="00B935AE" w:rsidRPr="004C1685" w:rsidRDefault="00B935AE" w:rsidP="00F62CB9">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822"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068BEBA" w14:textId="77777777" w:rsidR="00B935AE" w:rsidRPr="00454814" w:rsidRDefault="00B935AE" w:rsidP="00F62CB9">
            <w:pPr>
              <w:pStyle w:val="Default"/>
              <w:jc w:val="center"/>
              <w:rPr>
                <w:rFonts w:ascii="Arial" w:hAnsi="Arial" w:cs="Arial"/>
                <w:color w:val="FFFFFF"/>
                <w:sz w:val="20"/>
                <w:szCs w:val="20"/>
              </w:rPr>
            </w:pPr>
            <w:r w:rsidRPr="00454814">
              <w:rPr>
                <w:rFonts w:ascii="Arial" w:hAnsi="Arial" w:cs="Arial"/>
                <w:b/>
                <w:bCs/>
                <w:color w:val="FFFFFF"/>
                <w:sz w:val="20"/>
                <w:szCs w:val="20"/>
              </w:rPr>
              <w:t>Reported on page #</w:t>
            </w:r>
          </w:p>
        </w:tc>
      </w:tr>
      <w:tr w:rsidR="00B935AE" w:rsidRPr="004C1685" w14:paraId="515F98BA" w14:textId="77777777" w:rsidTr="00F62CB9">
        <w:trPr>
          <w:trHeight w:val="613"/>
        </w:trPr>
        <w:tc>
          <w:tcPr>
            <w:tcW w:w="1689" w:type="dxa"/>
            <w:tcBorders>
              <w:top w:val="double" w:sz="5" w:space="0" w:color="000000"/>
              <w:left w:val="single" w:sz="5" w:space="0" w:color="000000"/>
              <w:bottom w:val="single" w:sz="5" w:space="0" w:color="000000"/>
              <w:right w:val="single" w:sz="5" w:space="0" w:color="000000"/>
            </w:tcBorders>
          </w:tcPr>
          <w:p w14:paraId="0B29249B"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375" w:type="dxa"/>
            <w:tcBorders>
              <w:top w:val="double" w:sz="5" w:space="0" w:color="000000"/>
              <w:left w:val="single" w:sz="5" w:space="0" w:color="000000"/>
              <w:bottom w:val="single" w:sz="5" w:space="0" w:color="000000"/>
              <w:right w:val="single" w:sz="5" w:space="0" w:color="000000"/>
            </w:tcBorders>
          </w:tcPr>
          <w:p w14:paraId="446E121E" w14:textId="77777777" w:rsidR="00B935AE" w:rsidRPr="004C1685" w:rsidRDefault="00B935AE" w:rsidP="00F62CB9">
            <w:pPr>
              <w:pStyle w:val="Default"/>
              <w:spacing w:before="40" w:after="40"/>
              <w:jc w:val="right"/>
              <w:rPr>
                <w:rFonts w:ascii="Arial" w:hAnsi="Arial" w:cs="Arial"/>
                <w:sz w:val="20"/>
                <w:szCs w:val="20"/>
              </w:rPr>
            </w:pPr>
            <w:r w:rsidRPr="004C1685">
              <w:rPr>
                <w:rFonts w:ascii="Arial" w:hAnsi="Arial" w:cs="Arial"/>
                <w:sz w:val="20"/>
                <w:szCs w:val="20"/>
              </w:rPr>
              <w:t>15</w:t>
            </w:r>
          </w:p>
        </w:tc>
        <w:tc>
          <w:tcPr>
            <w:tcW w:w="8377" w:type="dxa"/>
            <w:tcBorders>
              <w:top w:val="double" w:sz="5" w:space="0" w:color="000000"/>
              <w:left w:val="single" w:sz="5" w:space="0" w:color="000000"/>
              <w:bottom w:val="single" w:sz="5" w:space="0" w:color="000000"/>
              <w:right w:val="single" w:sz="5" w:space="0" w:color="000000"/>
            </w:tcBorders>
          </w:tcPr>
          <w:p w14:paraId="4DB9F17F"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822" w:type="dxa"/>
            <w:tcBorders>
              <w:top w:val="double" w:sz="5" w:space="0" w:color="000000"/>
              <w:left w:val="single" w:sz="5" w:space="0" w:color="000000"/>
              <w:bottom w:val="single" w:sz="5" w:space="0" w:color="000000"/>
              <w:right w:val="single" w:sz="5" w:space="0" w:color="000000"/>
            </w:tcBorders>
          </w:tcPr>
          <w:p w14:paraId="717284DA" w14:textId="77777777" w:rsidR="00B935AE" w:rsidRPr="00454814" w:rsidRDefault="00B935AE" w:rsidP="00F62CB9">
            <w:pPr>
              <w:pStyle w:val="Default"/>
              <w:spacing w:before="40" w:after="40"/>
              <w:jc w:val="center"/>
              <w:rPr>
                <w:rFonts w:ascii="Arial" w:hAnsi="Arial" w:cs="Arial"/>
                <w:color w:val="auto"/>
                <w:sz w:val="20"/>
                <w:szCs w:val="20"/>
              </w:rPr>
            </w:pPr>
            <w:r w:rsidRPr="00454814">
              <w:rPr>
                <w:rFonts w:ascii="Arial" w:hAnsi="Arial" w:cs="Arial"/>
                <w:color w:val="auto"/>
                <w:sz w:val="20"/>
                <w:szCs w:val="20"/>
              </w:rPr>
              <w:t>7-8</w:t>
            </w:r>
          </w:p>
        </w:tc>
      </w:tr>
      <w:tr w:rsidR="00B935AE" w:rsidRPr="004C1685" w14:paraId="0AF9DA81" w14:textId="77777777" w:rsidTr="00F62CB9">
        <w:trPr>
          <w:trHeight w:val="605"/>
        </w:trPr>
        <w:tc>
          <w:tcPr>
            <w:tcW w:w="1689" w:type="dxa"/>
            <w:tcBorders>
              <w:top w:val="single" w:sz="5" w:space="0" w:color="000000"/>
              <w:left w:val="single" w:sz="5" w:space="0" w:color="000000"/>
              <w:bottom w:val="double" w:sz="2" w:space="0" w:color="FFFFCC"/>
              <w:right w:val="single" w:sz="5" w:space="0" w:color="000000"/>
            </w:tcBorders>
          </w:tcPr>
          <w:p w14:paraId="5B730963"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375" w:type="dxa"/>
            <w:tcBorders>
              <w:top w:val="single" w:sz="5" w:space="0" w:color="000000"/>
              <w:left w:val="single" w:sz="5" w:space="0" w:color="000000"/>
              <w:bottom w:val="double" w:sz="2" w:space="0" w:color="FFFFCC"/>
              <w:right w:val="single" w:sz="5" w:space="0" w:color="000000"/>
            </w:tcBorders>
          </w:tcPr>
          <w:p w14:paraId="673BF16E" w14:textId="77777777" w:rsidR="00B935AE" w:rsidRPr="004C1685" w:rsidRDefault="00B935AE" w:rsidP="00F62CB9">
            <w:pPr>
              <w:pStyle w:val="Default"/>
              <w:spacing w:before="40" w:after="40"/>
              <w:jc w:val="right"/>
              <w:rPr>
                <w:rFonts w:ascii="Arial" w:hAnsi="Arial" w:cs="Arial"/>
                <w:sz w:val="20"/>
                <w:szCs w:val="20"/>
              </w:rPr>
            </w:pPr>
            <w:r w:rsidRPr="004C1685">
              <w:rPr>
                <w:rFonts w:ascii="Arial" w:hAnsi="Arial" w:cs="Arial"/>
                <w:sz w:val="20"/>
                <w:szCs w:val="20"/>
              </w:rPr>
              <w:t>16</w:t>
            </w:r>
          </w:p>
        </w:tc>
        <w:tc>
          <w:tcPr>
            <w:tcW w:w="8377" w:type="dxa"/>
            <w:tcBorders>
              <w:top w:val="single" w:sz="5" w:space="0" w:color="000000"/>
              <w:left w:val="single" w:sz="5" w:space="0" w:color="000000"/>
              <w:bottom w:val="double" w:sz="5" w:space="0" w:color="000000"/>
              <w:right w:val="single" w:sz="5" w:space="0" w:color="000000"/>
            </w:tcBorders>
          </w:tcPr>
          <w:p w14:paraId="01A9FA55"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Describe methods of additional analyses (e.g., sensitivity or subgroup analyses, meta</w:t>
            </w:r>
            <w:r>
              <w:rPr>
                <w:rFonts w:ascii="Arial" w:hAnsi="Arial" w:cs="Arial"/>
                <w:sz w:val="20"/>
                <w:szCs w:val="20"/>
              </w:rPr>
              <w:t>-</w:t>
            </w:r>
            <w:r w:rsidRPr="004C1685">
              <w:rPr>
                <w:rFonts w:ascii="Arial" w:hAnsi="Arial" w:cs="Arial"/>
                <w:sz w:val="20"/>
                <w:szCs w:val="20"/>
              </w:rPr>
              <w:t>regression), if done, indicating which were pre</w:t>
            </w:r>
            <w:r>
              <w:rPr>
                <w:rFonts w:cs="Arial"/>
                <w:sz w:val="20"/>
                <w:szCs w:val="20"/>
              </w:rPr>
              <w:t>-</w:t>
            </w:r>
            <w:r w:rsidRPr="004C1685">
              <w:rPr>
                <w:rFonts w:ascii="Arial" w:hAnsi="Arial" w:cs="Arial"/>
                <w:sz w:val="20"/>
                <w:szCs w:val="20"/>
              </w:rPr>
              <w:t xml:space="preserve">specified. </w:t>
            </w:r>
          </w:p>
        </w:tc>
        <w:tc>
          <w:tcPr>
            <w:tcW w:w="822" w:type="dxa"/>
            <w:tcBorders>
              <w:top w:val="single" w:sz="5" w:space="0" w:color="000000"/>
              <w:left w:val="single" w:sz="5" w:space="0" w:color="000000"/>
              <w:bottom w:val="double" w:sz="5" w:space="0" w:color="000000"/>
              <w:right w:val="single" w:sz="5" w:space="0" w:color="000000"/>
            </w:tcBorders>
          </w:tcPr>
          <w:p w14:paraId="70F53B89" w14:textId="77777777" w:rsidR="00B935AE" w:rsidRPr="00454814" w:rsidRDefault="00B935AE" w:rsidP="00F62CB9">
            <w:pPr>
              <w:pStyle w:val="Default"/>
              <w:spacing w:before="40" w:after="40"/>
              <w:jc w:val="center"/>
              <w:rPr>
                <w:rFonts w:ascii="Arial" w:hAnsi="Arial" w:cs="Arial"/>
                <w:color w:val="auto"/>
                <w:sz w:val="20"/>
                <w:szCs w:val="20"/>
              </w:rPr>
            </w:pPr>
            <w:r w:rsidRPr="00454814">
              <w:rPr>
                <w:rFonts w:ascii="Arial" w:hAnsi="Arial" w:cs="Arial"/>
                <w:color w:val="auto"/>
                <w:sz w:val="20"/>
                <w:szCs w:val="20"/>
              </w:rPr>
              <w:t>-</w:t>
            </w:r>
          </w:p>
        </w:tc>
      </w:tr>
      <w:tr w:rsidR="00B935AE" w:rsidRPr="004C1685" w14:paraId="7097A676" w14:textId="77777777" w:rsidTr="00F62CB9">
        <w:trPr>
          <w:trHeight w:val="357"/>
        </w:trPr>
        <w:tc>
          <w:tcPr>
            <w:tcW w:w="1044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E403CE3" w14:textId="77777777" w:rsidR="00B935AE" w:rsidRPr="004C1685" w:rsidRDefault="00B935AE" w:rsidP="00F62CB9">
            <w:pPr>
              <w:pStyle w:val="Default"/>
              <w:jc w:val="both"/>
              <w:rPr>
                <w:rFonts w:ascii="Arial" w:hAnsi="Arial" w:cs="Arial"/>
                <w:sz w:val="22"/>
                <w:szCs w:val="22"/>
              </w:rPr>
            </w:pPr>
            <w:r w:rsidRPr="004C1685">
              <w:rPr>
                <w:rFonts w:ascii="Arial" w:hAnsi="Arial" w:cs="Arial"/>
                <w:b/>
                <w:bCs/>
                <w:sz w:val="22"/>
                <w:szCs w:val="22"/>
              </w:rPr>
              <w:t xml:space="preserve">RESULTS </w:t>
            </w:r>
          </w:p>
        </w:tc>
        <w:tc>
          <w:tcPr>
            <w:tcW w:w="822" w:type="dxa"/>
            <w:tcBorders>
              <w:top w:val="double" w:sz="5" w:space="0" w:color="000000"/>
              <w:left w:val="single" w:sz="5" w:space="0" w:color="000000"/>
              <w:bottom w:val="single" w:sz="5" w:space="0" w:color="000000"/>
              <w:right w:val="single" w:sz="5" w:space="0" w:color="000000"/>
            </w:tcBorders>
            <w:shd w:val="clear" w:color="auto" w:fill="FFFFCC"/>
          </w:tcPr>
          <w:p w14:paraId="716CA8E1" w14:textId="77777777" w:rsidR="00B935AE" w:rsidRPr="00454814" w:rsidRDefault="00B935AE" w:rsidP="00F62CB9">
            <w:pPr>
              <w:pStyle w:val="Default"/>
              <w:rPr>
                <w:rFonts w:ascii="Arial" w:hAnsi="Arial" w:cs="Arial"/>
                <w:color w:val="auto"/>
                <w:sz w:val="20"/>
                <w:szCs w:val="20"/>
              </w:rPr>
            </w:pPr>
          </w:p>
        </w:tc>
      </w:tr>
      <w:tr w:rsidR="00B935AE" w:rsidRPr="004C1685" w14:paraId="13B7EE81" w14:textId="77777777" w:rsidTr="00F62CB9">
        <w:trPr>
          <w:trHeight w:val="616"/>
        </w:trPr>
        <w:tc>
          <w:tcPr>
            <w:tcW w:w="1689" w:type="dxa"/>
            <w:tcBorders>
              <w:top w:val="single" w:sz="5" w:space="0" w:color="000000"/>
              <w:left w:val="single" w:sz="5" w:space="0" w:color="000000"/>
              <w:bottom w:val="single" w:sz="5" w:space="0" w:color="000000"/>
              <w:right w:val="single" w:sz="5" w:space="0" w:color="000000"/>
            </w:tcBorders>
          </w:tcPr>
          <w:p w14:paraId="04D9FE46"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375" w:type="dxa"/>
            <w:tcBorders>
              <w:top w:val="single" w:sz="5" w:space="0" w:color="000000"/>
              <w:left w:val="single" w:sz="5" w:space="0" w:color="000000"/>
              <w:bottom w:val="single" w:sz="5" w:space="0" w:color="000000"/>
              <w:right w:val="single" w:sz="5" w:space="0" w:color="000000"/>
            </w:tcBorders>
          </w:tcPr>
          <w:p w14:paraId="39FC6B38" w14:textId="77777777" w:rsidR="00B935AE" w:rsidRPr="004C1685" w:rsidRDefault="00B935AE" w:rsidP="00F62CB9">
            <w:pPr>
              <w:pStyle w:val="Default"/>
              <w:spacing w:before="40" w:after="40"/>
              <w:jc w:val="right"/>
              <w:rPr>
                <w:rFonts w:ascii="Arial" w:hAnsi="Arial" w:cs="Arial"/>
                <w:sz w:val="20"/>
                <w:szCs w:val="20"/>
              </w:rPr>
            </w:pPr>
            <w:r w:rsidRPr="004C1685">
              <w:rPr>
                <w:rFonts w:ascii="Arial" w:hAnsi="Arial" w:cs="Arial"/>
                <w:sz w:val="20"/>
                <w:szCs w:val="20"/>
              </w:rPr>
              <w:t>17</w:t>
            </w:r>
          </w:p>
        </w:tc>
        <w:tc>
          <w:tcPr>
            <w:tcW w:w="8377" w:type="dxa"/>
            <w:tcBorders>
              <w:top w:val="single" w:sz="5" w:space="0" w:color="000000"/>
              <w:left w:val="single" w:sz="5" w:space="0" w:color="000000"/>
              <w:bottom w:val="single" w:sz="5" w:space="0" w:color="000000"/>
              <w:right w:val="single" w:sz="5" w:space="0" w:color="000000"/>
            </w:tcBorders>
          </w:tcPr>
          <w:p w14:paraId="23AA0821"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822" w:type="dxa"/>
            <w:tcBorders>
              <w:top w:val="single" w:sz="5" w:space="0" w:color="000000"/>
              <w:left w:val="single" w:sz="5" w:space="0" w:color="000000"/>
              <w:bottom w:val="single" w:sz="5" w:space="0" w:color="000000"/>
              <w:right w:val="single" w:sz="5" w:space="0" w:color="000000"/>
            </w:tcBorders>
          </w:tcPr>
          <w:p w14:paraId="4D06AA16" w14:textId="77777777" w:rsidR="00B935AE" w:rsidRPr="00454814" w:rsidRDefault="00B935AE" w:rsidP="00F62CB9">
            <w:pPr>
              <w:pStyle w:val="Default"/>
              <w:spacing w:before="40" w:after="40"/>
              <w:jc w:val="center"/>
              <w:rPr>
                <w:rFonts w:ascii="Arial" w:hAnsi="Arial" w:cs="Arial"/>
                <w:color w:val="auto"/>
                <w:sz w:val="20"/>
                <w:szCs w:val="20"/>
              </w:rPr>
            </w:pPr>
            <w:r w:rsidRPr="00454814">
              <w:rPr>
                <w:rFonts w:ascii="Arial" w:hAnsi="Arial" w:cs="Arial"/>
                <w:color w:val="auto"/>
                <w:sz w:val="20"/>
                <w:szCs w:val="20"/>
              </w:rPr>
              <w:t>8-10</w:t>
            </w:r>
          </w:p>
        </w:tc>
      </w:tr>
      <w:tr w:rsidR="00B935AE" w:rsidRPr="004C1685" w14:paraId="003143E0" w14:textId="77777777" w:rsidTr="00F62CB9">
        <w:trPr>
          <w:trHeight w:val="616"/>
        </w:trPr>
        <w:tc>
          <w:tcPr>
            <w:tcW w:w="1689" w:type="dxa"/>
            <w:tcBorders>
              <w:top w:val="single" w:sz="5" w:space="0" w:color="000000"/>
              <w:left w:val="single" w:sz="5" w:space="0" w:color="000000"/>
              <w:bottom w:val="single" w:sz="5" w:space="0" w:color="000000"/>
              <w:right w:val="single" w:sz="5" w:space="0" w:color="000000"/>
            </w:tcBorders>
          </w:tcPr>
          <w:p w14:paraId="12457C8B"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375" w:type="dxa"/>
            <w:tcBorders>
              <w:top w:val="single" w:sz="5" w:space="0" w:color="000000"/>
              <w:left w:val="single" w:sz="5" w:space="0" w:color="000000"/>
              <w:bottom w:val="single" w:sz="5" w:space="0" w:color="000000"/>
              <w:right w:val="single" w:sz="5" w:space="0" w:color="000000"/>
            </w:tcBorders>
          </w:tcPr>
          <w:p w14:paraId="0EC7A462" w14:textId="77777777" w:rsidR="00B935AE" w:rsidRPr="004C1685" w:rsidRDefault="00B935AE" w:rsidP="00F62CB9">
            <w:pPr>
              <w:pStyle w:val="Default"/>
              <w:spacing w:before="40" w:after="40"/>
              <w:jc w:val="right"/>
              <w:rPr>
                <w:rFonts w:ascii="Arial" w:hAnsi="Arial" w:cs="Arial"/>
                <w:sz w:val="20"/>
                <w:szCs w:val="20"/>
              </w:rPr>
            </w:pPr>
            <w:r w:rsidRPr="004C1685">
              <w:rPr>
                <w:rFonts w:ascii="Arial" w:hAnsi="Arial" w:cs="Arial"/>
                <w:sz w:val="20"/>
                <w:szCs w:val="20"/>
              </w:rPr>
              <w:t>18</w:t>
            </w:r>
          </w:p>
        </w:tc>
        <w:tc>
          <w:tcPr>
            <w:tcW w:w="8377" w:type="dxa"/>
            <w:tcBorders>
              <w:top w:val="single" w:sz="5" w:space="0" w:color="000000"/>
              <w:left w:val="single" w:sz="5" w:space="0" w:color="000000"/>
              <w:bottom w:val="single" w:sz="5" w:space="0" w:color="000000"/>
              <w:right w:val="single" w:sz="5" w:space="0" w:color="000000"/>
            </w:tcBorders>
          </w:tcPr>
          <w:p w14:paraId="1BFA0CCF"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Pr>
                <w:rFonts w:ascii="Arial" w:hAnsi="Arial" w:cs="Arial"/>
                <w:sz w:val="20"/>
                <w:szCs w:val="20"/>
              </w:rPr>
              <w:t>-</w:t>
            </w:r>
            <w:r w:rsidRPr="004C1685">
              <w:rPr>
                <w:rFonts w:ascii="Arial" w:hAnsi="Arial" w:cs="Arial"/>
                <w:sz w:val="20"/>
                <w:szCs w:val="20"/>
              </w:rPr>
              <w:t xml:space="preserve">up period) and provide the citations. </w:t>
            </w:r>
          </w:p>
        </w:tc>
        <w:tc>
          <w:tcPr>
            <w:tcW w:w="822" w:type="dxa"/>
            <w:tcBorders>
              <w:top w:val="single" w:sz="5" w:space="0" w:color="000000"/>
              <w:left w:val="single" w:sz="5" w:space="0" w:color="000000"/>
              <w:bottom w:val="single" w:sz="5" w:space="0" w:color="000000"/>
              <w:right w:val="single" w:sz="5" w:space="0" w:color="000000"/>
            </w:tcBorders>
          </w:tcPr>
          <w:p w14:paraId="62CA266E" w14:textId="77777777" w:rsidR="00B935AE" w:rsidRPr="00454814" w:rsidRDefault="00B935AE" w:rsidP="00F62CB9">
            <w:pPr>
              <w:pStyle w:val="Default"/>
              <w:spacing w:before="40" w:after="40"/>
              <w:jc w:val="center"/>
              <w:rPr>
                <w:rFonts w:ascii="Arial" w:hAnsi="Arial" w:cs="Arial"/>
                <w:color w:val="auto"/>
                <w:sz w:val="20"/>
                <w:szCs w:val="20"/>
              </w:rPr>
            </w:pPr>
            <w:r w:rsidRPr="00454814">
              <w:rPr>
                <w:rFonts w:ascii="Arial" w:hAnsi="Arial" w:cs="Arial"/>
                <w:color w:val="auto"/>
                <w:sz w:val="20"/>
                <w:szCs w:val="20"/>
              </w:rPr>
              <w:t>8-10</w:t>
            </w:r>
          </w:p>
        </w:tc>
      </w:tr>
      <w:tr w:rsidR="00B935AE" w:rsidRPr="004C1685" w14:paraId="318856A5" w14:textId="77777777" w:rsidTr="00F62CB9">
        <w:trPr>
          <w:trHeight w:val="355"/>
        </w:trPr>
        <w:tc>
          <w:tcPr>
            <w:tcW w:w="1689" w:type="dxa"/>
            <w:tcBorders>
              <w:top w:val="single" w:sz="5" w:space="0" w:color="000000"/>
              <w:left w:val="single" w:sz="5" w:space="0" w:color="000000"/>
              <w:bottom w:val="single" w:sz="5" w:space="0" w:color="000000"/>
              <w:right w:val="single" w:sz="5" w:space="0" w:color="000000"/>
            </w:tcBorders>
          </w:tcPr>
          <w:p w14:paraId="7D0589CA"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375" w:type="dxa"/>
            <w:tcBorders>
              <w:top w:val="single" w:sz="5" w:space="0" w:color="000000"/>
              <w:left w:val="single" w:sz="5" w:space="0" w:color="000000"/>
              <w:bottom w:val="single" w:sz="5" w:space="0" w:color="000000"/>
              <w:right w:val="single" w:sz="5" w:space="0" w:color="000000"/>
            </w:tcBorders>
          </w:tcPr>
          <w:p w14:paraId="58840B09" w14:textId="77777777" w:rsidR="00B935AE" w:rsidRPr="004C1685" w:rsidRDefault="00B935AE" w:rsidP="00F62CB9">
            <w:pPr>
              <w:pStyle w:val="Default"/>
              <w:spacing w:before="40" w:after="40"/>
              <w:jc w:val="right"/>
              <w:rPr>
                <w:rFonts w:ascii="Arial" w:hAnsi="Arial" w:cs="Arial"/>
                <w:sz w:val="20"/>
                <w:szCs w:val="20"/>
              </w:rPr>
            </w:pPr>
            <w:r w:rsidRPr="004C1685">
              <w:rPr>
                <w:rFonts w:ascii="Arial" w:hAnsi="Arial" w:cs="Arial"/>
                <w:sz w:val="20"/>
                <w:szCs w:val="20"/>
              </w:rPr>
              <w:t>19</w:t>
            </w:r>
          </w:p>
        </w:tc>
        <w:tc>
          <w:tcPr>
            <w:tcW w:w="8377" w:type="dxa"/>
            <w:tcBorders>
              <w:top w:val="single" w:sz="5" w:space="0" w:color="000000"/>
              <w:left w:val="single" w:sz="5" w:space="0" w:color="000000"/>
              <w:bottom w:val="single" w:sz="5" w:space="0" w:color="000000"/>
              <w:right w:val="single" w:sz="5" w:space="0" w:color="000000"/>
            </w:tcBorders>
          </w:tcPr>
          <w:p w14:paraId="5CA83BD9"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822" w:type="dxa"/>
            <w:tcBorders>
              <w:top w:val="single" w:sz="5" w:space="0" w:color="000000"/>
              <w:left w:val="single" w:sz="5" w:space="0" w:color="000000"/>
              <w:bottom w:val="single" w:sz="5" w:space="0" w:color="000000"/>
              <w:right w:val="single" w:sz="5" w:space="0" w:color="000000"/>
            </w:tcBorders>
          </w:tcPr>
          <w:p w14:paraId="3D0CDD08" w14:textId="77777777" w:rsidR="00B935AE" w:rsidRPr="00454814" w:rsidRDefault="00B935AE" w:rsidP="00F62CB9">
            <w:pPr>
              <w:pStyle w:val="Default"/>
              <w:spacing w:before="40" w:after="40"/>
              <w:jc w:val="center"/>
              <w:rPr>
                <w:rFonts w:ascii="Arial" w:hAnsi="Arial" w:cs="Arial"/>
                <w:color w:val="auto"/>
                <w:sz w:val="20"/>
                <w:szCs w:val="20"/>
              </w:rPr>
            </w:pPr>
            <w:r w:rsidRPr="00454814">
              <w:rPr>
                <w:rFonts w:ascii="Arial" w:hAnsi="Arial" w:cs="Arial"/>
                <w:color w:val="auto"/>
                <w:sz w:val="20"/>
                <w:szCs w:val="20"/>
              </w:rPr>
              <w:t>8-10</w:t>
            </w:r>
          </w:p>
        </w:tc>
      </w:tr>
      <w:tr w:rsidR="00B935AE" w:rsidRPr="004C1685" w14:paraId="0328BDB6" w14:textId="77777777" w:rsidTr="00F62CB9">
        <w:trPr>
          <w:trHeight w:val="616"/>
        </w:trPr>
        <w:tc>
          <w:tcPr>
            <w:tcW w:w="1689" w:type="dxa"/>
            <w:tcBorders>
              <w:top w:val="single" w:sz="5" w:space="0" w:color="000000"/>
              <w:left w:val="single" w:sz="5" w:space="0" w:color="000000"/>
              <w:bottom w:val="single" w:sz="5" w:space="0" w:color="000000"/>
              <w:right w:val="single" w:sz="5" w:space="0" w:color="000000"/>
            </w:tcBorders>
          </w:tcPr>
          <w:p w14:paraId="5670D081"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375" w:type="dxa"/>
            <w:tcBorders>
              <w:top w:val="single" w:sz="5" w:space="0" w:color="000000"/>
              <w:left w:val="single" w:sz="5" w:space="0" w:color="000000"/>
              <w:bottom w:val="single" w:sz="5" w:space="0" w:color="000000"/>
              <w:right w:val="single" w:sz="5" w:space="0" w:color="000000"/>
            </w:tcBorders>
          </w:tcPr>
          <w:p w14:paraId="40FBD987" w14:textId="77777777" w:rsidR="00B935AE" w:rsidRPr="004C1685" w:rsidRDefault="00B935AE" w:rsidP="00F62CB9">
            <w:pPr>
              <w:pStyle w:val="Default"/>
              <w:spacing w:before="40" w:after="40"/>
              <w:jc w:val="right"/>
              <w:rPr>
                <w:rFonts w:ascii="Arial" w:hAnsi="Arial" w:cs="Arial"/>
                <w:sz w:val="20"/>
                <w:szCs w:val="20"/>
              </w:rPr>
            </w:pPr>
            <w:r w:rsidRPr="004C1685">
              <w:rPr>
                <w:rFonts w:ascii="Arial" w:hAnsi="Arial" w:cs="Arial"/>
                <w:sz w:val="20"/>
                <w:szCs w:val="20"/>
              </w:rPr>
              <w:t>20</w:t>
            </w:r>
          </w:p>
        </w:tc>
        <w:tc>
          <w:tcPr>
            <w:tcW w:w="8377" w:type="dxa"/>
            <w:tcBorders>
              <w:top w:val="single" w:sz="5" w:space="0" w:color="000000"/>
              <w:left w:val="single" w:sz="5" w:space="0" w:color="000000"/>
              <w:bottom w:val="single" w:sz="5" w:space="0" w:color="000000"/>
              <w:right w:val="single" w:sz="5" w:space="0" w:color="000000"/>
            </w:tcBorders>
          </w:tcPr>
          <w:p w14:paraId="18D4E2C4"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For all outcomes considered (benefits or harms)</w:t>
            </w:r>
            <w:r>
              <w:rPr>
                <w:rFonts w:ascii="Arial" w:hAnsi="Arial" w:cs="Arial"/>
                <w:sz w:val="20"/>
                <w:szCs w:val="20"/>
              </w:rPr>
              <w:t>,</w:t>
            </w:r>
            <w:r w:rsidRPr="004C1685">
              <w:rPr>
                <w:rFonts w:ascii="Arial" w:hAnsi="Arial" w:cs="Arial"/>
                <w:sz w:val="20"/>
                <w:szCs w:val="20"/>
              </w:rPr>
              <w:t xml:space="preserve"> present, for each study: (a) simple summary d</w:t>
            </w:r>
            <w:r>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822" w:type="dxa"/>
            <w:tcBorders>
              <w:top w:val="single" w:sz="5" w:space="0" w:color="000000"/>
              <w:left w:val="single" w:sz="5" w:space="0" w:color="000000"/>
              <w:bottom w:val="single" w:sz="5" w:space="0" w:color="000000"/>
              <w:right w:val="single" w:sz="5" w:space="0" w:color="000000"/>
            </w:tcBorders>
          </w:tcPr>
          <w:p w14:paraId="3A0C410F" w14:textId="77777777" w:rsidR="00B935AE" w:rsidRPr="00454814" w:rsidRDefault="00B935AE" w:rsidP="00F62CB9">
            <w:pPr>
              <w:pStyle w:val="Default"/>
              <w:spacing w:before="40" w:after="40"/>
              <w:jc w:val="center"/>
              <w:rPr>
                <w:rFonts w:ascii="Arial" w:hAnsi="Arial" w:cs="Arial"/>
                <w:color w:val="auto"/>
                <w:sz w:val="20"/>
                <w:szCs w:val="20"/>
              </w:rPr>
            </w:pPr>
            <w:r w:rsidRPr="00454814">
              <w:rPr>
                <w:rFonts w:ascii="Arial" w:hAnsi="Arial" w:cs="Arial"/>
                <w:color w:val="auto"/>
                <w:sz w:val="20"/>
                <w:szCs w:val="20"/>
              </w:rPr>
              <w:t>8-10 &amp; Fig. 2-4</w:t>
            </w:r>
          </w:p>
        </w:tc>
      </w:tr>
      <w:tr w:rsidR="00B935AE" w:rsidRPr="004C1685" w14:paraId="1E39AB6D" w14:textId="77777777" w:rsidTr="00F62CB9">
        <w:trPr>
          <w:trHeight w:val="357"/>
        </w:trPr>
        <w:tc>
          <w:tcPr>
            <w:tcW w:w="1689" w:type="dxa"/>
            <w:tcBorders>
              <w:top w:val="single" w:sz="5" w:space="0" w:color="000000"/>
              <w:left w:val="single" w:sz="5" w:space="0" w:color="000000"/>
              <w:bottom w:val="single" w:sz="5" w:space="0" w:color="000000"/>
              <w:right w:val="single" w:sz="5" w:space="0" w:color="000000"/>
            </w:tcBorders>
          </w:tcPr>
          <w:p w14:paraId="4D0299C0"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375" w:type="dxa"/>
            <w:tcBorders>
              <w:top w:val="single" w:sz="5" w:space="0" w:color="000000"/>
              <w:left w:val="single" w:sz="5" w:space="0" w:color="000000"/>
              <w:bottom w:val="single" w:sz="5" w:space="0" w:color="000000"/>
              <w:right w:val="single" w:sz="5" w:space="0" w:color="000000"/>
            </w:tcBorders>
          </w:tcPr>
          <w:p w14:paraId="77D14226" w14:textId="77777777" w:rsidR="00B935AE" w:rsidRPr="004C1685" w:rsidRDefault="00B935AE" w:rsidP="00F62CB9">
            <w:pPr>
              <w:pStyle w:val="Default"/>
              <w:spacing w:before="40" w:after="40"/>
              <w:jc w:val="right"/>
              <w:rPr>
                <w:rFonts w:ascii="Arial" w:hAnsi="Arial" w:cs="Arial"/>
                <w:sz w:val="20"/>
                <w:szCs w:val="20"/>
              </w:rPr>
            </w:pPr>
            <w:r w:rsidRPr="004C1685">
              <w:rPr>
                <w:rFonts w:ascii="Arial" w:hAnsi="Arial" w:cs="Arial"/>
                <w:sz w:val="20"/>
                <w:szCs w:val="20"/>
              </w:rPr>
              <w:t>21</w:t>
            </w:r>
          </w:p>
        </w:tc>
        <w:tc>
          <w:tcPr>
            <w:tcW w:w="8377" w:type="dxa"/>
            <w:tcBorders>
              <w:top w:val="single" w:sz="5" w:space="0" w:color="000000"/>
              <w:left w:val="single" w:sz="5" w:space="0" w:color="000000"/>
              <w:bottom w:val="single" w:sz="5" w:space="0" w:color="000000"/>
              <w:right w:val="single" w:sz="5" w:space="0" w:color="000000"/>
            </w:tcBorders>
          </w:tcPr>
          <w:p w14:paraId="31E3B620"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Present results of each meta</w:t>
            </w:r>
            <w:r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822" w:type="dxa"/>
            <w:tcBorders>
              <w:top w:val="single" w:sz="5" w:space="0" w:color="000000"/>
              <w:left w:val="single" w:sz="5" w:space="0" w:color="000000"/>
              <w:bottom w:val="single" w:sz="5" w:space="0" w:color="000000"/>
              <w:right w:val="single" w:sz="5" w:space="0" w:color="000000"/>
            </w:tcBorders>
          </w:tcPr>
          <w:p w14:paraId="07CEA918" w14:textId="77777777" w:rsidR="00B935AE" w:rsidRPr="00454814" w:rsidRDefault="00B935AE" w:rsidP="00F62CB9">
            <w:pPr>
              <w:pStyle w:val="Default"/>
              <w:spacing w:before="40" w:after="40"/>
              <w:jc w:val="center"/>
              <w:rPr>
                <w:rFonts w:ascii="Arial" w:hAnsi="Arial" w:cs="Arial"/>
                <w:color w:val="auto"/>
                <w:sz w:val="20"/>
                <w:szCs w:val="20"/>
              </w:rPr>
            </w:pPr>
            <w:r w:rsidRPr="00454814">
              <w:rPr>
                <w:rFonts w:ascii="Arial" w:hAnsi="Arial" w:cs="Arial"/>
                <w:color w:val="auto"/>
                <w:sz w:val="20"/>
                <w:szCs w:val="20"/>
              </w:rPr>
              <w:t>8-10</w:t>
            </w:r>
          </w:p>
        </w:tc>
      </w:tr>
      <w:tr w:rsidR="00B935AE" w:rsidRPr="004C1685" w14:paraId="121F9880" w14:textId="77777777" w:rsidTr="00F62CB9">
        <w:trPr>
          <w:trHeight w:val="355"/>
        </w:trPr>
        <w:tc>
          <w:tcPr>
            <w:tcW w:w="1689" w:type="dxa"/>
            <w:tcBorders>
              <w:top w:val="single" w:sz="5" w:space="0" w:color="000000"/>
              <w:left w:val="single" w:sz="5" w:space="0" w:color="000000"/>
              <w:bottom w:val="single" w:sz="5" w:space="0" w:color="000000"/>
              <w:right w:val="single" w:sz="5" w:space="0" w:color="000000"/>
            </w:tcBorders>
          </w:tcPr>
          <w:p w14:paraId="257246CC"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375" w:type="dxa"/>
            <w:tcBorders>
              <w:top w:val="single" w:sz="5" w:space="0" w:color="000000"/>
              <w:left w:val="single" w:sz="5" w:space="0" w:color="000000"/>
              <w:bottom w:val="single" w:sz="5" w:space="0" w:color="000000"/>
              <w:right w:val="single" w:sz="5" w:space="0" w:color="000000"/>
            </w:tcBorders>
          </w:tcPr>
          <w:p w14:paraId="2C12BD8D" w14:textId="77777777" w:rsidR="00B935AE" w:rsidRPr="004C1685" w:rsidRDefault="00B935AE" w:rsidP="00F62CB9">
            <w:pPr>
              <w:pStyle w:val="Default"/>
              <w:spacing w:before="40" w:after="40"/>
              <w:jc w:val="right"/>
              <w:rPr>
                <w:rFonts w:ascii="Arial" w:hAnsi="Arial" w:cs="Arial"/>
                <w:sz w:val="20"/>
                <w:szCs w:val="20"/>
              </w:rPr>
            </w:pPr>
            <w:r w:rsidRPr="004C1685">
              <w:rPr>
                <w:rFonts w:ascii="Arial" w:hAnsi="Arial" w:cs="Arial"/>
                <w:sz w:val="20"/>
                <w:szCs w:val="20"/>
              </w:rPr>
              <w:t>22</w:t>
            </w:r>
          </w:p>
        </w:tc>
        <w:tc>
          <w:tcPr>
            <w:tcW w:w="8377" w:type="dxa"/>
            <w:tcBorders>
              <w:top w:val="single" w:sz="5" w:space="0" w:color="000000"/>
              <w:left w:val="single" w:sz="5" w:space="0" w:color="000000"/>
              <w:bottom w:val="single" w:sz="5" w:space="0" w:color="000000"/>
              <w:right w:val="single" w:sz="5" w:space="0" w:color="000000"/>
            </w:tcBorders>
          </w:tcPr>
          <w:p w14:paraId="65FEA1F6"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Present results of any assessment of ri</w:t>
            </w:r>
            <w:r>
              <w:rPr>
                <w:rFonts w:ascii="Arial" w:hAnsi="Arial" w:cs="Arial"/>
                <w:sz w:val="20"/>
                <w:szCs w:val="20"/>
              </w:rPr>
              <w:t>sk of bias across studies (see I</w:t>
            </w:r>
            <w:r w:rsidRPr="004C1685">
              <w:rPr>
                <w:rFonts w:ascii="Arial" w:hAnsi="Arial" w:cs="Arial"/>
                <w:sz w:val="20"/>
                <w:szCs w:val="20"/>
              </w:rPr>
              <w:t xml:space="preserve">tem 15). </w:t>
            </w:r>
          </w:p>
        </w:tc>
        <w:tc>
          <w:tcPr>
            <w:tcW w:w="822" w:type="dxa"/>
            <w:tcBorders>
              <w:top w:val="single" w:sz="5" w:space="0" w:color="000000"/>
              <w:left w:val="single" w:sz="5" w:space="0" w:color="000000"/>
              <w:bottom w:val="single" w:sz="5" w:space="0" w:color="000000"/>
              <w:right w:val="single" w:sz="5" w:space="0" w:color="000000"/>
            </w:tcBorders>
          </w:tcPr>
          <w:p w14:paraId="74984F1A" w14:textId="77777777" w:rsidR="00B935AE" w:rsidRPr="00454814" w:rsidRDefault="00B935AE" w:rsidP="00F62CB9">
            <w:pPr>
              <w:pStyle w:val="Default"/>
              <w:spacing w:before="40" w:after="40"/>
              <w:jc w:val="center"/>
              <w:rPr>
                <w:rFonts w:ascii="Arial" w:hAnsi="Arial" w:cs="Arial"/>
                <w:color w:val="auto"/>
                <w:sz w:val="20"/>
                <w:szCs w:val="20"/>
              </w:rPr>
            </w:pPr>
            <w:r w:rsidRPr="00454814">
              <w:rPr>
                <w:rFonts w:ascii="Arial" w:hAnsi="Arial" w:cs="Arial"/>
                <w:color w:val="auto"/>
                <w:sz w:val="20"/>
                <w:szCs w:val="20"/>
              </w:rPr>
              <w:t>-</w:t>
            </w:r>
          </w:p>
        </w:tc>
      </w:tr>
      <w:tr w:rsidR="00B935AE" w:rsidRPr="004C1685" w14:paraId="355E803E" w14:textId="77777777" w:rsidTr="00F62CB9">
        <w:trPr>
          <w:trHeight w:val="419"/>
        </w:trPr>
        <w:tc>
          <w:tcPr>
            <w:tcW w:w="1689" w:type="dxa"/>
            <w:tcBorders>
              <w:top w:val="single" w:sz="5" w:space="0" w:color="000000"/>
              <w:left w:val="single" w:sz="5" w:space="0" w:color="000000"/>
              <w:bottom w:val="double" w:sz="2" w:space="0" w:color="FFFFCC"/>
              <w:right w:val="single" w:sz="5" w:space="0" w:color="000000"/>
            </w:tcBorders>
          </w:tcPr>
          <w:p w14:paraId="612A2A4F"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375" w:type="dxa"/>
            <w:tcBorders>
              <w:top w:val="single" w:sz="5" w:space="0" w:color="000000"/>
              <w:left w:val="single" w:sz="5" w:space="0" w:color="000000"/>
              <w:bottom w:val="double" w:sz="2" w:space="0" w:color="FFFFCC"/>
              <w:right w:val="single" w:sz="5" w:space="0" w:color="000000"/>
            </w:tcBorders>
          </w:tcPr>
          <w:p w14:paraId="29A6014D" w14:textId="77777777" w:rsidR="00B935AE" w:rsidRPr="004C1685" w:rsidRDefault="00B935AE" w:rsidP="00F62CB9">
            <w:pPr>
              <w:pStyle w:val="Default"/>
              <w:spacing w:before="40" w:after="40"/>
              <w:jc w:val="right"/>
              <w:rPr>
                <w:rFonts w:ascii="Arial" w:hAnsi="Arial" w:cs="Arial"/>
                <w:sz w:val="20"/>
                <w:szCs w:val="20"/>
              </w:rPr>
            </w:pPr>
            <w:r w:rsidRPr="004C1685">
              <w:rPr>
                <w:rFonts w:ascii="Arial" w:hAnsi="Arial" w:cs="Arial"/>
                <w:sz w:val="20"/>
                <w:szCs w:val="20"/>
              </w:rPr>
              <w:t>23</w:t>
            </w:r>
          </w:p>
        </w:tc>
        <w:tc>
          <w:tcPr>
            <w:tcW w:w="8377" w:type="dxa"/>
            <w:tcBorders>
              <w:top w:val="single" w:sz="5" w:space="0" w:color="000000"/>
              <w:left w:val="single" w:sz="5" w:space="0" w:color="000000"/>
              <w:bottom w:val="double" w:sz="5" w:space="0" w:color="000000"/>
              <w:right w:val="single" w:sz="5" w:space="0" w:color="000000"/>
            </w:tcBorders>
          </w:tcPr>
          <w:p w14:paraId="608CB053"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822" w:type="dxa"/>
            <w:tcBorders>
              <w:top w:val="single" w:sz="5" w:space="0" w:color="000000"/>
              <w:left w:val="single" w:sz="5" w:space="0" w:color="000000"/>
              <w:bottom w:val="double" w:sz="5" w:space="0" w:color="000000"/>
              <w:right w:val="single" w:sz="5" w:space="0" w:color="000000"/>
            </w:tcBorders>
          </w:tcPr>
          <w:p w14:paraId="105559B0" w14:textId="77777777" w:rsidR="00B935AE" w:rsidRPr="00454814" w:rsidRDefault="00B935AE" w:rsidP="00F62CB9">
            <w:pPr>
              <w:pStyle w:val="Default"/>
              <w:spacing w:before="40" w:after="40"/>
              <w:jc w:val="center"/>
              <w:rPr>
                <w:rFonts w:ascii="Arial" w:hAnsi="Arial" w:cs="Arial"/>
                <w:color w:val="auto"/>
                <w:sz w:val="20"/>
                <w:szCs w:val="20"/>
              </w:rPr>
            </w:pPr>
            <w:r w:rsidRPr="00454814">
              <w:rPr>
                <w:rFonts w:ascii="Arial" w:hAnsi="Arial" w:cs="Arial"/>
                <w:color w:val="auto"/>
                <w:sz w:val="20"/>
                <w:szCs w:val="20"/>
              </w:rPr>
              <w:t>-</w:t>
            </w:r>
          </w:p>
        </w:tc>
      </w:tr>
      <w:tr w:rsidR="00B935AE" w:rsidRPr="004C1685" w14:paraId="42C1B626" w14:textId="77777777" w:rsidTr="00F62CB9">
        <w:trPr>
          <w:trHeight w:val="357"/>
        </w:trPr>
        <w:tc>
          <w:tcPr>
            <w:tcW w:w="1044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56A930F" w14:textId="77777777" w:rsidR="00B935AE" w:rsidRPr="004C1685" w:rsidRDefault="00B935AE" w:rsidP="00F62CB9">
            <w:pPr>
              <w:pStyle w:val="Default"/>
              <w:rPr>
                <w:rFonts w:ascii="Arial" w:hAnsi="Arial" w:cs="Arial"/>
                <w:sz w:val="22"/>
                <w:szCs w:val="22"/>
              </w:rPr>
            </w:pPr>
            <w:r w:rsidRPr="004C1685">
              <w:rPr>
                <w:rFonts w:ascii="Arial" w:hAnsi="Arial" w:cs="Arial"/>
                <w:b/>
                <w:bCs/>
                <w:sz w:val="22"/>
                <w:szCs w:val="22"/>
              </w:rPr>
              <w:t xml:space="preserve">DISCUSSION </w:t>
            </w:r>
          </w:p>
        </w:tc>
        <w:tc>
          <w:tcPr>
            <w:tcW w:w="822" w:type="dxa"/>
            <w:tcBorders>
              <w:top w:val="double" w:sz="5" w:space="0" w:color="000000"/>
              <w:left w:val="single" w:sz="5" w:space="0" w:color="000000"/>
              <w:bottom w:val="single" w:sz="5" w:space="0" w:color="000000"/>
              <w:right w:val="single" w:sz="5" w:space="0" w:color="000000"/>
            </w:tcBorders>
            <w:shd w:val="clear" w:color="auto" w:fill="FFFFCC"/>
          </w:tcPr>
          <w:p w14:paraId="64985354" w14:textId="77777777" w:rsidR="00B935AE" w:rsidRPr="00454814" w:rsidRDefault="00B935AE" w:rsidP="00F62CB9">
            <w:pPr>
              <w:pStyle w:val="Default"/>
              <w:jc w:val="center"/>
              <w:rPr>
                <w:rFonts w:ascii="Arial" w:hAnsi="Arial" w:cs="Arial"/>
                <w:color w:val="auto"/>
                <w:sz w:val="20"/>
                <w:szCs w:val="20"/>
              </w:rPr>
            </w:pPr>
          </w:p>
        </w:tc>
      </w:tr>
      <w:tr w:rsidR="00B935AE" w:rsidRPr="004C1685" w14:paraId="0CC632AC" w14:textId="77777777" w:rsidTr="00F62CB9">
        <w:trPr>
          <w:trHeight w:val="616"/>
        </w:trPr>
        <w:tc>
          <w:tcPr>
            <w:tcW w:w="1689" w:type="dxa"/>
            <w:tcBorders>
              <w:top w:val="single" w:sz="5" w:space="0" w:color="000000"/>
              <w:left w:val="single" w:sz="5" w:space="0" w:color="000000"/>
              <w:bottom w:val="single" w:sz="5" w:space="0" w:color="000000"/>
              <w:right w:val="single" w:sz="5" w:space="0" w:color="000000"/>
            </w:tcBorders>
          </w:tcPr>
          <w:p w14:paraId="1C75BA94"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375" w:type="dxa"/>
            <w:tcBorders>
              <w:top w:val="single" w:sz="5" w:space="0" w:color="000000"/>
              <w:left w:val="single" w:sz="5" w:space="0" w:color="000000"/>
              <w:bottom w:val="single" w:sz="5" w:space="0" w:color="000000"/>
              <w:right w:val="single" w:sz="5" w:space="0" w:color="000000"/>
            </w:tcBorders>
          </w:tcPr>
          <w:p w14:paraId="6B839362" w14:textId="77777777" w:rsidR="00B935AE" w:rsidRPr="004C1685" w:rsidRDefault="00B935AE" w:rsidP="00F62CB9">
            <w:pPr>
              <w:pStyle w:val="Default"/>
              <w:spacing w:before="40" w:after="40"/>
              <w:jc w:val="right"/>
              <w:rPr>
                <w:rFonts w:ascii="Arial" w:hAnsi="Arial" w:cs="Arial"/>
                <w:sz w:val="20"/>
                <w:szCs w:val="20"/>
              </w:rPr>
            </w:pPr>
            <w:r w:rsidRPr="004C1685">
              <w:rPr>
                <w:rFonts w:ascii="Arial" w:hAnsi="Arial" w:cs="Arial"/>
                <w:sz w:val="20"/>
                <w:szCs w:val="20"/>
              </w:rPr>
              <w:t>24</w:t>
            </w:r>
          </w:p>
        </w:tc>
        <w:tc>
          <w:tcPr>
            <w:tcW w:w="8377" w:type="dxa"/>
            <w:tcBorders>
              <w:top w:val="single" w:sz="5" w:space="0" w:color="000000"/>
              <w:left w:val="single" w:sz="5" w:space="0" w:color="000000"/>
              <w:bottom w:val="single" w:sz="5" w:space="0" w:color="000000"/>
              <w:right w:val="single" w:sz="5" w:space="0" w:color="000000"/>
            </w:tcBorders>
          </w:tcPr>
          <w:p w14:paraId="31BA0BB7" w14:textId="77777777" w:rsidR="00B935AE" w:rsidRPr="004C1685" w:rsidRDefault="00B935AE" w:rsidP="00F62CB9">
            <w:pPr>
              <w:pStyle w:val="Default"/>
              <w:spacing w:before="40" w:after="40"/>
              <w:jc w:val="both"/>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822" w:type="dxa"/>
            <w:tcBorders>
              <w:top w:val="single" w:sz="5" w:space="0" w:color="000000"/>
              <w:left w:val="single" w:sz="5" w:space="0" w:color="000000"/>
              <w:bottom w:val="single" w:sz="5" w:space="0" w:color="000000"/>
              <w:right w:val="single" w:sz="5" w:space="0" w:color="000000"/>
            </w:tcBorders>
          </w:tcPr>
          <w:p w14:paraId="496041B9" w14:textId="77777777" w:rsidR="00B935AE" w:rsidRPr="00454814" w:rsidRDefault="00B935AE" w:rsidP="00F62CB9">
            <w:pPr>
              <w:pStyle w:val="Default"/>
              <w:spacing w:before="40" w:after="40"/>
              <w:jc w:val="center"/>
              <w:rPr>
                <w:rFonts w:ascii="Arial" w:hAnsi="Arial" w:cs="Arial"/>
                <w:color w:val="auto"/>
                <w:sz w:val="20"/>
                <w:szCs w:val="20"/>
              </w:rPr>
            </w:pPr>
            <w:r w:rsidRPr="00454814">
              <w:rPr>
                <w:rFonts w:ascii="Arial" w:hAnsi="Arial" w:cs="Arial"/>
                <w:color w:val="auto"/>
                <w:sz w:val="20"/>
                <w:szCs w:val="20"/>
              </w:rPr>
              <w:t>10-12</w:t>
            </w:r>
          </w:p>
        </w:tc>
      </w:tr>
      <w:tr w:rsidR="00B935AE" w:rsidRPr="004C1685" w14:paraId="564265D7" w14:textId="77777777" w:rsidTr="00F62CB9">
        <w:trPr>
          <w:trHeight w:val="616"/>
        </w:trPr>
        <w:tc>
          <w:tcPr>
            <w:tcW w:w="1689" w:type="dxa"/>
            <w:tcBorders>
              <w:top w:val="single" w:sz="5" w:space="0" w:color="000000"/>
              <w:left w:val="single" w:sz="5" w:space="0" w:color="000000"/>
              <w:bottom w:val="single" w:sz="5" w:space="0" w:color="000000"/>
              <w:right w:val="single" w:sz="5" w:space="0" w:color="000000"/>
            </w:tcBorders>
          </w:tcPr>
          <w:p w14:paraId="2A92A982"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375" w:type="dxa"/>
            <w:tcBorders>
              <w:top w:val="single" w:sz="5" w:space="0" w:color="000000"/>
              <w:left w:val="single" w:sz="5" w:space="0" w:color="000000"/>
              <w:bottom w:val="single" w:sz="5" w:space="0" w:color="000000"/>
              <w:right w:val="single" w:sz="5" w:space="0" w:color="000000"/>
            </w:tcBorders>
          </w:tcPr>
          <w:p w14:paraId="577D9C78" w14:textId="77777777" w:rsidR="00B935AE" w:rsidRPr="004C1685" w:rsidRDefault="00B935AE" w:rsidP="00F62CB9">
            <w:pPr>
              <w:pStyle w:val="Default"/>
              <w:spacing w:before="40" w:after="40"/>
              <w:jc w:val="right"/>
              <w:rPr>
                <w:rFonts w:ascii="Arial" w:hAnsi="Arial" w:cs="Arial"/>
                <w:sz w:val="20"/>
                <w:szCs w:val="20"/>
              </w:rPr>
            </w:pPr>
            <w:r w:rsidRPr="004C1685">
              <w:rPr>
                <w:rFonts w:ascii="Arial" w:hAnsi="Arial" w:cs="Arial"/>
                <w:sz w:val="20"/>
                <w:szCs w:val="20"/>
              </w:rPr>
              <w:t>25</w:t>
            </w:r>
          </w:p>
        </w:tc>
        <w:tc>
          <w:tcPr>
            <w:tcW w:w="8377" w:type="dxa"/>
            <w:tcBorders>
              <w:top w:val="single" w:sz="5" w:space="0" w:color="000000"/>
              <w:left w:val="single" w:sz="5" w:space="0" w:color="000000"/>
              <w:bottom w:val="single" w:sz="5" w:space="0" w:color="000000"/>
              <w:right w:val="single" w:sz="5" w:space="0" w:color="000000"/>
            </w:tcBorders>
          </w:tcPr>
          <w:p w14:paraId="08E882EF"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Discuss limitations at study and outcome</w:t>
            </w:r>
            <w:r>
              <w:rPr>
                <w:rFonts w:ascii="Arial" w:hAnsi="Arial" w:cs="Arial"/>
                <w:sz w:val="20"/>
                <w:szCs w:val="20"/>
              </w:rPr>
              <w:t xml:space="preserve"> </w:t>
            </w:r>
            <w:r w:rsidRPr="004C1685">
              <w:rPr>
                <w:rFonts w:ascii="Arial" w:hAnsi="Arial" w:cs="Arial"/>
                <w:sz w:val="20"/>
                <w:szCs w:val="20"/>
              </w:rPr>
              <w:t>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822" w:type="dxa"/>
            <w:tcBorders>
              <w:top w:val="single" w:sz="5" w:space="0" w:color="000000"/>
              <w:left w:val="single" w:sz="5" w:space="0" w:color="000000"/>
              <w:bottom w:val="single" w:sz="5" w:space="0" w:color="000000"/>
              <w:right w:val="single" w:sz="5" w:space="0" w:color="000000"/>
            </w:tcBorders>
          </w:tcPr>
          <w:p w14:paraId="5AF3CE69" w14:textId="77777777" w:rsidR="00B935AE" w:rsidRPr="00454814" w:rsidRDefault="00B935AE" w:rsidP="00F62CB9">
            <w:pPr>
              <w:pStyle w:val="Default"/>
              <w:spacing w:before="40" w:after="40"/>
              <w:jc w:val="center"/>
              <w:rPr>
                <w:rFonts w:ascii="Arial" w:hAnsi="Arial" w:cs="Arial"/>
                <w:color w:val="auto"/>
                <w:sz w:val="20"/>
                <w:szCs w:val="20"/>
              </w:rPr>
            </w:pPr>
            <w:r w:rsidRPr="00454814">
              <w:rPr>
                <w:rFonts w:ascii="Arial" w:hAnsi="Arial" w:cs="Arial"/>
                <w:color w:val="auto"/>
                <w:sz w:val="20"/>
                <w:szCs w:val="20"/>
              </w:rPr>
              <w:t>12</w:t>
            </w:r>
          </w:p>
        </w:tc>
      </w:tr>
      <w:tr w:rsidR="00B935AE" w:rsidRPr="004C1685" w14:paraId="30AD8EFA" w14:textId="77777777" w:rsidTr="00F62CB9">
        <w:trPr>
          <w:trHeight w:val="447"/>
        </w:trPr>
        <w:tc>
          <w:tcPr>
            <w:tcW w:w="1689" w:type="dxa"/>
            <w:tcBorders>
              <w:top w:val="single" w:sz="5" w:space="0" w:color="000000"/>
              <w:left w:val="single" w:sz="5" w:space="0" w:color="000000"/>
              <w:bottom w:val="double" w:sz="2" w:space="0" w:color="FFFFCC"/>
              <w:right w:val="single" w:sz="5" w:space="0" w:color="000000"/>
            </w:tcBorders>
          </w:tcPr>
          <w:p w14:paraId="4C49BED3"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375" w:type="dxa"/>
            <w:tcBorders>
              <w:top w:val="single" w:sz="5" w:space="0" w:color="000000"/>
              <w:left w:val="single" w:sz="5" w:space="0" w:color="000000"/>
              <w:bottom w:val="double" w:sz="2" w:space="0" w:color="FFFFCC"/>
              <w:right w:val="single" w:sz="5" w:space="0" w:color="000000"/>
            </w:tcBorders>
          </w:tcPr>
          <w:p w14:paraId="442A76B3" w14:textId="77777777" w:rsidR="00B935AE" w:rsidRPr="004C1685" w:rsidRDefault="00B935AE" w:rsidP="00F62CB9">
            <w:pPr>
              <w:pStyle w:val="Default"/>
              <w:spacing w:before="40" w:after="40"/>
              <w:jc w:val="right"/>
              <w:rPr>
                <w:rFonts w:ascii="Arial" w:hAnsi="Arial" w:cs="Arial"/>
                <w:sz w:val="20"/>
                <w:szCs w:val="20"/>
              </w:rPr>
            </w:pPr>
            <w:r w:rsidRPr="004C1685">
              <w:rPr>
                <w:rFonts w:ascii="Arial" w:hAnsi="Arial" w:cs="Arial"/>
                <w:sz w:val="20"/>
                <w:szCs w:val="20"/>
              </w:rPr>
              <w:t>26</w:t>
            </w:r>
          </w:p>
        </w:tc>
        <w:tc>
          <w:tcPr>
            <w:tcW w:w="8377" w:type="dxa"/>
            <w:tcBorders>
              <w:top w:val="single" w:sz="5" w:space="0" w:color="000000"/>
              <w:left w:val="single" w:sz="5" w:space="0" w:color="000000"/>
              <w:bottom w:val="double" w:sz="5" w:space="0" w:color="000000"/>
              <w:right w:val="single" w:sz="5" w:space="0" w:color="000000"/>
            </w:tcBorders>
          </w:tcPr>
          <w:p w14:paraId="2C1886E6"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822" w:type="dxa"/>
            <w:tcBorders>
              <w:top w:val="single" w:sz="5" w:space="0" w:color="000000"/>
              <w:left w:val="single" w:sz="5" w:space="0" w:color="000000"/>
              <w:bottom w:val="double" w:sz="5" w:space="0" w:color="000000"/>
              <w:right w:val="single" w:sz="5" w:space="0" w:color="000000"/>
            </w:tcBorders>
          </w:tcPr>
          <w:p w14:paraId="43FBDF2D" w14:textId="77777777" w:rsidR="00B935AE" w:rsidRPr="00454814" w:rsidRDefault="00B935AE" w:rsidP="00F62CB9">
            <w:pPr>
              <w:pStyle w:val="Default"/>
              <w:spacing w:before="40" w:after="40"/>
              <w:jc w:val="center"/>
              <w:rPr>
                <w:rFonts w:ascii="Arial" w:hAnsi="Arial" w:cs="Arial"/>
                <w:color w:val="auto"/>
                <w:sz w:val="20"/>
                <w:szCs w:val="20"/>
              </w:rPr>
            </w:pPr>
            <w:r w:rsidRPr="00454814">
              <w:rPr>
                <w:rFonts w:ascii="Arial" w:hAnsi="Arial" w:cs="Arial"/>
                <w:color w:val="auto"/>
                <w:sz w:val="20"/>
                <w:szCs w:val="20"/>
              </w:rPr>
              <w:t>12</w:t>
            </w:r>
          </w:p>
        </w:tc>
      </w:tr>
      <w:tr w:rsidR="00B935AE" w:rsidRPr="004C1685" w14:paraId="79C7B27C" w14:textId="77777777" w:rsidTr="00F62CB9">
        <w:trPr>
          <w:trHeight w:val="355"/>
        </w:trPr>
        <w:tc>
          <w:tcPr>
            <w:tcW w:w="1044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D52C731" w14:textId="77777777" w:rsidR="00B935AE" w:rsidRPr="004C1685" w:rsidRDefault="00B935AE" w:rsidP="00F62CB9">
            <w:pPr>
              <w:pStyle w:val="Default"/>
              <w:jc w:val="both"/>
              <w:rPr>
                <w:rFonts w:ascii="Arial" w:hAnsi="Arial" w:cs="Arial"/>
                <w:sz w:val="22"/>
                <w:szCs w:val="22"/>
              </w:rPr>
            </w:pPr>
            <w:r w:rsidRPr="004C1685">
              <w:rPr>
                <w:rFonts w:ascii="Arial" w:hAnsi="Arial" w:cs="Arial"/>
                <w:b/>
                <w:bCs/>
                <w:sz w:val="22"/>
                <w:szCs w:val="22"/>
              </w:rPr>
              <w:t xml:space="preserve">FUNDING </w:t>
            </w:r>
          </w:p>
        </w:tc>
        <w:tc>
          <w:tcPr>
            <w:tcW w:w="822" w:type="dxa"/>
            <w:tcBorders>
              <w:top w:val="double" w:sz="5" w:space="0" w:color="000000"/>
              <w:left w:val="single" w:sz="5" w:space="0" w:color="000000"/>
              <w:bottom w:val="single" w:sz="5" w:space="0" w:color="000000"/>
              <w:right w:val="single" w:sz="5" w:space="0" w:color="000000"/>
            </w:tcBorders>
            <w:shd w:val="clear" w:color="auto" w:fill="FFFFCC"/>
          </w:tcPr>
          <w:p w14:paraId="3BB06962" w14:textId="77777777" w:rsidR="00B935AE" w:rsidRPr="00454814" w:rsidRDefault="00B935AE" w:rsidP="00F62CB9">
            <w:pPr>
              <w:pStyle w:val="Default"/>
              <w:jc w:val="center"/>
              <w:rPr>
                <w:rFonts w:ascii="Arial" w:hAnsi="Arial" w:cs="Arial"/>
                <w:color w:val="auto"/>
                <w:sz w:val="20"/>
                <w:szCs w:val="20"/>
              </w:rPr>
            </w:pPr>
          </w:p>
        </w:tc>
      </w:tr>
      <w:tr w:rsidR="00B935AE" w:rsidRPr="004C1685" w14:paraId="34FCD667" w14:textId="77777777" w:rsidTr="00F62CB9">
        <w:trPr>
          <w:trHeight w:val="607"/>
        </w:trPr>
        <w:tc>
          <w:tcPr>
            <w:tcW w:w="1689" w:type="dxa"/>
            <w:tcBorders>
              <w:top w:val="single" w:sz="5" w:space="0" w:color="000000"/>
              <w:left w:val="single" w:sz="5" w:space="0" w:color="000000"/>
              <w:bottom w:val="double" w:sz="5" w:space="0" w:color="000000"/>
              <w:right w:val="single" w:sz="5" w:space="0" w:color="000000"/>
            </w:tcBorders>
          </w:tcPr>
          <w:p w14:paraId="7D172FBC" w14:textId="77777777" w:rsidR="00B935AE" w:rsidRPr="004C1685" w:rsidRDefault="00B935AE" w:rsidP="00F62CB9">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375" w:type="dxa"/>
            <w:tcBorders>
              <w:top w:val="single" w:sz="5" w:space="0" w:color="000000"/>
              <w:left w:val="single" w:sz="5" w:space="0" w:color="000000"/>
              <w:bottom w:val="double" w:sz="5" w:space="0" w:color="000000"/>
              <w:right w:val="single" w:sz="5" w:space="0" w:color="000000"/>
            </w:tcBorders>
          </w:tcPr>
          <w:p w14:paraId="7D8F46B0" w14:textId="77777777" w:rsidR="00B935AE" w:rsidRPr="004C1685" w:rsidRDefault="00B935AE" w:rsidP="00F62CB9">
            <w:pPr>
              <w:pStyle w:val="Default"/>
              <w:spacing w:before="40" w:after="40"/>
              <w:jc w:val="right"/>
              <w:rPr>
                <w:rFonts w:ascii="Arial" w:hAnsi="Arial" w:cs="Arial"/>
                <w:sz w:val="20"/>
                <w:szCs w:val="20"/>
              </w:rPr>
            </w:pPr>
            <w:r w:rsidRPr="004C1685">
              <w:rPr>
                <w:rFonts w:ascii="Arial" w:hAnsi="Arial" w:cs="Arial"/>
                <w:sz w:val="20"/>
                <w:szCs w:val="20"/>
              </w:rPr>
              <w:t>27</w:t>
            </w:r>
          </w:p>
        </w:tc>
        <w:tc>
          <w:tcPr>
            <w:tcW w:w="8377" w:type="dxa"/>
            <w:tcBorders>
              <w:top w:val="single" w:sz="5" w:space="0" w:color="000000"/>
              <w:left w:val="single" w:sz="5" w:space="0" w:color="000000"/>
              <w:bottom w:val="double" w:sz="5" w:space="0" w:color="000000"/>
              <w:right w:val="single" w:sz="5" w:space="0" w:color="000000"/>
            </w:tcBorders>
          </w:tcPr>
          <w:p w14:paraId="7C97D6D4" w14:textId="77777777" w:rsidR="00B935AE" w:rsidRPr="004C1685" w:rsidRDefault="00B935AE" w:rsidP="00F62CB9">
            <w:pPr>
              <w:pStyle w:val="Default"/>
              <w:spacing w:before="40" w:after="40"/>
              <w:jc w:val="both"/>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822" w:type="dxa"/>
            <w:tcBorders>
              <w:top w:val="single" w:sz="5" w:space="0" w:color="000000"/>
              <w:left w:val="single" w:sz="5" w:space="0" w:color="000000"/>
              <w:bottom w:val="double" w:sz="5" w:space="0" w:color="000000"/>
              <w:right w:val="single" w:sz="5" w:space="0" w:color="000000"/>
            </w:tcBorders>
          </w:tcPr>
          <w:p w14:paraId="68197DD2" w14:textId="77777777" w:rsidR="00B935AE" w:rsidRPr="00454814" w:rsidRDefault="00B935AE" w:rsidP="00F62CB9">
            <w:pPr>
              <w:pStyle w:val="Default"/>
              <w:spacing w:before="40" w:after="40"/>
              <w:jc w:val="center"/>
              <w:rPr>
                <w:rFonts w:ascii="Arial" w:hAnsi="Arial" w:cs="Arial"/>
                <w:color w:val="auto"/>
                <w:sz w:val="20"/>
                <w:szCs w:val="20"/>
              </w:rPr>
            </w:pPr>
            <w:r w:rsidRPr="00454814">
              <w:rPr>
                <w:rFonts w:ascii="Arial" w:hAnsi="Arial" w:cs="Arial"/>
                <w:color w:val="auto"/>
                <w:sz w:val="20"/>
                <w:szCs w:val="20"/>
              </w:rPr>
              <w:t>13</w:t>
            </w:r>
          </w:p>
        </w:tc>
      </w:tr>
    </w:tbl>
    <w:p w14:paraId="62BA0395" w14:textId="77777777" w:rsidR="00B935AE" w:rsidRPr="004C1685" w:rsidRDefault="00B935AE" w:rsidP="00B935AE">
      <w:pPr>
        <w:pStyle w:val="Default"/>
        <w:rPr>
          <w:rFonts w:ascii="Arial" w:hAnsi="Arial" w:cs="Arial"/>
          <w:color w:val="auto"/>
        </w:rPr>
      </w:pPr>
    </w:p>
    <w:p w14:paraId="152866FD" w14:textId="77777777" w:rsidR="00B935AE" w:rsidRPr="00363B8D" w:rsidRDefault="00B935AE" w:rsidP="00B935AE">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14:paraId="4A03B50D" w14:textId="77777777" w:rsidR="00B935AE" w:rsidRPr="00363B8D" w:rsidRDefault="00B935AE" w:rsidP="00B935AE">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0B4595F5" w14:textId="77777777" w:rsidR="00B935AE" w:rsidRDefault="00B935AE" w:rsidP="00B935AE">
      <w:pPr>
        <w:rPr>
          <w:b/>
          <w:i/>
        </w:rPr>
      </w:pPr>
    </w:p>
    <w:p w14:paraId="07969081" w14:textId="77777777" w:rsidR="00B935AE" w:rsidRDefault="00B935AE" w:rsidP="00B935AE">
      <w:pPr>
        <w:jc w:val="center"/>
        <w:rPr>
          <w:b/>
          <w:i/>
        </w:rPr>
      </w:pPr>
    </w:p>
    <w:p w14:paraId="363256B1" w14:textId="77777777" w:rsidR="00B935AE" w:rsidRDefault="00B935AE" w:rsidP="00B935AE">
      <w:pPr>
        <w:jc w:val="center"/>
        <w:rPr>
          <w:b/>
          <w:i/>
        </w:rPr>
      </w:pPr>
    </w:p>
    <w:p w14:paraId="4434961F" w14:textId="77777777" w:rsidR="00B935AE" w:rsidRDefault="00B935AE" w:rsidP="00B935AE">
      <w:pPr>
        <w:jc w:val="center"/>
        <w:rPr>
          <w:b/>
          <w:i/>
        </w:rPr>
      </w:pPr>
    </w:p>
    <w:p w14:paraId="30700A97" w14:textId="77777777" w:rsidR="00B935AE" w:rsidRDefault="00B935AE" w:rsidP="00B935AE">
      <w:pPr>
        <w:jc w:val="center"/>
        <w:rPr>
          <w:b/>
          <w:i/>
        </w:rPr>
      </w:pPr>
    </w:p>
    <w:p w14:paraId="555308D6" w14:textId="77777777" w:rsidR="00B935AE" w:rsidRDefault="00B935AE" w:rsidP="00B935AE">
      <w:pPr>
        <w:jc w:val="center"/>
        <w:rPr>
          <w:b/>
          <w:i/>
        </w:rPr>
      </w:pPr>
    </w:p>
    <w:p w14:paraId="6D86EC9B" w14:textId="77777777" w:rsidR="00B935AE" w:rsidRDefault="00B935AE" w:rsidP="00B935AE">
      <w:pPr>
        <w:spacing w:line="480" w:lineRule="auto"/>
      </w:pPr>
      <w:r>
        <w:lastRenderedPageBreak/>
        <w:t>e-Table 2. MINORS quality assessment scores of studies included in this systematic review and meta-analysis.</w:t>
      </w:r>
    </w:p>
    <w:tbl>
      <w:tblPr>
        <w:tblStyle w:val="TableGrid"/>
        <w:tblW w:w="10890" w:type="dxa"/>
        <w:tblInd w:w="-365" w:type="dxa"/>
        <w:tblLayout w:type="fixed"/>
        <w:tblLook w:val="04A0" w:firstRow="1" w:lastRow="0" w:firstColumn="1" w:lastColumn="0" w:noHBand="0" w:noVBand="1"/>
      </w:tblPr>
      <w:tblGrid>
        <w:gridCol w:w="1415"/>
        <w:gridCol w:w="761"/>
        <w:gridCol w:w="1194"/>
        <w:gridCol w:w="1205"/>
        <w:gridCol w:w="1239"/>
        <w:gridCol w:w="1026"/>
        <w:gridCol w:w="1318"/>
        <w:gridCol w:w="842"/>
        <w:gridCol w:w="1080"/>
        <w:gridCol w:w="810"/>
      </w:tblGrid>
      <w:tr w:rsidR="00B935AE" w:rsidRPr="00084170" w14:paraId="1BA6251D" w14:textId="77777777" w:rsidTr="00F62CB9">
        <w:trPr>
          <w:trHeight w:val="1304"/>
        </w:trPr>
        <w:tc>
          <w:tcPr>
            <w:tcW w:w="1415" w:type="dxa"/>
          </w:tcPr>
          <w:p w14:paraId="6C2FE19B" w14:textId="77777777" w:rsidR="00B935AE" w:rsidRPr="00084170" w:rsidRDefault="00B935AE" w:rsidP="00F62CB9">
            <w:pPr>
              <w:rPr>
                <w:b/>
                <w:sz w:val="20"/>
                <w:szCs w:val="20"/>
              </w:rPr>
            </w:pPr>
            <w:r w:rsidRPr="00084170">
              <w:rPr>
                <w:b/>
                <w:sz w:val="20"/>
                <w:szCs w:val="20"/>
              </w:rPr>
              <w:t>Author(s)</w:t>
            </w:r>
          </w:p>
        </w:tc>
        <w:tc>
          <w:tcPr>
            <w:tcW w:w="761" w:type="dxa"/>
          </w:tcPr>
          <w:p w14:paraId="03EED559" w14:textId="77777777" w:rsidR="00B935AE" w:rsidRPr="00084170" w:rsidRDefault="00B935AE" w:rsidP="00F62CB9">
            <w:pPr>
              <w:jc w:val="center"/>
              <w:rPr>
                <w:b/>
                <w:sz w:val="20"/>
                <w:szCs w:val="20"/>
              </w:rPr>
            </w:pPr>
            <w:r w:rsidRPr="00084170">
              <w:rPr>
                <w:b/>
                <w:sz w:val="20"/>
                <w:szCs w:val="20"/>
              </w:rPr>
              <w:t>Stated aim of the study</w:t>
            </w:r>
          </w:p>
        </w:tc>
        <w:tc>
          <w:tcPr>
            <w:tcW w:w="1194" w:type="dxa"/>
          </w:tcPr>
          <w:p w14:paraId="7C7B694E" w14:textId="77777777" w:rsidR="00B935AE" w:rsidRPr="00084170" w:rsidRDefault="00B935AE" w:rsidP="00F62CB9">
            <w:pPr>
              <w:jc w:val="center"/>
              <w:rPr>
                <w:b/>
                <w:sz w:val="20"/>
                <w:szCs w:val="20"/>
              </w:rPr>
            </w:pPr>
            <w:r w:rsidRPr="00084170">
              <w:rPr>
                <w:b/>
                <w:sz w:val="20"/>
                <w:szCs w:val="20"/>
              </w:rPr>
              <w:t>Inclusion of consecut</w:t>
            </w:r>
            <w:r>
              <w:rPr>
                <w:b/>
                <w:sz w:val="20"/>
                <w:szCs w:val="20"/>
              </w:rPr>
              <w:t>ive</w:t>
            </w:r>
            <w:r w:rsidRPr="00084170">
              <w:rPr>
                <w:b/>
                <w:sz w:val="20"/>
                <w:szCs w:val="20"/>
              </w:rPr>
              <w:t xml:space="preserve"> patients</w:t>
            </w:r>
          </w:p>
        </w:tc>
        <w:tc>
          <w:tcPr>
            <w:tcW w:w="1205" w:type="dxa"/>
          </w:tcPr>
          <w:p w14:paraId="2583DB76" w14:textId="77777777" w:rsidR="00B935AE" w:rsidRPr="00084170" w:rsidRDefault="00B935AE" w:rsidP="00F62CB9">
            <w:pPr>
              <w:jc w:val="center"/>
              <w:rPr>
                <w:b/>
                <w:sz w:val="20"/>
                <w:szCs w:val="20"/>
              </w:rPr>
            </w:pPr>
            <w:r w:rsidRPr="00084170">
              <w:rPr>
                <w:b/>
                <w:sz w:val="20"/>
                <w:szCs w:val="20"/>
              </w:rPr>
              <w:t>Prospective collection of data</w:t>
            </w:r>
          </w:p>
        </w:tc>
        <w:tc>
          <w:tcPr>
            <w:tcW w:w="1239" w:type="dxa"/>
          </w:tcPr>
          <w:p w14:paraId="4E86F6BD" w14:textId="77777777" w:rsidR="00B935AE" w:rsidRPr="00084170" w:rsidRDefault="00B935AE" w:rsidP="00F62CB9">
            <w:pPr>
              <w:jc w:val="center"/>
              <w:rPr>
                <w:b/>
                <w:sz w:val="20"/>
                <w:szCs w:val="20"/>
              </w:rPr>
            </w:pPr>
            <w:r w:rsidRPr="00084170">
              <w:rPr>
                <w:b/>
                <w:sz w:val="20"/>
                <w:szCs w:val="20"/>
              </w:rPr>
              <w:t>End-point appropriate to the aim of study</w:t>
            </w:r>
          </w:p>
        </w:tc>
        <w:tc>
          <w:tcPr>
            <w:tcW w:w="1026" w:type="dxa"/>
          </w:tcPr>
          <w:p w14:paraId="2AB48555" w14:textId="77777777" w:rsidR="00B935AE" w:rsidRPr="00084170" w:rsidRDefault="00B935AE" w:rsidP="00F62CB9">
            <w:pPr>
              <w:jc w:val="center"/>
              <w:rPr>
                <w:b/>
                <w:sz w:val="20"/>
                <w:szCs w:val="20"/>
              </w:rPr>
            </w:pPr>
            <w:r w:rsidRPr="00084170">
              <w:rPr>
                <w:b/>
                <w:sz w:val="20"/>
                <w:szCs w:val="20"/>
              </w:rPr>
              <w:t>Unbiased evaluation of end-points</w:t>
            </w:r>
          </w:p>
        </w:tc>
        <w:tc>
          <w:tcPr>
            <w:tcW w:w="1318" w:type="dxa"/>
          </w:tcPr>
          <w:p w14:paraId="6A6BCB18" w14:textId="77777777" w:rsidR="00B935AE" w:rsidRPr="00084170" w:rsidRDefault="00B935AE" w:rsidP="00F62CB9">
            <w:pPr>
              <w:jc w:val="center"/>
              <w:rPr>
                <w:b/>
                <w:sz w:val="20"/>
                <w:szCs w:val="20"/>
              </w:rPr>
            </w:pPr>
            <w:r w:rsidRPr="00084170">
              <w:rPr>
                <w:b/>
                <w:sz w:val="20"/>
                <w:szCs w:val="20"/>
              </w:rPr>
              <w:t>Follo</w:t>
            </w:r>
            <w:r>
              <w:rPr>
                <w:b/>
                <w:sz w:val="20"/>
                <w:szCs w:val="20"/>
              </w:rPr>
              <w:t>w</w:t>
            </w:r>
            <w:r w:rsidRPr="00084170">
              <w:rPr>
                <w:b/>
                <w:sz w:val="20"/>
                <w:szCs w:val="20"/>
              </w:rPr>
              <w:t>-up period appropriate to the major end-point.</w:t>
            </w:r>
          </w:p>
        </w:tc>
        <w:tc>
          <w:tcPr>
            <w:tcW w:w="842" w:type="dxa"/>
          </w:tcPr>
          <w:p w14:paraId="445B40EB" w14:textId="77777777" w:rsidR="00B935AE" w:rsidRPr="00084170" w:rsidRDefault="00B935AE" w:rsidP="00F62CB9">
            <w:pPr>
              <w:jc w:val="center"/>
              <w:rPr>
                <w:b/>
                <w:sz w:val="20"/>
                <w:szCs w:val="20"/>
              </w:rPr>
            </w:pPr>
            <w:r w:rsidRPr="00084170">
              <w:rPr>
                <w:b/>
                <w:sz w:val="20"/>
                <w:szCs w:val="20"/>
              </w:rPr>
              <w:t>Loss to follo</w:t>
            </w:r>
            <w:r>
              <w:rPr>
                <w:b/>
                <w:sz w:val="20"/>
                <w:szCs w:val="20"/>
              </w:rPr>
              <w:t>w</w:t>
            </w:r>
            <w:r w:rsidRPr="00084170">
              <w:rPr>
                <w:b/>
                <w:sz w:val="20"/>
                <w:szCs w:val="20"/>
              </w:rPr>
              <w:t>-up not exceeding 5%</w:t>
            </w:r>
          </w:p>
        </w:tc>
        <w:tc>
          <w:tcPr>
            <w:tcW w:w="1080" w:type="dxa"/>
          </w:tcPr>
          <w:p w14:paraId="7BD6521B" w14:textId="77777777" w:rsidR="00B935AE" w:rsidRPr="00084170" w:rsidRDefault="00B935AE" w:rsidP="00F62CB9">
            <w:pPr>
              <w:jc w:val="center"/>
              <w:rPr>
                <w:b/>
                <w:sz w:val="20"/>
                <w:szCs w:val="20"/>
              </w:rPr>
            </w:pPr>
            <w:r w:rsidRPr="00084170">
              <w:rPr>
                <w:b/>
                <w:sz w:val="20"/>
                <w:szCs w:val="20"/>
              </w:rPr>
              <w:t>Prospective calculation of study size</w:t>
            </w:r>
          </w:p>
        </w:tc>
        <w:tc>
          <w:tcPr>
            <w:tcW w:w="810" w:type="dxa"/>
          </w:tcPr>
          <w:p w14:paraId="6818D4BC" w14:textId="77777777" w:rsidR="00B935AE" w:rsidRPr="00084170" w:rsidRDefault="00B935AE" w:rsidP="00F62CB9">
            <w:pPr>
              <w:jc w:val="center"/>
              <w:rPr>
                <w:b/>
                <w:sz w:val="20"/>
                <w:szCs w:val="20"/>
              </w:rPr>
            </w:pPr>
            <w:r w:rsidRPr="00084170">
              <w:rPr>
                <w:b/>
                <w:sz w:val="20"/>
                <w:szCs w:val="20"/>
              </w:rPr>
              <w:t>Total Score</w:t>
            </w:r>
          </w:p>
        </w:tc>
      </w:tr>
      <w:tr w:rsidR="00B935AE" w:rsidRPr="00084170" w14:paraId="1DF06ACF" w14:textId="77777777" w:rsidTr="00F62CB9">
        <w:trPr>
          <w:trHeight w:val="576"/>
        </w:trPr>
        <w:tc>
          <w:tcPr>
            <w:tcW w:w="1415" w:type="dxa"/>
          </w:tcPr>
          <w:p w14:paraId="4FEA83D4" w14:textId="77777777" w:rsidR="00B935AE" w:rsidRPr="00084170" w:rsidRDefault="00B935AE" w:rsidP="00F62CB9">
            <w:pPr>
              <w:rPr>
                <w:sz w:val="20"/>
                <w:szCs w:val="20"/>
              </w:rPr>
            </w:pPr>
            <w:r>
              <w:rPr>
                <w:sz w:val="20"/>
                <w:szCs w:val="20"/>
              </w:rPr>
              <w:t>Bass et al</w:t>
            </w:r>
          </w:p>
        </w:tc>
        <w:tc>
          <w:tcPr>
            <w:tcW w:w="761" w:type="dxa"/>
          </w:tcPr>
          <w:p w14:paraId="72D041FE" w14:textId="77777777" w:rsidR="00B935AE" w:rsidRPr="00084170" w:rsidRDefault="00B935AE" w:rsidP="00F62CB9">
            <w:pPr>
              <w:jc w:val="center"/>
              <w:rPr>
                <w:sz w:val="20"/>
                <w:szCs w:val="20"/>
              </w:rPr>
            </w:pPr>
            <w:r>
              <w:rPr>
                <w:sz w:val="20"/>
                <w:szCs w:val="20"/>
              </w:rPr>
              <w:t>2</w:t>
            </w:r>
          </w:p>
        </w:tc>
        <w:tc>
          <w:tcPr>
            <w:tcW w:w="1194" w:type="dxa"/>
          </w:tcPr>
          <w:p w14:paraId="3A808F48" w14:textId="77777777" w:rsidR="00B935AE" w:rsidRPr="00084170" w:rsidRDefault="00B935AE" w:rsidP="00F62CB9">
            <w:pPr>
              <w:jc w:val="center"/>
              <w:rPr>
                <w:sz w:val="20"/>
                <w:szCs w:val="20"/>
              </w:rPr>
            </w:pPr>
            <w:r>
              <w:rPr>
                <w:sz w:val="20"/>
                <w:szCs w:val="20"/>
              </w:rPr>
              <w:t>1</w:t>
            </w:r>
          </w:p>
        </w:tc>
        <w:tc>
          <w:tcPr>
            <w:tcW w:w="1205" w:type="dxa"/>
          </w:tcPr>
          <w:p w14:paraId="7105871C" w14:textId="77777777" w:rsidR="00B935AE" w:rsidRPr="00084170" w:rsidRDefault="00B935AE" w:rsidP="00F62CB9">
            <w:pPr>
              <w:jc w:val="center"/>
              <w:rPr>
                <w:sz w:val="20"/>
                <w:szCs w:val="20"/>
              </w:rPr>
            </w:pPr>
            <w:r>
              <w:rPr>
                <w:sz w:val="20"/>
                <w:szCs w:val="20"/>
              </w:rPr>
              <w:t>1</w:t>
            </w:r>
          </w:p>
        </w:tc>
        <w:tc>
          <w:tcPr>
            <w:tcW w:w="1239" w:type="dxa"/>
          </w:tcPr>
          <w:p w14:paraId="7C1D21B9" w14:textId="77777777" w:rsidR="00B935AE" w:rsidRPr="00084170" w:rsidRDefault="00B935AE" w:rsidP="00F62CB9">
            <w:pPr>
              <w:jc w:val="center"/>
              <w:rPr>
                <w:sz w:val="20"/>
                <w:szCs w:val="20"/>
              </w:rPr>
            </w:pPr>
            <w:r>
              <w:rPr>
                <w:sz w:val="20"/>
                <w:szCs w:val="20"/>
              </w:rPr>
              <w:t>2</w:t>
            </w:r>
          </w:p>
        </w:tc>
        <w:tc>
          <w:tcPr>
            <w:tcW w:w="1026" w:type="dxa"/>
          </w:tcPr>
          <w:p w14:paraId="04A3AD6C" w14:textId="77777777" w:rsidR="00B935AE" w:rsidRPr="00084170" w:rsidRDefault="00B935AE" w:rsidP="00F62CB9">
            <w:pPr>
              <w:jc w:val="center"/>
              <w:rPr>
                <w:sz w:val="20"/>
                <w:szCs w:val="20"/>
              </w:rPr>
            </w:pPr>
            <w:r>
              <w:rPr>
                <w:sz w:val="20"/>
                <w:szCs w:val="20"/>
              </w:rPr>
              <w:t>1</w:t>
            </w:r>
          </w:p>
        </w:tc>
        <w:tc>
          <w:tcPr>
            <w:tcW w:w="1318" w:type="dxa"/>
          </w:tcPr>
          <w:p w14:paraId="1640BB6A" w14:textId="77777777" w:rsidR="00B935AE" w:rsidRPr="00084170" w:rsidRDefault="00B935AE" w:rsidP="00F62CB9">
            <w:pPr>
              <w:jc w:val="center"/>
              <w:rPr>
                <w:sz w:val="20"/>
                <w:szCs w:val="20"/>
              </w:rPr>
            </w:pPr>
            <w:r>
              <w:rPr>
                <w:sz w:val="20"/>
                <w:szCs w:val="20"/>
              </w:rPr>
              <w:t>0</w:t>
            </w:r>
          </w:p>
        </w:tc>
        <w:tc>
          <w:tcPr>
            <w:tcW w:w="842" w:type="dxa"/>
          </w:tcPr>
          <w:p w14:paraId="4C62874E" w14:textId="77777777" w:rsidR="00B935AE" w:rsidRPr="00084170" w:rsidRDefault="00B935AE" w:rsidP="00F62CB9">
            <w:pPr>
              <w:jc w:val="center"/>
              <w:rPr>
                <w:sz w:val="20"/>
                <w:szCs w:val="20"/>
              </w:rPr>
            </w:pPr>
            <w:r>
              <w:rPr>
                <w:sz w:val="20"/>
                <w:szCs w:val="20"/>
              </w:rPr>
              <w:t>2</w:t>
            </w:r>
          </w:p>
        </w:tc>
        <w:tc>
          <w:tcPr>
            <w:tcW w:w="1080" w:type="dxa"/>
          </w:tcPr>
          <w:p w14:paraId="7AEDA535" w14:textId="77777777" w:rsidR="00B935AE" w:rsidRPr="00084170" w:rsidRDefault="00B935AE" w:rsidP="00F62CB9">
            <w:pPr>
              <w:jc w:val="center"/>
              <w:rPr>
                <w:sz w:val="20"/>
                <w:szCs w:val="20"/>
              </w:rPr>
            </w:pPr>
            <w:r>
              <w:rPr>
                <w:sz w:val="20"/>
                <w:szCs w:val="20"/>
              </w:rPr>
              <w:t>0</w:t>
            </w:r>
          </w:p>
        </w:tc>
        <w:tc>
          <w:tcPr>
            <w:tcW w:w="810" w:type="dxa"/>
          </w:tcPr>
          <w:p w14:paraId="09E7D559" w14:textId="77777777" w:rsidR="00B935AE" w:rsidRPr="00084170" w:rsidRDefault="00B935AE" w:rsidP="00F62CB9">
            <w:pPr>
              <w:jc w:val="center"/>
              <w:rPr>
                <w:sz w:val="20"/>
                <w:szCs w:val="20"/>
              </w:rPr>
            </w:pPr>
            <w:r>
              <w:rPr>
                <w:sz w:val="20"/>
                <w:szCs w:val="20"/>
              </w:rPr>
              <w:t>9</w:t>
            </w:r>
          </w:p>
        </w:tc>
      </w:tr>
      <w:tr w:rsidR="00B935AE" w:rsidRPr="00084170" w14:paraId="142A1D39" w14:textId="77777777" w:rsidTr="00F62CB9">
        <w:trPr>
          <w:trHeight w:val="576"/>
        </w:trPr>
        <w:tc>
          <w:tcPr>
            <w:tcW w:w="1415" w:type="dxa"/>
          </w:tcPr>
          <w:p w14:paraId="2B3E58DF" w14:textId="77777777" w:rsidR="00B935AE" w:rsidRPr="00084170" w:rsidRDefault="00B935AE" w:rsidP="00F62CB9">
            <w:pPr>
              <w:rPr>
                <w:sz w:val="20"/>
                <w:szCs w:val="20"/>
              </w:rPr>
            </w:pPr>
            <w:r>
              <w:rPr>
                <w:sz w:val="20"/>
                <w:szCs w:val="20"/>
              </w:rPr>
              <w:t>Daher et al</w:t>
            </w:r>
          </w:p>
        </w:tc>
        <w:tc>
          <w:tcPr>
            <w:tcW w:w="761" w:type="dxa"/>
          </w:tcPr>
          <w:p w14:paraId="11E43C68" w14:textId="77777777" w:rsidR="00B935AE" w:rsidRPr="00084170" w:rsidRDefault="00B935AE" w:rsidP="00F62CB9">
            <w:pPr>
              <w:jc w:val="center"/>
              <w:rPr>
                <w:sz w:val="20"/>
                <w:szCs w:val="20"/>
              </w:rPr>
            </w:pPr>
            <w:r>
              <w:rPr>
                <w:sz w:val="20"/>
                <w:szCs w:val="20"/>
              </w:rPr>
              <w:t>2</w:t>
            </w:r>
          </w:p>
        </w:tc>
        <w:tc>
          <w:tcPr>
            <w:tcW w:w="1194" w:type="dxa"/>
          </w:tcPr>
          <w:p w14:paraId="7BEE09A4" w14:textId="77777777" w:rsidR="00B935AE" w:rsidRPr="00084170" w:rsidRDefault="00B935AE" w:rsidP="00F62CB9">
            <w:pPr>
              <w:jc w:val="center"/>
              <w:rPr>
                <w:sz w:val="20"/>
                <w:szCs w:val="20"/>
              </w:rPr>
            </w:pPr>
            <w:r>
              <w:rPr>
                <w:sz w:val="20"/>
                <w:szCs w:val="20"/>
              </w:rPr>
              <w:t>1</w:t>
            </w:r>
          </w:p>
        </w:tc>
        <w:tc>
          <w:tcPr>
            <w:tcW w:w="1205" w:type="dxa"/>
          </w:tcPr>
          <w:p w14:paraId="75F4CAB1" w14:textId="77777777" w:rsidR="00B935AE" w:rsidRPr="00084170" w:rsidRDefault="00B935AE" w:rsidP="00F62CB9">
            <w:pPr>
              <w:jc w:val="center"/>
              <w:rPr>
                <w:sz w:val="20"/>
                <w:szCs w:val="20"/>
              </w:rPr>
            </w:pPr>
            <w:r>
              <w:rPr>
                <w:sz w:val="20"/>
                <w:szCs w:val="20"/>
              </w:rPr>
              <w:t>0</w:t>
            </w:r>
          </w:p>
        </w:tc>
        <w:tc>
          <w:tcPr>
            <w:tcW w:w="1239" w:type="dxa"/>
          </w:tcPr>
          <w:p w14:paraId="4B10DAB7" w14:textId="77777777" w:rsidR="00B935AE" w:rsidRPr="00084170" w:rsidRDefault="00B935AE" w:rsidP="00F62CB9">
            <w:pPr>
              <w:jc w:val="center"/>
              <w:rPr>
                <w:sz w:val="20"/>
                <w:szCs w:val="20"/>
              </w:rPr>
            </w:pPr>
            <w:r>
              <w:rPr>
                <w:sz w:val="20"/>
                <w:szCs w:val="20"/>
              </w:rPr>
              <w:t>2</w:t>
            </w:r>
          </w:p>
        </w:tc>
        <w:tc>
          <w:tcPr>
            <w:tcW w:w="1026" w:type="dxa"/>
          </w:tcPr>
          <w:p w14:paraId="60A38668" w14:textId="77777777" w:rsidR="00B935AE" w:rsidRPr="00084170" w:rsidRDefault="00B935AE" w:rsidP="00F62CB9">
            <w:pPr>
              <w:jc w:val="center"/>
              <w:rPr>
                <w:sz w:val="20"/>
                <w:szCs w:val="20"/>
              </w:rPr>
            </w:pPr>
            <w:r>
              <w:rPr>
                <w:sz w:val="20"/>
                <w:szCs w:val="20"/>
              </w:rPr>
              <w:t>1</w:t>
            </w:r>
          </w:p>
        </w:tc>
        <w:tc>
          <w:tcPr>
            <w:tcW w:w="1318" w:type="dxa"/>
          </w:tcPr>
          <w:p w14:paraId="7C681B25" w14:textId="77777777" w:rsidR="00B935AE" w:rsidRPr="00084170" w:rsidRDefault="00B935AE" w:rsidP="00F62CB9">
            <w:pPr>
              <w:jc w:val="center"/>
              <w:rPr>
                <w:sz w:val="20"/>
                <w:szCs w:val="20"/>
              </w:rPr>
            </w:pPr>
            <w:r>
              <w:rPr>
                <w:sz w:val="20"/>
                <w:szCs w:val="20"/>
              </w:rPr>
              <w:t>0</w:t>
            </w:r>
          </w:p>
        </w:tc>
        <w:tc>
          <w:tcPr>
            <w:tcW w:w="842" w:type="dxa"/>
          </w:tcPr>
          <w:p w14:paraId="40E652B4" w14:textId="77777777" w:rsidR="00B935AE" w:rsidRPr="00084170" w:rsidRDefault="00B935AE" w:rsidP="00F62CB9">
            <w:pPr>
              <w:jc w:val="center"/>
              <w:rPr>
                <w:sz w:val="20"/>
                <w:szCs w:val="20"/>
              </w:rPr>
            </w:pPr>
            <w:r>
              <w:rPr>
                <w:sz w:val="20"/>
                <w:szCs w:val="20"/>
              </w:rPr>
              <w:t>0</w:t>
            </w:r>
          </w:p>
        </w:tc>
        <w:tc>
          <w:tcPr>
            <w:tcW w:w="1080" w:type="dxa"/>
          </w:tcPr>
          <w:p w14:paraId="5EFF8B65" w14:textId="77777777" w:rsidR="00B935AE" w:rsidRPr="00084170" w:rsidRDefault="00B935AE" w:rsidP="00F62CB9">
            <w:pPr>
              <w:jc w:val="center"/>
              <w:rPr>
                <w:sz w:val="20"/>
                <w:szCs w:val="20"/>
              </w:rPr>
            </w:pPr>
            <w:r>
              <w:rPr>
                <w:sz w:val="20"/>
                <w:szCs w:val="20"/>
              </w:rPr>
              <w:t>0</w:t>
            </w:r>
          </w:p>
        </w:tc>
        <w:tc>
          <w:tcPr>
            <w:tcW w:w="810" w:type="dxa"/>
          </w:tcPr>
          <w:p w14:paraId="0C9390E3" w14:textId="77777777" w:rsidR="00B935AE" w:rsidRPr="00084170" w:rsidRDefault="00B935AE" w:rsidP="00F62CB9">
            <w:pPr>
              <w:jc w:val="center"/>
              <w:rPr>
                <w:sz w:val="20"/>
                <w:szCs w:val="20"/>
              </w:rPr>
            </w:pPr>
            <w:r>
              <w:rPr>
                <w:sz w:val="20"/>
                <w:szCs w:val="20"/>
              </w:rPr>
              <w:t>6</w:t>
            </w:r>
          </w:p>
        </w:tc>
      </w:tr>
      <w:tr w:rsidR="00B935AE" w:rsidRPr="00084170" w14:paraId="611A4B8F" w14:textId="77777777" w:rsidTr="00F62CB9">
        <w:trPr>
          <w:trHeight w:val="576"/>
        </w:trPr>
        <w:tc>
          <w:tcPr>
            <w:tcW w:w="1415" w:type="dxa"/>
          </w:tcPr>
          <w:p w14:paraId="2EAFD57F" w14:textId="77777777" w:rsidR="00B935AE" w:rsidRPr="00084170" w:rsidRDefault="00B935AE" w:rsidP="00F62CB9">
            <w:pPr>
              <w:rPr>
                <w:sz w:val="20"/>
                <w:szCs w:val="20"/>
              </w:rPr>
            </w:pPr>
            <w:r>
              <w:rPr>
                <w:sz w:val="20"/>
                <w:szCs w:val="20"/>
              </w:rPr>
              <w:t>Jaidka et al</w:t>
            </w:r>
          </w:p>
        </w:tc>
        <w:tc>
          <w:tcPr>
            <w:tcW w:w="761" w:type="dxa"/>
          </w:tcPr>
          <w:p w14:paraId="2A9E2F0C" w14:textId="77777777" w:rsidR="00B935AE" w:rsidRPr="00084170" w:rsidRDefault="00B935AE" w:rsidP="00F62CB9">
            <w:pPr>
              <w:jc w:val="center"/>
              <w:rPr>
                <w:sz w:val="20"/>
                <w:szCs w:val="20"/>
              </w:rPr>
            </w:pPr>
            <w:r>
              <w:rPr>
                <w:sz w:val="20"/>
                <w:szCs w:val="20"/>
              </w:rPr>
              <w:t>2</w:t>
            </w:r>
          </w:p>
        </w:tc>
        <w:tc>
          <w:tcPr>
            <w:tcW w:w="1194" w:type="dxa"/>
          </w:tcPr>
          <w:p w14:paraId="117FA4E5" w14:textId="77777777" w:rsidR="00B935AE" w:rsidRPr="00084170" w:rsidRDefault="00B935AE" w:rsidP="00F62CB9">
            <w:pPr>
              <w:jc w:val="center"/>
              <w:rPr>
                <w:sz w:val="20"/>
                <w:szCs w:val="20"/>
              </w:rPr>
            </w:pPr>
            <w:r>
              <w:rPr>
                <w:sz w:val="20"/>
                <w:szCs w:val="20"/>
              </w:rPr>
              <w:t>0</w:t>
            </w:r>
          </w:p>
        </w:tc>
        <w:tc>
          <w:tcPr>
            <w:tcW w:w="1205" w:type="dxa"/>
          </w:tcPr>
          <w:p w14:paraId="68E5AE3F" w14:textId="77777777" w:rsidR="00B935AE" w:rsidRPr="00084170" w:rsidRDefault="00B935AE" w:rsidP="00F62CB9">
            <w:pPr>
              <w:jc w:val="center"/>
              <w:rPr>
                <w:sz w:val="20"/>
                <w:szCs w:val="20"/>
              </w:rPr>
            </w:pPr>
            <w:r>
              <w:rPr>
                <w:sz w:val="20"/>
                <w:szCs w:val="20"/>
              </w:rPr>
              <w:t>1</w:t>
            </w:r>
          </w:p>
        </w:tc>
        <w:tc>
          <w:tcPr>
            <w:tcW w:w="1239" w:type="dxa"/>
          </w:tcPr>
          <w:p w14:paraId="4E5A848C" w14:textId="77777777" w:rsidR="00B935AE" w:rsidRPr="00084170" w:rsidRDefault="00B935AE" w:rsidP="00F62CB9">
            <w:pPr>
              <w:jc w:val="center"/>
              <w:rPr>
                <w:sz w:val="20"/>
                <w:szCs w:val="20"/>
              </w:rPr>
            </w:pPr>
            <w:r>
              <w:rPr>
                <w:sz w:val="20"/>
                <w:szCs w:val="20"/>
              </w:rPr>
              <w:t>2</w:t>
            </w:r>
          </w:p>
        </w:tc>
        <w:tc>
          <w:tcPr>
            <w:tcW w:w="1026" w:type="dxa"/>
          </w:tcPr>
          <w:p w14:paraId="019BCAA7" w14:textId="77777777" w:rsidR="00B935AE" w:rsidRPr="00084170" w:rsidRDefault="00B935AE" w:rsidP="00F62CB9">
            <w:pPr>
              <w:jc w:val="center"/>
              <w:rPr>
                <w:sz w:val="20"/>
                <w:szCs w:val="20"/>
              </w:rPr>
            </w:pPr>
            <w:r>
              <w:rPr>
                <w:sz w:val="20"/>
                <w:szCs w:val="20"/>
              </w:rPr>
              <w:t>0</w:t>
            </w:r>
          </w:p>
        </w:tc>
        <w:tc>
          <w:tcPr>
            <w:tcW w:w="1318" w:type="dxa"/>
          </w:tcPr>
          <w:p w14:paraId="50BA0956" w14:textId="77777777" w:rsidR="00B935AE" w:rsidRPr="00084170" w:rsidRDefault="00B935AE" w:rsidP="00F62CB9">
            <w:pPr>
              <w:jc w:val="center"/>
              <w:rPr>
                <w:sz w:val="20"/>
                <w:szCs w:val="20"/>
              </w:rPr>
            </w:pPr>
            <w:r>
              <w:rPr>
                <w:sz w:val="20"/>
                <w:szCs w:val="20"/>
              </w:rPr>
              <w:t>0</w:t>
            </w:r>
          </w:p>
        </w:tc>
        <w:tc>
          <w:tcPr>
            <w:tcW w:w="842" w:type="dxa"/>
          </w:tcPr>
          <w:p w14:paraId="0C050994" w14:textId="77777777" w:rsidR="00B935AE" w:rsidRPr="00084170" w:rsidRDefault="00B935AE" w:rsidP="00F62CB9">
            <w:pPr>
              <w:jc w:val="center"/>
              <w:rPr>
                <w:sz w:val="20"/>
                <w:szCs w:val="20"/>
              </w:rPr>
            </w:pPr>
            <w:r>
              <w:rPr>
                <w:sz w:val="20"/>
                <w:szCs w:val="20"/>
              </w:rPr>
              <w:t>0</w:t>
            </w:r>
          </w:p>
        </w:tc>
        <w:tc>
          <w:tcPr>
            <w:tcW w:w="1080" w:type="dxa"/>
          </w:tcPr>
          <w:p w14:paraId="384D2FD5" w14:textId="77777777" w:rsidR="00B935AE" w:rsidRPr="00084170" w:rsidRDefault="00B935AE" w:rsidP="00F62CB9">
            <w:pPr>
              <w:jc w:val="center"/>
              <w:rPr>
                <w:sz w:val="20"/>
                <w:szCs w:val="20"/>
              </w:rPr>
            </w:pPr>
            <w:r>
              <w:rPr>
                <w:sz w:val="20"/>
                <w:szCs w:val="20"/>
              </w:rPr>
              <w:t>0</w:t>
            </w:r>
          </w:p>
        </w:tc>
        <w:tc>
          <w:tcPr>
            <w:tcW w:w="810" w:type="dxa"/>
          </w:tcPr>
          <w:p w14:paraId="0430D9A5" w14:textId="77777777" w:rsidR="00B935AE" w:rsidRPr="00084170" w:rsidRDefault="00B935AE" w:rsidP="00F62CB9">
            <w:pPr>
              <w:jc w:val="center"/>
              <w:rPr>
                <w:sz w:val="20"/>
                <w:szCs w:val="20"/>
              </w:rPr>
            </w:pPr>
            <w:r>
              <w:rPr>
                <w:sz w:val="20"/>
                <w:szCs w:val="20"/>
              </w:rPr>
              <w:t>5</w:t>
            </w:r>
          </w:p>
        </w:tc>
      </w:tr>
      <w:tr w:rsidR="00B935AE" w:rsidRPr="00084170" w14:paraId="6FA38EED" w14:textId="77777777" w:rsidTr="00F62CB9">
        <w:trPr>
          <w:trHeight w:val="576"/>
        </w:trPr>
        <w:tc>
          <w:tcPr>
            <w:tcW w:w="1415" w:type="dxa"/>
          </w:tcPr>
          <w:p w14:paraId="48D184C4" w14:textId="77777777" w:rsidR="00B935AE" w:rsidRPr="00084170" w:rsidRDefault="00B935AE" w:rsidP="00F62CB9">
            <w:pPr>
              <w:rPr>
                <w:sz w:val="20"/>
                <w:szCs w:val="20"/>
              </w:rPr>
            </w:pPr>
            <w:r>
              <w:rPr>
                <w:sz w:val="20"/>
                <w:szCs w:val="20"/>
              </w:rPr>
              <w:t>Robinson et al</w:t>
            </w:r>
          </w:p>
        </w:tc>
        <w:tc>
          <w:tcPr>
            <w:tcW w:w="761" w:type="dxa"/>
          </w:tcPr>
          <w:p w14:paraId="28DF288C" w14:textId="77777777" w:rsidR="00B935AE" w:rsidRPr="00084170" w:rsidRDefault="00B935AE" w:rsidP="00F62CB9">
            <w:pPr>
              <w:jc w:val="center"/>
              <w:rPr>
                <w:sz w:val="20"/>
                <w:szCs w:val="20"/>
              </w:rPr>
            </w:pPr>
            <w:r>
              <w:rPr>
                <w:sz w:val="20"/>
                <w:szCs w:val="20"/>
              </w:rPr>
              <w:t>1</w:t>
            </w:r>
          </w:p>
        </w:tc>
        <w:tc>
          <w:tcPr>
            <w:tcW w:w="1194" w:type="dxa"/>
          </w:tcPr>
          <w:p w14:paraId="1423586E" w14:textId="77777777" w:rsidR="00B935AE" w:rsidRPr="00084170" w:rsidRDefault="00B935AE" w:rsidP="00F62CB9">
            <w:pPr>
              <w:jc w:val="center"/>
              <w:rPr>
                <w:sz w:val="20"/>
                <w:szCs w:val="20"/>
              </w:rPr>
            </w:pPr>
            <w:r>
              <w:rPr>
                <w:sz w:val="20"/>
                <w:szCs w:val="20"/>
              </w:rPr>
              <w:t>2</w:t>
            </w:r>
          </w:p>
        </w:tc>
        <w:tc>
          <w:tcPr>
            <w:tcW w:w="1205" w:type="dxa"/>
          </w:tcPr>
          <w:p w14:paraId="2B043813" w14:textId="77777777" w:rsidR="00B935AE" w:rsidRPr="00084170" w:rsidRDefault="00B935AE" w:rsidP="00F62CB9">
            <w:pPr>
              <w:jc w:val="center"/>
              <w:rPr>
                <w:sz w:val="20"/>
                <w:szCs w:val="20"/>
              </w:rPr>
            </w:pPr>
            <w:r>
              <w:rPr>
                <w:sz w:val="20"/>
                <w:szCs w:val="20"/>
              </w:rPr>
              <w:t>2</w:t>
            </w:r>
          </w:p>
        </w:tc>
        <w:tc>
          <w:tcPr>
            <w:tcW w:w="1239" w:type="dxa"/>
          </w:tcPr>
          <w:p w14:paraId="5BE7E8A6" w14:textId="77777777" w:rsidR="00B935AE" w:rsidRPr="00084170" w:rsidRDefault="00B935AE" w:rsidP="00F62CB9">
            <w:pPr>
              <w:jc w:val="center"/>
              <w:rPr>
                <w:sz w:val="20"/>
                <w:szCs w:val="20"/>
              </w:rPr>
            </w:pPr>
            <w:r>
              <w:rPr>
                <w:sz w:val="20"/>
                <w:szCs w:val="20"/>
              </w:rPr>
              <w:t>2</w:t>
            </w:r>
          </w:p>
        </w:tc>
        <w:tc>
          <w:tcPr>
            <w:tcW w:w="1026" w:type="dxa"/>
          </w:tcPr>
          <w:p w14:paraId="6AD50789" w14:textId="77777777" w:rsidR="00B935AE" w:rsidRPr="00084170" w:rsidRDefault="00B935AE" w:rsidP="00F62CB9">
            <w:pPr>
              <w:jc w:val="center"/>
              <w:rPr>
                <w:sz w:val="20"/>
                <w:szCs w:val="20"/>
              </w:rPr>
            </w:pPr>
            <w:r>
              <w:rPr>
                <w:sz w:val="20"/>
                <w:szCs w:val="20"/>
              </w:rPr>
              <w:t>1</w:t>
            </w:r>
          </w:p>
        </w:tc>
        <w:tc>
          <w:tcPr>
            <w:tcW w:w="1318" w:type="dxa"/>
          </w:tcPr>
          <w:p w14:paraId="098F0DCE" w14:textId="77777777" w:rsidR="00B935AE" w:rsidRPr="00084170" w:rsidRDefault="00B935AE" w:rsidP="00F62CB9">
            <w:pPr>
              <w:jc w:val="center"/>
              <w:rPr>
                <w:sz w:val="20"/>
                <w:szCs w:val="20"/>
              </w:rPr>
            </w:pPr>
            <w:r>
              <w:rPr>
                <w:sz w:val="20"/>
                <w:szCs w:val="20"/>
              </w:rPr>
              <w:t>2</w:t>
            </w:r>
          </w:p>
        </w:tc>
        <w:tc>
          <w:tcPr>
            <w:tcW w:w="842" w:type="dxa"/>
          </w:tcPr>
          <w:p w14:paraId="50115534" w14:textId="77777777" w:rsidR="00B935AE" w:rsidRPr="00084170" w:rsidRDefault="00B935AE" w:rsidP="00F62CB9">
            <w:pPr>
              <w:jc w:val="center"/>
              <w:rPr>
                <w:sz w:val="20"/>
                <w:szCs w:val="20"/>
              </w:rPr>
            </w:pPr>
            <w:r>
              <w:rPr>
                <w:sz w:val="20"/>
                <w:szCs w:val="20"/>
              </w:rPr>
              <w:t>1</w:t>
            </w:r>
          </w:p>
        </w:tc>
        <w:tc>
          <w:tcPr>
            <w:tcW w:w="1080" w:type="dxa"/>
          </w:tcPr>
          <w:p w14:paraId="43FE7CAA" w14:textId="77777777" w:rsidR="00B935AE" w:rsidRPr="00084170" w:rsidRDefault="00B935AE" w:rsidP="00F62CB9">
            <w:pPr>
              <w:jc w:val="center"/>
              <w:rPr>
                <w:sz w:val="20"/>
                <w:szCs w:val="20"/>
              </w:rPr>
            </w:pPr>
            <w:r>
              <w:rPr>
                <w:sz w:val="20"/>
                <w:szCs w:val="20"/>
              </w:rPr>
              <w:t>0</w:t>
            </w:r>
          </w:p>
        </w:tc>
        <w:tc>
          <w:tcPr>
            <w:tcW w:w="810" w:type="dxa"/>
          </w:tcPr>
          <w:p w14:paraId="15015842" w14:textId="77777777" w:rsidR="00B935AE" w:rsidRPr="00084170" w:rsidRDefault="00B935AE" w:rsidP="00F62CB9">
            <w:pPr>
              <w:jc w:val="center"/>
              <w:rPr>
                <w:sz w:val="20"/>
                <w:szCs w:val="20"/>
              </w:rPr>
            </w:pPr>
            <w:r>
              <w:rPr>
                <w:sz w:val="20"/>
                <w:szCs w:val="20"/>
              </w:rPr>
              <w:t>11</w:t>
            </w:r>
          </w:p>
        </w:tc>
      </w:tr>
      <w:tr w:rsidR="00B935AE" w:rsidRPr="00084170" w14:paraId="359EA42B" w14:textId="77777777" w:rsidTr="00F62CB9">
        <w:trPr>
          <w:trHeight w:val="576"/>
        </w:trPr>
        <w:tc>
          <w:tcPr>
            <w:tcW w:w="1415" w:type="dxa"/>
          </w:tcPr>
          <w:p w14:paraId="70AF07B7" w14:textId="77777777" w:rsidR="00B935AE" w:rsidRPr="00084170" w:rsidRDefault="00B935AE" w:rsidP="00F62CB9">
            <w:pPr>
              <w:rPr>
                <w:sz w:val="20"/>
                <w:szCs w:val="20"/>
              </w:rPr>
            </w:pPr>
            <w:r>
              <w:rPr>
                <w:sz w:val="20"/>
                <w:szCs w:val="20"/>
              </w:rPr>
              <w:t>Jones et al</w:t>
            </w:r>
          </w:p>
        </w:tc>
        <w:tc>
          <w:tcPr>
            <w:tcW w:w="761" w:type="dxa"/>
          </w:tcPr>
          <w:p w14:paraId="05C7EDCC" w14:textId="77777777" w:rsidR="00B935AE" w:rsidRPr="00084170" w:rsidRDefault="00B935AE" w:rsidP="00F62CB9">
            <w:pPr>
              <w:jc w:val="center"/>
              <w:rPr>
                <w:sz w:val="20"/>
                <w:szCs w:val="20"/>
              </w:rPr>
            </w:pPr>
            <w:r>
              <w:rPr>
                <w:sz w:val="20"/>
                <w:szCs w:val="20"/>
              </w:rPr>
              <w:t>2</w:t>
            </w:r>
          </w:p>
        </w:tc>
        <w:tc>
          <w:tcPr>
            <w:tcW w:w="1194" w:type="dxa"/>
          </w:tcPr>
          <w:p w14:paraId="61FA5764" w14:textId="77777777" w:rsidR="00B935AE" w:rsidRPr="00084170" w:rsidRDefault="00B935AE" w:rsidP="00F62CB9">
            <w:pPr>
              <w:jc w:val="center"/>
              <w:rPr>
                <w:sz w:val="20"/>
                <w:szCs w:val="20"/>
              </w:rPr>
            </w:pPr>
            <w:r>
              <w:rPr>
                <w:sz w:val="20"/>
                <w:szCs w:val="20"/>
              </w:rPr>
              <w:t>0</w:t>
            </w:r>
          </w:p>
        </w:tc>
        <w:tc>
          <w:tcPr>
            <w:tcW w:w="1205" w:type="dxa"/>
          </w:tcPr>
          <w:p w14:paraId="5BF77E94" w14:textId="77777777" w:rsidR="00B935AE" w:rsidRPr="00084170" w:rsidRDefault="00B935AE" w:rsidP="00F62CB9">
            <w:pPr>
              <w:jc w:val="center"/>
              <w:rPr>
                <w:sz w:val="20"/>
                <w:szCs w:val="20"/>
              </w:rPr>
            </w:pPr>
            <w:r>
              <w:rPr>
                <w:sz w:val="20"/>
                <w:szCs w:val="20"/>
              </w:rPr>
              <w:t>2</w:t>
            </w:r>
          </w:p>
        </w:tc>
        <w:tc>
          <w:tcPr>
            <w:tcW w:w="1239" w:type="dxa"/>
          </w:tcPr>
          <w:p w14:paraId="40BFD925" w14:textId="77777777" w:rsidR="00B935AE" w:rsidRPr="00084170" w:rsidRDefault="00B935AE" w:rsidP="00F62CB9">
            <w:pPr>
              <w:jc w:val="center"/>
              <w:rPr>
                <w:sz w:val="20"/>
                <w:szCs w:val="20"/>
              </w:rPr>
            </w:pPr>
            <w:r>
              <w:rPr>
                <w:sz w:val="20"/>
                <w:szCs w:val="20"/>
              </w:rPr>
              <w:t>2</w:t>
            </w:r>
          </w:p>
        </w:tc>
        <w:tc>
          <w:tcPr>
            <w:tcW w:w="1026" w:type="dxa"/>
          </w:tcPr>
          <w:p w14:paraId="1AFA3111" w14:textId="77777777" w:rsidR="00B935AE" w:rsidRPr="00084170" w:rsidRDefault="00B935AE" w:rsidP="00F62CB9">
            <w:pPr>
              <w:jc w:val="center"/>
              <w:rPr>
                <w:sz w:val="20"/>
                <w:szCs w:val="20"/>
              </w:rPr>
            </w:pPr>
            <w:r>
              <w:rPr>
                <w:sz w:val="20"/>
                <w:szCs w:val="20"/>
              </w:rPr>
              <w:t>1</w:t>
            </w:r>
          </w:p>
        </w:tc>
        <w:tc>
          <w:tcPr>
            <w:tcW w:w="1318" w:type="dxa"/>
          </w:tcPr>
          <w:p w14:paraId="0B391DBD" w14:textId="77777777" w:rsidR="00B935AE" w:rsidRPr="00084170" w:rsidRDefault="00B935AE" w:rsidP="00F62CB9">
            <w:pPr>
              <w:jc w:val="center"/>
              <w:rPr>
                <w:sz w:val="20"/>
                <w:szCs w:val="20"/>
              </w:rPr>
            </w:pPr>
            <w:r>
              <w:rPr>
                <w:sz w:val="20"/>
                <w:szCs w:val="20"/>
              </w:rPr>
              <w:t>2</w:t>
            </w:r>
          </w:p>
        </w:tc>
        <w:tc>
          <w:tcPr>
            <w:tcW w:w="842" w:type="dxa"/>
          </w:tcPr>
          <w:p w14:paraId="293696DB" w14:textId="77777777" w:rsidR="00B935AE" w:rsidRPr="00084170" w:rsidRDefault="00B935AE" w:rsidP="00F62CB9">
            <w:pPr>
              <w:jc w:val="center"/>
              <w:rPr>
                <w:sz w:val="20"/>
                <w:szCs w:val="20"/>
              </w:rPr>
            </w:pPr>
            <w:r>
              <w:rPr>
                <w:sz w:val="20"/>
                <w:szCs w:val="20"/>
              </w:rPr>
              <w:t>2</w:t>
            </w:r>
          </w:p>
        </w:tc>
        <w:tc>
          <w:tcPr>
            <w:tcW w:w="1080" w:type="dxa"/>
          </w:tcPr>
          <w:p w14:paraId="2E461611" w14:textId="77777777" w:rsidR="00B935AE" w:rsidRPr="00084170" w:rsidRDefault="00B935AE" w:rsidP="00F62CB9">
            <w:pPr>
              <w:jc w:val="center"/>
              <w:rPr>
                <w:sz w:val="20"/>
                <w:szCs w:val="20"/>
              </w:rPr>
            </w:pPr>
            <w:r>
              <w:rPr>
                <w:sz w:val="20"/>
                <w:szCs w:val="20"/>
              </w:rPr>
              <w:t>0</w:t>
            </w:r>
          </w:p>
        </w:tc>
        <w:tc>
          <w:tcPr>
            <w:tcW w:w="810" w:type="dxa"/>
          </w:tcPr>
          <w:p w14:paraId="51C96118" w14:textId="77777777" w:rsidR="00B935AE" w:rsidRPr="00084170" w:rsidRDefault="00B935AE" w:rsidP="00F62CB9">
            <w:pPr>
              <w:jc w:val="center"/>
              <w:rPr>
                <w:sz w:val="20"/>
                <w:szCs w:val="20"/>
              </w:rPr>
            </w:pPr>
            <w:r>
              <w:rPr>
                <w:sz w:val="20"/>
                <w:szCs w:val="20"/>
              </w:rPr>
              <w:t>11</w:t>
            </w:r>
          </w:p>
        </w:tc>
      </w:tr>
      <w:tr w:rsidR="00B935AE" w:rsidRPr="00084170" w14:paraId="1ABDBE04" w14:textId="77777777" w:rsidTr="00F62CB9">
        <w:trPr>
          <w:trHeight w:val="576"/>
        </w:trPr>
        <w:tc>
          <w:tcPr>
            <w:tcW w:w="1415" w:type="dxa"/>
          </w:tcPr>
          <w:p w14:paraId="220CE648" w14:textId="77777777" w:rsidR="00B935AE" w:rsidRPr="00084170" w:rsidRDefault="00B935AE" w:rsidP="00F62CB9">
            <w:pPr>
              <w:rPr>
                <w:sz w:val="20"/>
                <w:szCs w:val="20"/>
              </w:rPr>
            </w:pPr>
            <w:r>
              <w:rPr>
                <w:sz w:val="20"/>
                <w:szCs w:val="20"/>
              </w:rPr>
              <w:t>Yunis et al</w:t>
            </w:r>
          </w:p>
        </w:tc>
        <w:tc>
          <w:tcPr>
            <w:tcW w:w="761" w:type="dxa"/>
          </w:tcPr>
          <w:p w14:paraId="63EB17C5" w14:textId="77777777" w:rsidR="00B935AE" w:rsidRPr="00084170" w:rsidRDefault="00B935AE" w:rsidP="00F62CB9">
            <w:pPr>
              <w:jc w:val="center"/>
              <w:rPr>
                <w:sz w:val="20"/>
                <w:szCs w:val="20"/>
              </w:rPr>
            </w:pPr>
            <w:r>
              <w:rPr>
                <w:sz w:val="20"/>
                <w:szCs w:val="20"/>
              </w:rPr>
              <w:t>1</w:t>
            </w:r>
          </w:p>
        </w:tc>
        <w:tc>
          <w:tcPr>
            <w:tcW w:w="1194" w:type="dxa"/>
          </w:tcPr>
          <w:p w14:paraId="4CFBC292" w14:textId="77777777" w:rsidR="00B935AE" w:rsidRPr="00084170" w:rsidRDefault="00B935AE" w:rsidP="00F62CB9">
            <w:pPr>
              <w:jc w:val="center"/>
              <w:rPr>
                <w:sz w:val="20"/>
                <w:szCs w:val="20"/>
              </w:rPr>
            </w:pPr>
            <w:r>
              <w:rPr>
                <w:sz w:val="20"/>
                <w:szCs w:val="20"/>
              </w:rPr>
              <w:t>1</w:t>
            </w:r>
          </w:p>
        </w:tc>
        <w:tc>
          <w:tcPr>
            <w:tcW w:w="1205" w:type="dxa"/>
          </w:tcPr>
          <w:p w14:paraId="71644B5B" w14:textId="77777777" w:rsidR="00B935AE" w:rsidRPr="00084170" w:rsidRDefault="00B935AE" w:rsidP="00F62CB9">
            <w:pPr>
              <w:jc w:val="center"/>
              <w:rPr>
                <w:sz w:val="20"/>
                <w:szCs w:val="20"/>
              </w:rPr>
            </w:pPr>
            <w:r>
              <w:rPr>
                <w:sz w:val="20"/>
                <w:szCs w:val="20"/>
              </w:rPr>
              <w:t>1</w:t>
            </w:r>
          </w:p>
        </w:tc>
        <w:tc>
          <w:tcPr>
            <w:tcW w:w="1239" w:type="dxa"/>
          </w:tcPr>
          <w:p w14:paraId="2FABC69D" w14:textId="77777777" w:rsidR="00B935AE" w:rsidRPr="00084170" w:rsidRDefault="00B935AE" w:rsidP="00F62CB9">
            <w:pPr>
              <w:jc w:val="center"/>
              <w:rPr>
                <w:sz w:val="20"/>
                <w:szCs w:val="20"/>
              </w:rPr>
            </w:pPr>
            <w:r>
              <w:rPr>
                <w:sz w:val="20"/>
                <w:szCs w:val="20"/>
              </w:rPr>
              <w:t>2</w:t>
            </w:r>
          </w:p>
        </w:tc>
        <w:tc>
          <w:tcPr>
            <w:tcW w:w="1026" w:type="dxa"/>
          </w:tcPr>
          <w:p w14:paraId="6BEF45E1" w14:textId="77777777" w:rsidR="00B935AE" w:rsidRPr="00084170" w:rsidRDefault="00B935AE" w:rsidP="00F62CB9">
            <w:pPr>
              <w:jc w:val="center"/>
              <w:rPr>
                <w:sz w:val="20"/>
                <w:szCs w:val="20"/>
              </w:rPr>
            </w:pPr>
            <w:r>
              <w:rPr>
                <w:sz w:val="20"/>
                <w:szCs w:val="20"/>
              </w:rPr>
              <w:t>0</w:t>
            </w:r>
          </w:p>
        </w:tc>
        <w:tc>
          <w:tcPr>
            <w:tcW w:w="1318" w:type="dxa"/>
          </w:tcPr>
          <w:p w14:paraId="5558C891" w14:textId="77777777" w:rsidR="00B935AE" w:rsidRPr="00084170" w:rsidRDefault="00B935AE" w:rsidP="00F62CB9">
            <w:pPr>
              <w:jc w:val="center"/>
              <w:rPr>
                <w:sz w:val="20"/>
                <w:szCs w:val="20"/>
              </w:rPr>
            </w:pPr>
            <w:r>
              <w:rPr>
                <w:sz w:val="20"/>
                <w:szCs w:val="20"/>
              </w:rPr>
              <w:t>2</w:t>
            </w:r>
          </w:p>
        </w:tc>
        <w:tc>
          <w:tcPr>
            <w:tcW w:w="842" w:type="dxa"/>
          </w:tcPr>
          <w:p w14:paraId="4A133805" w14:textId="77777777" w:rsidR="00B935AE" w:rsidRPr="00084170" w:rsidRDefault="00B935AE" w:rsidP="00F62CB9">
            <w:pPr>
              <w:jc w:val="center"/>
              <w:rPr>
                <w:sz w:val="20"/>
                <w:szCs w:val="20"/>
              </w:rPr>
            </w:pPr>
            <w:r>
              <w:rPr>
                <w:sz w:val="20"/>
                <w:szCs w:val="20"/>
              </w:rPr>
              <w:t>0</w:t>
            </w:r>
          </w:p>
        </w:tc>
        <w:tc>
          <w:tcPr>
            <w:tcW w:w="1080" w:type="dxa"/>
          </w:tcPr>
          <w:p w14:paraId="5E58ED62" w14:textId="77777777" w:rsidR="00B935AE" w:rsidRPr="00084170" w:rsidRDefault="00B935AE" w:rsidP="00F62CB9">
            <w:pPr>
              <w:jc w:val="center"/>
              <w:rPr>
                <w:sz w:val="20"/>
                <w:szCs w:val="20"/>
              </w:rPr>
            </w:pPr>
            <w:r>
              <w:rPr>
                <w:sz w:val="20"/>
                <w:szCs w:val="20"/>
              </w:rPr>
              <w:t>0</w:t>
            </w:r>
          </w:p>
        </w:tc>
        <w:tc>
          <w:tcPr>
            <w:tcW w:w="810" w:type="dxa"/>
          </w:tcPr>
          <w:p w14:paraId="1497B314" w14:textId="77777777" w:rsidR="00B935AE" w:rsidRPr="00084170" w:rsidRDefault="00B935AE" w:rsidP="00F62CB9">
            <w:pPr>
              <w:jc w:val="center"/>
              <w:rPr>
                <w:sz w:val="20"/>
                <w:szCs w:val="20"/>
              </w:rPr>
            </w:pPr>
            <w:r>
              <w:rPr>
                <w:sz w:val="20"/>
                <w:szCs w:val="20"/>
              </w:rPr>
              <w:t>7</w:t>
            </w:r>
          </w:p>
        </w:tc>
      </w:tr>
      <w:tr w:rsidR="00B935AE" w:rsidRPr="00084170" w14:paraId="4E3F0C7E" w14:textId="77777777" w:rsidTr="00F62CB9">
        <w:trPr>
          <w:trHeight w:val="576"/>
        </w:trPr>
        <w:tc>
          <w:tcPr>
            <w:tcW w:w="1415" w:type="dxa"/>
          </w:tcPr>
          <w:p w14:paraId="7C2F5852" w14:textId="77777777" w:rsidR="00B935AE" w:rsidRPr="00084170" w:rsidRDefault="00B935AE" w:rsidP="00F62CB9">
            <w:pPr>
              <w:rPr>
                <w:sz w:val="20"/>
                <w:szCs w:val="20"/>
              </w:rPr>
            </w:pPr>
            <w:r>
              <w:rPr>
                <w:sz w:val="20"/>
                <w:szCs w:val="20"/>
              </w:rPr>
              <w:t>Ali et al</w:t>
            </w:r>
          </w:p>
        </w:tc>
        <w:tc>
          <w:tcPr>
            <w:tcW w:w="761" w:type="dxa"/>
          </w:tcPr>
          <w:p w14:paraId="3F5C3CD2" w14:textId="77777777" w:rsidR="00B935AE" w:rsidRPr="00084170" w:rsidRDefault="00B935AE" w:rsidP="00F62CB9">
            <w:pPr>
              <w:jc w:val="center"/>
              <w:rPr>
                <w:sz w:val="20"/>
                <w:szCs w:val="20"/>
              </w:rPr>
            </w:pPr>
            <w:r>
              <w:rPr>
                <w:sz w:val="20"/>
                <w:szCs w:val="20"/>
              </w:rPr>
              <w:t>1</w:t>
            </w:r>
          </w:p>
        </w:tc>
        <w:tc>
          <w:tcPr>
            <w:tcW w:w="1194" w:type="dxa"/>
          </w:tcPr>
          <w:p w14:paraId="50962805" w14:textId="77777777" w:rsidR="00B935AE" w:rsidRPr="00084170" w:rsidRDefault="00B935AE" w:rsidP="00F62CB9">
            <w:pPr>
              <w:jc w:val="center"/>
              <w:rPr>
                <w:sz w:val="20"/>
                <w:szCs w:val="20"/>
              </w:rPr>
            </w:pPr>
            <w:r>
              <w:rPr>
                <w:sz w:val="20"/>
                <w:szCs w:val="20"/>
              </w:rPr>
              <w:t>0</w:t>
            </w:r>
          </w:p>
        </w:tc>
        <w:tc>
          <w:tcPr>
            <w:tcW w:w="1205" w:type="dxa"/>
          </w:tcPr>
          <w:p w14:paraId="2B8A1897" w14:textId="77777777" w:rsidR="00B935AE" w:rsidRPr="00084170" w:rsidRDefault="00B935AE" w:rsidP="00F62CB9">
            <w:pPr>
              <w:jc w:val="center"/>
              <w:rPr>
                <w:sz w:val="20"/>
                <w:szCs w:val="20"/>
              </w:rPr>
            </w:pPr>
            <w:r>
              <w:rPr>
                <w:sz w:val="20"/>
                <w:szCs w:val="20"/>
              </w:rPr>
              <w:t>2</w:t>
            </w:r>
          </w:p>
        </w:tc>
        <w:tc>
          <w:tcPr>
            <w:tcW w:w="1239" w:type="dxa"/>
          </w:tcPr>
          <w:p w14:paraId="6BDE2B59" w14:textId="77777777" w:rsidR="00B935AE" w:rsidRPr="00084170" w:rsidRDefault="00B935AE" w:rsidP="00F62CB9">
            <w:pPr>
              <w:jc w:val="center"/>
              <w:rPr>
                <w:sz w:val="20"/>
                <w:szCs w:val="20"/>
              </w:rPr>
            </w:pPr>
            <w:r>
              <w:rPr>
                <w:sz w:val="20"/>
                <w:szCs w:val="20"/>
              </w:rPr>
              <w:t>2</w:t>
            </w:r>
          </w:p>
        </w:tc>
        <w:tc>
          <w:tcPr>
            <w:tcW w:w="1026" w:type="dxa"/>
          </w:tcPr>
          <w:p w14:paraId="4531F503" w14:textId="77777777" w:rsidR="00B935AE" w:rsidRPr="00084170" w:rsidRDefault="00B935AE" w:rsidP="00F62CB9">
            <w:pPr>
              <w:jc w:val="center"/>
              <w:rPr>
                <w:sz w:val="20"/>
                <w:szCs w:val="20"/>
              </w:rPr>
            </w:pPr>
            <w:r>
              <w:rPr>
                <w:sz w:val="20"/>
                <w:szCs w:val="20"/>
              </w:rPr>
              <w:t>1</w:t>
            </w:r>
          </w:p>
        </w:tc>
        <w:tc>
          <w:tcPr>
            <w:tcW w:w="1318" w:type="dxa"/>
          </w:tcPr>
          <w:p w14:paraId="28913B59" w14:textId="77777777" w:rsidR="00B935AE" w:rsidRPr="00084170" w:rsidRDefault="00B935AE" w:rsidP="00F62CB9">
            <w:pPr>
              <w:jc w:val="center"/>
              <w:rPr>
                <w:sz w:val="20"/>
                <w:szCs w:val="20"/>
              </w:rPr>
            </w:pPr>
            <w:r>
              <w:rPr>
                <w:sz w:val="20"/>
                <w:szCs w:val="20"/>
              </w:rPr>
              <w:t>2</w:t>
            </w:r>
          </w:p>
        </w:tc>
        <w:tc>
          <w:tcPr>
            <w:tcW w:w="842" w:type="dxa"/>
          </w:tcPr>
          <w:p w14:paraId="669E9534" w14:textId="77777777" w:rsidR="00B935AE" w:rsidRPr="00084170" w:rsidRDefault="00B935AE" w:rsidP="00F62CB9">
            <w:pPr>
              <w:jc w:val="center"/>
              <w:rPr>
                <w:sz w:val="20"/>
                <w:szCs w:val="20"/>
              </w:rPr>
            </w:pPr>
            <w:r>
              <w:rPr>
                <w:sz w:val="20"/>
                <w:szCs w:val="20"/>
              </w:rPr>
              <w:t>0</w:t>
            </w:r>
          </w:p>
        </w:tc>
        <w:tc>
          <w:tcPr>
            <w:tcW w:w="1080" w:type="dxa"/>
          </w:tcPr>
          <w:p w14:paraId="6CCEDDDB" w14:textId="77777777" w:rsidR="00B935AE" w:rsidRPr="00084170" w:rsidRDefault="00B935AE" w:rsidP="00F62CB9">
            <w:pPr>
              <w:jc w:val="center"/>
              <w:rPr>
                <w:sz w:val="20"/>
                <w:szCs w:val="20"/>
              </w:rPr>
            </w:pPr>
            <w:r>
              <w:rPr>
                <w:sz w:val="20"/>
                <w:szCs w:val="20"/>
              </w:rPr>
              <w:t>0</w:t>
            </w:r>
          </w:p>
        </w:tc>
        <w:tc>
          <w:tcPr>
            <w:tcW w:w="810" w:type="dxa"/>
          </w:tcPr>
          <w:p w14:paraId="5721FEF6" w14:textId="77777777" w:rsidR="00B935AE" w:rsidRPr="00084170" w:rsidRDefault="00B935AE" w:rsidP="00F62CB9">
            <w:pPr>
              <w:jc w:val="center"/>
              <w:rPr>
                <w:sz w:val="20"/>
                <w:szCs w:val="20"/>
              </w:rPr>
            </w:pPr>
            <w:r>
              <w:rPr>
                <w:sz w:val="20"/>
                <w:szCs w:val="20"/>
              </w:rPr>
              <w:t>7</w:t>
            </w:r>
          </w:p>
        </w:tc>
      </w:tr>
      <w:tr w:rsidR="00B935AE" w:rsidRPr="00084170" w14:paraId="38F6D7CF" w14:textId="77777777" w:rsidTr="00F62CB9">
        <w:trPr>
          <w:trHeight w:val="576"/>
        </w:trPr>
        <w:tc>
          <w:tcPr>
            <w:tcW w:w="1415" w:type="dxa"/>
          </w:tcPr>
          <w:p w14:paraId="63CF118B" w14:textId="77777777" w:rsidR="00B935AE" w:rsidRDefault="00B935AE" w:rsidP="00F62CB9">
            <w:pPr>
              <w:rPr>
                <w:sz w:val="20"/>
                <w:szCs w:val="20"/>
              </w:rPr>
            </w:pPr>
            <w:r>
              <w:rPr>
                <w:sz w:val="20"/>
                <w:szCs w:val="20"/>
              </w:rPr>
              <w:t>Iqbal et al</w:t>
            </w:r>
          </w:p>
        </w:tc>
        <w:tc>
          <w:tcPr>
            <w:tcW w:w="761" w:type="dxa"/>
          </w:tcPr>
          <w:p w14:paraId="19E0DE2F" w14:textId="77777777" w:rsidR="00B935AE" w:rsidRPr="003940FD" w:rsidRDefault="00B935AE" w:rsidP="00F62CB9">
            <w:pPr>
              <w:jc w:val="center"/>
              <w:rPr>
                <w:sz w:val="20"/>
                <w:szCs w:val="20"/>
              </w:rPr>
            </w:pPr>
            <w:r>
              <w:rPr>
                <w:sz w:val="20"/>
                <w:szCs w:val="20"/>
              </w:rPr>
              <w:t>2</w:t>
            </w:r>
          </w:p>
        </w:tc>
        <w:tc>
          <w:tcPr>
            <w:tcW w:w="1194" w:type="dxa"/>
          </w:tcPr>
          <w:p w14:paraId="62B87EFF" w14:textId="77777777" w:rsidR="00B935AE" w:rsidRPr="003940FD" w:rsidRDefault="00B935AE" w:rsidP="00F62CB9">
            <w:pPr>
              <w:jc w:val="center"/>
              <w:rPr>
                <w:sz w:val="20"/>
                <w:szCs w:val="20"/>
              </w:rPr>
            </w:pPr>
            <w:r>
              <w:rPr>
                <w:sz w:val="20"/>
                <w:szCs w:val="20"/>
              </w:rPr>
              <w:t>0</w:t>
            </w:r>
          </w:p>
        </w:tc>
        <w:tc>
          <w:tcPr>
            <w:tcW w:w="1205" w:type="dxa"/>
          </w:tcPr>
          <w:p w14:paraId="5AECF93E" w14:textId="77777777" w:rsidR="00B935AE" w:rsidRPr="003940FD" w:rsidRDefault="00B935AE" w:rsidP="00F62CB9">
            <w:pPr>
              <w:jc w:val="center"/>
              <w:rPr>
                <w:sz w:val="20"/>
                <w:szCs w:val="20"/>
              </w:rPr>
            </w:pPr>
            <w:r>
              <w:rPr>
                <w:sz w:val="20"/>
                <w:szCs w:val="20"/>
              </w:rPr>
              <w:t>2</w:t>
            </w:r>
          </w:p>
        </w:tc>
        <w:tc>
          <w:tcPr>
            <w:tcW w:w="1239" w:type="dxa"/>
          </w:tcPr>
          <w:p w14:paraId="50229BFC" w14:textId="77777777" w:rsidR="00B935AE" w:rsidRPr="003940FD" w:rsidRDefault="00B935AE" w:rsidP="00F62CB9">
            <w:pPr>
              <w:jc w:val="center"/>
              <w:rPr>
                <w:sz w:val="20"/>
                <w:szCs w:val="20"/>
              </w:rPr>
            </w:pPr>
            <w:r>
              <w:rPr>
                <w:sz w:val="20"/>
                <w:szCs w:val="20"/>
              </w:rPr>
              <w:t>2</w:t>
            </w:r>
          </w:p>
        </w:tc>
        <w:tc>
          <w:tcPr>
            <w:tcW w:w="1026" w:type="dxa"/>
          </w:tcPr>
          <w:p w14:paraId="5AC6F1EE" w14:textId="77777777" w:rsidR="00B935AE" w:rsidRPr="003940FD" w:rsidRDefault="00B935AE" w:rsidP="00F62CB9">
            <w:pPr>
              <w:jc w:val="center"/>
              <w:rPr>
                <w:sz w:val="20"/>
                <w:szCs w:val="20"/>
              </w:rPr>
            </w:pPr>
            <w:r>
              <w:rPr>
                <w:sz w:val="20"/>
                <w:szCs w:val="20"/>
              </w:rPr>
              <w:t>1</w:t>
            </w:r>
          </w:p>
        </w:tc>
        <w:tc>
          <w:tcPr>
            <w:tcW w:w="1318" w:type="dxa"/>
          </w:tcPr>
          <w:p w14:paraId="1D3C1A12" w14:textId="77777777" w:rsidR="00B935AE" w:rsidRPr="003940FD" w:rsidRDefault="00B935AE" w:rsidP="00F62CB9">
            <w:pPr>
              <w:jc w:val="center"/>
              <w:rPr>
                <w:sz w:val="20"/>
                <w:szCs w:val="20"/>
              </w:rPr>
            </w:pPr>
            <w:r>
              <w:rPr>
                <w:sz w:val="20"/>
                <w:szCs w:val="20"/>
              </w:rPr>
              <w:t>2</w:t>
            </w:r>
          </w:p>
        </w:tc>
        <w:tc>
          <w:tcPr>
            <w:tcW w:w="842" w:type="dxa"/>
          </w:tcPr>
          <w:p w14:paraId="25C0D984" w14:textId="77777777" w:rsidR="00B935AE" w:rsidRPr="003940FD" w:rsidRDefault="00B935AE" w:rsidP="00F62CB9">
            <w:pPr>
              <w:jc w:val="center"/>
              <w:rPr>
                <w:sz w:val="20"/>
                <w:szCs w:val="20"/>
              </w:rPr>
            </w:pPr>
            <w:r>
              <w:rPr>
                <w:sz w:val="20"/>
                <w:szCs w:val="20"/>
              </w:rPr>
              <w:t>0</w:t>
            </w:r>
          </w:p>
        </w:tc>
        <w:tc>
          <w:tcPr>
            <w:tcW w:w="1080" w:type="dxa"/>
          </w:tcPr>
          <w:p w14:paraId="72656089" w14:textId="77777777" w:rsidR="00B935AE" w:rsidRPr="003940FD" w:rsidRDefault="00B935AE" w:rsidP="00F62CB9">
            <w:pPr>
              <w:jc w:val="center"/>
              <w:rPr>
                <w:sz w:val="20"/>
                <w:szCs w:val="20"/>
              </w:rPr>
            </w:pPr>
            <w:r>
              <w:rPr>
                <w:sz w:val="20"/>
                <w:szCs w:val="20"/>
              </w:rPr>
              <w:t>0</w:t>
            </w:r>
          </w:p>
        </w:tc>
        <w:tc>
          <w:tcPr>
            <w:tcW w:w="810" w:type="dxa"/>
          </w:tcPr>
          <w:p w14:paraId="363561D4" w14:textId="77777777" w:rsidR="00B935AE" w:rsidRPr="003940FD" w:rsidRDefault="00B935AE" w:rsidP="00F62CB9">
            <w:pPr>
              <w:jc w:val="center"/>
              <w:rPr>
                <w:sz w:val="20"/>
                <w:szCs w:val="20"/>
              </w:rPr>
            </w:pPr>
            <w:r>
              <w:rPr>
                <w:sz w:val="20"/>
                <w:szCs w:val="20"/>
              </w:rPr>
              <w:t>9</w:t>
            </w:r>
          </w:p>
        </w:tc>
      </w:tr>
    </w:tbl>
    <w:p w14:paraId="70C1F936" w14:textId="77777777" w:rsidR="00B935AE" w:rsidRDefault="00B935AE" w:rsidP="00B935AE">
      <w:pPr>
        <w:spacing w:line="480" w:lineRule="auto"/>
      </w:pPr>
    </w:p>
    <w:p w14:paraId="5C8284BA" w14:textId="77777777" w:rsidR="00B935AE" w:rsidRPr="00984892" w:rsidRDefault="00B935AE" w:rsidP="00B935AE">
      <w:pPr>
        <w:spacing w:line="480" w:lineRule="auto"/>
      </w:pPr>
    </w:p>
    <w:p w14:paraId="162AB402" w14:textId="77777777" w:rsidR="00B935AE" w:rsidRDefault="00B935AE" w:rsidP="00B935AE">
      <w:pPr>
        <w:rPr>
          <w:b/>
          <w:i/>
        </w:rPr>
      </w:pPr>
      <w:r>
        <w:rPr>
          <w:b/>
          <w:i/>
        </w:rPr>
        <w:br w:type="page"/>
      </w:r>
    </w:p>
    <w:p w14:paraId="7F485B6F" w14:textId="77777777" w:rsidR="00B935AE" w:rsidRPr="00C63C86" w:rsidRDefault="00B935AE" w:rsidP="00B935AE">
      <w:pPr>
        <w:jc w:val="center"/>
        <w:rPr>
          <w:b/>
          <w:i/>
        </w:rPr>
      </w:pPr>
      <w:r>
        <w:rPr>
          <w:b/>
          <w:i/>
        </w:rPr>
        <w:lastRenderedPageBreak/>
        <w:t xml:space="preserve">Supplement – 2 </w:t>
      </w:r>
    </w:p>
    <w:p w14:paraId="15E89FB2" w14:textId="77777777" w:rsidR="00B935AE" w:rsidRDefault="00B935AE" w:rsidP="00B935AE"/>
    <w:tbl>
      <w:tblPr>
        <w:tblStyle w:val="TableGrid"/>
        <w:tblW w:w="11710" w:type="dxa"/>
        <w:tblInd w:w="-10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590"/>
        <w:gridCol w:w="6120"/>
      </w:tblGrid>
      <w:tr w:rsidR="00B935AE" w14:paraId="2136F83F" w14:textId="77777777" w:rsidTr="00F62CB9">
        <w:trPr>
          <w:trHeight w:val="4886"/>
        </w:trPr>
        <w:tc>
          <w:tcPr>
            <w:tcW w:w="5590" w:type="dxa"/>
          </w:tcPr>
          <w:p w14:paraId="18433892" w14:textId="77777777" w:rsidR="00B935AE" w:rsidRDefault="00B935AE" w:rsidP="00F62CB9">
            <w:pPr>
              <w:spacing w:line="480" w:lineRule="auto"/>
            </w:pPr>
          </w:p>
          <w:p w14:paraId="65DE08C3" w14:textId="77777777" w:rsidR="00B935AE" w:rsidRDefault="00B935AE" w:rsidP="00F62CB9">
            <w:pPr>
              <w:spacing w:line="480" w:lineRule="auto"/>
            </w:pPr>
            <w:r>
              <w:t>eFig. 1. Funnel diagram for bleeding complications.</w:t>
            </w:r>
          </w:p>
          <w:p w14:paraId="120304DF" w14:textId="77777777" w:rsidR="00B935AE" w:rsidRDefault="00B935AE" w:rsidP="00F62CB9">
            <w:pPr>
              <w:spacing w:line="480" w:lineRule="auto"/>
            </w:pPr>
            <w:r>
              <w:rPr>
                <w:noProof/>
              </w:rPr>
              <w:drawing>
                <wp:inline distT="0" distB="0" distL="0" distR="0" wp14:anchorId="5C9030AD" wp14:editId="22A84AEB">
                  <wp:extent cx="3403600" cy="2199631"/>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Funnel - bleeding comp.jpeg"/>
                          <pic:cNvPicPr/>
                        </pic:nvPicPr>
                        <pic:blipFill rotWithShape="1">
                          <a:blip r:embed="rId4">
                            <a:extLst>
                              <a:ext uri="{28A0092B-C50C-407E-A947-70E740481C1C}">
                                <a14:useLocalDpi xmlns:a14="http://schemas.microsoft.com/office/drawing/2010/main" val="0"/>
                              </a:ext>
                            </a:extLst>
                          </a:blip>
                          <a:srcRect l="-1" t="10012" r="266" b="-100"/>
                          <a:stretch/>
                        </pic:blipFill>
                        <pic:spPr bwMode="auto">
                          <a:xfrm>
                            <a:off x="0" y="0"/>
                            <a:ext cx="3404103" cy="2199956"/>
                          </a:xfrm>
                          <a:prstGeom prst="rect">
                            <a:avLst/>
                          </a:prstGeom>
                          <a:ln>
                            <a:noFill/>
                          </a:ln>
                          <a:extLst>
                            <a:ext uri="{53640926-AAD7-44D8-BBD7-CCE9431645EC}">
                              <a14:shadowObscured xmlns:a14="http://schemas.microsoft.com/office/drawing/2010/main"/>
                            </a:ext>
                          </a:extLst>
                        </pic:spPr>
                      </pic:pic>
                    </a:graphicData>
                  </a:graphic>
                </wp:inline>
              </w:drawing>
            </w:r>
          </w:p>
          <w:p w14:paraId="18DEA54C" w14:textId="77777777" w:rsidR="00B935AE" w:rsidRDefault="00B935AE" w:rsidP="00F62CB9"/>
        </w:tc>
        <w:tc>
          <w:tcPr>
            <w:tcW w:w="6120" w:type="dxa"/>
          </w:tcPr>
          <w:p w14:paraId="3078169F" w14:textId="77777777" w:rsidR="00B935AE" w:rsidRDefault="00B935AE" w:rsidP="00F62CB9">
            <w:pPr>
              <w:spacing w:line="480" w:lineRule="auto"/>
            </w:pPr>
          </w:p>
          <w:p w14:paraId="0A08AC94" w14:textId="77777777" w:rsidR="00B935AE" w:rsidRDefault="00B935AE" w:rsidP="00F62CB9">
            <w:pPr>
              <w:spacing w:line="480" w:lineRule="auto"/>
            </w:pPr>
            <w:r>
              <w:t>eFig. 2. Funnel diagram for stroke or systemic embolization.</w:t>
            </w:r>
          </w:p>
          <w:p w14:paraId="09D162F1" w14:textId="77777777" w:rsidR="00B935AE" w:rsidRDefault="00B935AE" w:rsidP="00F62CB9">
            <w:pPr>
              <w:spacing w:line="480" w:lineRule="auto"/>
            </w:pPr>
            <w:r>
              <w:rPr>
                <w:noProof/>
              </w:rPr>
              <w:drawing>
                <wp:inline distT="0" distB="0" distL="0" distR="0" wp14:anchorId="2D4EECB1" wp14:editId="47DB1B8A">
                  <wp:extent cx="3748964" cy="2314336"/>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Funnel - SSE.jpeg"/>
                          <pic:cNvPicPr/>
                        </pic:nvPicPr>
                        <pic:blipFill rotWithShape="1">
                          <a:blip r:embed="rId5">
                            <a:extLst>
                              <a:ext uri="{28A0092B-C50C-407E-A947-70E740481C1C}">
                                <a14:useLocalDpi xmlns:a14="http://schemas.microsoft.com/office/drawing/2010/main" val="0"/>
                              </a:ext>
                            </a:extLst>
                          </a:blip>
                          <a:srcRect t="13530"/>
                          <a:stretch/>
                        </pic:blipFill>
                        <pic:spPr bwMode="auto">
                          <a:xfrm>
                            <a:off x="0" y="0"/>
                            <a:ext cx="3749040" cy="2314383"/>
                          </a:xfrm>
                          <a:prstGeom prst="rect">
                            <a:avLst/>
                          </a:prstGeom>
                          <a:ln>
                            <a:noFill/>
                          </a:ln>
                          <a:extLst>
                            <a:ext uri="{53640926-AAD7-44D8-BBD7-CCE9431645EC}">
                              <a14:shadowObscured xmlns:a14="http://schemas.microsoft.com/office/drawing/2010/main"/>
                            </a:ext>
                          </a:extLst>
                        </pic:spPr>
                      </pic:pic>
                    </a:graphicData>
                  </a:graphic>
                </wp:inline>
              </w:drawing>
            </w:r>
          </w:p>
          <w:p w14:paraId="40CD5B5E" w14:textId="77777777" w:rsidR="00B935AE" w:rsidRDefault="00B935AE" w:rsidP="00F62CB9"/>
        </w:tc>
      </w:tr>
      <w:tr w:rsidR="00B935AE" w14:paraId="7E547E78" w14:textId="77777777" w:rsidTr="00F62CB9">
        <w:trPr>
          <w:trHeight w:val="4886"/>
        </w:trPr>
        <w:tc>
          <w:tcPr>
            <w:tcW w:w="5590" w:type="dxa"/>
          </w:tcPr>
          <w:p w14:paraId="54DE4D38" w14:textId="77777777" w:rsidR="00B935AE" w:rsidRDefault="00B935AE" w:rsidP="00F62CB9">
            <w:pPr>
              <w:spacing w:line="480" w:lineRule="auto"/>
            </w:pPr>
          </w:p>
          <w:p w14:paraId="6F45505B" w14:textId="77777777" w:rsidR="00B935AE" w:rsidRDefault="00B935AE" w:rsidP="00F62CB9">
            <w:pPr>
              <w:spacing w:line="480" w:lineRule="auto"/>
            </w:pPr>
            <w:r>
              <w:t>eFig. 3. Funnel diagram for thrombus resolution.</w:t>
            </w:r>
          </w:p>
          <w:p w14:paraId="5128AC4B" w14:textId="77777777" w:rsidR="00B935AE" w:rsidRDefault="00B935AE" w:rsidP="00F62CB9">
            <w:pPr>
              <w:spacing w:line="480" w:lineRule="auto"/>
            </w:pPr>
            <w:r>
              <w:rPr>
                <w:noProof/>
              </w:rPr>
              <w:drawing>
                <wp:inline distT="0" distB="0" distL="0" distR="0" wp14:anchorId="3BBC63C9" wp14:editId="454CEA04">
                  <wp:extent cx="3467477" cy="2326602"/>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unnel - Thromb Res.jpeg"/>
                          <pic:cNvPicPr/>
                        </pic:nvPicPr>
                        <pic:blipFill rotWithShape="1">
                          <a:blip r:embed="rId6">
                            <a:extLst>
                              <a:ext uri="{28A0092B-C50C-407E-A947-70E740481C1C}">
                                <a14:useLocalDpi xmlns:a14="http://schemas.microsoft.com/office/drawing/2010/main" val="0"/>
                              </a:ext>
                            </a:extLst>
                          </a:blip>
                          <a:srcRect t="8942" r="2629"/>
                          <a:stretch/>
                        </pic:blipFill>
                        <pic:spPr bwMode="auto">
                          <a:xfrm>
                            <a:off x="0" y="0"/>
                            <a:ext cx="3482883" cy="2336939"/>
                          </a:xfrm>
                          <a:prstGeom prst="rect">
                            <a:avLst/>
                          </a:prstGeom>
                          <a:ln>
                            <a:noFill/>
                          </a:ln>
                          <a:extLst>
                            <a:ext uri="{53640926-AAD7-44D8-BBD7-CCE9431645EC}">
                              <a14:shadowObscured xmlns:a14="http://schemas.microsoft.com/office/drawing/2010/main"/>
                            </a:ext>
                          </a:extLst>
                        </pic:spPr>
                      </pic:pic>
                    </a:graphicData>
                  </a:graphic>
                </wp:inline>
              </w:drawing>
            </w:r>
          </w:p>
          <w:p w14:paraId="20668F31" w14:textId="77777777" w:rsidR="00B935AE" w:rsidRDefault="00B935AE" w:rsidP="00F62CB9"/>
        </w:tc>
        <w:tc>
          <w:tcPr>
            <w:tcW w:w="6120" w:type="dxa"/>
          </w:tcPr>
          <w:p w14:paraId="19900B64" w14:textId="77777777" w:rsidR="00B935AE" w:rsidRDefault="00B935AE" w:rsidP="00F62CB9">
            <w:pPr>
              <w:spacing w:line="480" w:lineRule="auto"/>
            </w:pPr>
          </w:p>
          <w:p w14:paraId="4611C4D5" w14:textId="77777777" w:rsidR="00B935AE" w:rsidRDefault="00B935AE" w:rsidP="00F62CB9">
            <w:pPr>
              <w:spacing w:line="480" w:lineRule="auto"/>
            </w:pPr>
            <w:r>
              <w:t>eFig. 4. Funnel diagram for mortality.</w:t>
            </w:r>
          </w:p>
          <w:p w14:paraId="32B9007D" w14:textId="77777777" w:rsidR="00B935AE" w:rsidRDefault="00B935AE" w:rsidP="00F62CB9">
            <w:pPr>
              <w:spacing w:line="480" w:lineRule="auto"/>
            </w:pPr>
            <w:r>
              <w:rPr>
                <w:noProof/>
              </w:rPr>
              <w:drawing>
                <wp:inline distT="0" distB="0" distL="0" distR="0" wp14:anchorId="32BA66AF" wp14:editId="34020923">
                  <wp:extent cx="3467100" cy="2254313"/>
                  <wp:effectExtent l="0" t="0" r="0" b="635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Funnel - mortality.jpeg"/>
                          <pic:cNvPicPr/>
                        </pic:nvPicPr>
                        <pic:blipFill rotWithShape="1">
                          <a:blip r:embed="rId7">
                            <a:extLst>
                              <a:ext uri="{28A0092B-C50C-407E-A947-70E740481C1C}">
                                <a14:useLocalDpi xmlns:a14="http://schemas.microsoft.com/office/drawing/2010/main" val="0"/>
                              </a:ext>
                            </a:extLst>
                          </a:blip>
                          <a:srcRect t="9875" r="3255" b="2288"/>
                          <a:stretch/>
                        </pic:blipFill>
                        <pic:spPr bwMode="auto">
                          <a:xfrm>
                            <a:off x="0" y="0"/>
                            <a:ext cx="3486064" cy="2266643"/>
                          </a:xfrm>
                          <a:prstGeom prst="rect">
                            <a:avLst/>
                          </a:prstGeom>
                          <a:ln>
                            <a:noFill/>
                          </a:ln>
                          <a:extLst>
                            <a:ext uri="{53640926-AAD7-44D8-BBD7-CCE9431645EC}">
                              <a14:shadowObscured xmlns:a14="http://schemas.microsoft.com/office/drawing/2010/main"/>
                            </a:ext>
                          </a:extLst>
                        </pic:spPr>
                      </pic:pic>
                    </a:graphicData>
                  </a:graphic>
                </wp:inline>
              </w:drawing>
            </w:r>
          </w:p>
        </w:tc>
      </w:tr>
    </w:tbl>
    <w:p w14:paraId="0A84B13E" w14:textId="77777777" w:rsidR="00B935AE" w:rsidRDefault="00B935AE" w:rsidP="00B935AE"/>
    <w:p w14:paraId="1F903D84" w14:textId="77777777" w:rsidR="00B935AE" w:rsidRDefault="00B935AE" w:rsidP="00B935AE"/>
    <w:p w14:paraId="7B94A7F2" w14:textId="77777777" w:rsidR="00B935AE" w:rsidRDefault="00B935AE" w:rsidP="00B935AE"/>
    <w:p w14:paraId="10FBFB8F" w14:textId="77777777" w:rsidR="00B935AE" w:rsidRDefault="00B935AE" w:rsidP="00B935AE"/>
    <w:p w14:paraId="2DEE4E2E" w14:textId="77777777" w:rsidR="00B935AE" w:rsidRDefault="00B935AE" w:rsidP="00B935AE"/>
    <w:p w14:paraId="2A39FB27" w14:textId="77777777" w:rsidR="00B935AE" w:rsidRDefault="00B935AE" w:rsidP="00B935AE"/>
    <w:p w14:paraId="0D64C2BD" w14:textId="77777777" w:rsidR="00B935AE" w:rsidRDefault="00B935AE" w:rsidP="00B935AE"/>
    <w:tbl>
      <w:tblPr>
        <w:tblStyle w:val="TableGrid"/>
        <w:tblW w:w="11250" w:type="dxa"/>
        <w:tblInd w:w="-9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2"/>
        <w:gridCol w:w="5886"/>
      </w:tblGrid>
      <w:tr w:rsidR="00B935AE" w14:paraId="3721260E" w14:textId="77777777" w:rsidTr="00F62CB9">
        <w:trPr>
          <w:trHeight w:val="4760"/>
        </w:trPr>
        <w:tc>
          <w:tcPr>
            <w:tcW w:w="5670" w:type="dxa"/>
          </w:tcPr>
          <w:p w14:paraId="6D8F8FA5" w14:textId="77777777" w:rsidR="00B935AE" w:rsidRDefault="00B935AE" w:rsidP="00F62CB9"/>
          <w:p w14:paraId="3786959E" w14:textId="77777777" w:rsidR="00B935AE" w:rsidRDefault="00B935AE" w:rsidP="00F62CB9">
            <w:r>
              <w:t>eFig. 4. Galbraith plot for bleeding complications.</w:t>
            </w:r>
          </w:p>
          <w:p w14:paraId="41269ECC" w14:textId="77777777" w:rsidR="00B935AE" w:rsidRDefault="00B935AE" w:rsidP="00F62CB9"/>
          <w:p w14:paraId="01A6CE22" w14:textId="77777777" w:rsidR="00B935AE" w:rsidRDefault="00B935AE" w:rsidP="00F62CB9">
            <w:r>
              <w:rPr>
                <w:noProof/>
              </w:rPr>
              <w:drawing>
                <wp:inline distT="0" distB="0" distL="0" distR="0" wp14:anchorId="4D255B15" wp14:editId="2D240687">
                  <wp:extent cx="3361664" cy="2109458"/>
                  <wp:effectExtent l="0" t="0" r="444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Radial - bleeding comp.jpeg"/>
                          <pic:cNvPicPr/>
                        </pic:nvPicPr>
                        <pic:blipFill rotWithShape="1">
                          <a:blip r:embed="rId8">
                            <a:extLst>
                              <a:ext uri="{28A0092B-C50C-407E-A947-70E740481C1C}">
                                <a14:useLocalDpi xmlns:a14="http://schemas.microsoft.com/office/drawing/2010/main" val="0"/>
                              </a:ext>
                            </a:extLst>
                          </a:blip>
                          <a:srcRect t="12281" r="3441" b="2943"/>
                          <a:stretch/>
                        </pic:blipFill>
                        <pic:spPr bwMode="auto">
                          <a:xfrm>
                            <a:off x="0" y="0"/>
                            <a:ext cx="3390026" cy="2127255"/>
                          </a:xfrm>
                          <a:prstGeom prst="rect">
                            <a:avLst/>
                          </a:prstGeom>
                          <a:ln>
                            <a:noFill/>
                          </a:ln>
                          <a:extLst>
                            <a:ext uri="{53640926-AAD7-44D8-BBD7-CCE9431645EC}">
                              <a14:shadowObscured xmlns:a14="http://schemas.microsoft.com/office/drawing/2010/main"/>
                            </a:ext>
                          </a:extLst>
                        </pic:spPr>
                      </pic:pic>
                    </a:graphicData>
                  </a:graphic>
                </wp:inline>
              </w:drawing>
            </w:r>
          </w:p>
        </w:tc>
        <w:tc>
          <w:tcPr>
            <w:tcW w:w="5580" w:type="dxa"/>
          </w:tcPr>
          <w:p w14:paraId="773E8F8B" w14:textId="77777777" w:rsidR="00B935AE" w:rsidRDefault="00B935AE" w:rsidP="00F62CB9"/>
          <w:p w14:paraId="3615B33F" w14:textId="77777777" w:rsidR="00B935AE" w:rsidRDefault="00B935AE" w:rsidP="00F62CB9">
            <w:r>
              <w:t>eFig. 5. Galbraith plot for stroke or systemic or systemic embolization.</w:t>
            </w:r>
          </w:p>
          <w:p w14:paraId="798A3E8A" w14:textId="77777777" w:rsidR="00B935AE" w:rsidRDefault="00B935AE" w:rsidP="00F62CB9">
            <w:r>
              <w:rPr>
                <w:noProof/>
              </w:rPr>
              <w:drawing>
                <wp:inline distT="0" distB="0" distL="0" distR="0" wp14:anchorId="5A1B30F9" wp14:editId="6032A8AE">
                  <wp:extent cx="3600979" cy="2226171"/>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Radial - SSE.jpeg"/>
                          <pic:cNvPicPr/>
                        </pic:nvPicPr>
                        <pic:blipFill rotWithShape="1">
                          <a:blip r:embed="rId9">
                            <a:extLst>
                              <a:ext uri="{28A0092B-C50C-407E-A947-70E740481C1C}">
                                <a14:useLocalDpi xmlns:a14="http://schemas.microsoft.com/office/drawing/2010/main" val="0"/>
                              </a:ext>
                            </a:extLst>
                          </a:blip>
                          <a:srcRect t="13768"/>
                          <a:stretch/>
                        </pic:blipFill>
                        <pic:spPr bwMode="auto">
                          <a:xfrm>
                            <a:off x="0" y="0"/>
                            <a:ext cx="3621043" cy="2238575"/>
                          </a:xfrm>
                          <a:prstGeom prst="rect">
                            <a:avLst/>
                          </a:prstGeom>
                          <a:ln>
                            <a:noFill/>
                          </a:ln>
                          <a:extLst>
                            <a:ext uri="{53640926-AAD7-44D8-BBD7-CCE9431645EC}">
                              <a14:shadowObscured xmlns:a14="http://schemas.microsoft.com/office/drawing/2010/main"/>
                            </a:ext>
                          </a:extLst>
                        </pic:spPr>
                      </pic:pic>
                    </a:graphicData>
                  </a:graphic>
                </wp:inline>
              </w:drawing>
            </w:r>
          </w:p>
          <w:p w14:paraId="478E3F59" w14:textId="77777777" w:rsidR="00B935AE" w:rsidRDefault="00B935AE" w:rsidP="00F62CB9"/>
        </w:tc>
      </w:tr>
      <w:tr w:rsidR="00B935AE" w14:paraId="08E818F8" w14:textId="77777777" w:rsidTr="00F62CB9">
        <w:trPr>
          <w:trHeight w:val="6273"/>
        </w:trPr>
        <w:tc>
          <w:tcPr>
            <w:tcW w:w="5670" w:type="dxa"/>
          </w:tcPr>
          <w:p w14:paraId="0DBDB012" w14:textId="77777777" w:rsidR="00B935AE" w:rsidRDefault="00B935AE" w:rsidP="00F62CB9"/>
          <w:p w14:paraId="411852DE" w14:textId="77777777" w:rsidR="00B935AE" w:rsidRDefault="00B935AE" w:rsidP="00F62CB9">
            <w:r>
              <w:t>eFig. 6. Galbraith plot for thrombus resolution.</w:t>
            </w:r>
          </w:p>
          <w:p w14:paraId="5D2FEE8E" w14:textId="77777777" w:rsidR="00B935AE" w:rsidRDefault="00B935AE" w:rsidP="00F62CB9"/>
          <w:p w14:paraId="12DFAA9C" w14:textId="77777777" w:rsidR="00B935AE" w:rsidRDefault="00B935AE" w:rsidP="00F62CB9">
            <w:r>
              <w:rPr>
                <w:noProof/>
              </w:rPr>
              <w:drawing>
                <wp:inline distT="0" distB="0" distL="0" distR="0" wp14:anchorId="127E0E74" wp14:editId="08FD398F">
                  <wp:extent cx="3521710" cy="229958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Radial- Thromb res.jpeg"/>
                          <pic:cNvPicPr/>
                        </pic:nvPicPr>
                        <pic:blipFill rotWithShape="1">
                          <a:blip r:embed="rId10">
                            <a:extLst>
                              <a:ext uri="{28A0092B-C50C-407E-A947-70E740481C1C}">
                                <a14:useLocalDpi xmlns:a14="http://schemas.microsoft.com/office/drawing/2010/main" val="0"/>
                              </a:ext>
                            </a:extLst>
                          </a:blip>
                          <a:srcRect t="9028" r="3173" b="2765"/>
                          <a:stretch/>
                        </pic:blipFill>
                        <pic:spPr bwMode="auto">
                          <a:xfrm>
                            <a:off x="0" y="0"/>
                            <a:ext cx="3531477" cy="2305958"/>
                          </a:xfrm>
                          <a:prstGeom prst="rect">
                            <a:avLst/>
                          </a:prstGeom>
                          <a:ln>
                            <a:noFill/>
                          </a:ln>
                          <a:extLst>
                            <a:ext uri="{53640926-AAD7-44D8-BBD7-CCE9431645EC}">
                              <a14:shadowObscured xmlns:a14="http://schemas.microsoft.com/office/drawing/2010/main"/>
                            </a:ext>
                          </a:extLst>
                        </pic:spPr>
                      </pic:pic>
                    </a:graphicData>
                  </a:graphic>
                </wp:inline>
              </w:drawing>
            </w:r>
          </w:p>
        </w:tc>
        <w:tc>
          <w:tcPr>
            <w:tcW w:w="5580" w:type="dxa"/>
          </w:tcPr>
          <w:p w14:paraId="29A0E12A" w14:textId="77777777" w:rsidR="00B935AE" w:rsidRDefault="00B935AE" w:rsidP="00F62CB9"/>
          <w:p w14:paraId="1BEACE78" w14:textId="77777777" w:rsidR="00B935AE" w:rsidRDefault="00B935AE" w:rsidP="00F62CB9">
            <w:r>
              <w:t>eFig. 7. Galbraith plot for mortality.</w:t>
            </w:r>
          </w:p>
          <w:p w14:paraId="19FF8CA4" w14:textId="77777777" w:rsidR="00B935AE" w:rsidRDefault="00B935AE" w:rsidP="00F62CB9"/>
          <w:p w14:paraId="7BC32825" w14:textId="77777777" w:rsidR="00B935AE" w:rsidRDefault="00B935AE" w:rsidP="00F62CB9">
            <w:r>
              <w:rPr>
                <w:noProof/>
              </w:rPr>
              <w:drawing>
                <wp:inline distT="0" distB="0" distL="0" distR="0" wp14:anchorId="7595C603" wp14:editId="0DDA6198">
                  <wp:extent cx="3486518" cy="2197823"/>
                  <wp:effectExtent l="0" t="0" r="635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Radial - mortality.jpeg"/>
                          <pic:cNvPicPr/>
                        </pic:nvPicPr>
                        <pic:blipFill rotWithShape="1">
                          <a:blip r:embed="rId11">
                            <a:extLst>
                              <a:ext uri="{28A0092B-C50C-407E-A947-70E740481C1C}">
                                <a14:useLocalDpi xmlns:a14="http://schemas.microsoft.com/office/drawing/2010/main" val="0"/>
                              </a:ext>
                            </a:extLst>
                          </a:blip>
                          <a:srcRect t="11837" r="3312" b="2922"/>
                          <a:stretch/>
                        </pic:blipFill>
                        <pic:spPr bwMode="auto">
                          <a:xfrm>
                            <a:off x="0" y="0"/>
                            <a:ext cx="3532678" cy="2226921"/>
                          </a:xfrm>
                          <a:prstGeom prst="rect">
                            <a:avLst/>
                          </a:prstGeom>
                          <a:ln>
                            <a:noFill/>
                          </a:ln>
                          <a:extLst>
                            <a:ext uri="{53640926-AAD7-44D8-BBD7-CCE9431645EC}">
                              <a14:shadowObscured xmlns:a14="http://schemas.microsoft.com/office/drawing/2010/main"/>
                            </a:ext>
                          </a:extLst>
                        </pic:spPr>
                      </pic:pic>
                    </a:graphicData>
                  </a:graphic>
                </wp:inline>
              </w:drawing>
            </w:r>
          </w:p>
        </w:tc>
      </w:tr>
    </w:tbl>
    <w:p w14:paraId="4B128995" w14:textId="77777777" w:rsidR="00B935AE" w:rsidRDefault="00B935AE" w:rsidP="00B935AE"/>
    <w:p w14:paraId="2134E868" w14:textId="77777777" w:rsidR="00B935AE" w:rsidRDefault="00B935AE" w:rsidP="00B935AE"/>
    <w:p w14:paraId="05C49801" w14:textId="77777777" w:rsidR="00B935AE" w:rsidRDefault="00B935AE" w:rsidP="00B935AE"/>
    <w:p w14:paraId="62081702" w14:textId="77777777" w:rsidR="00B935AE" w:rsidRDefault="00B935AE" w:rsidP="00B935AE"/>
    <w:p w14:paraId="6B678DDA" w14:textId="77777777" w:rsidR="00B935AE" w:rsidRDefault="00B935AE" w:rsidP="00B935AE">
      <w:pPr>
        <w:spacing w:line="480" w:lineRule="auto"/>
      </w:pPr>
    </w:p>
    <w:p w14:paraId="7EB9D422" w14:textId="77777777" w:rsidR="00B935AE" w:rsidRDefault="00B935AE" w:rsidP="00B935AE">
      <w:pPr>
        <w:spacing w:line="480" w:lineRule="auto"/>
        <w:jc w:val="center"/>
      </w:pPr>
      <w:r>
        <w:lastRenderedPageBreak/>
        <w:t>Baujat plots showing contribution to overall heterogeneity and influence</w:t>
      </w:r>
    </w:p>
    <w:tbl>
      <w:tblPr>
        <w:tblStyle w:val="TableGrid"/>
        <w:tblW w:w="10710" w:type="dxa"/>
        <w:tblInd w:w="-5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5"/>
        <w:gridCol w:w="5215"/>
      </w:tblGrid>
      <w:tr w:rsidR="00B935AE" w14:paraId="4A8A3315" w14:textId="77777777" w:rsidTr="00F62CB9">
        <w:trPr>
          <w:trHeight w:val="5569"/>
        </w:trPr>
        <w:tc>
          <w:tcPr>
            <w:tcW w:w="5495" w:type="dxa"/>
          </w:tcPr>
          <w:p w14:paraId="3A0C2AF1" w14:textId="77777777" w:rsidR="00B935AE" w:rsidRDefault="00B935AE" w:rsidP="00F62CB9">
            <w:pPr>
              <w:spacing w:line="480" w:lineRule="auto"/>
            </w:pPr>
          </w:p>
          <w:p w14:paraId="7FD82C80" w14:textId="77777777" w:rsidR="00B935AE" w:rsidRDefault="00B935AE" w:rsidP="00F62CB9">
            <w:pPr>
              <w:spacing w:line="480" w:lineRule="auto"/>
            </w:pPr>
            <w:r>
              <w:t>eFig. 7. Baujat plot for bleeding complications.</w:t>
            </w:r>
          </w:p>
          <w:p w14:paraId="2330193F" w14:textId="77777777" w:rsidR="00B935AE" w:rsidRDefault="00B935AE" w:rsidP="00F62CB9">
            <w:pPr>
              <w:spacing w:line="480" w:lineRule="auto"/>
            </w:pPr>
            <w:r>
              <w:rPr>
                <w:noProof/>
              </w:rPr>
              <w:drawing>
                <wp:inline distT="0" distB="0" distL="0" distR="0" wp14:anchorId="0DDECB7B" wp14:editId="3730D732">
                  <wp:extent cx="2851842" cy="2885967"/>
                  <wp:effectExtent l="0" t="0" r="571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Baujat - bleeding comp.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51842" cy="2885967"/>
                          </a:xfrm>
                          <a:prstGeom prst="rect">
                            <a:avLst/>
                          </a:prstGeom>
                        </pic:spPr>
                      </pic:pic>
                    </a:graphicData>
                  </a:graphic>
                </wp:inline>
              </w:drawing>
            </w:r>
          </w:p>
        </w:tc>
        <w:tc>
          <w:tcPr>
            <w:tcW w:w="5215" w:type="dxa"/>
          </w:tcPr>
          <w:p w14:paraId="07454B59" w14:textId="77777777" w:rsidR="00B935AE" w:rsidRDefault="00B935AE" w:rsidP="00F62CB9">
            <w:pPr>
              <w:spacing w:line="480" w:lineRule="auto"/>
            </w:pPr>
          </w:p>
          <w:p w14:paraId="0868576C" w14:textId="77777777" w:rsidR="00B935AE" w:rsidRDefault="00B935AE" w:rsidP="00F62CB9">
            <w:pPr>
              <w:spacing w:line="276" w:lineRule="auto"/>
            </w:pPr>
            <w:r>
              <w:t>eFig. 8. Baujat plot for stroke or systemic embolization.</w:t>
            </w:r>
          </w:p>
          <w:p w14:paraId="25EE85A8" w14:textId="77777777" w:rsidR="00B935AE" w:rsidRDefault="00B935AE" w:rsidP="00F62CB9">
            <w:pPr>
              <w:spacing w:line="480" w:lineRule="auto"/>
            </w:pPr>
            <w:r>
              <w:rPr>
                <w:noProof/>
              </w:rPr>
              <w:drawing>
                <wp:inline distT="0" distB="0" distL="0" distR="0" wp14:anchorId="67BC64C4" wp14:editId="4172979B">
                  <wp:extent cx="2924269" cy="2924269"/>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Baujat - SSE.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40285" cy="2940285"/>
                          </a:xfrm>
                          <a:prstGeom prst="rect">
                            <a:avLst/>
                          </a:prstGeom>
                        </pic:spPr>
                      </pic:pic>
                    </a:graphicData>
                  </a:graphic>
                </wp:inline>
              </w:drawing>
            </w:r>
          </w:p>
        </w:tc>
      </w:tr>
      <w:tr w:rsidR="00B935AE" w14:paraId="24C94130" w14:textId="77777777" w:rsidTr="00F62CB9">
        <w:trPr>
          <w:trHeight w:val="4760"/>
        </w:trPr>
        <w:tc>
          <w:tcPr>
            <w:tcW w:w="5495" w:type="dxa"/>
          </w:tcPr>
          <w:p w14:paraId="32D6772F" w14:textId="77777777" w:rsidR="00B935AE" w:rsidRDefault="00B935AE" w:rsidP="00F62CB9">
            <w:pPr>
              <w:spacing w:line="480" w:lineRule="auto"/>
            </w:pPr>
          </w:p>
          <w:p w14:paraId="68A715A5" w14:textId="77777777" w:rsidR="00B935AE" w:rsidRDefault="00B935AE" w:rsidP="00F62CB9">
            <w:pPr>
              <w:spacing w:line="480" w:lineRule="auto"/>
            </w:pPr>
            <w:r>
              <w:t>eFig. 9. Baujat plot for thrombus resolution.</w:t>
            </w:r>
          </w:p>
          <w:p w14:paraId="6CF65765" w14:textId="77777777" w:rsidR="00B935AE" w:rsidRDefault="00B935AE" w:rsidP="00F62CB9">
            <w:pPr>
              <w:spacing w:line="480" w:lineRule="auto"/>
            </w:pPr>
            <w:r>
              <w:rPr>
                <w:noProof/>
              </w:rPr>
              <w:drawing>
                <wp:inline distT="0" distB="0" distL="0" distR="0" wp14:anchorId="642EFE6E" wp14:editId="79E3BC17">
                  <wp:extent cx="2697933" cy="2688709"/>
                  <wp:effectExtent l="0" t="0" r="0" b="381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Baujat - Thromb Res.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38221" cy="2728859"/>
                          </a:xfrm>
                          <a:prstGeom prst="rect">
                            <a:avLst/>
                          </a:prstGeom>
                        </pic:spPr>
                      </pic:pic>
                    </a:graphicData>
                  </a:graphic>
                </wp:inline>
              </w:drawing>
            </w:r>
          </w:p>
        </w:tc>
        <w:tc>
          <w:tcPr>
            <w:tcW w:w="5215" w:type="dxa"/>
          </w:tcPr>
          <w:p w14:paraId="4183B294" w14:textId="77777777" w:rsidR="00B935AE" w:rsidRDefault="00B935AE" w:rsidP="00F62CB9">
            <w:pPr>
              <w:spacing w:line="480" w:lineRule="auto"/>
            </w:pPr>
            <w:r>
              <w:br/>
              <w:t>eFig. 10. Baujat plot for mortality.</w:t>
            </w:r>
          </w:p>
          <w:p w14:paraId="7466BF63" w14:textId="77777777" w:rsidR="00B935AE" w:rsidRDefault="00B935AE" w:rsidP="00F62CB9">
            <w:pPr>
              <w:spacing w:line="480" w:lineRule="auto"/>
            </w:pPr>
            <w:r>
              <w:rPr>
                <w:noProof/>
              </w:rPr>
              <w:drawing>
                <wp:inline distT="0" distB="0" distL="0" distR="0" wp14:anchorId="30B3C168" wp14:editId="7B0F80C7">
                  <wp:extent cx="2728290" cy="2681070"/>
                  <wp:effectExtent l="0" t="0" r="254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baujat - mortality.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28290" cy="2681070"/>
                          </a:xfrm>
                          <a:prstGeom prst="rect">
                            <a:avLst/>
                          </a:prstGeom>
                        </pic:spPr>
                      </pic:pic>
                    </a:graphicData>
                  </a:graphic>
                </wp:inline>
              </w:drawing>
            </w:r>
          </w:p>
        </w:tc>
      </w:tr>
    </w:tbl>
    <w:p w14:paraId="57D68A9B" w14:textId="77777777" w:rsidR="00B935AE" w:rsidRPr="006C4798" w:rsidRDefault="00B935AE" w:rsidP="00B935AE">
      <w:pPr>
        <w:spacing w:line="480" w:lineRule="auto"/>
      </w:pPr>
    </w:p>
    <w:p w14:paraId="647FDCA4" w14:textId="77777777" w:rsidR="00435121" w:rsidRDefault="00435121">
      <w:bookmarkStart w:id="2" w:name="_GoBack"/>
      <w:bookmarkEnd w:id="2"/>
    </w:p>
    <w:sectPr w:rsidR="00435121" w:rsidSect="00E019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C69"/>
    <w:rsid w:val="00407C69"/>
    <w:rsid w:val="00435121"/>
    <w:rsid w:val="00B935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543A0"/>
  <w15:chartTrackingRefBased/>
  <w15:docId w15:val="{400DD15D-5352-4F52-97C7-B1CF8C4AE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35AE"/>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935AE"/>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table" w:styleId="TableGrid">
    <w:name w:val="Table Grid"/>
    <w:basedOn w:val="TableNormal"/>
    <w:uiPriority w:val="39"/>
    <w:rsid w:val="00B935AE"/>
    <w:pPr>
      <w:spacing w:after="0" w:line="240" w:lineRule="auto"/>
    </w:pPr>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1">
    <w:name w:val="CM1"/>
    <w:basedOn w:val="Default"/>
    <w:next w:val="Default"/>
    <w:rsid w:val="00B935AE"/>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1002</Words>
  <Characters>5712</Characters>
  <Application>Microsoft Office Word</Application>
  <DocSecurity>0</DocSecurity>
  <Lines>47</Lines>
  <Paragraphs>13</Paragraphs>
  <ScaleCrop>false</ScaleCrop>
  <Company/>
  <LinksUpToDate>false</LinksUpToDate>
  <CharactersWithSpaces>6701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tarun dalia</dc:creator>
  <cp:keywords/>
  <dc:description/>
  <cp:lastModifiedBy>tarun dalia</cp:lastModifiedBy>
  <cp:revision>2</cp:revision>
  <dcterms:created xsi:type="dcterms:W3CDTF">2020-10-27T21:01:00Z</dcterms:created>
  <dcterms:modified xsi:type="dcterms:W3CDTF">2020-10-27T21:02:00Z</dcterms:modified>
</cp:coreProperties>
</file>