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26" w:rsidRPr="00756926" w:rsidRDefault="00474335" w:rsidP="007569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335">
        <w:rPr>
          <w:rFonts w:ascii="Times New Roman" w:hAnsi="Times New Roman" w:cs="Times New Roman"/>
          <w:b/>
          <w:sz w:val="24"/>
          <w:szCs w:val="24"/>
        </w:rPr>
        <w:t>Additional File.</w:t>
      </w: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756926" w:rsidRPr="00756926">
        <w:rPr>
          <w:rFonts w:ascii="Times New Roman" w:hAnsi="Times New Roman" w:cs="Times New Roman" w:hint="eastAsia"/>
          <w:b/>
          <w:sz w:val="24"/>
          <w:szCs w:val="24"/>
        </w:rPr>
        <w:t xml:space="preserve"> KEGG fu</w:t>
      </w:r>
      <w:bookmarkStart w:id="0" w:name="_GoBack"/>
      <w:bookmarkEnd w:id="0"/>
      <w:r w:rsidR="00756926" w:rsidRPr="00756926">
        <w:rPr>
          <w:rFonts w:ascii="Times New Roman" w:hAnsi="Times New Roman" w:cs="Times New Roman" w:hint="eastAsia"/>
          <w:b/>
          <w:sz w:val="24"/>
          <w:szCs w:val="24"/>
        </w:rPr>
        <w:t>nctional enrichment analysis of all DE</w:t>
      </w:r>
      <w:r w:rsidR="0033520F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="00756926" w:rsidRPr="00756926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="0033520F">
        <w:rPr>
          <w:rFonts w:ascii="Times New Roman" w:hAnsi="Times New Roman" w:cs="Times New Roman" w:hint="eastAsia"/>
          <w:b/>
          <w:sz w:val="24"/>
          <w:szCs w:val="24"/>
        </w:rPr>
        <w:t xml:space="preserve">in the sciatic nerves </w:t>
      </w:r>
      <w:r w:rsidR="00756926" w:rsidRPr="00756926">
        <w:rPr>
          <w:rFonts w:ascii="Times New Roman" w:hAnsi="Times New Roman" w:cs="Times New Roman" w:hint="eastAsia"/>
          <w:b/>
          <w:sz w:val="24"/>
          <w:szCs w:val="24"/>
        </w:rPr>
        <w:t xml:space="preserve">of </w:t>
      </w:r>
      <w:proofErr w:type="spellStart"/>
      <w:r w:rsidR="0033520F" w:rsidRPr="0033520F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="0033520F" w:rsidRPr="0033520F">
        <w:rPr>
          <w:rFonts w:ascii="Times New Roman" w:hAnsi="Times New Roman" w:cs="Times New Roman" w:hint="eastAsia"/>
          <w:b/>
          <w:i/>
          <w:sz w:val="24"/>
          <w:szCs w:val="24"/>
        </w:rPr>
        <w:t>/</w:t>
      </w:r>
      <w:proofErr w:type="spellStart"/>
      <w:r w:rsidR="0033520F" w:rsidRPr="0033520F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="0033520F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proofErr w:type="spellStart"/>
      <w:r w:rsidR="0033520F" w:rsidRPr="0033520F">
        <w:rPr>
          <w:rFonts w:ascii="Times New Roman" w:hAnsi="Times New Roman" w:cs="Times New Roman" w:hint="eastAsia"/>
          <w:b/>
          <w:i/>
          <w:sz w:val="24"/>
          <w:szCs w:val="24"/>
        </w:rPr>
        <w:t>db</w:t>
      </w:r>
      <w:proofErr w:type="spellEnd"/>
      <w:r w:rsidR="0033520F" w:rsidRPr="0033520F">
        <w:rPr>
          <w:rFonts w:ascii="Times New Roman" w:hAnsi="Times New Roman" w:cs="Times New Roman" w:hint="eastAsia"/>
          <w:b/>
          <w:i/>
          <w:sz w:val="24"/>
          <w:szCs w:val="24"/>
        </w:rPr>
        <w:t>/m</w:t>
      </w:r>
      <w:r w:rsidR="0033520F">
        <w:rPr>
          <w:rFonts w:ascii="Times New Roman" w:hAnsi="Times New Roman" w:cs="Times New Roman" w:hint="eastAsia"/>
          <w:b/>
          <w:sz w:val="24"/>
          <w:szCs w:val="24"/>
        </w:rPr>
        <w:t xml:space="preserve"> mice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07"/>
        <w:gridCol w:w="9244"/>
        <w:gridCol w:w="1261"/>
        <w:gridCol w:w="1562"/>
      </w:tblGrid>
      <w:tr w:rsidR="00756926" w:rsidRPr="00756926" w:rsidTr="00182D9E">
        <w:trPr>
          <w:trHeight w:val="288"/>
        </w:trPr>
        <w:tc>
          <w:tcPr>
            <w:tcW w:w="7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75692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326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56926" w:rsidRPr="00756926" w:rsidRDefault="00E658CB" w:rsidP="00756926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4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Count</w:t>
            </w:r>
          </w:p>
        </w:tc>
        <w:tc>
          <w:tcPr>
            <w:tcW w:w="55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756926" w:rsidRPr="00756926" w:rsidRDefault="00756926" w:rsidP="0086224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756926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P-Value</w:t>
            </w:r>
          </w:p>
        </w:tc>
      </w:tr>
      <w:tr w:rsidR="00BC112A" w:rsidRPr="00BC112A" w:rsidTr="00182D9E">
        <w:trPr>
          <w:trHeight w:val="288"/>
        </w:trPr>
        <w:tc>
          <w:tcPr>
            <w:tcW w:w="743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Cytoskeleton in muscle cells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51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1.70E-02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Nucleotide metabolism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5.10E-02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Complement and coagulation cascades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5.40E-02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Metabolic pathways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5.90E-02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Cholesterol metabolism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2.00E-01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Pyrimidine metabolism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2.20E-01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Steroid hormone biosynthesis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2.40E-01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Ras</w:t>
            </w:r>
            <w:proofErr w:type="spellEnd"/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signaling pathway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2.70E-01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PPAR signaling pathway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2.80E-01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Chronic myeloid leukemia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2.80E-01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Bacterial invasion of epithelial cells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2.90E-01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Amoebiasis</w:t>
            </w:r>
            <w:proofErr w:type="spellEnd"/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3.60E-01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Protein digestion and absorption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3.60E-01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Nucleocytoplasmic transport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3.70E-01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Relaxin</w:t>
            </w:r>
            <w:proofErr w:type="spellEnd"/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signaling pathway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4.30E-01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Insulin signaling pathway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4.50E-01</w:t>
            </w:r>
          </w:p>
        </w:tc>
      </w:tr>
      <w:tr w:rsidR="00BC112A" w:rsidRPr="00BC112A" w:rsidTr="00BC112A">
        <w:trPr>
          <w:trHeight w:val="288"/>
        </w:trPr>
        <w:tc>
          <w:tcPr>
            <w:tcW w:w="743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Biosynthesis of cofactors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4.80E-01</w:t>
            </w:r>
          </w:p>
        </w:tc>
      </w:tr>
      <w:tr w:rsidR="00BC112A" w:rsidRPr="00BC112A" w:rsidTr="00182D9E">
        <w:trPr>
          <w:trHeight w:val="288"/>
        </w:trPr>
        <w:tc>
          <w:tcPr>
            <w:tcW w:w="743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KEGG_PATHWAY</w:t>
            </w:r>
          </w:p>
        </w:tc>
        <w:tc>
          <w:tcPr>
            <w:tcW w:w="3261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Necroptosis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51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BC112A" w:rsidRPr="00BC112A" w:rsidRDefault="00BC112A" w:rsidP="00BC11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C11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5.00E-01</w:t>
            </w:r>
          </w:p>
        </w:tc>
      </w:tr>
    </w:tbl>
    <w:p w:rsidR="00961E4E" w:rsidRDefault="00961E4E"/>
    <w:sectPr w:rsidR="00961E4E" w:rsidSect="007569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0A" w:rsidRDefault="0009620A" w:rsidP="00756926">
      <w:r>
        <w:separator/>
      </w:r>
    </w:p>
  </w:endnote>
  <w:endnote w:type="continuationSeparator" w:id="0">
    <w:p w:rsidR="0009620A" w:rsidRDefault="0009620A" w:rsidP="0075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0A" w:rsidRDefault="0009620A" w:rsidP="00756926">
      <w:r>
        <w:separator/>
      </w:r>
    </w:p>
  </w:footnote>
  <w:footnote w:type="continuationSeparator" w:id="0">
    <w:p w:rsidR="0009620A" w:rsidRDefault="0009620A" w:rsidP="0075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F5"/>
    <w:rsid w:val="000102F5"/>
    <w:rsid w:val="0009620A"/>
    <w:rsid w:val="00176E15"/>
    <w:rsid w:val="00182D9E"/>
    <w:rsid w:val="002873F6"/>
    <w:rsid w:val="002A68ED"/>
    <w:rsid w:val="0033520F"/>
    <w:rsid w:val="003B03CD"/>
    <w:rsid w:val="00474335"/>
    <w:rsid w:val="00706A9D"/>
    <w:rsid w:val="00723E1A"/>
    <w:rsid w:val="0073111B"/>
    <w:rsid w:val="00756926"/>
    <w:rsid w:val="0086224E"/>
    <w:rsid w:val="00961E4E"/>
    <w:rsid w:val="00B40D74"/>
    <w:rsid w:val="00BC112A"/>
    <w:rsid w:val="00E6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9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9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9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92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9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9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hj</cp:lastModifiedBy>
  <cp:revision>10</cp:revision>
  <dcterms:created xsi:type="dcterms:W3CDTF">2024-11-14T14:12:00Z</dcterms:created>
  <dcterms:modified xsi:type="dcterms:W3CDTF">2025-03-23T03:13:00Z</dcterms:modified>
</cp:coreProperties>
</file>