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1FA165" w14:textId="77777777" w:rsidR="00B93684" w:rsidRDefault="00B93684" w:rsidP="00B93684">
      <w:pPr>
        <w:pStyle w:val="Heading1"/>
      </w:pPr>
      <w:r>
        <w:rPr>
          <w:rFonts w:ascii="Times New Roman" w:hAnsi="Times New Roman"/>
        </w:rPr>
        <w:t>Supplementary methodological appendix</w:t>
      </w:r>
    </w:p>
    <w:p w14:paraId="167F7723" w14:textId="77777777" w:rsidR="00B93684" w:rsidRDefault="00B93684" w:rsidP="00B93684">
      <w:pPr>
        <w:pStyle w:val="Heading2"/>
      </w:pPr>
      <w:r>
        <w:rPr>
          <w:rFonts w:ascii="Times New Roman" w:hAnsi="Times New Roman"/>
        </w:rPr>
        <w:t>Supplementary Table S1. Operational definitions</w:t>
      </w:r>
    </w:p>
    <w:p w14:paraId="330A2C38" w14:textId="77777777" w:rsidR="00B93684" w:rsidRDefault="00B93684" w:rsidP="00B93684">
      <w:pPr>
        <w:pStyle w:val="Caption"/>
      </w:pPr>
      <w:r>
        <w:t>Table S1. Variable definitions</w:t>
      </w:r>
    </w:p>
    <w:tbl>
      <w:tblPr>
        <w:tblW w:w="0" w:type="auto"/>
        <w:jc w:val="center"/>
        <w:tblBorders>
          <w:top w:val="single" w:sz="4" w:space="0" w:color="707070"/>
          <w:left w:val="single" w:sz="4" w:space="0" w:color="707070"/>
          <w:bottom w:val="single" w:sz="4" w:space="0" w:color="707070"/>
          <w:right w:val="single" w:sz="4" w:space="0" w:color="707070"/>
          <w:insideH w:val="single" w:sz="4" w:space="0" w:color="707070"/>
          <w:insideV w:val="single" w:sz="4" w:space="0" w:color="707070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3969"/>
        <w:gridCol w:w="2835"/>
      </w:tblGrid>
      <w:tr w:rsidR="00B93684" w14:paraId="6446FAFA" w14:textId="77777777" w:rsidTr="006500D4">
        <w:trPr>
          <w:cantSplit/>
          <w:tblHeader/>
          <w:jc w:val="center"/>
        </w:trPr>
        <w:tc>
          <w:tcPr>
            <w:tcW w:w="226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4F2428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b/>
                <w:sz w:val="16"/>
              </w:rPr>
              <w:t>Construct</w:t>
            </w:r>
          </w:p>
        </w:tc>
        <w:tc>
          <w:tcPr>
            <w:tcW w:w="3969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2AD4C4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b/>
                <w:sz w:val="16"/>
              </w:rPr>
              <w:t>Operational definition</w:t>
            </w:r>
          </w:p>
        </w:tc>
        <w:tc>
          <w:tcPr>
            <w:tcW w:w="283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3152EC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b/>
                <w:sz w:val="16"/>
              </w:rPr>
              <w:t>Interpretation</w:t>
            </w:r>
          </w:p>
        </w:tc>
      </w:tr>
      <w:tr w:rsidR="00B93684" w14:paraId="0C84B43E" w14:textId="77777777" w:rsidTr="006500D4">
        <w:trPr>
          <w:cantSplit/>
          <w:jc w:val="center"/>
        </w:trPr>
        <w:tc>
          <w:tcPr>
            <w:tcW w:w="226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174175" w14:textId="77777777" w:rsidR="00B93684" w:rsidRDefault="00B93684" w:rsidP="006500D4">
            <w:pPr>
              <w:spacing w:line="240" w:lineRule="auto"/>
            </w:pPr>
            <w:r>
              <w:rPr>
                <w:sz w:val="16"/>
              </w:rPr>
              <w:t>Elevated childbirth fear</w:t>
            </w:r>
          </w:p>
        </w:tc>
        <w:tc>
          <w:tcPr>
            <w:tcW w:w="3969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36E9EA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6"/>
              </w:rPr>
              <w:t>Source category = High Fear or Severe Fear</w:t>
            </w:r>
          </w:p>
        </w:tc>
        <w:tc>
          <w:tcPr>
            <w:tcW w:w="283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2B889A1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6"/>
              </w:rPr>
              <w:t>Primary reference classification</w:t>
            </w:r>
          </w:p>
        </w:tc>
      </w:tr>
      <w:tr w:rsidR="00B93684" w14:paraId="6132CBAA" w14:textId="77777777" w:rsidTr="006500D4">
        <w:trPr>
          <w:cantSplit/>
          <w:jc w:val="center"/>
        </w:trPr>
        <w:tc>
          <w:tcPr>
            <w:tcW w:w="226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A035E54" w14:textId="77777777" w:rsidR="00B93684" w:rsidRDefault="00B93684" w:rsidP="006500D4">
            <w:pPr>
              <w:spacing w:line="240" w:lineRule="auto"/>
            </w:pPr>
            <w:r>
              <w:rPr>
                <w:sz w:val="16"/>
              </w:rPr>
              <w:t>Severe childbirth fear</w:t>
            </w:r>
          </w:p>
        </w:tc>
        <w:tc>
          <w:tcPr>
            <w:tcW w:w="3969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469202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6"/>
              </w:rPr>
              <w:t>Source category = Severe Fear</w:t>
            </w:r>
          </w:p>
        </w:tc>
        <w:tc>
          <w:tcPr>
            <w:tcW w:w="283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5C3A3C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6"/>
              </w:rPr>
              <w:t>Secondary reference classification</w:t>
            </w:r>
          </w:p>
        </w:tc>
      </w:tr>
      <w:tr w:rsidR="00B93684" w14:paraId="6977FE1E" w14:textId="77777777" w:rsidTr="006500D4">
        <w:trPr>
          <w:cantSplit/>
          <w:jc w:val="center"/>
        </w:trPr>
        <w:tc>
          <w:tcPr>
            <w:tcW w:w="226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4BC179D" w14:textId="77777777" w:rsidR="00B93684" w:rsidRDefault="00B93684" w:rsidP="006500D4">
            <w:pPr>
              <w:spacing w:line="240" w:lineRule="auto"/>
            </w:pPr>
            <w:r>
              <w:rPr>
                <w:sz w:val="16"/>
              </w:rPr>
              <w:t>GAD broad screen</w:t>
            </w:r>
          </w:p>
        </w:tc>
        <w:tc>
          <w:tcPr>
            <w:tcW w:w="3969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E2E096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6"/>
              </w:rPr>
              <w:t>GAD-7 total &gt;=5</w:t>
            </w:r>
          </w:p>
        </w:tc>
        <w:tc>
          <w:tcPr>
            <w:tcW w:w="283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CED2C1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6"/>
              </w:rPr>
              <w:t>At least mild general anxiety symptoms</w:t>
            </w:r>
          </w:p>
        </w:tc>
      </w:tr>
      <w:tr w:rsidR="00B93684" w14:paraId="38BC473B" w14:textId="77777777" w:rsidTr="006500D4">
        <w:trPr>
          <w:cantSplit/>
          <w:jc w:val="center"/>
        </w:trPr>
        <w:tc>
          <w:tcPr>
            <w:tcW w:w="226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5CB418" w14:textId="77777777" w:rsidR="00B93684" w:rsidRDefault="00B93684" w:rsidP="006500D4">
            <w:pPr>
              <w:spacing w:line="240" w:lineRule="auto"/>
            </w:pPr>
            <w:r>
              <w:rPr>
                <w:sz w:val="16"/>
              </w:rPr>
              <w:t>GAD restrictive screen</w:t>
            </w:r>
          </w:p>
        </w:tc>
        <w:tc>
          <w:tcPr>
            <w:tcW w:w="3969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75C579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6"/>
              </w:rPr>
              <w:t>GAD-7 total &gt;=10</w:t>
            </w:r>
          </w:p>
        </w:tc>
        <w:tc>
          <w:tcPr>
            <w:tcW w:w="283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259B1C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6"/>
              </w:rPr>
              <w:t>More clinically restrictive anxiety rule</w:t>
            </w:r>
          </w:p>
        </w:tc>
      </w:tr>
      <w:tr w:rsidR="00B93684" w14:paraId="0EBAB7BC" w14:textId="77777777" w:rsidTr="006500D4">
        <w:trPr>
          <w:cantSplit/>
          <w:jc w:val="center"/>
        </w:trPr>
        <w:tc>
          <w:tcPr>
            <w:tcW w:w="226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0575E8" w14:textId="77777777" w:rsidR="00B93684" w:rsidRDefault="00B93684" w:rsidP="006500D4">
            <w:pPr>
              <w:spacing w:line="240" w:lineRule="auto"/>
            </w:pPr>
            <w:r>
              <w:rPr>
                <w:sz w:val="16"/>
              </w:rPr>
              <w:t>Broad generic composite</w:t>
            </w:r>
          </w:p>
        </w:tc>
        <w:tc>
          <w:tcPr>
            <w:tcW w:w="3969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890618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6"/>
              </w:rPr>
              <w:t>Any of GAD-7 &gt;=5, DASS anxiety above normal, DASS depression above normal, DASS stress above normal</w:t>
            </w:r>
          </w:p>
        </w:tc>
        <w:tc>
          <w:tcPr>
            <w:tcW w:w="283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BBA521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6"/>
              </w:rPr>
              <w:t>Inclusive analytical rule; not a validated algorithm</w:t>
            </w:r>
          </w:p>
        </w:tc>
      </w:tr>
      <w:tr w:rsidR="00B93684" w14:paraId="6A888EAF" w14:textId="77777777" w:rsidTr="006500D4">
        <w:trPr>
          <w:cantSplit/>
          <w:jc w:val="center"/>
        </w:trPr>
        <w:tc>
          <w:tcPr>
            <w:tcW w:w="226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276B7C" w14:textId="77777777" w:rsidR="00B93684" w:rsidRDefault="00B93684" w:rsidP="006500D4">
            <w:pPr>
              <w:spacing w:line="240" w:lineRule="auto"/>
            </w:pPr>
            <w:r>
              <w:rPr>
                <w:sz w:val="16"/>
              </w:rPr>
              <w:t>Moderate generic composite</w:t>
            </w:r>
          </w:p>
        </w:tc>
        <w:tc>
          <w:tcPr>
            <w:tcW w:w="3969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5332C2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6"/>
              </w:rPr>
              <w:t>Any of GAD-7 &gt;=10 or DASS anxiety/depression/stress moderate or greater</w:t>
            </w:r>
          </w:p>
        </w:tc>
        <w:tc>
          <w:tcPr>
            <w:tcW w:w="283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CF3DF4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6"/>
              </w:rPr>
              <w:t>Restrictive analytical rule</w:t>
            </w:r>
          </w:p>
        </w:tc>
      </w:tr>
      <w:tr w:rsidR="00B93684" w14:paraId="19D55B81" w14:textId="77777777" w:rsidTr="006500D4">
        <w:trPr>
          <w:cantSplit/>
          <w:jc w:val="center"/>
        </w:trPr>
        <w:tc>
          <w:tcPr>
            <w:tcW w:w="226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D6AFA3" w14:textId="77777777" w:rsidR="00B93684" w:rsidRDefault="00B93684" w:rsidP="006500D4">
            <w:pPr>
              <w:spacing w:line="240" w:lineRule="auto"/>
            </w:pPr>
            <w:r>
              <w:rPr>
                <w:sz w:val="16"/>
              </w:rPr>
              <w:t>Missed case</w:t>
            </w:r>
          </w:p>
        </w:tc>
        <w:tc>
          <w:tcPr>
            <w:tcW w:w="3969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1CAE72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6"/>
              </w:rPr>
              <w:t>Reference positive and generic rule negative</w:t>
            </w:r>
          </w:p>
        </w:tc>
        <w:tc>
          <w:tcPr>
            <w:tcW w:w="283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5D2807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6"/>
              </w:rPr>
              <w:t>Operational coverage gap</w:t>
            </w:r>
          </w:p>
        </w:tc>
      </w:tr>
      <w:tr w:rsidR="00B93684" w14:paraId="3DE8D9B8" w14:textId="77777777" w:rsidTr="006500D4">
        <w:trPr>
          <w:cantSplit/>
          <w:jc w:val="center"/>
        </w:trPr>
        <w:tc>
          <w:tcPr>
            <w:tcW w:w="226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2417DE" w14:textId="77777777" w:rsidR="00B93684" w:rsidRDefault="00B93684" w:rsidP="006500D4">
            <w:pPr>
              <w:spacing w:line="240" w:lineRule="auto"/>
            </w:pPr>
            <w:r>
              <w:rPr>
                <w:sz w:val="16"/>
              </w:rPr>
              <w:t>FOC-only profile</w:t>
            </w:r>
          </w:p>
        </w:tc>
        <w:tc>
          <w:tcPr>
            <w:tcW w:w="3969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B4555F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6"/>
              </w:rPr>
              <w:t>Elevated childbirth fear and GAD-7 &lt;5</w:t>
            </w:r>
          </w:p>
        </w:tc>
        <w:tc>
          <w:tcPr>
            <w:tcW w:w="283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3C006A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6"/>
              </w:rPr>
              <w:t>Discordant childbirth-specific profile</w:t>
            </w:r>
          </w:p>
        </w:tc>
      </w:tr>
      <w:tr w:rsidR="00B93684" w14:paraId="0507AB02" w14:textId="77777777" w:rsidTr="006500D4">
        <w:trPr>
          <w:cantSplit/>
          <w:jc w:val="center"/>
        </w:trPr>
        <w:tc>
          <w:tcPr>
            <w:tcW w:w="226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F5414F" w14:textId="77777777" w:rsidR="00B93684" w:rsidRDefault="00B93684" w:rsidP="006500D4">
            <w:pPr>
              <w:spacing w:line="240" w:lineRule="auto"/>
            </w:pPr>
            <w:r>
              <w:rPr>
                <w:sz w:val="16"/>
              </w:rPr>
              <w:t>Both-positive profile</w:t>
            </w:r>
          </w:p>
        </w:tc>
        <w:tc>
          <w:tcPr>
            <w:tcW w:w="3969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D748E4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6"/>
              </w:rPr>
              <w:t>Elevated childbirth fear and GAD-7 &gt;=5</w:t>
            </w:r>
          </w:p>
        </w:tc>
        <w:tc>
          <w:tcPr>
            <w:tcW w:w="283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1440D2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6"/>
              </w:rPr>
              <w:t>Concordant positive profile</w:t>
            </w:r>
          </w:p>
        </w:tc>
      </w:tr>
    </w:tbl>
    <w:p w14:paraId="123822BA" w14:textId="77777777" w:rsidR="00B93684" w:rsidRDefault="00B93684" w:rsidP="00B93684">
      <w:pPr>
        <w:pStyle w:val="TableNote"/>
      </w:pPr>
      <w:r>
        <w:t>FOC = fear of childbirth; DASS = Depression Anxiety Stress Scales.</w:t>
      </w:r>
    </w:p>
    <w:p w14:paraId="0E98F97D" w14:textId="77777777" w:rsidR="00B93684" w:rsidRDefault="00B93684" w:rsidP="00B93684">
      <w:pPr>
        <w:pStyle w:val="Heading2"/>
      </w:pPr>
      <w:r>
        <w:rPr>
          <w:rFonts w:ascii="Times New Roman" w:hAnsi="Times New Roman"/>
        </w:rPr>
        <w:t>Supplementary Table S2. Full selected generic-rule metrics</w:t>
      </w:r>
    </w:p>
    <w:p w14:paraId="1DA7E191" w14:textId="77777777" w:rsidR="00B93684" w:rsidRDefault="00B93684" w:rsidP="00B93684">
      <w:pPr>
        <w:pStyle w:val="Caption"/>
      </w:pPr>
      <w:r>
        <w:t>Table S2. Full classification table for elevated childbirth fear</w:t>
      </w:r>
    </w:p>
    <w:tbl>
      <w:tblPr>
        <w:tblW w:w="0" w:type="auto"/>
        <w:jc w:val="center"/>
        <w:tblBorders>
          <w:top w:val="single" w:sz="4" w:space="0" w:color="707070"/>
          <w:left w:val="single" w:sz="4" w:space="0" w:color="707070"/>
          <w:bottom w:val="single" w:sz="4" w:space="0" w:color="707070"/>
          <w:right w:val="single" w:sz="4" w:space="0" w:color="707070"/>
          <w:insideH w:val="single" w:sz="4" w:space="0" w:color="707070"/>
          <w:insideV w:val="single" w:sz="4" w:space="0" w:color="707070"/>
        </w:tblBorders>
        <w:tblLayout w:type="fixed"/>
        <w:tblLook w:val="04A0" w:firstRow="1" w:lastRow="0" w:firstColumn="1" w:lastColumn="0" w:noHBand="0" w:noVBand="1"/>
      </w:tblPr>
      <w:tblGrid>
        <w:gridCol w:w="2154"/>
        <w:gridCol w:w="850"/>
        <w:gridCol w:w="850"/>
        <w:gridCol w:w="567"/>
        <w:gridCol w:w="567"/>
        <w:gridCol w:w="567"/>
        <w:gridCol w:w="567"/>
        <w:gridCol w:w="907"/>
        <w:gridCol w:w="850"/>
        <w:gridCol w:w="793"/>
        <w:gridCol w:w="793"/>
        <w:gridCol w:w="737"/>
      </w:tblGrid>
      <w:tr w:rsidR="00B93684" w14:paraId="5758BFBE" w14:textId="77777777" w:rsidTr="006500D4">
        <w:trPr>
          <w:cantSplit/>
          <w:tblHeader/>
          <w:jc w:val="center"/>
        </w:trPr>
        <w:tc>
          <w:tcPr>
            <w:tcW w:w="2154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853125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b/>
                <w:sz w:val="13"/>
              </w:rPr>
              <w:t>Rule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BB3E7F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b/>
                <w:sz w:val="13"/>
              </w:rPr>
              <w:t>Positive n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5950C0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b/>
                <w:sz w:val="13"/>
              </w:rPr>
              <w:t>Positive %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7B9B95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b/>
                <w:sz w:val="13"/>
              </w:rPr>
              <w:t>TP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0C880E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b/>
                <w:sz w:val="13"/>
              </w:rPr>
              <w:t>FP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CC74A0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b/>
                <w:sz w:val="13"/>
              </w:rPr>
              <w:t>TN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A2FB69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b/>
                <w:sz w:val="13"/>
              </w:rPr>
              <w:t>FN</w:t>
            </w:r>
          </w:p>
        </w:tc>
        <w:tc>
          <w:tcPr>
            <w:tcW w:w="90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93CA75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b/>
                <w:sz w:val="13"/>
              </w:rPr>
              <w:t>Capture %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CA9FC7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b/>
                <w:sz w:val="13"/>
              </w:rPr>
              <w:t>Spec. %</w:t>
            </w:r>
          </w:p>
        </w:tc>
        <w:tc>
          <w:tcPr>
            <w:tcW w:w="793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6074C1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b/>
                <w:sz w:val="13"/>
              </w:rPr>
              <w:t>PPV %</w:t>
            </w:r>
          </w:p>
        </w:tc>
        <w:tc>
          <w:tcPr>
            <w:tcW w:w="793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6BDEC9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b/>
                <w:sz w:val="13"/>
              </w:rPr>
              <w:t>NPV %</w:t>
            </w:r>
          </w:p>
        </w:tc>
        <w:tc>
          <w:tcPr>
            <w:tcW w:w="73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4EBA95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b/>
                <w:sz w:val="13"/>
              </w:rPr>
              <w:t>Kappa</w:t>
            </w:r>
          </w:p>
        </w:tc>
      </w:tr>
      <w:tr w:rsidR="00B93684" w14:paraId="6ECE5A09" w14:textId="77777777" w:rsidTr="006500D4">
        <w:trPr>
          <w:cantSplit/>
          <w:jc w:val="center"/>
        </w:trPr>
        <w:tc>
          <w:tcPr>
            <w:tcW w:w="2154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C0BF28" w14:textId="77777777" w:rsidR="00B93684" w:rsidRDefault="00B93684" w:rsidP="006500D4">
            <w:pPr>
              <w:spacing w:line="240" w:lineRule="auto"/>
            </w:pPr>
            <w:r>
              <w:rPr>
                <w:sz w:val="13"/>
              </w:rPr>
              <w:t>GAD-7 &gt;=5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7220EC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3"/>
              </w:rPr>
              <w:t>234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65CAD7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3"/>
              </w:rPr>
              <w:t>27.4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236110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3"/>
              </w:rPr>
              <w:t>129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4F7D2E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3"/>
              </w:rPr>
              <w:t>105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82036E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3"/>
              </w:rPr>
              <w:t>294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CA9C3B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3"/>
              </w:rPr>
              <w:t>327</w:t>
            </w:r>
          </w:p>
        </w:tc>
        <w:tc>
          <w:tcPr>
            <w:tcW w:w="90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DD85448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3"/>
              </w:rPr>
              <w:t>28.3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26279E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3"/>
              </w:rPr>
              <w:t>73.7</w:t>
            </w:r>
          </w:p>
        </w:tc>
        <w:tc>
          <w:tcPr>
            <w:tcW w:w="793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CAD3F4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3"/>
              </w:rPr>
              <w:t>55.1</w:t>
            </w:r>
          </w:p>
        </w:tc>
        <w:tc>
          <w:tcPr>
            <w:tcW w:w="793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3225A2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3"/>
              </w:rPr>
              <w:t>47.3</w:t>
            </w:r>
          </w:p>
        </w:tc>
        <w:tc>
          <w:tcPr>
            <w:tcW w:w="73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DAAA91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3"/>
              </w:rPr>
              <w:t>0.019</w:t>
            </w:r>
          </w:p>
        </w:tc>
      </w:tr>
      <w:tr w:rsidR="00B93684" w14:paraId="3D4C5938" w14:textId="77777777" w:rsidTr="006500D4">
        <w:trPr>
          <w:cantSplit/>
          <w:jc w:val="center"/>
        </w:trPr>
        <w:tc>
          <w:tcPr>
            <w:tcW w:w="2154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60F18B" w14:textId="77777777" w:rsidR="00B93684" w:rsidRDefault="00B93684" w:rsidP="006500D4">
            <w:pPr>
              <w:spacing w:line="240" w:lineRule="auto"/>
            </w:pPr>
            <w:r>
              <w:rPr>
                <w:sz w:val="13"/>
              </w:rPr>
              <w:t>GAD-7 &gt;=10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1F5F74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3"/>
              </w:rPr>
              <w:t>72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9DA5A7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3"/>
              </w:rPr>
              <w:t>8.4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E8E092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3"/>
              </w:rPr>
              <w:t>32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FBFFE8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3"/>
              </w:rPr>
              <w:t>40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9529F7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3"/>
              </w:rPr>
              <w:t>359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77DBE6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3"/>
              </w:rPr>
              <w:t>424</w:t>
            </w:r>
          </w:p>
        </w:tc>
        <w:tc>
          <w:tcPr>
            <w:tcW w:w="90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3BC101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3"/>
              </w:rPr>
              <w:t>7.0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67EA8D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3"/>
              </w:rPr>
              <w:t>90.0</w:t>
            </w:r>
          </w:p>
        </w:tc>
        <w:tc>
          <w:tcPr>
            <w:tcW w:w="793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B9DFCFC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3"/>
              </w:rPr>
              <w:t>44.4</w:t>
            </w:r>
          </w:p>
        </w:tc>
        <w:tc>
          <w:tcPr>
            <w:tcW w:w="793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6FF579D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3"/>
              </w:rPr>
              <w:t>45.8</w:t>
            </w:r>
          </w:p>
        </w:tc>
        <w:tc>
          <w:tcPr>
            <w:tcW w:w="73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D11CD8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3"/>
              </w:rPr>
              <w:t>-0.028</w:t>
            </w:r>
          </w:p>
        </w:tc>
      </w:tr>
      <w:tr w:rsidR="00B93684" w14:paraId="17BC26DA" w14:textId="77777777" w:rsidTr="006500D4">
        <w:trPr>
          <w:cantSplit/>
          <w:jc w:val="center"/>
        </w:trPr>
        <w:tc>
          <w:tcPr>
            <w:tcW w:w="2154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078F83" w14:textId="77777777" w:rsidR="00B93684" w:rsidRDefault="00B93684" w:rsidP="006500D4">
            <w:pPr>
              <w:spacing w:line="240" w:lineRule="auto"/>
            </w:pPr>
            <w:r>
              <w:rPr>
                <w:sz w:val="13"/>
              </w:rPr>
              <w:t>DASS anxiety above normal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196A14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3"/>
              </w:rPr>
              <w:t>169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078B23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3"/>
              </w:rPr>
              <w:t>19.8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717996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3"/>
              </w:rPr>
              <w:t>94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5227FE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3"/>
              </w:rPr>
              <w:t>75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D4ED1A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3"/>
              </w:rPr>
              <w:t>324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98D044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3"/>
              </w:rPr>
              <w:t>362</w:t>
            </w:r>
          </w:p>
        </w:tc>
        <w:tc>
          <w:tcPr>
            <w:tcW w:w="90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7AA807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3"/>
              </w:rPr>
              <w:t>20.6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8D00E3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3"/>
              </w:rPr>
              <w:t>81.2</w:t>
            </w:r>
          </w:p>
        </w:tc>
        <w:tc>
          <w:tcPr>
            <w:tcW w:w="793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67F754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3"/>
              </w:rPr>
              <w:t>55.6</w:t>
            </w:r>
          </w:p>
        </w:tc>
        <w:tc>
          <w:tcPr>
            <w:tcW w:w="793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883CD0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3"/>
              </w:rPr>
              <w:t>47.2</w:t>
            </w:r>
          </w:p>
        </w:tc>
        <w:tc>
          <w:tcPr>
            <w:tcW w:w="73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91D59A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3"/>
              </w:rPr>
              <w:t>0.017</w:t>
            </w:r>
          </w:p>
        </w:tc>
      </w:tr>
      <w:tr w:rsidR="00B93684" w14:paraId="0558A845" w14:textId="77777777" w:rsidTr="006500D4">
        <w:trPr>
          <w:cantSplit/>
          <w:jc w:val="center"/>
        </w:trPr>
        <w:tc>
          <w:tcPr>
            <w:tcW w:w="2154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2B2BA0" w14:textId="77777777" w:rsidR="00B93684" w:rsidRDefault="00B93684" w:rsidP="006500D4">
            <w:pPr>
              <w:spacing w:line="240" w:lineRule="auto"/>
            </w:pPr>
            <w:r>
              <w:rPr>
                <w:sz w:val="13"/>
              </w:rPr>
              <w:t>DASS depression above normal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3555F8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3"/>
              </w:rPr>
              <w:t>82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2FD173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3"/>
              </w:rPr>
              <w:t>9.6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831820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3"/>
              </w:rPr>
              <w:t>38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4133F3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3"/>
              </w:rPr>
              <w:t>44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72F78C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3"/>
              </w:rPr>
              <w:t>355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8FA2E2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3"/>
              </w:rPr>
              <w:t>418</w:t>
            </w:r>
          </w:p>
        </w:tc>
        <w:tc>
          <w:tcPr>
            <w:tcW w:w="90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F687698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3"/>
              </w:rPr>
              <w:t>8.3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9A6B6E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3"/>
              </w:rPr>
              <w:t>89.0</w:t>
            </w:r>
          </w:p>
        </w:tc>
        <w:tc>
          <w:tcPr>
            <w:tcW w:w="793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181601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3"/>
              </w:rPr>
              <w:t>46.3</w:t>
            </w:r>
          </w:p>
        </w:tc>
        <w:tc>
          <w:tcPr>
            <w:tcW w:w="793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11034D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3"/>
              </w:rPr>
              <w:t>45.9</w:t>
            </w:r>
          </w:p>
        </w:tc>
        <w:tc>
          <w:tcPr>
            <w:tcW w:w="73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2B859C4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3"/>
              </w:rPr>
              <w:t>-0.025</w:t>
            </w:r>
          </w:p>
        </w:tc>
      </w:tr>
      <w:tr w:rsidR="00B93684" w14:paraId="5347C70C" w14:textId="77777777" w:rsidTr="006500D4">
        <w:trPr>
          <w:cantSplit/>
          <w:jc w:val="center"/>
        </w:trPr>
        <w:tc>
          <w:tcPr>
            <w:tcW w:w="2154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3C2068" w14:textId="77777777" w:rsidR="00B93684" w:rsidRDefault="00B93684" w:rsidP="006500D4">
            <w:pPr>
              <w:spacing w:line="240" w:lineRule="auto"/>
            </w:pPr>
            <w:r>
              <w:rPr>
                <w:sz w:val="13"/>
              </w:rPr>
              <w:t>DASS stress above normal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B3F83E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3"/>
              </w:rPr>
              <w:t>54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4740C9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3"/>
              </w:rPr>
              <w:t>6.3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8D25D3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3"/>
              </w:rPr>
              <w:t>28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F10272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3"/>
              </w:rPr>
              <w:t>26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F78D60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3"/>
              </w:rPr>
              <w:t>373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F7A466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3"/>
              </w:rPr>
              <w:t>428</w:t>
            </w:r>
          </w:p>
        </w:tc>
        <w:tc>
          <w:tcPr>
            <w:tcW w:w="90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6A8EBC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3"/>
              </w:rPr>
              <w:t>6.1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F2862E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3"/>
              </w:rPr>
              <w:t>93.5</w:t>
            </w:r>
          </w:p>
        </w:tc>
        <w:tc>
          <w:tcPr>
            <w:tcW w:w="793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128247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3"/>
              </w:rPr>
              <w:t>51.9</w:t>
            </w:r>
          </w:p>
        </w:tc>
        <w:tc>
          <w:tcPr>
            <w:tcW w:w="793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1CC976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3"/>
              </w:rPr>
              <w:t>46.6</w:t>
            </w:r>
          </w:p>
        </w:tc>
        <w:tc>
          <w:tcPr>
            <w:tcW w:w="73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69B4BE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3"/>
              </w:rPr>
              <w:t>-0.004</w:t>
            </w:r>
          </w:p>
        </w:tc>
      </w:tr>
      <w:tr w:rsidR="00B93684" w14:paraId="44A7DB8B" w14:textId="77777777" w:rsidTr="006500D4">
        <w:trPr>
          <w:cantSplit/>
          <w:jc w:val="center"/>
        </w:trPr>
        <w:tc>
          <w:tcPr>
            <w:tcW w:w="2154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ABF207" w14:textId="77777777" w:rsidR="00B93684" w:rsidRDefault="00B93684" w:rsidP="006500D4">
            <w:pPr>
              <w:spacing w:line="240" w:lineRule="auto"/>
            </w:pPr>
            <w:r>
              <w:rPr>
                <w:sz w:val="13"/>
              </w:rPr>
              <w:t>Any broad general screen positive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670A1C6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3"/>
              </w:rPr>
              <w:t>316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FB21B6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3"/>
              </w:rPr>
              <w:t>37.0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493BD4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3"/>
              </w:rPr>
              <w:t>170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88FF65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3"/>
              </w:rPr>
              <w:t>146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BA9532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3"/>
              </w:rPr>
              <w:t>253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FA47EC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3"/>
              </w:rPr>
              <w:t>286</w:t>
            </w:r>
          </w:p>
        </w:tc>
        <w:tc>
          <w:tcPr>
            <w:tcW w:w="90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A621BF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3"/>
              </w:rPr>
              <w:t>37.3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695D59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3"/>
              </w:rPr>
              <w:t>63.4</w:t>
            </w:r>
          </w:p>
        </w:tc>
        <w:tc>
          <w:tcPr>
            <w:tcW w:w="793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2F0BAE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3"/>
              </w:rPr>
              <w:t>53.8</w:t>
            </w:r>
          </w:p>
        </w:tc>
        <w:tc>
          <w:tcPr>
            <w:tcW w:w="793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DFDEB6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3"/>
              </w:rPr>
              <w:t>46.9</w:t>
            </w:r>
          </w:p>
        </w:tc>
        <w:tc>
          <w:tcPr>
            <w:tcW w:w="73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6FD76B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3"/>
              </w:rPr>
              <w:t>0.007</w:t>
            </w:r>
          </w:p>
        </w:tc>
      </w:tr>
      <w:tr w:rsidR="00B93684" w14:paraId="672F65AF" w14:textId="77777777" w:rsidTr="006500D4">
        <w:trPr>
          <w:cantSplit/>
          <w:jc w:val="center"/>
        </w:trPr>
        <w:tc>
          <w:tcPr>
            <w:tcW w:w="2154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69E3BC2" w14:textId="77777777" w:rsidR="00B93684" w:rsidRDefault="00B93684" w:rsidP="006500D4">
            <w:pPr>
              <w:spacing w:line="240" w:lineRule="auto"/>
            </w:pPr>
            <w:r>
              <w:rPr>
                <w:sz w:val="13"/>
              </w:rPr>
              <w:t>Any moderate-or-greater general screen positive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6780A2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3"/>
              </w:rPr>
              <w:t>147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BE83C5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3"/>
              </w:rPr>
              <w:t>17.2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D1E9E5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3"/>
              </w:rPr>
              <w:t>70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06BB0C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3"/>
              </w:rPr>
              <w:t>77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42B8C9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3"/>
              </w:rPr>
              <w:t>322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B7F9EC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3"/>
              </w:rPr>
              <w:t>386</w:t>
            </w:r>
          </w:p>
        </w:tc>
        <w:tc>
          <w:tcPr>
            <w:tcW w:w="90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FB92CB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3"/>
              </w:rPr>
              <w:t>15.4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3B8191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3"/>
              </w:rPr>
              <w:t>80.7</w:t>
            </w:r>
          </w:p>
        </w:tc>
        <w:tc>
          <w:tcPr>
            <w:tcW w:w="793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E6490E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3"/>
              </w:rPr>
              <w:t>47.6</w:t>
            </w:r>
          </w:p>
        </w:tc>
        <w:tc>
          <w:tcPr>
            <w:tcW w:w="793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8D6C77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3"/>
              </w:rPr>
              <w:t>45.5</w:t>
            </w:r>
          </w:p>
        </w:tc>
        <w:tc>
          <w:tcPr>
            <w:tcW w:w="73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86C48E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3"/>
              </w:rPr>
              <w:t>-0.038</w:t>
            </w:r>
          </w:p>
        </w:tc>
      </w:tr>
    </w:tbl>
    <w:p w14:paraId="205CCC35" w14:textId="77777777" w:rsidR="00B93684" w:rsidRDefault="00B93684" w:rsidP="00B93684">
      <w:pPr>
        <w:pStyle w:val="TableNote"/>
      </w:pPr>
      <w:r>
        <w:t>TP, FP, TN and FN are defined relative to the high-or-severe source classification. These are overlap metrics, not diagnostic accuracy against clinical assessment.</w:t>
      </w:r>
    </w:p>
    <w:p w14:paraId="2312DABB" w14:textId="77777777" w:rsidR="00B93684" w:rsidRDefault="00B93684" w:rsidP="00B93684">
      <w:pPr>
        <w:pStyle w:val="Heading2"/>
      </w:pPr>
      <w:r>
        <w:rPr>
          <w:rFonts w:ascii="Times New Roman" w:hAnsi="Times New Roman"/>
        </w:rPr>
        <w:t>Supplementary Table S3. Multinomial screening-profile model</w:t>
      </w:r>
    </w:p>
    <w:p w14:paraId="255E0ABB" w14:textId="77777777" w:rsidR="00B93684" w:rsidRDefault="00B93684" w:rsidP="00B93684">
      <w:pPr>
        <w:pStyle w:val="Caption"/>
      </w:pPr>
      <w:r>
        <w:t>Table S3. Full multinomial logistic model</w:t>
      </w:r>
    </w:p>
    <w:tbl>
      <w:tblPr>
        <w:tblW w:w="0" w:type="auto"/>
        <w:jc w:val="center"/>
        <w:tblBorders>
          <w:top w:val="single" w:sz="4" w:space="0" w:color="707070"/>
          <w:left w:val="single" w:sz="4" w:space="0" w:color="707070"/>
          <w:bottom w:val="single" w:sz="4" w:space="0" w:color="707070"/>
          <w:right w:val="single" w:sz="4" w:space="0" w:color="707070"/>
          <w:insideH w:val="single" w:sz="4" w:space="0" w:color="707070"/>
          <w:insideV w:val="single" w:sz="4" w:space="0" w:color="707070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2438"/>
        <w:gridCol w:w="963"/>
        <w:gridCol w:w="1077"/>
        <w:gridCol w:w="1077"/>
        <w:gridCol w:w="737"/>
      </w:tblGrid>
      <w:tr w:rsidR="00B93684" w14:paraId="7B623DDF" w14:textId="77777777" w:rsidTr="006500D4">
        <w:trPr>
          <w:cantSplit/>
          <w:tblHeader/>
          <w:jc w:val="center"/>
        </w:trPr>
        <w:tc>
          <w:tcPr>
            <w:tcW w:w="226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CE76C3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b/>
                <w:sz w:val="14"/>
              </w:rPr>
              <w:t>Comparison</w:t>
            </w:r>
          </w:p>
        </w:tc>
        <w:tc>
          <w:tcPr>
            <w:tcW w:w="243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AECD9D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b/>
                <w:sz w:val="14"/>
              </w:rPr>
              <w:t>Predictor</w:t>
            </w:r>
          </w:p>
        </w:tc>
        <w:tc>
          <w:tcPr>
            <w:tcW w:w="963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12D168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b/>
                <w:sz w:val="14"/>
              </w:rPr>
              <w:t>RRR</w:t>
            </w:r>
          </w:p>
        </w:tc>
        <w:tc>
          <w:tcPr>
            <w:tcW w:w="107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F866A9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b/>
                <w:sz w:val="14"/>
              </w:rPr>
              <w:t>Lower 95%</w:t>
            </w:r>
          </w:p>
        </w:tc>
        <w:tc>
          <w:tcPr>
            <w:tcW w:w="107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87401A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b/>
                <w:sz w:val="14"/>
              </w:rPr>
              <w:t>Upper 95%</w:t>
            </w:r>
          </w:p>
        </w:tc>
        <w:tc>
          <w:tcPr>
            <w:tcW w:w="73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B31611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b/>
                <w:sz w:val="14"/>
              </w:rPr>
              <w:t>p</w:t>
            </w:r>
          </w:p>
        </w:tc>
      </w:tr>
      <w:tr w:rsidR="00B93684" w14:paraId="7A9F3D07" w14:textId="77777777" w:rsidTr="006500D4">
        <w:trPr>
          <w:cantSplit/>
          <w:jc w:val="center"/>
        </w:trPr>
        <w:tc>
          <w:tcPr>
            <w:tcW w:w="226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ECA0F5" w14:textId="77777777" w:rsidR="00B93684" w:rsidRDefault="00B93684" w:rsidP="006500D4">
            <w:pPr>
              <w:spacing w:line="240" w:lineRule="auto"/>
            </w:pPr>
            <w:r>
              <w:rPr>
                <w:sz w:val="14"/>
              </w:rPr>
              <w:t>FOC-only vs neither</w:t>
            </w:r>
          </w:p>
        </w:tc>
        <w:tc>
          <w:tcPr>
            <w:tcW w:w="243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E77DBE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4"/>
              </w:rPr>
              <w:t>Intercept</w:t>
            </w:r>
          </w:p>
        </w:tc>
        <w:tc>
          <w:tcPr>
            <w:tcW w:w="963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DCFB858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4"/>
              </w:rPr>
              <w:t>0.99</w:t>
            </w:r>
          </w:p>
        </w:tc>
        <w:tc>
          <w:tcPr>
            <w:tcW w:w="107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DFDC0B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4"/>
              </w:rPr>
              <w:t>0.31</w:t>
            </w:r>
          </w:p>
        </w:tc>
        <w:tc>
          <w:tcPr>
            <w:tcW w:w="107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093DD4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4"/>
              </w:rPr>
              <w:t>3.19</w:t>
            </w:r>
          </w:p>
        </w:tc>
        <w:tc>
          <w:tcPr>
            <w:tcW w:w="73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95D1D2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4"/>
              </w:rPr>
              <w:t>0.984</w:t>
            </w:r>
          </w:p>
        </w:tc>
      </w:tr>
      <w:tr w:rsidR="00B93684" w14:paraId="42112614" w14:textId="77777777" w:rsidTr="006500D4">
        <w:trPr>
          <w:cantSplit/>
          <w:jc w:val="center"/>
        </w:trPr>
        <w:tc>
          <w:tcPr>
            <w:tcW w:w="226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F52A48" w14:textId="77777777" w:rsidR="00B93684" w:rsidRDefault="00B93684" w:rsidP="006500D4">
            <w:pPr>
              <w:spacing w:line="240" w:lineRule="auto"/>
            </w:pPr>
            <w:r>
              <w:rPr>
                <w:sz w:val="14"/>
              </w:rPr>
              <w:t>FOC-only vs neither</w:t>
            </w:r>
          </w:p>
        </w:tc>
        <w:tc>
          <w:tcPr>
            <w:tcW w:w="243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63E5FE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4"/>
              </w:rPr>
              <w:t>Secondary education</w:t>
            </w:r>
          </w:p>
        </w:tc>
        <w:tc>
          <w:tcPr>
            <w:tcW w:w="963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7B394F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4"/>
              </w:rPr>
              <w:t>1.87</w:t>
            </w:r>
          </w:p>
        </w:tc>
        <w:tc>
          <w:tcPr>
            <w:tcW w:w="107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526516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4"/>
              </w:rPr>
              <w:t>1.05</w:t>
            </w:r>
          </w:p>
        </w:tc>
        <w:tc>
          <w:tcPr>
            <w:tcW w:w="107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FCF195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4"/>
              </w:rPr>
              <w:t>3.34</w:t>
            </w:r>
          </w:p>
        </w:tc>
        <w:tc>
          <w:tcPr>
            <w:tcW w:w="73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CCACE2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4"/>
              </w:rPr>
              <w:t>0.034</w:t>
            </w:r>
          </w:p>
        </w:tc>
      </w:tr>
      <w:tr w:rsidR="00B93684" w14:paraId="678CD866" w14:textId="77777777" w:rsidTr="006500D4">
        <w:trPr>
          <w:cantSplit/>
          <w:jc w:val="center"/>
        </w:trPr>
        <w:tc>
          <w:tcPr>
            <w:tcW w:w="226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EEAE26" w14:textId="77777777" w:rsidR="00B93684" w:rsidRDefault="00B93684" w:rsidP="006500D4">
            <w:pPr>
              <w:spacing w:line="240" w:lineRule="auto"/>
            </w:pPr>
            <w:r>
              <w:rPr>
                <w:sz w:val="14"/>
              </w:rPr>
              <w:t>FOC-only vs neither</w:t>
            </w:r>
          </w:p>
        </w:tc>
        <w:tc>
          <w:tcPr>
            <w:tcW w:w="243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D9BBC53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4"/>
              </w:rPr>
              <w:t>Tertiary education</w:t>
            </w:r>
          </w:p>
        </w:tc>
        <w:tc>
          <w:tcPr>
            <w:tcW w:w="963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9491CC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4"/>
              </w:rPr>
              <w:t>2.75</w:t>
            </w:r>
          </w:p>
        </w:tc>
        <w:tc>
          <w:tcPr>
            <w:tcW w:w="107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AA0A30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4"/>
              </w:rPr>
              <w:t>1.44</w:t>
            </w:r>
          </w:p>
        </w:tc>
        <w:tc>
          <w:tcPr>
            <w:tcW w:w="107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55AD6D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4"/>
              </w:rPr>
              <w:t>5.25</w:t>
            </w:r>
          </w:p>
        </w:tc>
        <w:tc>
          <w:tcPr>
            <w:tcW w:w="73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EB0E35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4"/>
              </w:rPr>
              <w:t>0.002</w:t>
            </w:r>
          </w:p>
        </w:tc>
      </w:tr>
      <w:tr w:rsidR="00B93684" w14:paraId="32DAB15F" w14:textId="77777777" w:rsidTr="006500D4">
        <w:trPr>
          <w:cantSplit/>
          <w:jc w:val="center"/>
        </w:trPr>
        <w:tc>
          <w:tcPr>
            <w:tcW w:w="226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56B665" w14:textId="77777777" w:rsidR="00B93684" w:rsidRDefault="00B93684" w:rsidP="006500D4">
            <w:pPr>
              <w:spacing w:line="240" w:lineRule="auto"/>
            </w:pPr>
            <w:r>
              <w:rPr>
                <w:sz w:val="14"/>
              </w:rPr>
              <w:t>FOC-only vs neither</w:t>
            </w:r>
          </w:p>
        </w:tc>
        <w:tc>
          <w:tcPr>
            <w:tcW w:w="243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A00567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4"/>
              </w:rPr>
              <w:t>Income &gt;=50,000</w:t>
            </w:r>
          </w:p>
        </w:tc>
        <w:tc>
          <w:tcPr>
            <w:tcW w:w="963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FC098D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4"/>
              </w:rPr>
              <w:t>1.19</w:t>
            </w:r>
          </w:p>
        </w:tc>
        <w:tc>
          <w:tcPr>
            <w:tcW w:w="107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07247D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4"/>
              </w:rPr>
              <w:t>0.85</w:t>
            </w:r>
          </w:p>
        </w:tc>
        <w:tc>
          <w:tcPr>
            <w:tcW w:w="107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0FA713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4"/>
              </w:rPr>
              <w:t>1.67</w:t>
            </w:r>
          </w:p>
        </w:tc>
        <w:tc>
          <w:tcPr>
            <w:tcW w:w="73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8971AD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4"/>
              </w:rPr>
              <w:t>0.315</w:t>
            </w:r>
          </w:p>
        </w:tc>
      </w:tr>
      <w:tr w:rsidR="00B93684" w14:paraId="4B2B7C10" w14:textId="77777777" w:rsidTr="006500D4">
        <w:trPr>
          <w:cantSplit/>
          <w:jc w:val="center"/>
        </w:trPr>
        <w:tc>
          <w:tcPr>
            <w:tcW w:w="226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D353D8" w14:textId="77777777" w:rsidR="00B93684" w:rsidRDefault="00B93684" w:rsidP="006500D4">
            <w:pPr>
              <w:spacing w:line="240" w:lineRule="auto"/>
            </w:pPr>
            <w:r>
              <w:rPr>
                <w:sz w:val="14"/>
              </w:rPr>
              <w:t>FOC-only vs neither</w:t>
            </w:r>
          </w:p>
        </w:tc>
        <w:tc>
          <w:tcPr>
            <w:tcW w:w="243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444023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4"/>
              </w:rPr>
              <w:t>Nulliparous</w:t>
            </w:r>
          </w:p>
        </w:tc>
        <w:tc>
          <w:tcPr>
            <w:tcW w:w="963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5D612C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4"/>
              </w:rPr>
              <w:t>0.60</w:t>
            </w:r>
          </w:p>
        </w:tc>
        <w:tc>
          <w:tcPr>
            <w:tcW w:w="107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65A263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4"/>
              </w:rPr>
              <w:t>0.40</w:t>
            </w:r>
          </w:p>
        </w:tc>
        <w:tc>
          <w:tcPr>
            <w:tcW w:w="107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137BCB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4"/>
              </w:rPr>
              <w:t>0.89</w:t>
            </w:r>
          </w:p>
        </w:tc>
        <w:tc>
          <w:tcPr>
            <w:tcW w:w="73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680EDB0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4"/>
              </w:rPr>
              <w:t>0.011</w:t>
            </w:r>
          </w:p>
        </w:tc>
      </w:tr>
      <w:tr w:rsidR="00B93684" w14:paraId="2A7011D2" w14:textId="77777777" w:rsidTr="006500D4">
        <w:trPr>
          <w:cantSplit/>
          <w:jc w:val="center"/>
        </w:trPr>
        <w:tc>
          <w:tcPr>
            <w:tcW w:w="226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4346DB" w14:textId="77777777" w:rsidR="00B93684" w:rsidRDefault="00B93684" w:rsidP="006500D4">
            <w:pPr>
              <w:spacing w:line="240" w:lineRule="auto"/>
            </w:pPr>
            <w:r>
              <w:rPr>
                <w:sz w:val="14"/>
              </w:rPr>
              <w:t>FOC-only vs neither</w:t>
            </w:r>
          </w:p>
        </w:tc>
        <w:tc>
          <w:tcPr>
            <w:tcW w:w="243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021F9E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4"/>
              </w:rPr>
              <w:t>Second trimester</w:t>
            </w:r>
          </w:p>
        </w:tc>
        <w:tc>
          <w:tcPr>
            <w:tcW w:w="963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83C4FE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4"/>
              </w:rPr>
              <w:t>0.94</w:t>
            </w:r>
          </w:p>
        </w:tc>
        <w:tc>
          <w:tcPr>
            <w:tcW w:w="107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2920E3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4"/>
              </w:rPr>
              <w:t>0.55</w:t>
            </w:r>
          </w:p>
        </w:tc>
        <w:tc>
          <w:tcPr>
            <w:tcW w:w="107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DF6B6B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4"/>
              </w:rPr>
              <w:t>1.61</w:t>
            </w:r>
          </w:p>
        </w:tc>
        <w:tc>
          <w:tcPr>
            <w:tcW w:w="73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28E899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4"/>
              </w:rPr>
              <w:t>0.817</w:t>
            </w:r>
          </w:p>
        </w:tc>
      </w:tr>
      <w:tr w:rsidR="00B93684" w14:paraId="4DDF228C" w14:textId="77777777" w:rsidTr="006500D4">
        <w:trPr>
          <w:cantSplit/>
          <w:jc w:val="center"/>
        </w:trPr>
        <w:tc>
          <w:tcPr>
            <w:tcW w:w="226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686FC5" w14:textId="77777777" w:rsidR="00B93684" w:rsidRDefault="00B93684" w:rsidP="006500D4">
            <w:pPr>
              <w:spacing w:line="240" w:lineRule="auto"/>
            </w:pPr>
            <w:r>
              <w:rPr>
                <w:sz w:val="14"/>
              </w:rPr>
              <w:t>FOC-only vs neither</w:t>
            </w:r>
          </w:p>
        </w:tc>
        <w:tc>
          <w:tcPr>
            <w:tcW w:w="243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94A12C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4"/>
              </w:rPr>
              <w:t>Third trimester</w:t>
            </w:r>
          </w:p>
        </w:tc>
        <w:tc>
          <w:tcPr>
            <w:tcW w:w="963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F7EF32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4"/>
              </w:rPr>
              <w:t>0.87</w:t>
            </w:r>
          </w:p>
        </w:tc>
        <w:tc>
          <w:tcPr>
            <w:tcW w:w="107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A045AD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4"/>
              </w:rPr>
              <w:t>0.50</w:t>
            </w:r>
          </w:p>
        </w:tc>
        <w:tc>
          <w:tcPr>
            <w:tcW w:w="107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9DE8FE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4"/>
              </w:rPr>
              <w:t>1.51</w:t>
            </w:r>
          </w:p>
        </w:tc>
        <w:tc>
          <w:tcPr>
            <w:tcW w:w="73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004EE2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4"/>
              </w:rPr>
              <w:t>0.614</w:t>
            </w:r>
          </w:p>
        </w:tc>
      </w:tr>
      <w:tr w:rsidR="00B93684" w14:paraId="226D46D0" w14:textId="77777777" w:rsidTr="006500D4">
        <w:trPr>
          <w:cantSplit/>
          <w:jc w:val="center"/>
        </w:trPr>
        <w:tc>
          <w:tcPr>
            <w:tcW w:w="226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3D24A9" w14:textId="77777777" w:rsidR="00B93684" w:rsidRDefault="00B93684" w:rsidP="006500D4">
            <w:pPr>
              <w:spacing w:line="240" w:lineRule="auto"/>
            </w:pPr>
            <w:r>
              <w:rPr>
                <w:sz w:val="14"/>
              </w:rPr>
              <w:t>FOC-only vs neither</w:t>
            </w:r>
          </w:p>
        </w:tc>
        <w:tc>
          <w:tcPr>
            <w:tcW w:w="243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B42C08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4"/>
              </w:rPr>
              <w:t>Age, per year</w:t>
            </w:r>
          </w:p>
        </w:tc>
        <w:tc>
          <w:tcPr>
            <w:tcW w:w="963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09F111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4"/>
              </w:rPr>
              <w:t>0.99</w:t>
            </w:r>
          </w:p>
        </w:tc>
        <w:tc>
          <w:tcPr>
            <w:tcW w:w="107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7201ED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4"/>
              </w:rPr>
              <w:t>0.95</w:t>
            </w:r>
          </w:p>
        </w:tc>
        <w:tc>
          <w:tcPr>
            <w:tcW w:w="107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C0B88A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4"/>
              </w:rPr>
              <w:t>1.03</w:t>
            </w:r>
          </w:p>
        </w:tc>
        <w:tc>
          <w:tcPr>
            <w:tcW w:w="73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745F00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4"/>
              </w:rPr>
              <w:t>0.528</w:t>
            </w:r>
          </w:p>
        </w:tc>
      </w:tr>
      <w:tr w:rsidR="00B93684" w14:paraId="19A72D0F" w14:textId="77777777" w:rsidTr="006500D4">
        <w:trPr>
          <w:cantSplit/>
          <w:jc w:val="center"/>
        </w:trPr>
        <w:tc>
          <w:tcPr>
            <w:tcW w:w="226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425BCC" w14:textId="77777777" w:rsidR="00B93684" w:rsidRDefault="00B93684" w:rsidP="006500D4">
            <w:pPr>
              <w:spacing w:line="240" w:lineRule="auto"/>
            </w:pPr>
            <w:r>
              <w:rPr>
                <w:sz w:val="14"/>
              </w:rPr>
              <w:lastRenderedPageBreak/>
              <w:t>FOC-only vs neither</w:t>
            </w:r>
          </w:p>
        </w:tc>
        <w:tc>
          <w:tcPr>
            <w:tcW w:w="243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DC890D3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4"/>
              </w:rPr>
              <w:t>Prior miscarriage</w:t>
            </w:r>
          </w:p>
        </w:tc>
        <w:tc>
          <w:tcPr>
            <w:tcW w:w="963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68E830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4"/>
              </w:rPr>
              <w:t>1.19</w:t>
            </w:r>
          </w:p>
        </w:tc>
        <w:tc>
          <w:tcPr>
            <w:tcW w:w="107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A044E4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4"/>
              </w:rPr>
              <w:t>0.70</w:t>
            </w:r>
          </w:p>
        </w:tc>
        <w:tc>
          <w:tcPr>
            <w:tcW w:w="107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7FB54C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4"/>
              </w:rPr>
              <w:t>2.04</w:t>
            </w:r>
          </w:p>
        </w:tc>
        <w:tc>
          <w:tcPr>
            <w:tcW w:w="73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65AEF9C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4"/>
              </w:rPr>
              <w:t>0.521</w:t>
            </w:r>
          </w:p>
        </w:tc>
      </w:tr>
      <w:tr w:rsidR="00B93684" w14:paraId="2F1716C8" w14:textId="77777777" w:rsidTr="006500D4">
        <w:trPr>
          <w:cantSplit/>
          <w:jc w:val="center"/>
        </w:trPr>
        <w:tc>
          <w:tcPr>
            <w:tcW w:w="226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7855D1" w14:textId="77777777" w:rsidR="00B93684" w:rsidRDefault="00B93684" w:rsidP="006500D4">
            <w:pPr>
              <w:spacing w:line="240" w:lineRule="auto"/>
            </w:pPr>
            <w:r>
              <w:rPr>
                <w:sz w:val="14"/>
              </w:rPr>
              <w:t>FOC-only vs neither</w:t>
            </w:r>
          </w:p>
        </w:tc>
        <w:tc>
          <w:tcPr>
            <w:tcW w:w="243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8103B3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4"/>
              </w:rPr>
              <w:t>Psychiatric history</w:t>
            </w:r>
          </w:p>
        </w:tc>
        <w:tc>
          <w:tcPr>
            <w:tcW w:w="963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77BC87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4"/>
              </w:rPr>
              <w:t>0.27</w:t>
            </w:r>
          </w:p>
        </w:tc>
        <w:tc>
          <w:tcPr>
            <w:tcW w:w="107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8839FE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4"/>
              </w:rPr>
              <w:t>0.08</w:t>
            </w:r>
          </w:p>
        </w:tc>
        <w:tc>
          <w:tcPr>
            <w:tcW w:w="107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25B2E5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4"/>
              </w:rPr>
              <w:t>0.89</w:t>
            </w:r>
          </w:p>
        </w:tc>
        <w:tc>
          <w:tcPr>
            <w:tcW w:w="73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4CCB11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4"/>
              </w:rPr>
              <w:t>0.031</w:t>
            </w:r>
          </w:p>
        </w:tc>
      </w:tr>
      <w:tr w:rsidR="00B93684" w14:paraId="4BA01B58" w14:textId="77777777" w:rsidTr="006500D4">
        <w:trPr>
          <w:cantSplit/>
          <w:jc w:val="center"/>
        </w:trPr>
        <w:tc>
          <w:tcPr>
            <w:tcW w:w="226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D1B4B3" w14:textId="77777777" w:rsidR="00B93684" w:rsidRDefault="00B93684" w:rsidP="006500D4">
            <w:pPr>
              <w:spacing w:line="240" w:lineRule="auto"/>
            </w:pPr>
            <w:r>
              <w:rPr>
                <w:sz w:val="14"/>
              </w:rPr>
              <w:t>GAD-only vs neither</w:t>
            </w:r>
          </w:p>
        </w:tc>
        <w:tc>
          <w:tcPr>
            <w:tcW w:w="243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F0DF9CA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4"/>
              </w:rPr>
              <w:t>Intercept</w:t>
            </w:r>
          </w:p>
        </w:tc>
        <w:tc>
          <w:tcPr>
            <w:tcW w:w="963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348E28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4"/>
              </w:rPr>
              <w:t>0.33</w:t>
            </w:r>
          </w:p>
        </w:tc>
        <w:tc>
          <w:tcPr>
            <w:tcW w:w="107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3E4ADA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4"/>
              </w:rPr>
              <w:t>0.05</w:t>
            </w:r>
          </w:p>
        </w:tc>
        <w:tc>
          <w:tcPr>
            <w:tcW w:w="107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CA817B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4"/>
              </w:rPr>
              <w:t>1.96</w:t>
            </w:r>
          </w:p>
        </w:tc>
        <w:tc>
          <w:tcPr>
            <w:tcW w:w="73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D6484B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4"/>
              </w:rPr>
              <w:t>0.221</w:t>
            </w:r>
          </w:p>
        </w:tc>
      </w:tr>
      <w:tr w:rsidR="00B93684" w14:paraId="365ACFC3" w14:textId="77777777" w:rsidTr="006500D4">
        <w:trPr>
          <w:cantSplit/>
          <w:jc w:val="center"/>
        </w:trPr>
        <w:tc>
          <w:tcPr>
            <w:tcW w:w="226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45DE5A" w14:textId="77777777" w:rsidR="00B93684" w:rsidRDefault="00B93684" w:rsidP="006500D4">
            <w:pPr>
              <w:spacing w:line="240" w:lineRule="auto"/>
            </w:pPr>
            <w:r>
              <w:rPr>
                <w:sz w:val="14"/>
              </w:rPr>
              <w:t>GAD-only vs neither</w:t>
            </w:r>
          </w:p>
        </w:tc>
        <w:tc>
          <w:tcPr>
            <w:tcW w:w="243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70054E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4"/>
              </w:rPr>
              <w:t>Secondary education</w:t>
            </w:r>
          </w:p>
        </w:tc>
        <w:tc>
          <w:tcPr>
            <w:tcW w:w="963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88364F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4"/>
              </w:rPr>
              <w:t>1.31</w:t>
            </w:r>
          </w:p>
        </w:tc>
        <w:tc>
          <w:tcPr>
            <w:tcW w:w="107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B985EA5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4"/>
              </w:rPr>
              <w:t>0.50</w:t>
            </w:r>
          </w:p>
        </w:tc>
        <w:tc>
          <w:tcPr>
            <w:tcW w:w="107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73DA00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4"/>
              </w:rPr>
              <w:t>3.40</w:t>
            </w:r>
          </w:p>
        </w:tc>
        <w:tc>
          <w:tcPr>
            <w:tcW w:w="73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7F07CB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4"/>
              </w:rPr>
              <w:t>0.583</w:t>
            </w:r>
          </w:p>
        </w:tc>
      </w:tr>
      <w:tr w:rsidR="00B93684" w14:paraId="6D15258E" w14:textId="77777777" w:rsidTr="006500D4">
        <w:trPr>
          <w:cantSplit/>
          <w:jc w:val="center"/>
        </w:trPr>
        <w:tc>
          <w:tcPr>
            <w:tcW w:w="226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4E13D96" w14:textId="77777777" w:rsidR="00B93684" w:rsidRDefault="00B93684" w:rsidP="006500D4">
            <w:pPr>
              <w:spacing w:line="240" w:lineRule="auto"/>
            </w:pPr>
            <w:r>
              <w:rPr>
                <w:sz w:val="14"/>
              </w:rPr>
              <w:t>GAD-only vs neither</w:t>
            </w:r>
          </w:p>
        </w:tc>
        <w:tc>
          <w:tcPr>
            <w:tcW w:w="243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0483D9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4"/>
              </w:rPr>
              <w:t>Tertiary education</w:t>
            </w:r>
          </w:p>
        </w:tc>
        <w:tc>
          <w:tcPr>
            <w:tcW w:w="963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430C4D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4"/>
              </w:rPr>
              <w:t>1.82</w:t>
            </w:r>
          </w:p>
        </w:tc>
        <w:tc>
          <w:tcPr>
            <w:tcW w:w="107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3BB21A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4"/>
              </w:rPr>
              <w:t>0.66</w:t>
            </w:r>
          </w:p>
        </w:tc>
        <w:tc>
          <w:tcPr>
            <w:tcW w:w="107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2C57E7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4"/>
              </w:rPr>
              <w:t>5.05</w:t>
            </w:r>
          </w:p>
        </w:tc>
        <w:tc>
          <w:tcPr>
            <w:tcW w:w="73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350531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4"/>
              </w:rPr>
              <w:t>0.251</w:t>
            </w:r>
          </w:p>
        </w:tc>
      </w:tr>
      <w:tr w:rsidR="00B93684" w14:paraId="0102C708" w14:textId="77777777" w:rsidTr="006500D4">
        <w:trPr>
          <w:cantSplit/>
          <w:jc w:val="center"/>
        </w:trPr>
        <w:tc>
          <w:tcPr>
            <w:tcW w:w="226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4EA2FC" w14:textId="77777777" w:rsidR="00B93684" w:rsidRDefault="00B93684" w:rsidP="006500D4">
            <w:pPr>
              <w:spacing w:line="240" w:lineRule="auto"/>
            </w:pPr>
            <w:r>
              <w:rPr>
                <w:sz w:val="14"/>
              </w:rPr>
              <w:t>GAD-only vs neither</w:t>
            </w:r>
          </w:p>
        </w:tc>
        <w:tc>
          <w:tcPr>
            <w:tcW w:w="243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CF74B0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4"/>
              </w:rPr>
              <w:t>Income &gt;=50,000</w:t>
            </w:r>
          </w:p>
        </w:tc>
        <w:tc>
          <w:tcPr>
            <w:tcW w:w="963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FBC674B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4"/>
              </w:rPr>
              <w:t>1.12</w:t>
            </w:r>
          </w:p>
        </w:tc>
        <w:tc>
          <w:tcPr>
            <w:tcW w:w="107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D37C8B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4"/>
              </w:rPr>
              <w:t>0.69</w:t>
            </w:r>
          </w:p>
        </w:tc>
        <w:tc>
          <w:tcPr>
            <w:tcW w:w="107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5DA13D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4"/>
              </w:rPr>
              <w:t>1.82</w:t>
            </w:r>
          </w:p>
        </w:tc>
        <w:tc>
          <w:tcPr>
            <w:tcW w:w="73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FF523C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4"/>
              </w:rPr>
              <w:t>0.635</w:t>
            </w:r>
          </w:p>
        </w:tc>
      </w:tr>
      <w:tr w:rsidR="00B93684" w14:paraId="7BB31CB8" w14:textId="77777777" w:rsidTr="006500D4">
        <w:trPr>
          <w:cantSplit/>
          <w:jc w:val="center"/>
        </w:trPr>
        <w:tc>
          <w:tcPr>
            <w:tcW w:w="226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9A26E4" w14:textId="77777777" w:rsidR="00B93684" w:rsidRDefault="00B93684" w:rsidP="006500D4">
            <w:pPr>
              <w:spacing w:line="240" w:lineRule="auto"/>
            </w:pPr>
            <w:r>
              <w:rPr>
                <w:sz w:val="14"/>
              </w:rPr>
              <w:t>GAD-only vs neither</w:t>
            </w:r>
          </w:p>
        </w:tc>
        <w:tc>
          <w:tcPr>
            <w:tcW w:w="243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D2E061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4"/>
              </w:rPr>
              <w:t>Nulliparous</w:t>
            </w:r>
          </w:p>
        </w:tc>
        <w:tc>
          <w:tcPr>
            <w:tcW w:w="963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F6CF98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4"/>
              </w:rPr>
              <w:t>1.11</w:t>
            </w:r>
          </w:p>
        </w:tc>
        <w:tc>
          <w:tcPr>
            <w:tcW w:w="107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86B257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4"/>
              </w:rPr>
              <w:t>0.63</w:t>
            </w:r>
          </w:p>
        </w:tc>
        <w:tc>
          <w:tcPr>
            <w:tcW w:w="107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748F50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4"/>
              </w:rPr>
              <w:t>1.96</w:t>
            </w:r>
          </w:p>
        </w:tc>
        <w:tc>
          <w:tcPr>
            <w:tcW w:w="73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AAFCDB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4"/>
              </w:rPr>
              <w:t>0.722</w:t>
            </w:r>
          </w:p>
        </w:tc>
      </w:tr>
      <w:tr w:rsidR="00B93684" w14:paraId="05BC3FF7" w14:textId="77777777" w:rsidTr="006500D4">
        <w:trPr>
          <w:cantSplit/>
          <w:jc w:val="center"/>
        </w:trPr>
        <w:tc>
          <w:tcPr>
            <w:tcW w:w="226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61C3C5" w14:textId="77777777" w:rsidR="00B93684" w:rsidRDefault="00B93684" w:rsidP="006500D4">
            <w:pPr>
              <w:spacing w:line="240" w:lineRule="auto"/>
            </w:pPr>
            <w:r>
              <w:rPr>
                <w:sz w:val="14"/>
              </w:rPr>
              <w:t>GAD-only vs neither</w:t>
            </w:r>
          </w:p>
        </w:tc>
        <w:tc>
          <w:tcPr>
            <w:tcW w:w="243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A01909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4"/>
              </w:rPr>
              <w:t>Second trimester</w:t>
            </w:r>
          </w:p>
        </w:tc>
        <w:tc>
          <w:tcPr>
            <w:tcW w:w="963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ED3827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4"/>
              </w:rPr>
              <w:t>1.38</w:t>
            </w:r>
          </w:p>
        </w:tc>
        <w:tc>
          <w:tcPr>
            <w:tcW w:w="107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8FE765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4"/>
              </w:rPr>
              <w:t>0.60</w:t>
            </w:r>
          </w:p>
        </w:tc>
        <w:tc>
          <w:tcPr>
            <w:tcW w:w="107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ACBC25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4"/>
              </w:rPr>
              <w:t>3.15</w:t>
            </w:r>
          </w:p>
        </w:tc>
        <w:tc>
          <w:tcPr>
            <w:tcW w:w="73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BAC8F5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4"/>
              </w:rPr>
              <w:t>0.452</w:t>
            </w:r>
          </w:p>
        </w:tc>
      </w:tr>
      <w:tr w:rsidR="00B93684" w14:paraId="46BCAAD2" w14:textId="77777777" w:rsidTr="006500D4">
        <w:trPr>
          <w:cantSplit/>
          <w:jc w:val="center"/>
        </w:trPr>
        <w:tc>
          <w:tcPr>
            <w:tcW w:w="226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EE9BDB" w14:textId="77777777" w:rsidR="00B93684" w:rsidRDefault="00B93684" w:rsidP="006500D4">
            <w:pPr>
              <w:spacing w:line="240" w:lineRule="auto"/>
            </w:pPr>
            <w:r>
              <w:rPr>
                <w:sz w:val="14"/>
              </w:rPr>
              <w:t>GAD-only vs neither</w:t>
            </w:r>
          </w:p>
        </w:tc>
        <w:tc>
          <w:tcPr>
            <w:tcW w:w="243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DDF214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4"/>
              </w:rPr>
              <w:t>Third trimester</w:t>
            </w:r>
          </w:p>
        </w:tc>
        <w:tc>
          <w:tcPr>
            <w:tcW w:w="963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9CDB15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4"/>
              </w:rPr>
              <w:t>1.20</w:t>
            </w:r>
          </w:p>
        </w:tc>
        <w:tc>
          <w:tcPr>
            <w:tcW w:w="107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8D8B19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4"/>
              </w:rPr>
              <w:t>0.54</w:t>
            </w:r>
          </w:p>
        </w:tc>
        <w:tc>
          <w:tcPr>
            <w:tcW w:w="107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F1E0916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4"/>
              </w:rPr>
              <w:t>2.66</w:t>
            </w:r>
          </w:p>
        </w:tc>
        <w:tc>
          <w:tcPr>
            <w:tcW w:w="73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4F6402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4"/>
              </w:rPr>
              <w:t>0.651</w:t>
            </w:r>
          </w:p>
        </w:tc>
      </w:tr>
      <w:tr w:rsidR="00B93684" w14:paraId="213CBCF0" w14:textId="77777777" w:rsidTr="006500D4">
        <w:trPr>
          <w:cantSplit/>
          <w:jc w:val="center"/>
        </w:trPr>
        <w:tc>
          <w:tcPr>
            <w:tcW w:w="226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F20B23" w14:textId="77777777" w:rsidR="00B93684" w:rsidRDefault="00B93684" w:rsidP="006500D4">
            <w:pPr>
              <w:spacing w:line="240" w:lineRule="auto"/>
            </w:pPr>
            <w:r>
              <w:rPr>
                <w:sz w:val="14"/>
              </w:rPr>
              <w:t>GAD-only vs neither</w:t>
            </w:r>
          </w:p>
        </w:tc>
        <w:tc>
          <w:tcPr>
            <w:tcW w:w="243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A2172E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4"/>
              </w:rPr>
              <w:t>Age, per year</w:t>
            </w:r>
          </w:p>
        </w:tc>
        <w:tc>
          <w:tcPr>
            <w:tcW w:w="963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6014E9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4"/>
              </w:rPr>
              <w:t>0.98</w:t>
            </w:r>
          </w:p>
        </w:tc>
        <w:tc>
          <w:tcPr>
            <w:tcW w:w="107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0ECFEA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4"/>
              </w:rPr>
              <w:t>0.92</w:t>
            </w:r>
          </w:p>
        </w:tc>
        <w:tc>
          <w:tcPr>
            <w:tcW w:w="107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4B105D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4"/>
              </w:rPr>
              <w:t>1.03</w:t>
            </w:r>
          </w:p>
        </w:tc>
        <w:tc>
          <w:tcPr>
            <w:tcW w:w="73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BF76C8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4"/>
              </w:rPr>
              <w:t>0.391</w:t>
            </w:r>
          </w:p>
        </w:tc>
      </w:tr>
      <w:tr w:rsidR="00B93684" w14:paraId="7F5263F2" w14:textId="77777777" w:rsidTr="006500D4">
        <w:trPr>
          <w:cantSplit/>
          <w:jc w:val="center"/>
        </w:trPr>
        <w:tc>
          <w:tcPr>
            <w:tcW w:w="226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28F457" w14:textId="77777777" w:rsidR="00B93684" w:rsidRDefault="00B93684" w:rsidP="006500D4">
            <w:pPr>
              <w:spacing w:line="240" w:lineRule="auto"/>
            </w:pPr>
            <w:r>
              <w:rPr>
                <w:sz w:val="14"/>
              </w:rPr>
              <w:t>GAD-only vs neither</w:t>
            </w:r>
          </w:p>
        </w:tc>
        <w:tc>
          <w:tcPr>
            <w:tcW w:w="243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328D70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4"/>
              </w:rPr>
              <w:t>Prior miscarriage</w:t>
            </w:r>
          </w:p>
        </w:tc>
        <w:tc>
          <w:tcPr>
            <w:tcW w:w="963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668E7BD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4"/>
              </w:rPr>
              <w:t>1.45</w:t>
            </w:r>
          </w:p>
        </w:tc>
        <w:tc>
          <w:tcPr>
            <w:tcW w:w="107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18F26A3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4"/>
              </w:rPr>
              <w:t>0.67</w:t>
            </w:r>
          </w:p>
        </w:tc>
        <w:tc>
          <w:tcPr>
            <w:tcW w:w="107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CA011F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4"/>
              </w:rPr>
              <w:t>3.14</w:t>
            </w:r>
          </w:p>
        </w:tc>
        <w:tc>
          <w:tcPr>
            <w:tcW w:w="73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99EE28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4"/>
              </w:rPr>
              <w:t>0.343</w:t>
            </w:r>
          </w:p>
        </w:tc>
      </w:tr>
      <w:tr w:rsidR="00B93684" w14:paraId="541BD942" w14:textId="77777777" w:rsidTr="006500D4">
        <w:trPr>
          <w:cantSplit/>
          <w:jc w:val="center"/>
        </w:trPr>
        <w:tc>
          <w:tcPr>
            <w:tcW w:w="226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D13F04" w14:textId="77777777" w:rsidR="00B93684" w:rsidRDefault="00B93684" w:rsidP="006500D4">
            <w:pPr>
              <w:spacing w:line="240" w:lineRule="auto"/>
            </w:pPr>
            <w:r>
              <w:rPr>
                <w:sz w:val="14"/>
              </w:rPr>
              <w:t>GAD-only vs neither</w:t>
            </w:r>
          </w:p>
        </w:tc>
        <w:tc>
          <w:tcPr>
            <w:tcW w:w="243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46B38EB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4"/>
              </w:rPr>
              <w:t>Psychiatric history</w:t>
            </w:r>
          </w:p>
        </w:tc>
        <w:tc>
          <w:tcPr>
            <w:tcW w:w="963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737F9D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4"/>
              </w:rPr>
              <w:t>2.32</w:t>
            </w:r>
          </w:p>
        </w:tc>
        <w:tc>
          <w:tcPr>
            <w:tcW w:w="107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F387C4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4"/>
              </w:rPr>
              <w:t>1.00</w:t>
            </w:r>
          </w:p>
        </w:tc>
        <w:tc>
          <w:tcPr>
            <w:tcW w:w="107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AC7353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4"/>
              </w:rPr>
              <w:t>5.40</w:t>
            </w:r>
          </w:p>
        </w:tc>
        <w:tc>
          <w:tcPr>
            <w:tcW w:w="73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D0FA38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4"/>
              </w:rPr>
              <w:t>0.050</w:t>
            </w:r>
          </w:p>
        </w:tc>
      </w:tr>
      <w:tr w:rsidR="00B93684" w14:paraId="1D931DD1" w14:textId="77777777" w:rsidTr="006500D4">
        <w:trPr>
          <w:cantSplit/>
          <w:jc w:val="center"/>
        </w:trPr>
        <w:tc>
          <w:tcPr>
            <w:tcW w:w="226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6AAB8B" w14:textId="77777777" w:rsidR="00B93684" w:rsidRDefault="00B93684" w:rsidP="006500D4">
            <w:pPr>
              <w:spacing w:line="240" w:lineRule="auto"/>
            </w:pPr>
            <w:r>
              <w:rPr>
                <w:sz w:val="14"/>
              </w:rPr>
              <w:t>Both vs neither</w:t>
            </w:r>
          </w:p>
        </w:tc>
        <w:tc>
          <w:tcPr>
            <w:tcW w:w="243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43C2EB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4"/>
              </w:rPr>
              <w:t>Intercept</w:t>
            </w:r>
          </w:p>
        </w:tc>
        <w:tc>
          <w:tcPr>
            <w:tcW w:w="963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999FE5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4"/>
              </w:rPr>
              <w:t>1.55</w:t>
            </w:r>
          </w:p>
        </w:tc>
        <w:tc>
          <w:tcPr>
            <w:tcW w:w="107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97C499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4"/>
              </w:rPr>
              <w:t>0.26</w:t>
            </w:r>
          </w:p>
        </w:tc>
        <w:tc>
          <w:tcPr>
            <w:tcW w:w="107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5DE218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4"/>
              </w:rPr>
              <w:t>9.18</w:t>
            </w:r>
          </w:p>
        </w:tc>
        <w:tc>
          <w:tcPr>
            <w:tcW w:w="73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B7A71F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4"/>
              </w:rPr>
              <w:t>0.632</w:t>
            </w:r>
          </w:p>
        </w:tc>
      </w:tr>
      <w:tr w:rsidR="00B93684" w14:paraId="51FB9FE4" w14:textId="77777777" w:rsidTr="006500D4">
        <w:trPr>
          <w:cantSplit/>
          <w:jc w:val="center"/>
        </w:trPr>
        <w:tc>
          <w:tcPr>
            <w:tcW w:w="226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EB8E54" w14:textId="77777777" w:rsidR="00B93684" w:rsidRDefault="00B93684" w:rsidP="006500D4">
            <w:pPr>
              <w:spacing w:line="240" w:lineRule="auto"/>
            </w:pPr>
            <w:r>
              <w:rPr>
                <w:sz w:val="14"/>
              </w:rPr>
              <w:t>Both vs neither</w:t>
            </w:r>
          </w:p>
        </w:tc>
        <w:tc>
          <w:tcPr>
            <w:tcW w:w="243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BFF737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4"/>
              </w:rPr>
              <w:t>Secondary education</w:t>
            </w:r>
          </w:p>
        </w:tc>
        <w:tc>
          <w:tcPr>
            <w:tcW w:w="963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17BFCDB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4"/>
              </w:rPr>
              <w:t>0.86</w:t>
            </w:r>
          </w:p>
        </w:tc>
        <w:tc>
          <w:tcPr>
            <w:tcW w:w="107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A02B68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4"/>
              </w:rPr>
              <w:t>0.42</w:t>
            </w:r>
          </w:p>
        </w:tc>
        <w:tc>
          <w:tcPr>
            <w:tcW w:w="107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AE2A6C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4"/>
              </w:rPr>
              <w:t>1.76</w:t>
            </w:r>
          </w:p>
        </w:tc>
        <w:tc>
          <w:tcPr>
            <w:tcW w:w="73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9E2B9A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4"/>
              </w:rPr>
              <w:t>0.680</w:t>
            </w:r>
          </w:p>
        </w:tc>
      </w:tr>
      <w:tr w:rsidR="00B93684" w14:paraId="0E22004A" w14:textId="77777777" w:rsidTr="006500D4">
        <w:trPr>
          <w:cantSplit/>
          <w:jc w:val="center"/>
        </w:trPr>
        <w:tc>
          <w:tcPr>
            <w:tcW w:w="226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31CBB7" w14:textId="77777777" w:rsidR="00B93684" w:rsidRDefault="00B93684" w:rsidP="006500D4">
            <w:pPr>
              <w:spacing w:line="240" w:lineRule="auto"/>
            </w:pPr>
            <w:r>
              <w:rPr>
                <w:sz w:val="14"/>
              </w:rPr>
              <w:t>Both vs neither</w:t>
            </w:r>
          </w:p>
        </w:tc>
        <w:tc>
          <w:tcPr>
            <w:tcW w:w="243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60F5CF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4"/>
              </w:rPr>
              <w:t>Tertiary education</w:t>
            </w:r>
          </w:p>
        </w:tc>
        <w:tc>
          <w:tcPr>
            <w:tcW w:w="963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C2E73B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4"/>
              </w:rPr>
              <w:t>1.91</w:t>
            </w:r>
          </w:p>
        </w:tc>
        <w:tc>
          <w:tcPr>
            <w:tcW w:w="107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2DA4E4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4"/>
              </w:rPr>
              <w:t>0.84</w:t>
            </w:r>
          </w:p>
        </w:tc>
        <w:tc>
          <w:tcPr>
            <w:tcW w:w="107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1B8C3A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4"/>
              </w:rPr>
              <w:t>4.32</w:t>
            </w:r>
          </w:p>
        </w:tc>
        <w:tc>
          <w:tcPr>
            <w:tcW w:w="73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DF7F42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4"/>
              </w:rPr>
              <w:t>0.120</w:t>
            </w:r>
          </w:p>
        </w:tc>
      </w:tr>
      <w:tr w:rsidR="00B93684" w14:paraId="79649168" w14:textId="77777777" w:rsidTr="006500D4">
        <w:trPr>
          <w:cantSplit/>
          <w:jc w:val="center"/>
        </w:trPr>
        <w:tc>
          <w:tcPr>
            <w:tcW w:w="226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71CD5B" w14:textId="77777777" w:rsidR="00B93684" w:rsidRDefault="00B93684" w:rsidP="006500D4">
            <w:pPr>
              <w:spacing w:line="240" w:lineRule="auto"/>
            </w:pPr>
            <w:r>
              <w:rPr>
                <w:sz w:val="14"/>
              </w:rPr>
              <w:t>Both vs neither</w:t>
            </w:r>
          </w:p>
        </w:tc>
        <w:tc>
          <w:tcPr>
            <w:tcW w:w="243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DDFF7EC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4"/>
              </w:rPr>
              <w:t>Income &gt;=50,000</w:t>
            </w:r>
          </w:p>
        </w:tc>
        <w:tc>
          <w:tcPr>
            <w:tcW w:w="963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36E6BD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4"/>
              </w:rPr>
              <w:t>1.93</w:t>
            </w:r>
          </w:p>
        </w:tc>
        <w:tc>
          <w:tcPr>
            <w:tcW w:w="107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3E9782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4"/>
              </w:rPr>
              <w:t>1.30</w:t>
            </w:r>
          </w:p>
        </w:tc>
        <w:tc>
          <w:tcPr>
            <w:tcW w:w="107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472E92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4"/>
              </w:rPr>
              <w:t>2.86</w:t>
            </w:r>
          </w:p>
        </w:tc>
        <w:tc>
          <w:tcPr>
            <w:tcW w:w="73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D25070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4"/>
              </w:rPr>
              <w:t>0.001</w:t>
            </w:r>
          </w:p>
        </w:tc>
      </w:tr>
      <w:tr w:rsidR="00B93684" w14:paraId="237CA4C8" w14:textId="77777777" w:rsidTr="006500D4">
        <w:trPr>
          <w:cantSplit/>
          <w:jc w:val="center"/>
        </w:trPr>
        <w:tc>
          <w:tcPr>
            <w:tcW w:w="226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2B3B61" w14:textId="77777777" w:rsidR="00B93684" w:rsidRDefault="00B93684" w:rsidP="006500D4">
            <w:pPr>
              <w:spacing w:line="240" w:lineRule="auto"/>
            </w:pPr>
            <w:r>
              <w:rPr>
                <w:sz w:val="14"/>
              </w:rPr>
              <w:t>Both vs neither</w:t>
            </w:r>
          </w:p>
        </w:tc>
        <w:tc>
          <w:tcPr>
            <w:tcW w:w="243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91CC61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4"/>
              </w:rPr>
              <w:t>Nulliparous</w:t>
            </w:r>
          </w:p>
        </w:tc>
        <w:tc>
          <w:tcPr>
            <w:tcW w:w="963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5AA4C4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4"/>
              </w:rPr>
              <w:t>0.41</w:t>
            </w:r>
          </w:p>
        </w:tc>
        <w:tc>
          <w:tcPr>
            <w:tcW w:w="107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B6FD308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4"/>
              </w:rPr>
              <w:t>0.22</w:t>
            </w:r>
          </w:p>
        </w:tc>
        <w:tc>
          <w:tcPr>
            <w:tcW w:w="107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FFE653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4"/>
              </w:rPr>
              <w:t>0.74</w:t>
            </w:r>
          </w:p>
        </w:tc>
        <w:tc>
          <w:tcPr>
            <w:tcW w:w="73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33C0E9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4"/>
              </w:rPr>
              <w:t>0.003</w:t>
            </w:r>
          </w:p>
        </w:tc>
      </w:tr>
      <w:tr w:rsidR="00B93684" w14:paraId="2CD8A07C" w14:textId="77777777" w:rsidTr="006500D4">
        <w:trPr>
          <w:cantSplit/>
          <w:jc w:val="center"/>
        </w:trPr>
        <w:tc>
          <w:tcPr>
            <w:tcW w:w="226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CA4320" w14:textId="77777777" w:rsidR="00B93684" w:rsidRDefault="00B93684" w:rsidP="006500D4">
            <w:pPr>
              <w:spacing w:line="240" w:lineRule="auto"/>
            </w:pPr>
            <w:r>
              <w:rPr>
                <w:sz w:val="14"/>
              </w:rPr>
              <w:t>Both vs neither</w:t>
            </w:r>
          </w:p>
        </w:tc>
        <w:tc>
          <w:tcPr>
            <w:tcW w:w="243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7E24DB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4"/>
              </w:rPr>
              <w:t>Second trimester</w:t>
            </w:r>
          </w:p>
        </w:tc>
        <w:tc>
          <w:tcPr>
            <w:tcW w:w="963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588D59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4"/>
              </w:rPr>
              <w:t>1.21</w:t>
            </w:r>
          </w:p>
        </w:tc>
        <w:tc>
          <w:tcPr>
            <w:tcW w:w="107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33541E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4"/>
              </w:rPr>
              <w:t>0.47</w:t>
            </w:r>
          </w:p>
        </w:tc>
        <w:tc>
          <w:tcPr>
            <w:tcW w:w="107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2ED2FE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4"/>
              </w:rPr>
              <w:t>3.11</w:t>
            </w:r>
          </w:p>
        </w:tc>
        <w:tc>
          <w:tcPr>
            <w:tcW w:w="73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616125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4"/>
              </w:rPr>
              <w:t>0.691</w:t>
            </w:r>
          </w:p>
        </w:tc>
      </w:tr>
      <w:tr w:rsidR="00B93684" w14:paraId="04573EE7" w14:textId="77777777" w:rsidTr="006500D4">
        <w:trPr>
          <w:cantSplit/>
          <w:jc w:val="center"/>
        </w:trPr>
        <w:tc>
          <w:tcPr>
            <w:tcW w:w="226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9178EF" w14:textId="77777777" w:rsidR="00B93684" w:rsidRDefault="00B93684" w:rsidP="006500D4">
            <w:pPr>
              <w:spacing w:line="240" w:lineRule="auto"/>
            </w:pPr>
            <w:r>
              <w:rPr>
                <w:sz w:val="14"/>
              </w:rPr>
              <w:t>Both vs neither</w:t>
            </w:r>
          </w:p>
        </w:tc>
        <w:tc>
          <w:tcPr>
            <w:tcW w:w="243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D93208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4"/>
              </w:rPr>
              <w:t>Third trimester</w:t>
            </w:r>
          </w:p>
        </w:tc>
        <w:tc>
          <w:tcPr>
            <w:tcW w:w="963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612224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4"/>
              </w:rPr>
              <w:t>1.36</w:t>
            </w:r>
          </w:p>
        </w:tc>
        <w:tc>
          <w:tcPr>
            <w:tcW w:w="107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467929F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4"/>
              </w:rPr>
              <w:t>0.50</w:t>
            </w:r>
          </w:p>
        </w:tc>
        <w:tc>
          <w:tcPr>
            <w:tcW w:w="107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70CBE8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4"/>
              </w:rPr>
              <w:t>3.72</w:t>
            </w:r>
          </w:p>
        </w:tc>
        <w:tc>
          <w:tcPr>
            <w:tcW w:w="73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4B5DB8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4"/>
              </w:rPr>
              <w:t>0.550</w:t>
            </w:r>
          </w:p>
        </w:tc>
      </w:tr>
      <w:tr w:rsidR="00B93684" w14:paraId="0DB0AB4E" w14:textId="77777777" w:rsidTr="006500D4">
        <w:trPr>
          <w:cantSplit/>
          <w:jc w:val="center"/>
        </w:trPr>
        <w:tc>
          <w:tcPr>
            <w:tcW w:w="226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14DC57" w14:textId="77777777" w:rsidR="00B93684" w:rsidRDefault="00B93684" w:rsidP="006500D4">
            <w:pPr>
              <w:spacing w:line="240" w:lineRule="auto"/>
            </w:pPr>
            <w:r>
              <w:rPr>
                <w:sz w:val="14"/>
              </w:rPr>
              <w:t>Both vs neither</w:t>
            </w:r>
          </w:p>
        </w:tc>
        <w:tc>
          <w:tcPr>
            <w:tcW w:w="243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55C6D5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4"/>
              </w:rPr>
              <w:t>Age, per year</w:t>
            </w:r>
          </w:p>
        </w:tc>
        <w:tc>
          <w:tcPr>
            <w:tcW w:w="963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B988F6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4"/>
              </w:rPr>
              <w:t>0.94</w:t>
            </w:r>
          </w:p>
        </w:tc>
        <w:tc>
          <w:tcPr>
            <w:tcW w:w="107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C805F4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4"/>
              </w:rPr>
              <w:t>0.90</w:t>
            </w:r>
          </w:p>
        </w:tc>
        <w:tc>
          <w:tcPr>
            <w:tcW w:w="107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995183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4"/>
              </w:rPr>
              <w:t>0.99</w:t>
            </w:r>
          </w:p>
        </w:tc>
        <w:tc>
          <w:tcPr>
            <w:tcW w:w="73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D8C955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4"/>
              </w:rPr>
              <w:t>0.014</w:t>
            </w:r>
          </w:p>
        </w:tc>
      </w:tr>
      <w:tr w:rsidR="00B93684" w14:paraId="454BFBA9" w14:textId="77777777" w:rsidTr="006500D4">
        <w:trPr>
          <w:cantSplit/>
          <w:jc w:val="center"/>
        </w:trPr>
        <w:tc>
          <w:tcPr>
            <w:tcW w:w="226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A898B1" w14:textId="77777777" w:rsidR="00B93684" w:rsidRDefault="00B93684" w:rsidP="006500D4">
            <w:pPr>
              <w:spacing w:line="240" w:lineRule="auto"/>
            </w:pPr>
            <w:r>
              <w:rPr>
                <w:sz w:val="14"/>
              </w:rPr>
              <w:t>Both vs neither</w:t>
            </w:r>
          </w:p>
        </w:tc>
        <w:tc>
          <w:tcPr>
            <w:tcW w:w="243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F69178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4"/>
              </w:rPr>
              <w:t>Prior miscarriage</w:t>
            </w:r>
          </w:p>
        </w:tc>
        <w:tc>
          <w:tcPr>
            <w:tcW w:w="963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379A43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4"/>
              </w:rPr>
              <w:t>1.10</w:t>
            </w:r>
          </w:p>
        </w:tc>
        <w:tc>
          <w:tcPr>
            <w:tcW w:w="107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25C4DF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4"/>
              </w:rPr>
              <w:t>0.52</w:t>
            </w:r>
          </w:p>
        </w:tc>
        <w:tc>
          <w:tcPr>
            <w:tcW w:w="107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FE7242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4"/>
              </w:rPr>
              <w:t>2.35</w:t>
            </w:r>
          </w:p>
        </w:tc>
        <w:tc>
          <w:tcPr>
            <w:tcW w:w="73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72203F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4"/>
              </w:rPr>
              <w:t>0.805</w:t>
            </w:r>
          </w:p>
        </w:tc>
      </w:tr>
      <w:tr w:rsidR="00B93684" w14:paraId="61707D5C" w14:textId="77777777" w:rsidTr="006500D4">
        <w:trPr>
          <w:cantSplit/>
          <w:jc w:val="center"/>
        </w:trPr>
        <w:tc>
          <w:tcPr>
            <w:tcW w:w="226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025605" w14:textId="77777777" w:rsidR="00B93684" w:rsidRDefault="00B93684" w:rsidP="006500D4">
            <w:pPr>
              <w:spacing w:line="240" w:lineRule="auto"/>
            </w:pPr>
            <w:r>
              <w:rPr>
                <w:sz w:val="14"/>
              </w:rPr>
              <w:t>Both vs neither</w:t>
            </w:r>
          </w:p>
        </w:tc>
        <w:tc>
          <w:tcPr>
            <w:tcW w:w="243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AAA633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4"/>
              </w:rPr>
              <w:t>Psychiatric history</w:t>
            </w:r>
          </w:p>
        </w:tc>
        <w:tc>
          <w:tcPr>
            <w:tcW w:w="963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B6EF10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4"/>
              </w:rPr>
              <w:t>2.14</w:t>
            </w:r>
          </w:p>
        </w:tc>
        <w:tc>
          <w:tcPr>
            <w:tcW w:w="107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FDE7F1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4"/>
              </w:rPr>
              <w:t>0.59</w:t>
            </w:r>
          </w:p>
        </w:tc>
        <w:tc>
          <w:tcPr>
            <w:tcW w:w="107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B7EC0D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4"/>
              </w:rPr>
              <w:t>7.80</w:t>
            </w:r>
          </w:p>
        </w:tc>
        <w:tc>
          <w:tcPr>
            <w:tcW w:w="73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E7B750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4"/>
              </w:rPr>
              <w:t>0.249</w:t>
            </w:r>
          </w:p>
        </w:tc>
      </w:tr>
    </w:tbl>
    <w:p w14:paraId="338611A8" w14:textId="77777777" w:rsidR="00B93684" w:rsidRDefault="00B93684" w:rsidP="00B93684">
      <w:pPr>
        <w:pStyle w:val="TableNote"/>
      </w:pPr>
      <w:r>
        <w:t>Reference outcome: neither positive. Reference predictor categories: none/primary education, income &lt;50,000, multiparous, first trimester, no prior miscarriage and no psychiatric history. Standard errors clustered by PHC.</w:t>
      </w:r>
    </w:p>
    <w:p w14:paraId="39602EB3" w14:textId="77777777" w:rsidR="00B93684" w:rsidRDefault="00B93684" w:rsidP="00B93684">
      <w:pPr>
        <w:pStyle w:val="Heading2"/>
      </w:pPr>
      <w:r>
        <w:rPr>
          <w:rFonts w:ascii="Times New Roman" w:hAnsi="Times New Roman"/>
        </w:rPr>
        <w:t>Supplementary Table S4. Model for being missed among women with elevated fear</w:t>
      </w:r>
    </w:p>
    <w:p w14:paraId="39EC6C9C" w14:textId="77777777" w:rsidR="00B93684" w:rsidRDefault="00B93684" w:rsidP="00B93684">
      <w:pPr>
        <w:pStyle w:val="Caption"/>
      </w:pPr>
      <w:r>
        <w:t>Table S4. Centre-clustered logistic model of broad-composite missed cases</w:t>
      </w:r>
    </w:p>
    <w:tbl>
      <w:tblPr>
        <w:tblW w:w="0" w:type="auto"/>
        <w:jc w:val="center"/>
        <w:tblBorders>
          <w:top w:val="single" w:sz="4" w:space="0" w:color="707070"/>
          <w:left w:val="single" w:sz="4" w:space="0" w:color="707070"/>
          <w:bottom w:val="single" w:sz="4" w:space="0" w:color="707070"/>
          <w:right w:val="single" w:sz="4" w:space="0" w:color="707070"/>
          <w:insideH w:val="single" w:sz="4" w:space="0" w:color="707070"/>
          <w:insideV w:val="single" w:sz="4" w:space="0" w:color="707070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1134"/>
        <w:gridCol w:w="1304"/>
        <w:gridCol w:w="1304"/>
        <w:gridCol w:w="850"/>
      </w:tblGrid>
      <w:tr w:rsidR="00B93684" w14:paraId="06A977F1" w14:textId="77777777" w:rsidTr="006500D4">
        <w:trPr>
          <w:cantSplit/>
          <w:tblHeader/>
          <w:jc w:val="center"/>
        </w:trPr>
        <w:tc>
          <w:tcPr>
            <w:tcW w:w="3969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0F5F82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b/>
                <w:sz w:val="15"/>
              </w:rPr>
              <w:t>Predictor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CFD8F6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b/>
                <w:sz w:val="15"/>
              </w:rPr>
              <w:t>OR</w:t>
            </w:r>
          </w:p>
        </w:tc>
        <w:tc>
          <w:tcPr>
            <w:tcW w:w="1304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C3544C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b/>
                <w:sz w:val="15"/>
              </w:rPr>
              <w:t>Lower 95%</w:t>
            </w:r>
          </w:p>
        </w:tc>
        <w:tc>
          <w:tcPr>
            <w:tcW w:w="1304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85B60E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b/>
                <w:sz w:val="15"/>
              </w:rPr>
              <w:t>Upper 95%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AA63E1B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b/>
                <w:sz w:val="15"/>
              </w:rPr>
              <w:t>p</w:t>
            </w:r>
          </w:p>
        </w:tc>
      </w:tr>
      <w:tr w:rsidR="00B93684" w14:paraId="086164A9" w14:textId="77777777" w:rsidTr="006500D4">
        <w:trPr>
          <w:cantSplit/>
          <w:jc w:val="center"/>
        </w:trPr>
        <w:tc>
          <w:tcPr>
            <w:tcW w:w="3969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6AFBC5" w14:textId="77777777" w:rsidR="00B93684" w:rsidRDefault="00B93684" w:rsidP="006500D4">
            <w:pPr>
              <w:spacing w:line="240" w:lineRule="auto"/>
            </w:pPr>
            <w:r>
              <w:rPr>
                <w:sz w:val="15"/>
              </w:rPr>
              <w:t>Intercept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497647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5"/>
              </w:rPr>
              <w:t>0.59</w:t>
            </w:r>
          </w:p>
        </w:tc>
        <w:tc>
          <w:tcPr>
            <w:tcW w:w="1304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4B6718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5"/>
              </w:rPr>
              <w:t>0.11</w:t>
            </w:r>
          </w:p>
        </w:tc>
        <w:tc>
          <w:tcPr>
            <w:tcW w:w="1304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BEF3BC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5"/>
              </w:rPr>
              <w:t>3.08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99626B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5"/>
              </w:rPr>
              <w:t>0.530</w:t>
            </w:r>
          </w:p>
        </w:tc>
      </w:tr>
      <w:tr w:rsidR="00B93684" w14:paraId="30352471" w14:textId="77777777" w:rsidTr="006500D4">
        <w:trPr>
          <w:cantSplit/>
          <w:jc w:val="center"/>
        </w:trPr>
        <w:tc>
          <w:tcPr>
            <w:tcW w:w="3969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5F6D4E" w14:textId="77777777" w:rsidR="00B93684" w:rsidRDefault="00B93684" w:rsidP="006500D4">
            <w:pPr>
              <w:spacing w:line="240" w:lineRule="auto"/>
            </w:pPr>
            <w:r>
              <w:rPr>
                <w:sz w:val="15"/>
              </w:rPr>
              <w:t>Secondary education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F10EDF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5"/>
              </w:rPr>
              <w:t>1.30</w:t>
            </w:r>
          </w:p>
        </w:tc>
        <w:tc>
          <w:tcPr>
            <w:tcW w:w="1304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D44A11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5"/>
              </w:rPr>
              <w:t>0.62</w:t>
            </w:r>
          </w:p>
        </w:tc>
        <w:tc>
          <w:tcPr>
            <w:tcW w:w="1304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2A4BD6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5"/>
              </w:rPr>
              <w:t>2.72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AC2C87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5"/>
              </w:rPr>
              <w:t>0.494</w:t>
            </w:r>
          </w:p>
        </w:tc>
      </w:tr>
      <w:tr w:rsidR="00B93684" w14:paraId="16BC3311" w14:textId="77777777" w:rsidTr="006500D4">
        <w:trPr>
          <w:cantSplit/>
          <w:jc w:val="center"/>
        </w:trPr>
        <w:tc>
          <w:tcPr>
            <w:tcW w:w="3969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C3BE06" w14:textId="77777777" w:rsidR="00B93684" w:rsidRDefault="00B93684" w:rsidP="006500D4">
            <w:pPr>
              <w:spacing w:line="240" w:lineRule="auto"/>
            </w:pPr>
            <w:r>
              <w:rPr>
                <w:sz w:val="15"/>
              </w:rPr>
              <w:t>Tertiary education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5D9DC8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5"/>
              </w:rPr>
              <w:t>1.03</w:t>
            </w:r>
          </w:p>
        </w:tc>
        <w:tc>
          <w:tcPr>
            <w:tcW w:w="1304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7AE4F1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5"/>
              </w:rPr>
              <w:t>0.44</w:t>
            </w:r>
          </w:p>
        </w:tc>
        <w:tc>
          <w:tcPr>
            <w:tcW w:w="1304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4ADAF84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5"/>
              </w:rPr>
              <w:t>2.45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333D1C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5"/>
              </w:rPr>
              <w:t>0.940</w:t>
            </w:r>
          </w:p>
        </w:tc>
      </w:tr>
      <w:tr w:rsidR="00B93684" w14:paraId="3DBA2186" w14:textId="77777777" w:rsidTr="006500D4">
        <w:trPr>
          <w:cantSplit/>
          <w:jc w:val="center"/>
        </w:trPr>
        <w:tc>
          <w:tcPr>
            <w:tcW w:w="3969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FFC920" w14:textId="77777777" w:rsidR="00B93684" w:rsidRDefault="00B93684" w:rsidP="006500D4">
            <w:pPr>
              <w:spacing w:line="240" w:lineRule="auto"/>
            </w:pPr>
            <w:r>
              <w:rPr>
                <w:sz w:val="15"/>
              </w:rPr>
              <w:t>Income &gt;=50,000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D3A213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5"/>
              </w:rPr>
              <w:t>0.71</w:t>
            </w:r>
          </w:p>
        </w:tc>
        <w:tc>
          <w:tcPr>
            <w:tcW w:w="1304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FD7763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5"/>
              </w:rPr>
              <w:t>0.48</w:t>
            </w:r>
          </w:p>
        </w:tc>
        <w:tc>
          <w:tcPr>
            <w:tcW w:w="1304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D9EB8E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5"/>
              </w:rPr>
              <w:t>1.04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2E7138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5"/>
              </w:rPr>
              <w:t>0.081</w:t>
            </w:r>
          </w:p>
        </w:tc>
      </w:tr>
      <w:tr w:rsidR="00B93684" w14:paraId="42743A1B" w14:textId="77777777" w:rsidTr="006500D4">
        <w:trPr>
          <w:cantSplit/>
          <w:jc w:val="center"/>
        </w:trPr>
        <w:tc>
          <w:tcPr>
            <w:tcW w:w="3969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A4E3A7" w14:textId="77777777" w:rsidR="00B93684" w:rsidRDefault="00B93684" w:rsidP="006500D4">
            <w:pPr>
              <w:spacing w:line="240" w:lineRule="auto"/>
            </w:pPr>
            <w:r>
              <w:rPr>
                <w:sz w:val="15"/>
              </w:rPr>
              <w:t>Nulliparous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BE4C91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5"/>
              </w:rPr>
              <w:t>1.38</w:t>
            </w:r>
          </w:p>
        </w:tc>
        <w:tc>
          <w:tcPr>
            <w:tcW w:w="1304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8C3AC8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5"/>
              </w:rPr>
              <w:t>0.79</w:t>
            </w:r>
          </w:p>
        </w:tc>
        <w:tc>
          <w:tcPr>
            <w:tcW w:w="1304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B7D7E7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5"/>
              </w:rPr>
              <w:t>2.42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E2C38A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5"/>
              </w:rPr>
              <w:t>0.254</w:t>
            </w:r>
          </w:p>
        </w:tc>
      </w:tr>
      <w:tr w:rsidR="00B93684" w14:paraId="7122A2C5" w14:textId="77777777" w:rsidTr="006500D4">
        <w:trPr>
          <w:cantSplit/>
          <w:jc w:val="center"/>
        </w:trPr>
        <w:tc>
          <w:tcPr>
            <w:tcW w:w="3969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E607C1" w14:textId="77777777" w:rsidR="00B93684" w:rsidRDefault="00B93684" w:rsidP="006500D4">
            <w:pPr>
              <w:spacing w:line="240" w:lineRule="auto"/>
            </w:pPr>
            <w:r>
              <w:rPr>
                <w:sz w:val="15"/>
              </w:rPr>
              <w:t>Second trimester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C4712C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5"/>
              </w:rPr>
              <w:t>0.72</w:t>
            </w:r>
          </w:p>
        </w:tc>
        <w:tc>
          <w:tcPr>
            <w:tcW w:w="1304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367AC7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5"/>
              </w:rPr>
              <w:t>0.29</w:t>
            </w:r>
          </w:p>
        </w:tc>
        <w:tc>
          <w:tcPr>
            <w:tcW w:w="1304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10FD4F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5"/>
              </w:rPr>
              <w:t>1.77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D29172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5"/>
              </w:rPr>
              <w:t>0.473</w:t>
            </w:r>
          </w:p>
        </w:tc>
      </w:tr>
      <w:tr w:rsidR="00B93684" w14:paraId="2B9C3F67" w14:textId="77777777" w:rsidTr="006500D4">
        <w:trPr>
          <w:cantSplit/>
          <w:jc w:val="center"/>
        </w:trPr>
        <w:tc>
          <w:tcPr>
            <w:tcW w:w="3969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CB5008" w14:textId="77777777" w:rsidR="00B93684" w:rsidRDefault="00B93684" w:rsidP="006500D4">
            <w:pPr>
              <w:spacing w:line="240" w:lineRule="auto"/>
            </w:pPr>
            <w:r>
              <w:rPr>
                <w:sz w:val="15"/>
              </w:rPr>
              <w:t>Third trimester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CA357A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5"/>
              </w:rPr>
              <w:t>0.65</w:t>
            </w:r>
          </w:p>
        </w:tc>
        <w:tc>
          <w:tcPr>
            <w:tcW w:w="1304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723262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5"/>
              </w:rPr>
              <w:t>0.26</w:t>
            </w:r>
          </w:p>
        </w:tc>
        <w:tc>
          <w:tcPr>
            <w:tcW w:w="1304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A03A1C2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5"/>
              </w:rPr>
              <w:t>1.64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61663E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5"/>
              </w:rPr>
              <w:t>0.364</w:t>
            </w:r>
          </w:p>
        </w:tc>
      </w:tr>
      <w:tr w:rsidR="00B93684" w14:paraId="456B1E34" w14:textId="77777777" w:rsidTr="006500D4">
        <w:trPr>
          <w:cantSplit/>
          <w:jc w:val="center"/>
        </w:trPr>
        <w:tc>
          <w:tcPr>
            <w:tcW w:w="3969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3914F5" w14:textId="77777777" w:rsidR="00B93684" w:rsidRDefault="00B93684" w:rsidP="006500D4">
            <w:pPr>
              <w:spacing w:line="240" w:lineRule="auto"/>
            </w:pPr>
            <w:r>
              <w:rPr>
                <w:sz w:val="15"/>
              </w:rPr>
              <w:t>Age, per year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E5B9DF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5"/>
              </w:rPr>
              <w:t>1.05</w:t>
            </w:r>
          </w:p>
        </w:tc>
        <w:tc>
          <w:tcPr>
            <w:tcW w:w="1304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41862B2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5"/>
              </w:rPr>
              <w:t>1.00</w:t>
            </w:r>
          </w:p>
        </w:tc>
        <w:tc>
          <w:tcPr>
            <w:tcW w:w="1304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8F39D4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5"/>
              </w:rPr>
              <w:t>1.10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AA5AD2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5"/>
              </w:rPr>
              <w:t>0.048</w:t>
            </w:r>
          </w:p>
        </w:tc>
      </w:tr>
      <w:tr w:rsidR="00B93684" w14:paraId="5EA82204" w14:textId="77777777" w:rsidTr="006500D4">
        <w:trPr>
          <w:cantSplit/>
          <w:jc w:val="center"/>
        </w:trPr>
        <w:tc>
          <w:tcPr>
            <w:tcW w:w="3969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728ABB" w14:textId="77777777" w:rsidR="00B93684" w:rsidRDefault="00B93684" w:rsidP="006500D4">
            <w:pPr>
              <w:spacing w:line="240" w:lineRule="auto"/>
            </w:pPr>
            <w:r>
              <w:rPr>
                <w:sz w:val="15"/>
              </w:rPr>
              <w:t>Prior miscarriage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40F99A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5"/>
              </w:rPr>
              <w:t>0.82</w:t>
            </w:r>
          </w:p>
        </w:tc>
        <w:tc>
          <w:tcPr>
            <w:tcW w:w="1304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B488B3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5"/>
              </w:rPr>
              <w:t>0.44</w:t>
            </w:r>
          </w:p>
        </w:tc>
        <w:tc>
          <w:tcPr>
            <w:tcW w:w="1304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ED0955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5"/>
              </w:rPr>
              <w:t>1.54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8BAE3C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5"/>
              </w:rPr>
              <w:t>0.541</w:t>
            </w:r>
          </w:p>
        </w:tc>
      </w:tr>
      <w:tr w:rsidR="00B93684" w14:paraId="38584761" w14:textId="77777777" w:rsidTr="006500D4">
        <w:trPr>
          <w:cantSplit/>
          <w:jc w:val="center"/>
        </w:trPr>
        <w:tc>
          <w:tcPr>
            <w:tcW w:w="3969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2DD4B5" w14:textId="77777777" w:rsidR="00B93684" w:rsidRDefault="00B93684" w:rsidP="006500D4">
            <w:pPr>
              <w:spacing w:line="240" w:lineRule="auto"/>
            </w:pPr>
            <w:r>
              <w:rPr>
                <w:sz w:val="15"/>
              </w:rPr>
              <w:t>Prior preterm birth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461B1D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5"/>
              </w:rPr>
              <w:t>0.28</w:t>
            </w:r>
          </w:p>
        </w:tc>
        <w:tc>
          <w:tcPr>
            <w:tcW w:w="1304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8B0F02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5"/>
              </w:rPr>
              <w:t>0.05</w:t>
            </w:r>
          </w:p>
        </w:tc>
        <w:tc>
          <w:tcPr>
            <w:tcW w:w="1304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CBBA02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5"/>
              </w:rPr>
              <w:t>1.67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ABC959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5"/>
              </w:rPr>
              <w:t>0.162</w:t>
            </w:r>
          </w:p>
        </w:tc>
      </w:tr>
      <w:tr w:rsidR="00B93684" w14:paraId="6CFEE4E3" w14:textId="77777777" w:rsidTr="006500D4">
        <w:trPr>
          <w:cantSplit/>
          <w:jc w:val="center"/>
        </w:trPr>
        <w:tc>
          <w:tcPr>
            <w:tcW w:w="3969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DB72B62" w14:textId="77777777" w:rsidR="00B93684" w:rsidRDefault="00B93684" w:rsidP="006500D4">
            <w:pPr>
              <w:spacing w:line="240" w:lineRule="auto"/>
            </w:pPr>
            <w:r>
              <w:rPr>
                <w:sz w:val="15"/>
              </w:rPr>
              <w:t>Prior caesarean section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080B97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5"/>
              </w:rPr>
              <w:t>0.69</w:t>
            </w:r>
          </w:p>
        </w:tc>
        <w:tc>
          <w:tcPr>
            <w:tcW w:w="1304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B19A84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5"/>
              </w:rPr>
              <w:t>0.13</w:t>
            </w:r>
          </w:p>
        </w:tc>
        <w:tc>
          <w:tcPr>
            <w:tcW w:w="1304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817AB1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5"/>
              </w:rPr>
              <w:t>3.64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4CAFBD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5"/>
              </w:rPr>
              <w:t>0.661</w:t>
            </w:r>
          </w:p>
        </w:tc>
      </w:tr>
      <w:tr w:rsidR="00B93684" w14:paraId="39DF2030" w14:textId="77777777" w:rsidTr="006500D4">
        <w:trPr>
          <w:cantSplit/>
          <w:jc w:val="center"/>
        </w:trPr>
        <w:tc>
          <w:tcPr>
            <w:tcW w:w="3969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9FC2A4" w14:textId="77777777" w:rsidR="00B93684" w:rsidRDefault="00B93684" w:rsidP="006500D4">
            <w:pPr>
              <w:spacing w:line="240" w:lineRule="auto"/>
            </w:pPr>
            <w:r>
              <w:rPr>
                <w:sz w:val="15"/>
              </w:rPr>
              <w:t>Psychiatric history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FACFE4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5"/>
              </w:rPr>
              <w:t>0.20</w:t>
            </w:r>
          </w:p>
        </w:tc>
        <w:tc>
          <w:tcPr>
            <w:tcW w:w="1304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1062E27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5"/>
              </w:rPr>
              <w:t>0.04</w:t>
            </w:r>
          </w:p>
        </w:tc>
        <w:tc>
          <w:tcPr>
            <w:tcW w:w="1304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255D38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5"/>
              </w:rPr>
              <w:t>0.96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75F906" w14:textId="77777777" w:rsidR="00B93684" w:rsidRDefault="00B93684" w:rsidP="006500D4">
            <w:pPr>
              <w:spacing w:line="240" w:lineRule="auto"/>
              <w:jc w:val="center"/>
            </w:pPr>
            <w:r>
              <w:rPr>
                <w:sz w:val="15"/>
              </w:rPr>
              <w:t>0.044</w:t>
            </w:r>
          </w:p>
        </w:tc>
      </w:tr>
    </w:tbl>
    <w:p w14:paraId="3FE2B671" w14:textId="77777777" w:rsidR="00B93684" w:rsidRDefault="00B93684" w:rsidP="00B93684">
      <w:pPr>
        <w:pStyle w:val="TableNote"/>
      </w:pPr>
      <w:r>
        <w:t>Sample restricted to women with elevated childbirth fear. Outcome = negative on the broad generic composite. Sparse-event estimates require caution.</w:t>
      </w:r>
    </w:p>
    <w:p w14:paraId="777DE131" w14:textId="77777777" w:rsidR="00B93684" w:rsidRDefault="00B93684" w:rsidP="00B93684">
      <w:pPr>
        <w:pStyle w:val="Heading2"/>
      </w:pPr>
      <w:r>
        <w:rPr>
          <w:rFonts w:ascii="Times New Roman" w:hAnsi="Times New Roman"/>
        </w:rPr>
        <w:lastRenderedPageBreak/>
        <w:t>Supplementary Figure S1. PHC-level descriptive comparison</w:t>
      </w:r>
    </w:p>
    <w:p w14:paraId="33351454" w14:textId="77777777" w:rsidR="00B93684" w:rsidRDefault="00B93684" w:rsidP="00B93684">
      <w:pPr>
        <w:pStyle w:val="Caption"/>
      </w:pPr>
      <w:r>
        <w:t>Figure S1. Centre-level elevated fear and generic-screen positivity</w:t>
      </w:r>
    </w:p>
    <w:p w14:paraId="1659BA5A" w14:textId="77777777" w:rsidR="00B93684" w:rsidRDefault="00B93684" w:rsidP="00B93684">
      <w:pPr>
        <w:spacing w:after="60"/>
        <w:jc w:val="center"/>
      </w:pPr>
      <w:r>
        <w:rPr>
          <w:noProof/>
        </w:rPr>
        <w:drawing>
          <wp:inline distT="0" distB="0" distL="0" distR="0" wp14:anchorId="3FA9A9C4" wp14:editId="6AE2A17D">
            <wp:extent cx="5303520" cy="4522083"/>
            <wp:effectExtent l="0" t="0" r="0" b="0"/>
            <wp:docPr id="7" name="Picture 7" descr="Scatter plot comparing childbirth fear and broad generic screen positivity across 57 primary health care centres." title="Figure S1. Centre-level elevated fear and generic-screen positiv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S1_phc_comparison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4522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4ECE63" w14:textId="77777777" w:rsidR="00B93684" w:rsidRDefault="00B93684" w:rsidP="00B93684">
      <w:pPr>
        <w:pStyle w:val="TableNote"/>
      </w:pPr>
      <w:r>
        <w:t>Each point represents one PHC with 15 participants. The diagonal indicates equality. Percentages are unstable and are included only to show that facility-level general-screen positivity does not closely track childbirth-fear prevalence.</w:t>
      </w:r>
    </w:p>
    <w:p w14:paraId="69506E93" w14:textId="77777777" w:rsidR="00B93684" w:rsidRDefault="00B93684" w:rsidP="00B93684">
      <w:pPr>
        <w:pStyle w:val="Heading1"/>
      </w:pPr>
      <w:r>
        <w:rPr>
          <w:rFonts w:ascii="Times New Roman" w:hAnsi="Times New Roman"/>
        </w:rPr>
        <w:t>Additional files</w:t>
      </w:r>
    </w:p>
    <w:p w14:paraId="4DAEE999" w14:textId="77777777" w:rsidR="00B93684" w:rsidRDefault="00B93684" w:rsidP="00B93684">
      <w:pPr>
        <w:pStyle w:val="BodyText"/>
      </w:pPr>
      <w:r>
        <w:t>Additional file 1. tokophobia_screening_analysis_enhanced.py - complete reproducible analysis code for data processing, descriptive analyses, cluster-bootstrap intervals, regression models, grouped cross-validation and figures.</w:t>
      </w:r>
    </w:p>
    <w:p w14:paraId="4A447783" w14:textId="77777777" w:rsidR="00B93684" w:rsidRDefault="00B93684" w:rsidP="00B93684">
      <w:pPr>
        <w:pStyle w:val="BodyText"/>
      </w:pPr>
      <w:r>
        <w:t>Additional file 2. STROBE checklist - to be completed and uploaded with the final submission.</w:t>
      </w:r>
    </w:p>
    <w:p w14:paraId="196F1CA3" w14:textId="77777777" w:rsidR="00EB4A2D" w:rsidRDefault="00EB4A2D"/>
    <w:sectPr w:rsidR="00EB4A2D" w:rsidSect="00B93684">
      <w:headerReference w:type="default" r:id="rId5"/>
      <w:footerReference w:type="default" r:id="rId6"/>
      <w:pgSz w:w="12240" w:h="15840"/>
      <w:pgMar w:top="1417" w:right="1531" w:bottom="1417" w:left="1531" w:header="720" w:footer="720" w:gutter="0"/>
      <w:lnNumType w:countBy="1" w:start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A5324" w14:textId="77777777" w:rsidR="00B93684" w:rsidRDefault="00B93684">
    <w:pPr>
      <w:pStyle w:val="Footer"/>
      <w:jc w:val="center"/>
    </w:pPr>
    <w:r>
      <w:rPr>
        <w:sz w:val="18"/>
      </w:rPr>
      <w:fldChar w:fldCharType="begin"/>
    </w:r>
    <w:r>
      <w:rPr>
        <w:sz w:val="18"/>
      </w:rPr>
      <w:instrText xml:space="preserve"> PAGE </w:instrText>
    </w:r>
    <w:r>
      <w:rPr>
        <w:sz w:val="18"/>
      </w:rPr>
      <w:fldChar w:fldCharType="separate"/>
    </w:r>
    <w:r>
      <w:rPr>
        <w:noProof/>
        <w:sz w:val="18"/>
      </w:rPr>
      <w:t>1</w:t>
    </w:r>
    <w:r>
      <w:rPr>
        <w:sz w:val="18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A17B9" w14:textId="77777777" w:rsidR="00B93684" w:rsidRDefault="00B93684">
    <w:pPr>
      <w:pStyle w:val="Header"/>
      <w:jc w:val="right"/>
    </w:pPr>
    <w:r>
      <w:rPr>
        <w:i/>
        <w:sz w:val="18"/>
      </w:rPr>
      <w:t>Childbirth-specific fear and the antenatal screening gap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684"/>
    <w:rsid w:val="000D77C7"/>
    <w:rsid w:val="001D3053"/>
    <w:rsid w:val="002C7D54"/>
    <w:rsid w:val="0033371E"/>
    <w:rsid w:val="005C0D39"/>
    <w:rsid w:val="0070406C"/>
    <w:rsid w:val="00724754"/>
    <w:rsid w:val="00B93684"/>
    <w:rsid w:val="00C321FA"/>
    <w:rsid w:val="00C97210"/>
    <w:rsid w:val="00EB4A2D"/>
    <w:rsid w:val="00EE513F"/>
    <w:rsid w:val="00FC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D55004"/>
  <w15:chartTrackingRefBased/>
  <w15:docId w15:val="{66E38888-621C-45CD-95BA-2A95ED63C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3684"/>
    <w:pPr>
      <w:spacing w:after="0" w:line="480" w:lineRule="auto"/>
    </w:pPr>
    <w:rPr>
      <w:rFonts w:ascii="Times New Roman" w:eastAsiaTheme="minorEastAsia" w:hAnsi="Times New Roman"/>
      <w:kern w:val="0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368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9368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368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368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368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3684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3684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3684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3684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36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936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36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368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368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368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368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368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368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36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936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368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936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3684"/>
    <w:pPr>
      <w:spacing w:before="160" w:after="160" w:line="278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9368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3684"/>
    <w:pPr>
      <w:spacing w:after="160" w:line="278" w:lineRule="auto"/>
      <w:ind w:left="720"/>
      <w:contextualSpacing/>
    </w:pPr>
    <w:rPr>
      <w:rFonts w:asciiTheme="minorHAnsi" w:eastAsiaTheme="minorHAnsi" w:hAnsiTheme="minorHAnsi"/>
      <w:kern w:val="2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9368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36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368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368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9368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3684"/>
    <w:rPr>
      <w:rFonts w:ascii="Times New Roman" w:eastAsiaTheme="minorEastAsia" w:hAnsi="Times New Roman"/>
      <w:kern w:val="0"/>
      <w:szCs w:val="22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9368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3684"/>
    <w:rPr>
      <w:rFonts w:ascii="Times New Roman" w:eastAsiaTheme="minorEastAsia" w:hAnsi="Times New Roman"/>
      <w:kern w:val="0"/>
      <w:szCs w:val="22"/>
      <w:lang w:val="en-US"/>
      <w14:ligatures w14:val="none"/>
    </w:rPr>
  </w:style>
  <w:style w:type="paragraph" w:styleId="BodyText">
    <w:name w:val="Body Text"/>
    <w:basedOn w:val="Normal"/>
    <w:link w:val="BodyTextChar"/>
    <w:uiPriority w:val="99"/>
    <w:unhideWhenUsed/>
    <w:rsid w:val="00B93684"/>
    <w:pPr>
      <w:ind w:firstLine="397"/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rsid w:val="00B93684"/>
    <w:rPr>
      <w:rFonts w:ascii="Times New Roman" w:eastAsiaTheme="minorEastAsia" w:hAnsi="Times New Roman"/>
      <w:kern w:val="0"/>
      <w:szCs w:val="22"/>
      <w:lang w:val="en-US"/>
      <w14:ligatures w14:val="none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93684"/>
    <w:pPr>
      <w:keepNext/>
      <w:spacing w:before="160" w:after="80" w:line="240" w:lineRule="auto"/>
    </w:pPr>
    <w:rPr>
      <w:b/>
      <w:bCs/>
      <w:color w:val="156082" w:themeColor="accent1"/>
      <w:sz w:val="20"/>
      <w:szCs w:val="18"/>
    </w:rPr>
  </w:style>
  <w:style w:type="paragraph" w:customStyle="1" w:styleId="TableNote">
    <w:name w:val="Table Note"/>
    <w:rsid w:val="00B93684"/>
    <w:pPr>
      <w:spacing w:after="100" w:line="240" w:lineRule="auto"/>
    </w:pPr>
    <w:rPr>
      <w:rFonts w:ascii="Times New Roman" w:eastAsiaTheme="minorEastAsia" w:hAnsi="Times New Roman"/>
      <w:kern w:val="0"/>
      <w:sz w:val="18"/>
      <w:szCs w:val="22"/>
      <w:lang w:val="en-US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B936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841</Words>
  <Characters>4798</Characters>
  <Application>Microsoft Office Word</Application>
  <DocSecurity>0</DocSecurity>
  <Lines>39</Lines>
  <Paragraphs>11</Paragraphs>
  <ScaleCrop>false</ScaleCrop>
  <Company/>
  <LinksUpToDate>false</LinksUpToDate>
  <CharactersWithSpaces>5628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2026-07-02T10:40:00Z</dcterms:created>
  <dcterms:modified xsi:type="dcterms:W3CDTF">2026-07-02T10:40:00Z</dcterms:modified>
</cp:coreProperties>
</file>