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D979C" w14:textId="77777777" w:rsidR="00CB76C5" w:rsidRPr="0077004B" w:rsidRDefault="00CB76C5">
      <w:pPr>
        <w:rPr>
          <w:b/>
          <w:bCs/>
        </w:rPr>
      </w:pPr>
      <w:r w:rsidRPr="0077004B">
        <w:rPr>
          <w:b/>
          <w:bCs/>
        </w:rPr>
        <w:t>Conflict of Interest</w:t>
      </w:r>
    </w:p>
    <w:p w14:paraId="50006504" w14:textId="77777777" w:rsidR="00CB76C5" w:rsidRDefault="00CB76C5"/>
    <w:p w14:paraId="3A8F8B86" w14:textId="77777777" w:rsidR="0077004B" w:rsidRPr="0077004B" w:rsidRDefault="00CB76C5" w:rsidP="0077004B">
      <w:r>
        <w:t xml:space="preserve"> </w:t>
      </w:r>
      <w:r w:rsidR="0077004B" w:rsidRPr="0077004B">
        <w:t>The authors declare that there are no conflicts of interest regarding the publication of this manuscript.</w:t>
      </w:r>
    </w:p>
    <w:p w14:paraId="44A1371E" w14:textId="2FE8558B" w:rsidR="000F3B69" w:rsidRDefault="000F3B69"/>
    <w:sectPr w:rsidR="000F3B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B69"/>
    <w:rsid w:val="000F3B69"/>
    <w:rsid w:val="0077004B"/>
    <w:rsid w:val="00CB4FBF"/>
    <w:rsid w:val="00CB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3F14D"/>
  <w15:chartTrackingRefBased/>
  <w15:docId w15:val="{0A47C46C-5F97-491E-8414-8F5205729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3B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3B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3B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3B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3B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3B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3B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3B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3B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3B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3B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3B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3B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3B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3B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3B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3B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3B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3B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3B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3B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3B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3B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3B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3B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3B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3B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3B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3B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111</Characters>
  <Application>Microsoft Office Word</Application>
  <DocSecurity>0</DocSecurity>
  <Lines>1</Lines>
  <Paragraphs>1</Paragraphs>
  <ScaleCrop>false</ScaleCrop>
  <Company>Solent University</Company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Ismet Gocer</dc:creator>
  <cp:keywords/>
  <dc:description/>
  <cp:lastModifiedBy>Ismet Gocer</cp:lastModifiedBy>
  <cp:revision>3</cp:revision>
  <dcterms:created xsi:type="dcterms:W3CDTF">2026-05-20T17:10:00Z</dcterms:created>
  <dcterms:modified xsi:type="dcterms:W3CDTF">2026-05-20T17:11:00Z</dcterms:modified>
</cp:coreProperties>
</file>