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0DAEB" w14:textId="77777777" w:rsidR="005C5BAE" w:rsidRPr="00070AED" w:rsidRDefault="005C5BAE" w:rsidP="005C5BAE">
      <w:pPr>
        <w:spacing w:line="480" w:lineRule="auto"/>
        <w:jc w:val="both"/>
        <w:rPr>
          <w:rFonts w:asciiTheme="majorBidi" w:eastAsia="TimesNewRomanPSMT" w:hAnsiTheme="majorBidi" w:cstheme="majorBidi"/>
          <w:color w:val="000000" w:themeColor="text1"/>
          <w:sz w:val="20"/>
          <w:szCs w:val="20"/>
        </w:rPr>
      </w:pPr>
      <w:r w:rsidRPr="00070AED">
        <w:rPr>
          <w:rFonts w:asciiTheme="majorBidi" w:hAnsiTheme="majorBidi" w:cstheme="majorBidi"/>
          <w:b/>
          <w:bCs/>
          <w:color w:val="000000" w:themeColor="text1"/>
          <w:sz w:val="20"/>
          <w:szCs w:val="20"/>
        </w:rPr>
        <w:t>Fig. 3.</w:t>
      </w:r>
      <w:r w:rsidRPr="006101D1">
        <w:rPr>
          <w:rFonts w:asciiTheme="majorBidi" w:hAnsiTheme="majorBidi" w:cstheme="majorBidi"/>
          <w:sz w:val="20"/>
          <w:szCs w:val="20"/>
        </w:rPr>
        <w:t xml:space="preserve"> </w:t>
      </w:r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The </w:t>
      </w:r>
      <w:r w:rsidRPr="00954A6A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fitting model</w:t>
      </w:r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of </w:t>
      </w:r>
      <w:proofErr w:type="spellStart"/>
      <w:r w:rsidRPr="00954A6A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>Cylindrospermum</w:t>
      </w:r>
      <w:proofErr w:type="spellEnd"/>
      <w:r w:rsidRPr="00954A6A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>sp. FS 64</w:t>
      </w:r>
      <w:r w:rsidRPr="00954A6A">
        <w:rPr>
          <w:rFonts w:asciiTheme="majorBidi" w:hAnsiTheme="majorBidi" w:cstheme="majorBidi"/>
          <w:i/>
          <w:iCs/>
          <w:color w:val="000000" w:themeColor="text1"/>
          <w:sz w:val="20"/>
          <w:szCs w:val="20"/>
        </w:rPr>
        <w:t xml:space="preserve"> </w:t>
      </w:r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presented the relation between the growth, </w:t>
      </w:r>
      <w:proofErr w:type="gramStart"/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>photosynthesis</w:t>
      </w:r>
      <w:proofErr w:type="gramEnd"/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 xml:space="preserve"> and time under different levels of salinity and alkalinity treatment. Each data-point represents different salinity and </w:t>
      </w:r>
      <w:proofErr w:type="spellStart"/>
      <w:r w:rsidRPr="00954A6A">
        <w:rPr>
          <w:rFonts w:asciiTheme="majorBidi" w:hAnsiTheme="majorBidi" w:cstheme="majorBidi"/>
          <w:color w:val="000000" w:themeColor="text1"/>
          <w:sz w:val="20"/>
          <w:szCs w:val="20"/>
        </w:rPr>
        <w:t>pH.</w:t>
      </w:r>
      <w:proofErr w:type="spellEnd"/>
    </w:p>
    <w:p w14:paraId="71312F4F" w14:textId="77777777" w:rsidR="005C5BAE" w:rsidRDefault="005C5BAE" w:rsidP="005C5BAE">
      <w:pPr>
        <w:spacing w:line="480" w:lineRule="auto"/>
        <w:jc w:val="center"/>
        <w:rPr>
          <w:rFonts w:asciiTheme="majorBidi" w:hAnsiTheme="majorBidi" w:cstheme="majorBidi"/>
          <w:noProof/>
          <w:sz w:val="24"/>
          <w:szCs w:val="24"/>
        </w:rPr>
      </w:pPr>
    </w:p>
    <w:p w14:paraId="2D9E268E" w14:textId="28FF9CDA" w:rsidR="005C5BAE" w:rsidRPr="0054295A" w:rsidRDefault="005C5BAE" w:rsidP="005C5BAE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7407C140" wp14:editId="2C0FC91E">
            <wp:extent cx="5447030" cy="4179405"/>
            <wp:effectExtent l="0" t="0" r="1270" b="0"/>
            <wp:docPr id="8" name="Picture 8" descr="Chart, surfac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surface char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0" t="5457" r="4277"/>
                    <a:stretch/>
                  </pic:blipFill>
                  <pic:spPr bwMode="auto">
                    <a:xfrm>
                      <a:off x="0" y="0"/>
                      <a:ext cx="5480096" cy="4204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9EB61" w14:textId="77777777" w:rsidR="005C5BAE" w:rsidRDefault="005C5BAE" w:rsidP="005C5BAE">
      <w:pPr>
        <w:spacing w:line="48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Fig</w:t>
      </w:r>
      <w:r w:rsidRPr="0054295A">
        <w:rPr>
          <w:rFonts w:cstheme="minorHAnsi"/>
          <w:b/>
          <w:bCs/>
          <w:sz w:val="24"/>
          <w:szCs w:val="24"/>
        </w:rPr>
        <w:t xml:space="preserve">. </w:t>
      </w:r>
      <w:r>
        <w:rPr>
          <w:rFonts w:cstheme="minorHAnsi"/>
          <w:b/>
          <w:bCs/>
          <w:sz w:val="24"/>
          <w:szCs w:val="24"/>
        </w:rPr>
        <w:t>3</w:t>
      </w:r>
    </w:p>
    <w:p w14:paraId="1466500D" w14:textId="77777777" w:rsidR="009D128D" w:rsidRDefault="009D128D"/>
    <w:sectPr w:rsidR="009D128D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altName w:val="Microsoft JhengHe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BAE"/>
    <w:rsid w:val="005C5BAE"/>
    <w:rsid w:val="006F6648"/>
    <w:rsid w:val="009D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6BEAC"/>
  <w15:chartTrackingRefBased/>
  <w15:docId w15:val="{F71478FD-8106-469E-BDF7-FBA3871B6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5BAE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Bahavar</dc:creator>
  <cp:keywords/>
  <dc:description/>
  <cp:lastModifiedBy>Nadia Bahavar</cp:lastModifiedBy>
  <cp:revision>1</cp:revision>
  <dcterms:created xsi:type="dcterms:W3CDTF">2021-08-22T20:32:00Z</dcterms:created>
  <dcterms:modified xsi:type="dcterms:W3CDTF">2021-08-22T20:33:00Z</dcterms:modified>
</cp:coreProperties>
</file>