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5C65A5" w14:textId="46E56C5A" w:rsidR="00E95803" w:rsidRPr="005921E7" w:rsidRDefault="005921E7">
      <m:oMath>
        <m:r>
          <w:rPr>
            <w:rFonts w:ascii="Cambria Math" w:hAnsi="Cambria Math" w:cs="Times New Roman"/>
            <w:sz w:val="24"/>
            <w:szCs w:val="24"/>
          </w:rPr>
          <m:t>n=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P(1-P</m:t>
            </m:r>
          </m:num>
          <m:den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d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N-1</m:t>
                </m:r>
              </m:e>
            </m:d>
            <m:r>
              <w:rPr>
                <w:rFonts w:ascii="Cambria Math" w:hAnsi="Cambria Math" w:cs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Z</m:t>
                </m:r>
              </m:e>
              <m:sup>
                <m:r>
                  <w:rPr>
                    <w:rFonts w:ascii="Cambria Math" w:hAnsi="Cambria Math" w:cs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Cambria Math" w:cs="Times New Roman"/>
                <w:sz w:val="24"/>
                <w:szCs w:val="24"/>
              </w:rPr>
              <m:t>P(1-P)</m:t>
            </m:r>
          </m:den>
        </m:f>
      </m:oMath>
      <w:r w:rsidRPr="005921E7">
        <w:rPr>
          <w:rFonts w:ascii="Times New Roman" w:hAnsi="Times New Roman" w:cs="Times New Roman"/>
          <w:sz w:val="24"/>
          <w:szCs w:val="24"/>
        </w:rPr>
        <w:t>.</w:t>
      </w:r>
    </w:p>
    <w:sectPr w:rsidR="00E95803" w:rsidRPr="00592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1E7"/>
    <w:rsid w:val="005921E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4C2A4"/>
  <w15:chartTrackingRefBased/>
  <w15:docId w15:val="{BEE25769-858C-4A87-96F1-50BAA8650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2020-06-25T17:21:00Z</dcterms:created>
  <dcterms:modified xsi:type="dcterms:W3CDTF">2020-06-25T17:21:00Z</dcterms:modified>
</cp:coreProperties>
</file>