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437BFF" w14:textId="77777777" w:rsidR="00FD5866" w:rsidRPr="00FD5866" w:rsidRDefault="00FD5866" w:rsidP="00FD5866">
      <w:pPr>
        <w:spacing w:after="0" w:line="240" w:lineRule="auto"/>
        <w:jc w:val="both"/>
        <w:rPr>
          <w:rFonts w:ascii="Times New Roman" w:eastAsia="Calibri" w:hAnsi="Times New Roman" w:cs="Times New Roman"/>
        </w:rPr>
      </w:pPr>
      <w:r w:rsidRPr="00FD5866">
        <w:rPr>
          <w:rFonts w:ascii="Times New Roman" w:eastAsia="Calibri" w:hAnsi="Times New Roman" w:cs="Times New Roman"/>
        </w:rPr>
        <w:t xml:space="preserve">Table 1: Wheat shoot growth parameters as affected by vermicompost rates and phosphate solubilizing bacteria (B), V1 (first vermicompost rate (low rate), V2 (second vermicompost rate), and V3 (third vermicompost rate (high rate), small letters indicate significant differences between treatments, </w:t>
      </w:r>
      <w:r w:rsidRPr="00FD5866">
        <w:rPr>
          <w:rFonts w:ascii="Times New Roman" w:eastAsia="Calibri" w:hAnsi="Times New Roman" w:cs="Times New Roman"/>
          <w:color w:val="000000"/>
        </w:rPr>
        <w:t xml:space="preserve">P </w:t>
      </w:r>
      <w:r w:rsidRPr="00FD5866">
        <w:rPr>
          <w:rFonts w:ascii="Times New Roman" w:eastAsia="AdvOT5fcf1b24+22" w:hAnsi="Times New Roman" w:cs="Times New Roman"/>
          <w:color w:val="000000"/>
        </w:rPr>
        <w:t>≤ 0</w:t>
      </w:r>
      <w:r w:rsidRPr="00FD5866">
        <w:rPr>
          <w:rFonts w:ascii="Times New Roman" w:eastAsia="Calibri" w:hAnsi="Times New Roman" w:cs="Times New Roman"/>
          <w:color w:val="000000"/>
        </w:rPr>
        <w:t>.05</w:t>
      </w:r>
      <w:r w:rsidRPr="00FD5866">
        <w:rPr>
          <w:rFonts w:ascii="Times New Roman" w:eastAsia="Calibri" w:hAnsi="Times New Roman" w:cs="Times New Roman"/>
        </w:rPr>
        <w:t>)</w:t>
      </w:r>
    </w:p>
    <w:tbl>
      <w:tblPr>
        <w:tblStyle w:val="TableGrid"/>
        <w:tblpPr w:leftFromText="180" w:rightFromText="180" w:vertAnchor="text" w:horzAnchor="margin" w:tblpXSpec="center" w:tblpY="169"/>
        <w:tblW w:w="0" w:type="auto"/>
        <w:tblLook w:val="04A0" w:firstRow="1" w:lastRow="0" w:firstColumn="1" w:lastColumn="0" w:noHBand="0" w:noVBand="1"/>
      </w:tblPr>
      <w:tblGrid>
        <w:gridCol w:w="2214"/>
        <w:gridCol w:w="2214"/>
        <w:gridCol w:w="2214"/>
        <w:gridCol w:w="2214"/>
      </w:tblGrid>
      <w:tr w:rsidR="00FD5866" w:rsidRPr="00FD5866" w14:paraId="558C10C6" w14:textId="77777777" w:rsidTr="00CE1490">
        <w:tc>
          <w:tcPr>
            <w:tcW w:w="2214" w:type="dxa"/>
          </w:tcPr>
          <w:p w14:paraId="0CF8C46D" w14:textId="77777777" w:rsidR="00FD5866" w:rsidRPr="00FD5866" w:rsidRDefault="00FD5866" w:rsidP="00FD5866">
            <w:pPr>
              <w:jc w:val="center"/>
              <w:rPr>
                <w:rFonts w:ascii="Times New Roman" w:eastAsia="Times New Roman" w:hAnsi="Times New Roman" w:cs="Times New Roman"/>
                <w:b/>
                <w:bCs/>
                <w:color w:val="000000"/>
                <w:sz w:val="24"/>
                <w:szCs w:val="24"/>
              </w:rPr>
            </w:pPr>
            <w:r w:rsidRPr="00FD5866">
              <w:rPr>
                <w:rFonts w:ascii="Times New Roman" w:eastAsia="Times New Roman" w:hAnsi="Times New Roman" w:cs="Times New Roman"/>
                <w:b/>
                <w:bCs/>
                <w:color w:val="000000"/>
                <w:sz w:val="24"/>
                <w:szCs w:val="24"/>
              </w:rPr>
              <w:t>Treatments</w:t>
            </w:r>
          </w:p>
        </w:tc>
        <w:tc>
          <w:tcPr>
            <w:tcW w:w="2214" w:type="dxa"/>
          </w:tcPr>
          <w:p w14:paraId="3E943475" w14:textId="77777777" w:rsidR="00FD5866" w:rsidRPr="00FD5866" w:rsidRDefault="00FD5866" w:rsidP="00FD5866">
            <w:pPr>
              <w:jc w:val="center"/>
              <w:rPr>
                <w:rFonts w:ascii="Times New Roman" w:eastAsia="Times New Roman" w:hAnsi="Times New Roman" w:cs="Times New Roman"/>
                <w:b/>
                <w:bCs/>
                <w:color w:val="000000"/>
                <w:sz w:val="24"/>
                <w:szCs w:val="24"/>
              </w:rPr>
            </w:pPr>
            <w:r w:rsidRPr="00FD5866">
              <w:rPr>
                <w:rFonts w:ascii="Times New Roman" w:eastAsia="Times New Roman" w:hAnsi="Times New Roman" w:cs="Times New Roman"/>
                <w:b/>
                <w:bCs/>
                <w:color w:val="000000"/>
                <w:sz w:val="24"/>
                <w:szCs w:val="24"/>
              </w:rPr>
              <w:t>plant height</w:t>
            </w:r>
          </w:p>
          <w:p w14:paraId="56AD4272" w14:textId="75BB27B7" w:rsidR="00FD5866" w:rsidRPr="00FD5866" w:rsidRDefault="00FD5866" w:rsidP="00662B1C">
            <w:pPr>
              <w:jc w:val="center"/>
              <w:rPr>
                <w:rFonts w:ascii="Times New Roman" w:eastAsia="Times New Roman" w:hAnsi="Times New Roman" w:cs="Times New Roman"/>
                <w:b/>
                <w:bCs/>
                <w:color w:val="000000"/>
                <w:sz w:val="24"/>
                <w:szCs w:val="24"/>
              </w:rPr>
            </w:pPr>
            <w:r w:rsidRPr="00FD5866">
              <w:rPr>
                <w:rFonts w:ascii="Times New Roman" w:eastAsia="Times New Roman" w:hAnsi="Times New Roman" w:cs="Times New Roman"/>
                <w:b/>
                <w:bCs/>
                <w:color w:val="000000"/>
                <w:sz w:val="24"/>
                <w:szCs w:val="24"/>
              </w:rPr>
              <w:t xml:space="preserve"> (cm</w:t>
            </w:r>
            <w:r w:rsidR="00662B1C">
              <w:rPr>
                <w:rFonts w:ascii="Times New Roman" w:eastAsia="Times New Roman" w:hAnsi="Times New Roman" w:cs="Times New Roman"/>
                <w:b/>
                <w:bCs/>
                <w:color w:val="000000"/>
                <w:sz w:val="24"/>
                <w:szCs w:val="24"/>
              </w:rPr>
              <w:t xml:space="preserve"> </w:t>
            </w:r>
            <w:r w:rsidRPr="00FD5866">
              <w:rPr>
                <w:rFonts w:ascii="Times New Roman" w:eastAsia="Times New Roman" w:hAnsi="Times New Roman" w:cs="Times New Roman"/>
                <w:b/>
                <w:bCs/>
                <w:color w:val="000000"/>
                <w:sz w:val="24"/>
                <w:szCs w:val="24"/>
              </w:rPr>
              <w:t>plant</w:t>
            </w:r>
            <w:r w:rsidR="00662B1C" w:rsidRPr="00662B1C">
              <w:rPr>
                <w:rFonts w:ascii="Times New Roman" w:eastAsia="Times New Roman" w:hAnsi="Times New Roman" w:cs="Times New Roman"/>
                <w:b/>
                <w:bCs/>
                <w:color w:val="000000"/>
                <w:sz w:val="24"/>
                <w:szCs w:val="24"/>
                <w:vertAlign w:val="superscript"/>
              </w:rPr>
              <w:t>-1</w:t>
            </w:r>
            <w:r w:rsidRPr="00FD5866">
              <w:rPr>
                <w:rFonts w:ascii="Times New Roman" w:eastAsia="Times New Roman" w:hAnsi="Times New Roman" w:cs="Times New Roman"/>
                <w:b/>
                <w:bCs/>
                <w:color w:val="000000"/>
                <w:sz w:val="24"/>
                <w:szCs w:val="24"/>
              </w:rPr>
              <w:t>)</w:t>
            </w:r>
          </w:p>
        </w:tc>
        <w:tc>
          <w:tcPr>
            <w:tcW w:w="2214" w:type="dxa"/>
          </w:tcPr>
          <w:p w14:paraId="4FDAF65D" w14:textId="40896AAF" w:rsidR="00FD5866" w:rsidRPr="00FD5866" w:rsidRDefault="00FD5866" w:rsidP="00662B1C">
            <w:pPr>
              <w:jc w:val="center"/>
              <w:rPr>
                <w:rFonts w:ascii="Times New Roman" w:eastAsia="Times New Roman" w:hAnsi="Times New Roman" w:cs="Times New Roman"/>
                <w:b/>
                <w:bCs/>
                <w:color w:val="000000"/>
                <w:sz w:val="24"/>
                <w:szCs w:val="24"/>
              </w:rPr>
            </w:pPr>
            <w:r w:rsidRPr="00FD5866">
              <w:rPr>
                <w:rFonts w:ascii="Times New Roman" w:eastAsia="Times New Roman" w:hAnsi="Times New Roman" w:cs="Times New Roman"/>
                <w:b/>
                <w:bCs/>
                <w:color w:val="000000"/>
                <w:sz w:val="24"/>
                <w:szCs w:val="24"/>
              </w:rPr>
              <w:t>Shoot fresh weight (g</w:t>
            </w:r>
            <w:r w:rsidR="00662B1C">
              <w:rPr>
                <w:rFonts w:ascii="Times New Roman" w:eastAsia="Times New Roman" w:hAnsi="Times New Roman" w:cs="Times New Roman"/>
                <w:b/>
                <w:bCs/>
                <w:color w:val="000000"/>
                <w:sz w:val="24"/>
                <w:szCs w:val="24"/>
              </w:rPr>
              <w:t xml:space="preserve"> </w:t>
            </w:r>
            <w:r w:rsidRPr="00FD5866">
              <w:rPr>
                <w:rFonts w:ascii="Times New Roman" w:eastAsia="Times New Roman" w:hAnsi="Times New Roman" w:cs="Times New Roman"/>
                <w:b/>
                <w:bCs/>
                <w:color w:val="000000"/>
                <w:sz w:val="24"/>
                <w:szCs w:val="24"/>
              </w:rPr>
              <w:t>plant</w:t>
            </w:r>
            <w:r w:rsidR="00662B1C" w:rsidRPr="00662B1C">
              <w:rPr>
                <w:rFonts w:ascii="Times New Roman" w:eastAsia="Times New Roman" w:hAnsi="Times New Roman" w:cs="Times New Roman"/>
                <w:b/>
                <w:bCs/>
                <w:color w:val="000000"/>
                <w:sz w:val="24"/>
                <w:szCs w:val="24"/>
                <w:vertAlign w:val="superscript"/>
              </w:rPr>
              <w:t>-1</w:t>
            </w:r>
            <w:r w:rsidRPr="00FD5866">
              <w:rPr>
                <w:rFonts w:ascii="Times New Roman" w:eastAsia="Times New Roman" w:hAnsi="Times New Roman" w:cs="Times New Roman"/>
                <w:b/>
                <w:bCs/>
                <w:color w:val="000000"/>
                <w:sz w:val="24"/>
                <w:szCs w:val="24"/>
              </w:rPr>
              <w:t>)</w:t>
            </w:r>
          </w:p>
        </w:tc>
        <w:tc>
          <w:tcPr>
            <w:tcW w:w="2214" w:type="dxa"/>
          </w:tcPr>
          <w:p w14:paraId="1E2A3DA8" w14:textId="6B442F6F" w:rsidR="00FD5866" w:rsidRPr="00FD5866" w:rsidRDefault="00FD5866" w:rsidP="00662B1C">
            <w:pPr>
              <w:jc w:val="center"/>
              <w:rPr>
                <w:rFonts w:ascii="Times New Roman" w:eastAsia="Times New Roman" w:hAnsi="Times New Roman" w:cs="Times New Roman"/>
                <w:b/>
                <w:bCs/>
                <w:color w:val="000000"/>
                <w:sz w:val="24"/>
                <w:szCs w:val="24"/>
              </w:rPr>
            </w:pPr>
            <w:r w:rsidRPr="00FD5866">
              <w:rPr>
                <w:rFonts w:ascii="Times New Roman" w:eastAsia="Times New Roman" w:hAnsi="Times New Roman" w:cs="Times New Roman"/>
                <w:b/>
                <w:bCs/>
                <w:color w:val="000000"/>
                <w:sz w:val="24"/>
                <w:szCs w:val="24"/>
              </w:rPr>
              <w:t>Shoot dry weight (g</w:t>
            </w:r>
            <w:r w:rsidR="00662B1C">
              <w:rPr>
                <w:rFonts w:ascii="Times New Roman" w:eastAsia="Times New Roman" w:hAnsi="Times New Roman" w:cs="Times New Roman"/>
                <w:b/>
                <w:bCs/>
                <w:color w:val="000000"/>
                <w:sz w:val="24"/>
                <w:szCs w:val="24"/>
              </w:rPr>
              <w:t xml:space="preserve"> </w:t>
            </w:r>
            <w:r w:rsidRPr="00FD5866">
              <w:rPr>
                <w:rFonts w:ascii="Times New Roman" w:eastAsia="Times New Roman" w:hAnsi="Times New Roman" w:cs="Times New Roman"/>
                <w:b/>
                <w:bCs/>
                <w:color w:val="000000"/>
                <w:sz w:val="24"/>
                <w:szCs w:val="24"/>
              </w:rPr>
              <w:t>plant</w:t>
            </w:r>
            <w:r w:rsidR="00662B1C" w:rsidRPr="00662B1C">
              <w:rPr>
                <w:rFonts w:ascii="Times New Roman" w:eastAsia="Times New Roman" w:hAnsi="Times New Roman" w:cs="Times New Roman"/>
                <w:b/>
                <w:bCs/>
                <w:color w:val="000000"/>
                <w:sz w:val="24"/>
                <w:szCs w:val="24"/>
                <w:vertAlign w:val="superscript"/>
              </w:rPr>
              <w:t>-1</w:t>
            </w:r>
            <w:r w:rsidRPr="00662B1C">
              <w:rPr>
                <w:rFonts w:ascii="Times New Roman" w:eastAsia="Times New Roman" w:hAnsi="Times New Roman" w:cs="Times New Roman"/>
                <w:b/>
                <w:bCs/>
                <w:color w:val="000000"/>
                <w:sz w:val="24"/>
                <w:szCs w:val="24"/>
                <w:vertAlign w:val="superscript"/>
              </w:rPr>
              <w:t>)</w:t>
            </w:r>
          </w:p>
        </w:tc>
      </w:tr>
      <w:tr w:rsidR="00FD5866" w:rsidRPr="00FD5866" w14:paraId="2AA46810" w14:textId="77777777" w:rsidTr="00CE1490">
        <w:trPr>
          <w:trHeight w:val="283"/>
        </w:trPr>
        <w:tc>
          <w:tcPr>
            <w:tcW w:w="2214" w:type="dxa"/>
          </w:tcPr>
          <w:p w14:paraId="796C655A"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Control</w:t>
            </w:r>
          </w:p>
        </w:tc>
        <w:tc>
          <w:tcPr>
            <w:tcW w:w="2214" w:type="dxa"/>
          </w:tcPr>
          <w:p w14:paraId="4E791D57"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21</w:t>
            </w:r>
            <w:r w:rsidRPr="00FD5866">
              <w:rPr>
                <w:rFonts w:ascii="Times New Roman" w:eastAsia="Times New Roman" w:hAnsi="Times New Roman" w:cs="Times New Roman"/>
                <w:sz w:val="24"/>
                <w:szCs w:val="24"/>
                <w:vertAlign w:val="superscript"/>
              </w:rPr>
              <w:t xml:space="preserve"> g</w:t>
            </w:r>
          </w:p>
        </w:tc>
        <w:tc>
          <w:tcPr>
            <w:tcW w:w="2214" w:type="dxa"/>
          </w:tcPr>
          <w:p w14:paraId="17675EF6"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1.0 </w:t>
            </w:r>
            <w:r w:rsidRPr="00FD5866">
              <w:rPr>
                <w:rFonts w:ascii="Times New Roman" w:eastAsia="Times New Roman" w:hAnsi="Times New Roman" w:cs="Times New Roman"/>
                <w:sz w:val="24"/>
                <w:szCs w:val="24"/>
                <w:vertAlign w:val="superscript"/>
              </w:rPr>
              <w:t>f</w:t>
            </w:r>
          </w:p>
        </w:tc>
        <w:tc>
          <w:tcPr>
            <w:tcW w:w="2214" w:type="dxa"/>
          </w:tcPr>
          <w:p w14:paraId="73B2BA5D"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0.27 </w:t>
            </w:r>
            <w:r w:rsidRPr="00FD5866">
              <w:rPr>
                <w:rFonts w:ascii="Times New Roman" w:eastAsia="Times New Roman" w:hAnsi="Times New Roman" w:cs="Times New Roman"/>
                <w:sz w:val="24"/>
                <w:szCs w:val="24"/>
                <w:vertAlign w:val="superscript"/>
              </w:rPr>
              <w:t>f</w:t>
            </w:r>
          </w:p>
        </w:tc>
      </w:tr>
      <w:tr w:rsidR="00FD5866" w:rsidRPr="00FD5866" w14:paraId="6CA66923" w14:textId="77777777" w:rsidTr="00CE1490">
        <w:trPr>
          <w:trHeight w:val="283"/>
        </w:trPr>
        <w:tc>
          <w:tcPr>
            <w:tcW w:w="2214" w:type="dxa"/>
          </w:tcPr>
          <w:p w14:paraId="00390568"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V1</w:t>
            </w:r>
          </w:p>
        </w:tc>
        <w:tc>
          <w:tcPr>
            <w:tcW w:w="2214" w:type="dxa"/>
          </w:tcPr>
          <w:p w14:paraId="26912739"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26 </w:t>
            </w:r>
            <w:proofErr w:type="spellStart"/>
            <w:r w:rsidRPr="00FD5866">
              <w:rPr>
                <w:rFonts w:ascii="Times New Roman" w:eastAsia="Times New Roman" w:hAnsi="Times New Roman" w:cs="Times New Roman"/>
                <w:sz w:val="24"/>
                <w:szCs w:val="24"/>
                <w:vertAlign w:val="superscript"/>
              </w:rPr>
              <w:t>fg</w:t>
            </w:r>
            <w:proofErr w:type="spellEnd"/>
          </w:p>
        </w:tc>
        <w:tc>
          <w:tcPr>
            <w:tcW w:w="2214" w:type="dxa"/>
          </w:tcPr>
          <w:p w14:paraId="299A7147"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1.3 </w:t>
            </w:r>
            <w:r w:rsidRPr="00FD5866">
              <w:rPr>
                <w:rFonts w:ascii="Times New Roman" w:eastAsia="Times New Roman" w:hAnsi="Times New Roman" w:cs="Times New Roman"/>
                <w:sz w:val="24"/>
                <w:szCs w:val="24"/>
                <w:vertAlign w:val="superscript"/>
              </w:rPr>
              <w:t>e</w:t>
            </w:r>
          </w:p>
        </w:tc>
        <w:tc>
          <w:tcPr>
            <w:tcW w:w="2214" w:type="dxa"/>
          </w:tcPr>
          <w:p w14:paraId="24F8822B"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0.31 </w:t>
            </w:r>
            <w:proofErr w:type="spellStart"/>
            <w:r w:rsidRPr="00FD5866">
              <w:rPr>
                <w:rFonts w:ascii="Times New Roman" w:eastAsia="Times New Roman" w:hAnsi="Times New Roman" w:cs="Times New Roman"/>
                <w:sz w:val="24"/>
                <w:szCs w:val="24"/>
                <w:vertAlign w:val="superscript"/>
              </w:rPr>
              <w:t>ef</w:t>
            </w:r>
            <w:proofErr w:type="spellEnd"/>
          </w:p>
        </w:tc>
      </w:tr>
      <w:tr w:rsidR="00FD5866" w:rsidRPr="00FD5866" w14:paraId="02BD609E" w14:textId="77777777" w:rsidTr="00CE1490">
        <w:trPr>
          <w:trHeight w:val="283"/>
        </w:trPr>
        <w:tc>
          <w:tcPr>
            <w:tcW w:w="2214" w:type="dxa"/>
          </w:tcPr>
          <w:p w14:paraId="471C426D"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V2</w:t>
            </w:r>
          </w:p>
        </w:tc>
        <w:tc>
          <w:tcPr>
            <w:tcW w:w="2214" w:type="dxa"/>
          </w:tcPr>
          <w:p w14:paraId="222D19DB"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32 </w:t>
            </w:r>
            <w:r w:rsidRPr="00FD5866">
              <w:rPr>
                <w:rFonts w:ascii="Times New Roman" w:eastAsia="Times New Roman" w:hAnsi="Times New Roman" w:cs="Times New Roman"/>
                <w:sz w:val="24"/>
                <w:szCs w:val="24"/>
                <w:vertAlign w:val="superscript"/>
              </w:rPr>
              <w:t>e</w:t>
            </w:r>
          </w:p>
        </w:tc>
        <w:tc>
          <w:tcPr>
            <w:tcW w:w="2214" w:type="dxa"/>
          </w:tcPr>
          <w:p w14:paraId="37459A43"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1.7 </w:t>
            </w:r>
            <w:r w:rsidRPr="00FD5866">
              <w:rPr>
                <w:rFonts w:ascii="Times New Roman" w:eastAsia="Times New Roman" w:hAnsi="Times New Roman" w:cs="Times New Roman"/>
                <w:sz w:val="24"/>
                <w:szCs w:val="24"/>
                <w:vertAlign w:val="superscript"/>
              </w:rPr>
              <w:t>d</w:t>
            </w:r>
          </w:p>
        </w:tc>
        <w:tc>
          <w:tcPr>
            <w:tcW w:w="2214" w:type="dxa"/>
          </w:tcPr>
          <w:p w14:paraId="043BBC8F"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0.39 </w:t>
            </w:r>
            <w:r w:rsidRPr="00FD5866">
              <w:rPr>
                <w:rFonts w:ascii="Times New Roman" w:eastAsia="Times New Roman" w:hAnsi="Times New Roman" w:cs="Times New Roman"/>
                <w:sz w:val="24"/>
                <w:szCs w:val="24"/>
                <w:vertAlign w:val="superscript"/>
              </w:rPr>
              <w:t>cd</w:t>
            </w:r>
          </w:p>
        </w:tc>
      </w:tr>
      <w:tr w:rsidR="00FD5866" w:rsidRPr="00FD5866" w14:paraId="724E9A6B" w14:textId="77777777" w:rsidTr="00CE1490">
        <w:trPr>
          <w:trHeight w:val="283"/>
        </w:trPr>
        <w:tc>
          <w:tcPr>
            <w:tcW w:w="2214" w:type="dxa"/>
          </w:tcPr>
          <w:p w14:paraId="36303663"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V3</w:t>
            </w:r>
          </w:p>
        </w:tc>
        <w:tc>
          <w:tcPr>
            <w:tcW w:w="2214" w:type="dxa"/>
          </w:tcPr>
          <w:p w14:paraId="72A33527"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41 </w:t>
            </w:r>
            <w:r w:rsidRPr="00FD5866">
              <w:rPr>
                <w:rFonts w:ascii="Times New Roman" w:eastAsia="Times New Roman" w:hAnsi="Times New Roman" w:cs="Times New Roman"/>
                <w:sz w:val="24"/>
                <w:szCs w:val="24"/>
                <w:vertAlign w:val="superscript"/>
              </w:rPr>
              <w:t>d</w:t>
            </w:r>
          </w:p>
        </w:tc>
        <w:tc>
          <w:tcPr>
            <w:tcW w:w="2214" w:type="dxa"/>
          </w:tcPr>
          <w:p w14:paraId="7A3B0B0E"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2.0 </w:t>
            </w:r>
            <w:r w:rsidRPr="00FD5866">
              <w:rPr>
                <w:rFonts w:ascii="Times New Roman" w:eastAsia="Times New Roman" w:hAnsi="Times New Roman" w:cs="Times New Roman"/>
                <w:sz w:val="24"/>
                <w:szCs w:val="24"/>
                <w:vertAlign w:val="superscript"/>
              </w:rPr>
              <w:t>c</w:t>
            </w:r>
          </w:p>
        </w:tc>
        <w:tc>
          <w:tcPr>
            <w:tcW w:w="2214" w:type="dxa"/>
          </w:tcPr>
          <w:p w14:paraId="46241BE2"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0.42 </w:t>
            </w:r>
            <w:r w:rsidRPr="00FD5866">
              <w:rPr>
                <w:rFonts w:ascii="Times New Roman" w:eastAsia="Times New Roman" w:hAnsi="Times New Roman" w:cs="Times New Roman"/>
                <w:sz w:val="24"/>
                <w:szCs w:val="24"/>
                <w:vertAlign w:val="superscript"/>
              </w:rPr>
              <w:t>c</w:t>
            </w:r>
          </w:p>
        </w:tc>
      </w:tr>
      <w:tr w:rsidR="00FD5866" w:rsidRPr="00FD5866" w14:paraId="527031F0" w14:textId="77777777" w:rsidTr="00CE1490">
        <w:trPr>
          <w:trHeight w:val="283"/>
        </w:trPr>
        <w:tc>
          <w:tcPr>
            <w:tcW w:w="2214" w:type="dxa"/>
          </w:tcPr>
          <w:p w14:paraId="4C86FB99"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B</w:t>
            </w:r>
          </w:p>
        </w:tc>
        <w:tc>
          <w:tcPr>
            <w:tcW w:w="2214" w:type="dxa"/>
          </w:tcPr>
          <w:p w14:paraId="716EF8D1"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30 </w:t>
            </w:r>
            <w:proofErr w:type="spellStart"/>
            <w:r w:rsidRPr="00FD5866">
              <w:rPr>
                <w:rFonts w:ascii="Times New Roman" w:eastAsia="Times New Roman" w:hAnsi="Times New Roman" w:cs="Times New Roman"/>
                <w:sz w:val="24"/>
                <w:szCs w:val="24"/>
                <w:vertAlign w:val="superscript"/>
              </w:rPr>
              <w:t>ef</w:t>
            </w:r>
            <w:proofErr w:type="spellEnd"/>
          </w:p>
        </w:tc>
        <w:tc>
          <w:tcPr>
            <w:tcW w:w="2214" w:type="dxa"/>
          </w:tcPr>
          <w:p w14:paraId="494C5AC4"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1.6 </w:t>
            </w:r>
            <w:r w:rsidRPr="00FD5866">
              <w:rPr>
                <w:rFonts w:ascii="Times New Roman" w:eastAsia="Times New Roman" w:hAnsi="Times New Roman" w:cs="Times New Roman"/>
                <w:sz w:val="24"/>
                <w:szCs w:val="24"/>
                <w:vertAlign w:val="superscript"/>
              </w:rPr>
              <w:t>d</w:t>
            </w:r>
          </w:p>
        </w:tc>
        <w:tc>
          <w:tcPr>
            <w:tcW w:w="2214" w:type="dxa"/>
          </w:tcPr>
          <w:p w14:paraId="11430053"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0.34 </w:t>
            </w:r>
            <w:r w:rsidRPr="00FD5866">
              <w:rPr>
                <w:rFonts w:ascii="Times New Roman" w:eastAsia="Times New Roman" w:hAnsi="Times New Roman" w:cs="Times New Roman"/>
                <w:sz w:val="24"/>
                <w:szCs w:val="24"/>
                <w:vertAlign w:val="superscript"/>
              </w:rPr>
              <w:t>de</w:t>
            </w:r>
          </w:p>
        </w:tc>
      </w:tr>
      <w:tr w:rsidR="00FD5866" w:rsidRPr="00FD5866" w14:paraId="26111856" w14:textId="77777777" w:rsidTr="00CE1490">
        <w:trPr>
          <w:trHeight w:val="283"/>
        </w:trPr>
        <w:tc>
          <w:tcPr>
            <w:tcW w:w="2214" w:type="dxa"/>
          </w:tcPr>
          <w:p w14:paraId="3538B076"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V1+B</w:t>
            </w:r>
          </w:p>
        </w:tc>
        <w:tc>
          <w:tcPr>
            <w:tcW w:w="2214" w:type="dxa"/>
          </w:tcPr>
          <w:p w14:paraId="5AD66466"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53 </w:t>
            </w:r>
            <w:r w:rsidRPr="00FD5866">
              <w:rPr>
                <w:rFonts w:ascii="Times New Roman" w:eastAsia="Times New Roman" w:hAnsi="Times New Roman" w:cs="Times New Roman"/>
                <w:sz w:val="24"/>
                <w:szCs w:val="24"/>
                <w:vertAlign w:val="superscript"/>
              </w:rPr>
              <w:t>c</w:t>
            </w:r>
          </w:p>
        </w:tc>
        <w:tc>
          <w:tcPr>
            <w:tcW w:w="2214" w:type="dxa"/>
          </w:tcPr>
          <w:p w14:paraId="6DD68C78"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2.2 </w:t>
            </w:r>
            <w:proofErr w:type="spellStart"/>
            <w:r w:rsidRPr="00FD5866">
              <w:rPr>
                <w:rFonts w:ascii="Times New Roman" w:eastAsia="Times New Roman" w:hAnsi="Times New Roman" w:cs="Times New Roman"/>
                <w:sz w:val="24"/>
                <w:szCs w:val="24"/>
                <w:vertAlign w:val="superscript"/>
              </w:rPr>
              <w:t>bc</w:t>
            </w:r>
            <w:proofErr w:type="spellEnd"/>
          </w:p>
        </w:tc>
        <w:tc>
          <w:tcPr>
            <w:tcW w:w="2214" w:type="dxa"/>
          </w:tcPr>
          <w:p w14:paraId="5AD7DB9E"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0.50 </w:t>
            </w:r>
            <w:r w:rsidRPr="00FD5866">
              <w:rPr>
                <w:rFonts w:ascii="Times New Roman" w:eastAsia="Times New Roman" w:hAnsi="Times New Roman" w:cs="Times New Roman"/>
                <w:sz w:val="24"/>
                <w:szCs w:val="24"/>
                <w:vertAlign w:val="superscript"/>
              </w:rPr>
              <w:t>b</w:t>
            </w:r>
          </w:p>
        </w:tc>
      </w:tr>
      <w:tr w:rsidR="00FD5866" w:rsidRPr="00FD5866" w14:paraId="1B6E12C0" w14:textId="77777777" w:rsidTr="00CE1490">
        <w:trPr>
          <w:trHeight w:val="283"/>
        </w:trPr>
        <w:tc>
          <w:tcPr>
            <w:tcW w:w="2214" w:type="dxa"/>
          </w:tcPr>
          <w:p w14:paraId="78DF7035"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V2+B</w:t>
            </w:r>
          </w:p>
        </w:tc>
        <w:tc>
          <w:tcPr>
            <w:tcW w:w="2214" w:type="dxa"/>
          </w:tcPr>
          <w:p w14:paraId="2EE0A0B5"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61 </w:t>
            </w:r>
            <w:r w:rsidRPr="00FD5866">
              <w:rPr>
                <w:rFonts w:ascii="Times New Roman" w:eastAsia="Times New Roman" w:hAnsi="Times New Roman" w:cs="Times New Roman"/>
                <w:sz w:val="24"/>
                <w:szCs w:val="24"/>
                <w:vertAlign w:val="superscript"/>
              </w:rPr>
              <w:t>b</w:t>
            </w:r>
          </w:p>
        </w:tc>
        <w:tc>
          <w:tcPr>
            <w:tcW w:w="2214" w:type="dxa"/>
          </w:tcPr>
          <w:p w14:paraId="7A82188A"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2.4 </w:t>
            </w:r>
            <w:r w:rsidRPr="00FD5866">
              <w:rPr>
                <w:rFonts w:ascii="Times New Roman" w:eastAsia="Times New Roman" w:hAnsi="Times New Roman" w:cs="Times New Roman"/>
                <w:sz w:val="24"/>
                <w:szCs w:val="24"/>
                <w:vertAlign w:val="superscript"/>
              </w:rPr>
              <w:t>b</w:t>
            </w:r>
          </w:p>
        </w:tc>
        <w:tc>
          <w:tcPr>
            <w:tcW w:w="2214" w:type="dxa"/>
          </w:tcPr>
          <w:p w14:paraId="6BF46FB3"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0.53 </w:t>
            </w:r>
            <w:r w:rsidRPr="00FD5866">
              <w:rPr>
                <w:rFonts w:ascii="Times New Roman" w:eastAsia="Times New Roman" w:hAnsi="Times New Roman" w:cs="Times New Roman"/>
                <w:sz w:val="24"/>
                <w:szCs w:val="24"/>
                <w:vertAlign w:val="superscript"/>
              </w:rPr>
              <w:t>ab</w:t>
            </w:r>
          </w:p>
        </w:tc>
      </w:tr>
      <w:tr w:rsidR="00FD5866" w:rsidRPr="00FD5866" w14:paraId="1C479153" w14:textId="77777777" w:rsidTr="00CE1490">
        <w:trPr>
          <w:trHeight w:val="283"/>
        </w:trPr>
        <w:tc>
          <w:tcPr>
            <w:tcW w:w="2214" w:type="dxa"/>
          </w:tcPr>
          <w:p w14:paraId="68D218CE"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V3+B</w:t>
            </w:r>
          </w:p>
        </w:tc>
        <w:tc>
          <w:tcPr>
            <w:tcW w:w="2214" w:type="dxa"/>
          </w:tcPr>
          <w:p w14:paraId="5F0E747F"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68 </w:t>
            </w:r>
            <w:r w:rsidRPr="00FD5866">
              <w:rPr>
                <w:rFonts w:ascii="Times New Roman" w:eastAsia="Times New Roman" w:hAnsi="Times New Roman" w:cs="Times New Roman"/>
                <w:sz w:val="24"/>
                <w:szCs w:val="24"/>
                <w:vertAlign w:val="superscript"/>
              </w:rPr>
              <w:t>a</w:t>
            </w:r>
          </w:p>
        </w:tc>
        <w:tc>
          <w:tcPr>
            <w:tcW w:w="2214" w:type="dxa"/>
          </w:tcPr>
          <w:p w14:paraId="489807EC"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2.7 </w:t>
            </w:r>
            <w:r w:rsidRPr="00FD5866">
              <w:rPr>
                <w:rFonts w:ascii="Times New Roman" w:eastAsia="Times New Roman" w:hAnsi="Times New Roman" w:cs="Times New Roman"/>
                <w:sz w:val="24"/>
                <w:szCs w:val="24"/>
                <w:vertAlign w:val="superscript"/>
              </w:rPr>
              <w:t>a</w:t>
            </w:r>
          </w:p>
        </w:tc>
        <w:tc>
          <w:tcPr>
            <w:tcW w:w="2214" w:type="dxa"/>
          </w:tcPr>
          <w:p w14:paraId="0B74D622"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 xml:space="preserve">0.57 </w:t>
            </w:r>
            <w:r w:rsidRPr="00FD5866">
              <w:rPr>
                <w:rFonts w:ascii="Times New Roman" w:eastAsia="Times New Roman" w:hAnsi="Times New Roman" w:cs="Times New Roman"/>
                <w:sz w:val="24"/>
                <w:szCs w:val="24"/>
                <w:vertAlign w:val="superscript"/>
              </w:rPr>
              <w:t>a</w:t>
            </w:r>
          </w:p>
        </w:tc>
      </w:tr>
      <w:tr w:rsidR="00FD5866" w:rsidRPr="00FD5866" w14:paraId="60902D20" w14:textId="77777777" w:rsidTr="00CE1490">
        <w:trPr>
          <w:trHeight w:val="283"/>
        </w:trPr>
        <w:tc>
          <w:tcPr>
            <w:tcW w:w="2214" w:type="dxa"/>
          </w:tcPr>
          <w:p w14:paraId="009ECEC2"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color w:val="000000"/>
                <w:sz w:val="24"/>
                <w:szCs w:val="24"/>
              </w:rPr>
              <w:t>LSD</w:t>
            </w:r>
            <w:r w:rsidRPr="00FD5866">
              <w:rPr>
                <w:rFonts w:ascii="Times New Roman" w:eastAsia="Times New Roman" w:hAnsi="Times New Roman" w:cs="Times New Roman"/>
                <w:b/>
                <w:bCs/>
                <w:color w:val="000000"/>
                <w:sz w:val="24"/>
                <w:szCs w:val="24"/>
                <w:vertAlign w:val="subscript"/>
              </w:rPr>
              <w:t>0.05</w:t>
            </w:r>
          </w:p>
        </w:tc>
        <w:tc>
          <w:tcPr>
            <w:tcW w:w="2214" w:type="dxa"/>
            <w:vAlign w:val="center"/>
          </w:tcPr>
          <w:p w14:paraId="676EA564"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5.21</w:t>
            </w:r>
          </w:p>
        </w:tc>
        <w:tc>
          <w:tcPr>
            <w:tcW w:w="2214" w:type="dxa"/>
            <w:vAlign w:val="center"/>
          </w:tcPr>
          <w:p w14:paraId="1ACBE105"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0.248</w:t>
            </w:r>
          </w:p>
        </w:tc>
        <w:tc>
          <w:tcPr>
            <w:tcW w:w="2214" w:type="dxa"/>
            <w:vAlign w:val="center"/>
          </w:tcPr>
          <w:p w14:paraId="1A844D24" w14:textId="77777777" w:rsidR="00FD5866" w:rsidRPr="00FD5866" w:rsidRDefault="00FD5866" w:rsidP="00FD5866">
            <w:pPr>
              <w:jc w:val="center"/>
              <w:rPr>
                <w:rFonts w:ascii="Times New Roman" w:eastAsia="Times New Roman" w:hAnsi="Times New Roman" w:cs="Times New Roman"/>
                <w:sz w:val="24"/>
                <w:szCs w:val="24"/>
              </w:rPr>
            </w:pPr>
            <w:r w:rsidRPr="00FD5866">
              <w:rPr>
                <w:rFonts w:ascii="Times New Roman" w:eastAsia="Times New Roman" w:hAnsi="Times New Roman" w:cs="Times New Roman"/>
                <w:sz w:val="24"/>
                <w:szCs w:val="24"/>
              </w:rPr>
              <w:t>0.066</w:t>
            </w:r>
          </w:p>
        </w:tc>
      </w:tr>
    </w:tbl>
    <w:p w14:paraId="3CF85D6B" w14:textId="77777777" w:rsidR="00FD5866" w:rsidRPr="00FD5866" w:rsidRDefault="00FD5866" w:rsidP="00FD5866">
      <w:pPr>
        <w:spacing w:after="200" w:line="276" w:lineRule="auto"/>
        <w:rPr>
          <w:rFonts w:ascii="Calibri" w:eastAsia="Calibri" w:hAnsi="Calibri" w:cs="Arial"/>
          <w:rtl/>
          <w:lang w:bidi="ar-EG"/>
        </w:rPr>
      </w:pPr>
    </w:p>
    <w:p w14:paraId="1F24AB0A" w14:textId="77777777" w:rsidR="00FD5866" w:rsidRPr="00FD5866" w:rsidRDefault="00FD5866" w:rsidP="00FD5866">
      <w:pPr>
        <w:spacing w:after="0" w:line="240" w:lineRule="auto"/>
        <w:jc w:val="both"/>
        <w:rPr>
          <w:rFonts w:ascii="Times New Roman" w:eastAsia="Calibri" w:hAnsi="Times New Roman" w:cs="Times New Roman"/>
        </w:rPr>
      </w:pPr>
      <w:r w:rsidRPr="00FD5866">
        <w:rPr>
          <w:rFonts w:ascii="Times New Roman" w:eastAsia="Calibri" w:hAnsi="Times New Roman" w:cs="Times New Roman"/>
        </w:rPr>
        <w:t xml:space="preserve">Table 2: Wheat root growth parameters as affected by vermicompost rates and phosphate solubilizing bacteria (B), V1 (first vermicompost rate (low rate), V2 (second vermicompost rate), and V3 (third vermicompost rate (high rate), small letters indicate significant differences between treatments, </w:t>
      </w:r>
      <w:r w:rsidRPr="00FD5866">
        <w:rPr>
          <w:rFonts w:ascii="Times New Roman" w:eastAsia="Calibri" w:hAnsi="Times New Roman" w:cs="Times New Roman"/>
          <w:color w:val="000000"/>
        </w:rPr>
        <w:t xml:space="preserve">P </w:t>
      </w:r>
      <w:r w:rsidRPr="00FD5866">
        <w:rPr>
          <w:rFonts w:ascii="Times New Roman" w:eastAsia="AdvOT5fcf1b24+22" w:hAnsi="Times New Roman" w:cs="Times New Roman"/>
          <w:color w:val="000000"/>
        </w:rPr>
        <w:t>≤ 0</w:t>
      </w:r>
      <w:r w:rsidRPr="00FD5866">
        <w:rPr>
          <w:rFonts w:ascii="Times New Roman" w:eastAsia="Calibri" w:hAnsi="Times New Roman" w:cs="Times New Roman"/>
          <w:color w:val="000000"/>
        </w:rPr>
        <w:t>.05</w:t>
      </w:r>
      <w:r w:rsidRPr="00FD5866">
        <w:rPr>
          <w:rFonts w:ascii="Times New Roman" w:eastAsia="Calibri" w:hAnsi="Times New Roman" w:cs="Times New Roman"/>
        </w:rPr>
        <w:t>:</w:t>
      </w:r>
    </w:p>
    <w:tbl>
      <w:tblPr>
        <w:tblStyle w:val="TableGrid"/>
        <w:tblW w:w="0" w:type="auto"/>
        <w:jc w:val="center"/>
        <w:tblLook w:val="04A0" w:firstRow="1" w:lastRow="0" w:firstColumn="1" w:lastColumn="0" w:noHBand="0" w:noVBand="1"/>
      </w:tblPr>
      <w:tblGrid>
        <w:gridCol w:w="1208"/>
        <w:gridCol w:w="1208"/>
        <w:gridCol w:w="1208"/>
        <w:gridCol w:w="1208"/>
        <w:gridCol w:w="1208"/>
        <w:gridCol w:w="1208"/>
        <w:gridCol w:w="1208"/>
      </w:tblGrid>
      <w:tr w:rsidR="00FD5866" w:rsidRPr="00FD5866" w14:paraId="7BE9E3F5" w14:textId="77777777" w:rsidTr="00CE1490">
        <w:trPr>
          <w:jc w:val="center"/>
        </w:trPr>
        <w:tc>
          <w:tcPr>
            <w:tcW w:w="1208" w:type="dxa"/>
            <w:vAlign w:val="center"/>
          </w:tcPr>
          <w:p w14:paraId="5CC257F4" w14:textId="77777777" w:rsidR="00FD5866" w:rsidRPr="00FD5866" w:rsidRDefault="00FD5866" w:rsidP="00FD5866">
            <w:pPr>
              <w:jc w:val="center"/>
              <w:rPr>
                <w:rFonts w:ascii="Times New Roman" w:eastAsia="Times New Roman" w:hAnsi="Times New Roman" w:cs="Times New Roman"/>
                <w:b/>
                <w:bCs/>
                <w:color w:val="000000"/>
                <w:sz w:val="20"/>
                <w:szCs w:val="20"/>
              </w:rPr>
            </w:pPr>
            <w:r w:rsidRPr="00FD5866">
              <w:rPr>
                <w:rFonts w:ascii="Times New Roman" w:eastAsia="Times New Roman" w:hAnsi="Times New Roman" w:cs="Times New Roman"/>
                <w:b/>
                <w:bCs/>
                <w:color w:val="000000"/>
                <w:sz w:val="20"/>
                <w:szCs w:val="20"/>
              </w:rPr>
              <w:t>Treatments</w:t>
            </w:r>
          </w:p>
        </w:tc>
        <w:tc>
          <w:tcPr>
            <w:tcW w:w="1208" w:type="dxa"/>
            <w:vAlign w:val="center"/>
          </w:tcPr>
          <w:p w14:paraId="3ABA992D" w14:textId="77777777" w:rsidR="008C2FF6" w:rsidRDefault="00FD5866" w:rsidP="008C2FF6">
            <w:pPr>
              <w:jc w:val="center"/>
              <w:rPr>
                <w:rFonts w:ascii="Times New Roman" w:eastAsia="Times New Roman" w:hAnsi="Times New Roman" w:cs="Times New Roman"/>
                <w:b/>
                <w:bCs/>
                <w:color w:val="000000"/>
                <w:sz w:val="20"/>
                <w:szCs w:val="20"/>
              </w:rPr>
            </w:pPr>
            <w:r w:rsidRPr="00FD5866">
              <w:rPr>
                <w:rFonts w:ascii="Times New Roman" w:eastAsia="Times New Roman" w:hAnsi="Times New Roman" w:cs="Times New Roman"/>
                <w:b/>
                <w:bCs/>
                <w:color w:val="000000"/>
                <w:sz w:val="20"/>
                <w:szCs w:val="20"/>
              </w:rPr>
              <w:t xml:space="preserve">Root fresh weight </w:t>
            </w:r>
          </w:p>
          <w:p w14:paraId="26B503C2" w14:textId="23932E2A" w:rsidR="00FD5866" w:rsidRPr="00FD5866" w:rsidRDefault="00FD5866" w:rsidP="008C2FF6">
            <w:pPr>
              <w:jc w:val="center"/>
              <w:rPr>
                <w:rFonts w:ascii="Times New Roman" w:eastAsia="Times New Roman" w:hAnsi="Times New Roman" w:cs="Times New Roman"/>
                <w:b/>
                <w:bCs/>
                <w:color w:val="000000"/>
                <w:sz w:val="20"/>
                <w:szCs w:val="20"/>
              </w:rPr>
            </w:pPr>
            <w:r w:rsidRPr="00FD5866">
              <w:rPr>
                <w:rFonts w:ascii="Times New Roman" w:eastAsia="Times New Roman" w:hAnsi="Times New Roman" w:cs="Times New Roman"/>
                <w:b/>
                <w:bCs/>
                <w:color w:val="000000"/>
                <w:sz w:val="20"/>
                <w:szCs w:val="20"/>
              </w:rPr>
              <w:t>(g</w:t>
            </w:r>
            <w:r w:rsidR="008C2FF6">
              <w:rPr>
                <w:rFonts w:ascii="Times New Roman" w:eastAsia="Times New Roman" w:hAnsi="Times New Roman" w:cs="Times New Roman"/>
                <w:b/>
                <w:bCs/>
                <w:color w:val="000000"/>
                <w:sz w:val="20"/>
                <w:szCs w:val="20"/>
              </w:rPr>
              <w:t xml:space="preserve"> </w:t>
            </w:r>
            <w:r w:rsidRPr="00FD5866">
              <w:rPr>
                <w:rFonts w:ascii="Times New Roman" w:eastAsia="Times New Roman" w:hAnsi="Times New Roman" w:cs="Times New Roman"/>
                <w:b/>
                <w:bCs/>
                <w:color w:val="000000"/>
                <w:sz w:val="20"/>
                <w:szCs w:val="20"/>
              </w:rPr>
              <w:t>plant</w:t>
            </w:r>
            <w:r w:rsidR="008C2FF6" w:rsidRPr="008C2FF6">
              <w:rPr>
                <w:rFonts w:ascii="Times New Roman" w:eastAsia="Times New Roman" w:hAnsi="Times New Roman" w:cs="Times New Roman"/>
                <w:b/>
                <w:bCs/>
                <w:color w:val="000000"/>
                <w:sz w:val="20"/>
                <w:szCs w:val="20"/>
                <w:vertAlign w:val="superscript"/>
              </w:rPr>
              <w:t>-1</w:t>
            </w:r>
            <w:r w:rsidRPr="00FD5866">
              <w:rPr>
                <w:rFonts w:ascii="Times New Roman" w:eastAsia="Times New Roman" w:hAnsi="Times New Roman" w:cs="Times New Roman"/>
                <w:b/>
                <w:bCs/>
                <w:color w:val="000000"/>
                <w:sz w:val="20"/>
                <w:szCs w:val="20"/>
              </w:rPr>
              <w:t>)</w:t>
            </w:r>
          </w:p>
        </w:tc>
        <w:tc>
          <w:tcPr>
            <w:tcW w:w="1208" w:type="dxa"/>
            <w:vAlign w:val="center"/>
          </w:tcPr>
          <w:p w14:paraId="76D572AE" w14:textId="77777777" w:rsidR="008C2FF6" w:rsidRDefault="00FD5866" w:rsidP="008C2FF6">
            <w:pPr>
              <w:jc w:val="center"/>
              <w:rPr>
                <w:rFonts w:ascii="Times New Roman" w:eastAsia="Times New Roman" w:hAnsi="Times New Roman" w:cs="Times New Roman"/>
                <w:b/>
                <w:bCs/>
                <w:color w:val="000000"/>
                <w:sz w:val="20"/>
                <w:szCs w:val="20"/>
              </w:rPr>
            </w:pPr>
            <w:r w:rsidRPr="00FD5866">
              <w:rPr>
                <w:rFonts w:ascii="Times New Roman" w:eastAsia="Times New Roman" w:hAnsi="Times New Roman" w:cs="Times New Roman"/>
                <w:b/>
                <w:bCs/>
                <w:color w:val="000000"/>
                <w:sz w:val="20"/>
                <w:szCs w:val="20"/>
              </w:rPr>
              <w:t xml:space="preserve">Root dry weight </w:t>
            </w:r>
          </w:p>
          <w:p w14:paraId="095DF455" w14:textId="759D7039" w:rsidR="00FD5866" w:rsidRPr="00FD5866" w:rsidRDefault="00FD5866" w:rsidP="008C2FF6">
            <w:pPr>
              <w:jc w:val="center"/>
              <w:rPr>
                <w:rFonts w:ascii="Times New Roman" w:eastAsia="Times New Roman" w:hAnsi="Times New Roman" w:cs="Times New Roman"/>
                <w:b/>
                <w:bCs/>
                <w:color w:val="000000"/>
                <w:sz w:val="20"/>
                <w:szCs w:val="20"/>
              </w:rPr>
            </w:pPr>
            <w:r w:rsidRPr="00FD5866">
              <w:rPr>
                <w:rFonts w:ascii="Times New Roman" w:eastAsia="Times New Roman" w:hAnsi="Times New Roman" w:cs="Times New Roman"/>
                <w:b/>
                <w:bCs/>
                <w:color w:val="000000"/>
                <w:sz w:val="20"/>
                <w:szCs w:val="20"/>
              </w:rPr>
              <w:t>(g</w:t>
            </w:r>
            <w:r w:rsidR="008C2FF6">
              <w:rPr>
                <w:rFonts w:ascii="Times New Roman" w:eastAsia="Times New Roman" w:hAnsi="Times New Roman" w:cs="Times New Roman"/>
                <w:b/>
                <w:bCs/>
                <w:color w:val="000000"/>
                <w:sz w:val="20"/>
                <w:szCs w:val="20"/>
              </w:rPr>
              <w:t xml:space="preserve"> </w:t>
            </w:r>
            <w:r w:rsidRPr="00FD5866">
              <w:rPr>
                <w:rFonts w:ascii="Times New Roman" w:eastAsia="Times New Roman" w:hAnsi="Times New Roman" w:cs="Times New Roman"/>
                <w:b/>
                <w:bCs/>
                <w:color w:val="000000"/>
                <w:sz w:val="20"/>
                <w:szCs w:val="20"/>
              </w:rPr>
              <w:t>plant</w:t>
            </w:r>
            <w:r w:rsidR="008C2FF6" w:rsidRPr="008C2FF6">
              <w:rPr>
                <w:rFonts w:ascii="Times New Roman" w:eastAsia="Times New Roman" w:hAnsi="Times New Roman" w:cs="Times New Roman"/>
                <w:b/>
                <w:bCs/>
                <w:color w:val="000000"/>
                <w:sz w:val="20"/>
                <w:szCs w:val="20"/>
                <w:vertAlign w:val="superscript"/>
              </w:rPr>
              <w:t>-1</w:t>
            </w:r>
            <w:r w:rsidRPr="00FD5866">
              <w:rPr>
                <w:rFonts w:ascii="Times New Roman" w:eastAsia="Times New Roman" w:hAnsi="Times New Roman" w:cs="Times New Roman"/>
                <w:b/>
                <w:bCs/>
                <w:color w:val="000000"/>
                <w:sz w:val="20"/>
                <w:szCs w:val="20"/>
              </w:rPr>
              <w:t>)</w:t>
            </w:r>
          </w:p>
        </w:tc>
        <w:tc>
          <w:tcPr>
            <w:tcW w:w="1208" w:type="dxa"/>
            <w:vAlign w:val="center"/>
          </w:tcPr>
          <w:p w14:paraId="747325F6" w14:textId="2C6BA4BF" w:rsidR="00FD5866" w:rsidRPr="00FD5866" w:rsidRDefault="00FD5866" w:rsidP="008C2FF6">
            <w:pPr>
              <w:jc w:val="center"/>
              <w:rPr>
                <w:rFonts w:ascii="Times New Roman" w:eastAsia="Times New Roman" w:hAnsi="Times New Roman" w:cs="Times New Roman"/>
                <w:b/>
                <w:bCs/>
                <w:color w:val="000000"/>
                <w:sz w:val="20"/>
                <w:szCs w:val="20"/>
              </w:rPr>
            </w:pPr>
            <w:r w:rsidRPr="00FD5866">
              <w:rPr>
                <w:rFonts w:ascii="Times New Roman" w:eastAsia="Times New Roman" w:hAnsi="Times New Roman" w:cs="Times New Roman"/>
                <w:b/>
                <w:bCs/>
                <w:color w:val="000000"/>
                <w:sz w:val="20"/>
                <w:szCs w:val="20"/>
              </w:rPr>
              <w:t>Root length     (cm</w:t>
            </w:r>
            <w:r w:rsidR="008C2FF6">
              <w:rPr>
                <w:rFonts w:ascii="Times New Roman" w:eastAsia="Times New Roman" w:hAnsi="Times New Roman" w:cs="Times New Roman"/>
                <w:b/>
                <w:bCs/>
                <w:color w:val="000000"/>
                <w:sz w:val="20"/>
                <w:szCs w:val="20"/>
              </w:rPr>
              <w:t xml:space="preserve"> </w:t>
            </w:r>
            <w:r w:rsidRPr="00FD5866">
              <w:rPr>
                <w:rFonts w:ascii="Times New Roman" w:eastAsia="Times New Roman" w:hAnsi="Times New Roman" w:cs="Times New Roman"/>
                <w:b/>
                <w:bCs/>
                <w:color w:val="000000"/>
                <w:sz w:val="20"/>
                <w:szCs w:val="20"/>
              </w:rPr>
              <w:t>plant</w:t>
            </w:r>
            <w:r w:rsidR="008C2FF6" w:rsidRPr="008C2FF6">
              <w:rPr>
                <w:rFonts w:ascii="Times New Roman" w:eastAsia="Times New Roman" w:hAnsi="Times New Roman" w:cs="Times New Roman"/>
                <w:b/>
                <w:bCs/>
                <w:color w:val="000000"/>
                <w:sz w:val="20"/>
                <w:szCs w:val="20"/>
                <w:vertAlign w:val="superscript"/>
              </w:rPr>
              <w:t>-1</w:t>
            </w:r>
            <w:r w:rsidRPr="00FD5866">
              <w:rPr>
                <w:rFonts w:ascii="Times New Roman" w:eastAsia="Times New Roman" w:hAnsi="Times New Roman" w:cs="Times New Roman"/>
                <w:b/>
                <w:bCs/>
                <w:color w:val="000000"/>
                <w:sz w:val="20"/>
                <w:szCs w:val="20"/>
              </w:rPr>
              <w:t>)</w:t>
            </w:r>
          </w:p>
        </w:tc>
        <w:tc>
          <w:tcPr>
            <w:tcW w:w="1208" w:type="dxa"/>
          </w:tcPr>
          <w:p w14:paraId="00843A58"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Root hair length (mm)</w:t>
            </w:r>
          </w:p>
        </w:tc>
        <w:tc>
          <w:tcPr>
            <w:tcW w:w="1208" w:type="dxa"/>
          </w:tcPr>
          <w:p w14:paraId="6BBEEBB4"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Root hair density</w:t>
            </w:r>
          </w:p>
          <w:p w14:paraId="166538E7" w14:textId="53EE102D" w:rsidR="00FD5866" w:rsidRPr="00FD5866" w:rsidRDefault="00FD5866" w:rsidP="008C2FF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No.cm</w:t>
            </w:r>
            <w:r w:rsidR="008C2FF6" w:rsidRPr="008C2FF6">
              <w:rPr>
                <w:rFonts w:ascii="Times New Roman" w:eastAsia="Times New Roman" w:hAnsi="Times New Roman" w:cs="Times New Roman"/>
                <w:b/>
                <w:bCs/>
                <w:sz w:val="20"/>
                <w:szCs w:val="20"/>
                <w:vertAlign w:val="superscript"/>
              </w:rPr>
              <w:t>-1</w:t>
            </w:r>
            <w:r w:rsidRPr="00FD5866">
              <w:rPr>
                <w:rFonts w:ascii="Times New Roman" w:eastAsia="Times New Roman" w:hAnsi="Times New Roman" w:cs="Times New Roman"/>
                <w:b/>
                <w:bCs/>
                <w:sz w:val="20"/>
                <w:szCs w:val="20"/>
              </w:rPr>
              <w:t xml:space="preserve"> root</w:t>
            </w:r>
          </w:p>
        </w:tc>
        <w:tc>
          <w:tcPr>
            <w:tcW w:w="1208" w:type="dxa"/>
          </w:tcPr>
          <w:p w14:paraId="4444B322"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 xml:space="preserve">Total root hair length </w:t>
            </w:r>
          </w:p>
          <w:p w14:paraId="1A99088E" w14:textId="71434DB1" w:rsidR="00FD5866" w:rsidRPr="00FD5866" w:rsidRDefault="00FD5866" w:rsidP="008C2FF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mm cm</w:t>
            </w:r>
            <w:r w:rsidR="008C2FF6" w:rsidRPr="008C2FF6">
              <w:rPr>
                <w:rFonts w:ascii="Times New Roman" w:eastAsia="Times New Roman" w:hAnsi="Times New Roman" w:cs="Times New Roman"/>
                <w:b/>
                <w:bCs/>
                <w:sz w:val="20"/>
                <w:szCs w:val="20"/>
                <w:vertAlign w:val="superscript"/>
              </w:rPr>
              <w:t>-1</w:t>
            </w:r>
            <w:r w:rsidRPr="00FD5866">
              <w:rPr>
                <w:rFonts w:ascii="Times New Roman" w:eastAsia="Times New Roman" w:hAnsi="Times New Roman" w:cs="Times New Roman"/>
                <w:b/>
                <w:bCs/>
                <w:sz w:val="20"/>
                <w:szCs w:val="20"/>
              </w:rPr>
              <w:t xml:space="preserve"> root</w:t>
            </w:r>
          </w:p>
        </w:tc>
      </w:tr>
      <w:tr w:rsidR="00FD5866" w:rsidRPr="00FD5866" w14:paraId="2ECC575F" w14:textId="77777777" w:rsidTr="00CE1490">
        <w:trPr>
          <w:jc w:val="center"/>
        </w:trPr>
        <w:tc>
          <w:tcPr>
            <w:tcW w:w="1208" w:type="dxa"/>
          </w:tcPr>
          <w:p w14:paraId="56DB2CEE"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Control</w:t>
            </w:r>
          </w:p>
        </w:tc>
        <w:tc>
          <w:tcPr>
            <w:tcW w:w="1208" w:type="dxa"/>
          </w:tcPr>
          <w:p w14:paraId="31579B46"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0.7 </w:t>
            </w:r>
            <w:r w:rsidRPr="00FD5866">
              <w:rPr>
                <w:rFonts w:ascii="Times New Roman" w:eastAsia="Times New Roman" w:hAnsi="Times New Roman" w:cs="Times New Roman"/>
                <w:sz w:val="24"/>
                <w:szCs w:val="24"/>
                <w:vertAlign w:val="superscript"/>
              </w:rPr>
              <w:t>e</w:t>
            </w:r>
          </w:p>
        </w:tc>
        <w:tc>
          <w:tcPr>
            <w:tcW w:w="1208" w:type="dxa"/>
          </w:tcPr>
          <w:p w14:paraId="08ECAD17"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0.06 </w:t>
            </w:r>
            <w:r w:rsidRPr="00FD5866">
              <w:rPr>
                <w:rFonts w:ascii="Times New Roman" w:eastAsia="Times New Roman" w:hAnsi="Times New Roman" w:cs="Times New Roman"/>
                <w:sz w:val="24"/>
                <w:szCs w:val="24"/>
                <w:vertAlign w:val="superscript"/>
              </w:rPr>
              <w:t>f</w:t>
            </w:r>
          </w:p>
        </w:tc>
        <w:tc>
          <w:tcPr>
            <w:tcW w:w="1208" w:type="dxa"/>
          </w:tcPr>
          <w:p w14:paraId="7AB90AF7"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3650 </w:t>
            </w:r>
            <w:r w:rsidRPr="00FD5866">
              <w:rPr>
                <w:rFonts w:ascii="Times New Roman" w:eastAsia="Times New Roman" w:hAnsi="Times New Roman" w:cs="Times New Roman"/>
                <w:sz w:val="24"/>
                <w:szCs w:val="24"/>
                <w:vertAlign w:val="superscript"/>
              </w:rPr>
              <w:t>f</w:t>
            </w:r>
          </w:p>
        </w:tc>
        <w:tc>
          <w:tcPr>
            <w:tcW w:w="1208" w:type="dxa"/>
          </w:tcPr>
          <w:p w14:paraId="27E6AE1A"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0.10 </w:t>
            </w:r>
            <w:r w:rsidRPr="00FD5866">
              <w:rPr>
                <w:rFonts w:ascii="Times New Roman" w:eastAsia="Times New Roman" w:hAnsi="Times New Roman" w:cs="Times New Roman"/>
                <w:sz w:val="24"/>
                <w:szCs w:val="24"/>
                <w:vertAlign w:val="superscript"/>
              </w:rPr>
              <w:t>e</w:t>
            </w:r>
          </w:p>
        </w:tc>
        <w:tc>
          <w:tcPr>
            <w:tcW w:w="1208" w:type="dxa"/>
          </w:tcPr>
          <w:p w14:paraId="57B1E566"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66 </w:t>
            </w:r>
            <w:r w:rsidRPr="00FD5866">
              <w:rPr>
                <w:rFonts w:ascii="Times New Roman" w:eastAsia="Times New Roman" w:hAnsi="Times New Roman" w:cs="Times New Roman"/>
                <w:sz w:val="24"/>
                <w:szCs w:val="24"/>
                <w:vertAlign w:val="superscript"/>
              </w:rPr>
              <w:t>e</w:t>
            </w:r>
          </w:p>
        </w:tc>
        <w:tc>
          <w:tcPr>
            <w:tcW w:w="1208" w:type="dxa"/>
          </w:tcPr>
          <w:p w14:paraId="5EBA5E9B"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6.6 </w:t>
            </w:r>
            <w:r w:rsidRPr="00FD5866">
              <w:rPr>
                <w:rFonts w:ascii="Times New Roman" w:eastAsia="Times New Roman" w:hAnsi="Times New Roman" w:cs="Times New Roman"/>
                <w:sz w:val="24"/>
                <w:szCs w:val="24"/>
                <w:vertAlign w:val="superscript"/>
              </w:rPr>
              <w:t>e</w:t>
            </w:r>
          </w:p>
        </w:tc>
      </w:tr>
      <w:tr w:rsidR="00FD5866" w:rsidRPr="00FD5866" w14:paraId="6D07D1E6" w14:textId="77777777" w:rsidTr="00CE1490">
        <w:trPr>
          <w:jc w:val="center"/>
        </w:trPr>
        <w:tc>
          <w:tcPr>
            <w:tcW w:w="1208" w:type="dxa"/>
          </w:tcPr>
          <w:p w14:paraId="7040A309"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V1</w:t>
            </w:r>
          </w:p>
        </w:tc>
        <w:tc>
          <w:tcPr>
            <w:tcW w:w="1208" w:type="dxa"/>
          </w:tcPr>
          <w:p w14:paraId="7ABB9411"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1.3 </w:t>
            </w:r>
            <w:r w:rsidRPr="00FD5866">
              <w:rPr>
                <w:rFonts w:ascii="Times New Roman" w:eastAsia="Times New Roman" w:hAnsi="Times New Roman" w:cs="Times New Roman"/>
                <w:sz w:val="24"/>
                <w:szCs w:val="24"/>
                <w:vertAlign w:val="superscript"/>
              </w:rPr>
              <w:t>d</w:t>
            </w:r>
          </w:p>
        </w:tc>
        <w:tc>
          <w:tcPr>
            <w:tcW w:w="1208" w:type="dxa"/>
          </w:tcPr>
          <w:p w14:paraId="092C3D80"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0.11 </w:t>
            </w:r>
            <w:r w:rsidRPr="00FD5866">
              <w:rPr>
                <w:rFonts w:ascii="Times New Roman" w:eastAsia="Times New Roman" w:hAnsi="Times New Roman" w:cs="Times New Roman"/>
                <w:sz w:val="24"/>
                <w:szCs w:val="24"/>
                <w:vertAlign w:val="superscript"/>
              </w:rPr>
              <w:t>e</w:t>
            </w:r>
          </w:p>
        </w:tc>
        <w:tc>
          <w:tcPr>
            <w:tcW w:w="1208" w:type="dxa"/>
          </w:tcPr>
          <w:p w14:paraId="01400B94"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4480 </w:t>
            </w:r>
            <w:r w:rsidRPr="00FD5866">
              <w:rPr>
                <w:rFonts w:ascii="Times New Roman" w:eastAsia="Times New Roman" w:hAnsi="Times New Roman" w:cs="Times New Roman"/>
                <w:sz w:val="24"/>
                <w:szCs w:val="24"/>
                <w:vertAlign w:val="superscript"/>
              </w:rPr>
              <w:t>d</w:t>
            </w:r>
          </w:p>
        </w:tc>
        <w:tc>
          <w:tcPr>
            <w:tcW w:w="1208" w:type="dxa"/>
          </w:tcPr>
          <w:p w14:paraId="1108E976"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0.18 </w:t>
            </w:r>
            <w:r w:rsidRPr="00FD5866">
              <w:rPr>
                <w:rFonts w:ascii="Times New Roman" w:eastAsia="Times New Roman" w:hAnsi="Times New Roman" w:cs="Times New Roman"/>
                <w:sz w:val="24"/>
                <w:szCs w:val="24"/>
                <w:vertAlign w:val="superscript"/>
              </w:rPr>
              <w:t>d</w:t>
            </w:r>
          </w:p>
        </w:tc>
        <w:tc>
          <w:tcPr>
            <w:tcW w:w="1208" w:type="dxa"/>
          </w:tcPr>
          <w:p w14:paraId="1DF10C4B"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88 </w:t>
            </w:r>
            <w:r w:rsidRPr="00FD5866">
              <w:rPr>
                <w:rFonts w:ascii="Times New Roman" w:eastAsia="Times New Roman" w:hAnsi="Times New Roman" w:cs="Times New Roman"/>
                <w:sz w:val="24"/>
                <w:szCs w:val="24"/>
                <w:vertAlign w:val="superscript"/>
              </w:rPr>
              <w:t>d</w:t>
            </w:r>
          </w:p>
        </w:tc>
        <w:tc>
          <w:tcPr>
            <w:tcW w:w="1208" w:type="dxa"/>
          </w:tcPr>
          <w:p w14:paraId="43714F9B"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15.84 </w:t>
            </w:r>
            <w:r w:rsidRPr="00FD5866">
              <w:rPr>
                <w:rFonts w:ascii="Times New Roman" w:eastAsia="Times New Roman" w:hAnsi="Times New Roman" w:cs="Times New Roman"/>
                <w:sz w:val="24"/>
                <w:szCs w:val="24"/>
                <w:vertAlign w:val="superscript"/>
              </w:rPr>
              <w:t>d</w:t>
            </w:r>
          </w:p>
        </w:tc>
      </w:tr>
      <w:tr w:rsidR="00FD5866" w:rsidRPr="00FD5866" w14:paraId="73C7B9C5" w14:textId="77777777" w:rsidTr="00CE1490">
        <w:trPr>
          <w:jc w:val="center"/>
        </w:trPr>
        <w:tc>
          <w:tcPr>
            <w:tcW w:w="1208" w:type="dxa"/>
          </w:tcPr>
          <w:p w14:paraId="600C4BF4"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V2</w:t>
            </w:r>
          </w:p>
        </w:tc>
        <w:tc>
          <w:tcPr>
            <w:tcW w:w="1208" w:type="dxa"/>
          </w:tcPr>
          <w:p w14:paraId="52CAC2F4"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1.5 </w:t>
            </w:r>
            <w:r w:rsidRPr="00FD5866">
              <w:rPr>
                <w:rFonts w:ascii="Times New Roman" w:eastAsia="Times New Roman" w:hAnsi="Times New Roman" w:cs="Times New Roman"/>
                <w:sz w:val="24"/>
                <w:szCs w:val="24"/>
                <w:vertAlign w:val="superscript"/>
              </w:rPr>
              <w:t>d</w:t>
            </w:r>
          </w:p>
        </w:tc>
        <w:tc>
          <w:tcPr>
            <w:tcW w:w="1208" w:type="dxa"/>
          </w:tcPr>
          <w:p w14:paraId="47A5F962"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0.14 </w:t>
            </w:r>
            <w:r w:rsidRPr="00FD5866">
              <w:rPr>
                <w:rFonts w:ascii="Times New Roman" w:eastAsia="Times New Roman" w:hAnsi="Times New Roman" w:cs="Times New Roman"/>
                <w:sz w:val="24"/>
                <w:szCs w:val="24"/>
                <w:vertAlign w:val="superscript"/>
              </w:rPr>
              <w:t>d</w:t>
            </w:r>
          </w:p>
        </w:tc>
        <w:tc>
          <w:tcPr>
            <w:tcW w:w="1208" w:type="dxa"/>
          </w:tcPr>
          <w:p w14:paraId="455D1046"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4610 </w:t>
            </w:r>
            <w:r w:rsidRPr="00FD5866">
              <w:rPr>
                <w:rFonts w:ascii="Times New Roman" w:eastAsia="Times New Roman" w:hAnsi="Times New Roman" w:cs="Times New Roman"/>
                <w:sz w:val="24"/>
                <w:szCs w:val="24"/>
                <w:vertAlign w:val="superscript"/>
              </w:rPr>
              <w:t>d</w:t>
            </w:r>
          </w:p>
        </w:tc>
        <w:tc>
          <w:tcPr>
            <w:tcW w:w="1208" w:type="dxa"/>
          </w:tcPr>
          <w:p w14:paraId="1E4627F2"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0.20 </w:t>
            </w:r>
            <w:r w:rsidRPr="00FD5866">
              <w:rPr>
                <w:rFonts w:ascii="Times New Roman" w:eastAsia="Times New Roman" w:hAnsi="Times New Roman" w:cs="Times New Roman"/>
                <w:sz w:val="24"/>
                <w:szCs w:val="24"/>
                <w:vertAlign w:val="superscript"/>
              </w:rPr>
              <w:t>cd</w:t>
            </w:r>
          </w:p>
        </w:tc>
        <w:tc>
          <w:tcPr>
            <w:tcW w:w="1208" w:type="dxa"/>
          </w:tcPr>
          <w:p w14:paraId="04773294"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94 </w:t>
            </w:r>
            <w:r w:rsidRPr="00FD5866">
              <w:rPr>
                <w:rFonts w:ascii="Times New Roman" w:eastAsia="Times New Roman" w:hAnsi="Times New Roman" w:cs="Times New Roman"/>
                <w:sz w:val="24"/>
                <w:szCs w:val="24"/>
                <w:vertAlign w:val="superscript"/>
              </w:rPr>
              <w:t>cd</w:t>
            </w:r>
          </w:p>
        </w:tc>
        <w:tc>
          <w:tcPr>
            <w:tcW w:w="1208" w:type="dxa"/>
          </w:tcPr>
          <w:p w14:paraId="6BDC0C10"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18.8 </w:t>
            </w:r>
            <w:r w:rsidRPr="00FD5866">
              <w:rPr>
                <w:rFonts w:ascii="Times New Roman" w:eastAsia="Times New Roman" w:hAnsi="Times New Roman" w:cs="Times New Roman"/>
                <w:sz w:val="24"/>
                <w:szCs w:val="24"/>
                <w:vertAlign w:val="superscript"/>
              </w:rPr>
              <w:t>cd</w:t>
            </w:r>
          </w:p>
        </w:tc>
      </w:tr>
      <w:tr w:rsidR="00FD5866" w:rsidRPr="00FD5866" w14:paraId="07FCD843" w14:textId="77777777" w:rsidTr="00CE1490">
        <w:trPr>
          <w:jc w:val="center"/>
        </w:trPr>
        <w:tc>
          <w:tcPr>
            <w:tcW w:w="1208" w:type="dxa"/>
          </w:tcPr>
          <w:p w14:paraId="502EB36D"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V3</w:t>
            </w:r>
          </w:p>
        </w:tc>
        <w:tc>
          <w:tcPr>
            <w:tcW w:w="1208" w:type="dxa"/>
          </w:tcPr>
          <w:p w14:paraId="2AA635FD"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1.8 </w:t>
            </w:r>
            <w:r w:rsidRPr="00FD5866">
              <w:rPr>
                <w:rFonts w:ascii="Times New Roman" w:eastAsia="Times New Roman" w:hAnsi="Times New Roman" w:cs="Times New Roman"/>
                <w:sz w:val="24"/>
                <w:szCs w:val="24"/>
                <w:vertAlign w:val="superscript"/>
              </w:rPr>
              <w:t>c</w:t>
            </w:r>
          </w:p>
        </w:tc>
        <w:tc>
          <w:tcPr>
            <w:tcW w:w="1208" w:type="dxa"/>
          </w:tcPr>
          <w:p w14:paraId="4571F923"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0.16 </w:t>
            </w:r>
            <w:r w:rsidRPr="00FD5866">
              <w:rPr>
                <w:rFonts w:ascii="Times New Roman" w:eastAsia="Times New Roman" w:hAnsi="Times New Roman" w:cs="Times New Roman"/>
                <w:sz w:val="24"/>
                <w:szCs w:val="24"/>
                <w:vertAlign w:val="superscript"/>
              </w:rPr>
              <w:t>cd</w:t>
            </w:r>
          </w:p>
        </w:tc>
        <w:tc>
          <w:tcPr>
            <w:tcW w:w="1208" w:type="dxa"/>
          </w:tcPr>
          <w:p w14:paraId="406F7F78"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4760 </w:t>
            </w:r>
            <w:r w:rsidRPr="00FD5866">
              <w:rPr>
                <w:rFonts w:ascii="Times New Roman" w:eastAsia="Times New Roman" w:hAnsi="Times New Roman" w:cs="Times New Roman"/>
                <w:sz w:val="24"/>
                <w:szCs w:val="24"/>
                <w:vertAlign w:val="superscript"/>
              </w:rPr>
              <w:t>c</w:t>
            </w:r>
          </w:p>
        </w:tc>
        <w:tc>
          <w:tcPr>
            <w:tcW w:w="1208" w:type="dxa"/>
          </w:tcPr>
          <w:p w14:paraId="1079EA93"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0.21 </w:t>
            </w:r>
            <w:r w:rsidRPr="00FD5866">
              <w:rPr>
                <w:rFonts w:ascii="Times New Roman" w:eastAsia="Times New Roman" w:hAnsi="Times New Roman" w:cs="Times New Roman"/>
                <w:sz w:val="24"/>
                <w:szCs w:val="24"/>
                <w:vertAlign w:val="superscript"/>
              </w:rPr>
              <w:t>c</w:t>
            </w:r>
          </w:p>
        </w:tc>
        <w:tc>
          <w:tcPr>
            <w:tcW w:w="1208" w:type="dxa"/>
          </w:tcPr>
          <w:p w14:paraId="3028C3EC"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97 </w:t>
            </w:r>
            <w:r w:rsidRPr="00FD5866">
              <w:rPr>
                <w:rFonts w:ascii="Times New Roman" w:eastAsia="Times New Roman" w:hAnsi="Times New Roman" w:cs="Times New Roman"/>
                <w:sz w:val="24"/>
                <w:szCs w:val="24"/>
                <w:vertAlign w:val="superscript"/>
              </w:rPr>
              <w:t>cd</w:t>
            </w:r>
          </w:p>
        </w:tc>
        <w:tc>
          <w:tcPr>
            <w:tcW w:w="1208" w:type="dxa"/>
          </w:tcPr>
          <w:p w14:paraId="26F10941"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20.37 </w:t>
            </w:r>
            <w:r w:rsidRPr="00FD5866">
              <w:rPr>
                <w:rFonts w:ascii="Times New Roman" w:eastAsia="Times New Roman" w:hAnsi="Times New Roman" w:cs="Times New Roman"/>
                <w:sz w:val="24"/>
                <w:szCs w:val="24"/>
                <w:vertAlign w:val="superscript"/>
              </w:rPr>
              <w:t>c</w:t>
            </w:r>
          </w:p>
        </w:tc>
      </w:tr>
      <w:tr w:rsidR="00FD5866" w:rsidRPr="00FD5866" w14:paraId="2D6154FA" w14:textId="77777777" w:rsidTr="00CE1490">
        <w:trPr>
          <w:jc w:val="center"/>
        </w:trPr>
        <w:tc>
          <w:tcPr>
            <w:tcW w:w="1208" w:type="dxa"/>
          </w:tcPr>
          <w:p w14:paraId="0A01270F"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B</w:t>
            </w:r>
          </w:p>
        </w:tc>
        <w:tc>
          <w:tcPr>
            <w:tcW w:w="1208" w:type="dxa"/>
          </w:tcPr>
          <w:p w14:paraId="69441E13"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0.9 </w:t>
            </w:r>
            <w:r w:rsidRPr="00FD5866">
              <w:rPr>
                <w:rFonts w:ascii="Times New Roman" w:eastAsia="Times New Roman" w:hAnsi="Times New Roman" w:cs="Times New Roman"/>
                <w:sz w:val="24"/>
                <w:szCs w:val="24"/>
                <w:vertAlign w:val="superscript"/>
              </w:rPr>
              <w:t>e</w:t>
            </w:r>
          </w:p>
        </w:tc>
        <w:tc>
          <w:tcPr>
            <w:tcW w:w="1208" w:type="dxa"/>
          </w:tcPr>
          <w:p w14:paraId="75429E82"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0.08 </w:t>
            </w:r>
            <w:r w:rsidRPr="00FD5866">
              <w:rPr>
                <w:rFonts w:ascii="Times New Roman" w:eastAsia="Times New Roman" w:hAnsi="Times New Roman" w:cs="Times New Roman"/>
                <w:sz w:val="24"/>
                <w:szCs w:val="24"/>
                <w:vertAlign w:val="superscript"/>
              </w:rPr>
              <w:t>f</w:t>
            </w:r>
          </w:p>
        </w:tc>
        <w:tc>
          <w:tcPr>
            <w:tcW w:w="1208" w:type="dxa"/>
          </w:tcPr>
          <w:p w14:paraId="17C7D8BD"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3920 </w:t>
            </w:r>
            <w:r w:rsidRPr="00FD5866">
              <w:rPr>
                <w:rFonts w:ascii="Times New Roman" w:eastAsia="Times New Roman" w:hAnsi="Times New Roman" w:cs="Times New Roman"/>
                <w:sz w:val="24"/>
                <w:szCs w:val="24"/>
                <w:vertAlign w:val="superscript"/>
              </w:rPr>
              <w:t>e</w:t>
            </w:r>
          </w:p>
        </w:tc>
        <w:tc>
          <w:tcPr>
            <w:tcW w:w="1208" w:type="dxa"/>
          </w:tcPr>
          <w:p w14:paraId="68D299B5"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0.12 </w:t>
            </w:r>
            <w:r w:rsidRPr="00FD5866">
              <w:rPr>
                <w:rFonts w:ascii="Times New Roman" w:eastAsia="Times New Roman" w:hAnsi="Times New Roman" w:cs="Times New Roman"/>
                <w:sz w:val="24"/>
                <w:szCs w:val="24"/>
                <w:vertAlign w:val="superscript"/>
              </w:rPr>
              <w:t>e</w:t>
            </w:r>
          </w:p>
        </w:tc>
        <w:tc>
          <w:tcPr>
            <w:tcW w:w="1208" w:type="dxa"/>
          </w:tcPr>
          <w:p w14:paraId="725FA6CB"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70 </w:t>
            </w:r>
            <w:r w:rsidRPr="00FD5866">
              <w:rPr>
                <w:rFonts w:ascii="Times New Roman" w:eastAsia="Times New Roman" w:hAnsi="Times New Roman" w:cs="Times New Roman"/>
                <w:sz w:val="24"/>
                <w:szCs w:val="24"/>
                <w:vertAlign w:val="superscript"/>
              </w:rPr>
              <w:t>e</w:t>
            </w:r>
          </w:p>
        </w:tc>
        <w:tc>
          <w:tcPr>
            <w:tcW w:w="1208" w:type="dxa"/>
          </w:tcPr>
          <w:p w14:paraId="5A8EA51E"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8.4 </w:t>
            </w:r>
            <w:r w:rsidRPr="00FD5866">
              <w:rPr>
                <w:rFonts w:ascii="Times New Roman" w:eastAsia="Times New Roman" w:hAnsi="Times New Roman" w:cs="Times New Roman"/>
                <w:sz w:val="24"/>
                <w:szCs w:val="24"/>
                <w:vertAlign w:val="superscript"/>
              </w:rPr>
              <w:t>e</w:t>
            </w:r>
          </w:p>
        </w:tc>
      </w:tr>
      <w:tr w:rsidR="00FD5866" w:rsidRPr="00FD5866" w14:paraId="5E07BA42" w14:textId="77777777" w:rsidTr="00CE1490">
        <w:trPr>
          <w:jc w:val="center"/>
        </w:trPr>
        <w:tc>
          <w:tcPr>
            <w:tcW w:w="1208" w:type="dxa"/>
          </w:tcPr>
          <w:p w14:paraId="0A05D5F0"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V1+B</w:t>
            </w:r>
          </w:p>
        </w:tc>
        <w:tc>
          <w:tcPr>
            <w:tcW w:w="1208" w:type="dxa"/>
          </w:tcPr>
          <w:p w14:paraId="1CED06DF"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2.0 </w:t>
            </w:r>
            <w:proofErr w:type="spellStart"/>
            <w:r w:rsidRPr="00FD5866">
              <w:rPr>
                <w:rFonts w:ascii="Times New Roman" w:eastAsia="Times New Roman" w:hAnsi="Times New Roman" w:cs="Times New Roman"/>
                <w:sz w:val="24"/>
                <w:szCs w:val="24"/>
                <w:vertAlign w:val="superscript"/>
              </w:rPr>
              <w:t>bc</w:t>
            </w:r>
            <w:proofErr w:type="spellEnd"/>
          </w:p>
        </w:tc>
        <w:tc>
          <w:tcPr>
            <w:tcW w:w="1208" w:type="dxa"/>
          </w:tcPr>
          <w:p w14:paraId="4C2D52B5"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0.17 </w:t>
            </w:r>
            <w:proofErr w:type="spellStart"/>
            <w:r w:rsidRPr="00FD5866">
              <w:rPr>
                <w:rFonts w:ascii="Times New Roman" w:eastAsia="Times New Roman" w:hAnsi="Times New Roman" w:cs="Times New Roman"/>
                <w:sz w:val="24"/>
                <w:szCs w:val="24"/>
                <w:vertAlign w:val="superscript"/>
              </w:rPr>
              <w:t>bc</w:t>
            </w:r>
            <w:proofErr w:type="spellEnd"/>
          </w:p>
        </w:tc>
        <w:tc>
          <w:tcPr>
            <w:tcW w:w="1208" w:type="dxa"/>
          </w:tcPr>
          <w:p w14:paraId="01CABE5A"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4890 </w:t>
            </w:r>
            <w:proofErr w:type="spellStart"/>
            <w:r w:rsidRPr="00FD5866">
              <w:rPr>
                <w:rFonts w:ascii="Times New Roman" w:eastAsia="Times New Roman" w:hAnsi="Times New Roman" w:cs="Times New Roman"/>
                <w:sz w:val="24"/>
                <w:szCs w:val="24"/>
                <w:vertAlign w:val="superscript"/>
              </w:rPr>
              <w:t>bc</w:t>
            </w:r>
            <w:proofErr w:type="spellEnd"/>
          </w:p>
        </w:tc>
        <w:tc>
          <w:tcPr>
            <w:tcW w:w="1208" w:type="dxa"/>
          </w:tcPr>
          <w:p w14:paraId="59F538F1"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0.25 </w:t>
            </w:r>
            <w:r w:rsidRPr="00FD5866">
              <w:rPr>
                <w:rFonts w:ascii="Times New Roman" w:eastAsia="Times New Roman" w:hAnsi="Times New Roman" w:cs="Times New Roman"/>
                <w:sz w:val="24"/>
                <w:szCs w:val="24"/>
                <w:vertAlign w:val="superscript"/>
              </w:rPr>
              <w:t>b</w:t>
            </w:r>
          </w:p>
        </w:tc>
        <w:tc>
          <w:tcPr>
            <w:tcW w:w="1208" w:type="dxa"/>
          </w:tcPr>
          <w:p w14:paraId="2F9662E0"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104 </w:t>
            </w:r>
            <w:proofErr w:type="spellStart"/>
            <w:r w:rsidRPr="00FD5866">
              <w:rPr>
                <w:rFonts w:ascii="Times New Roman" w:eastAsia="Times New Roman" w:hAnsi="Times New Roman" w:cs="Times New Roman"/>
                <w:sz w:val="24"/>
                <w:szCs w:val="24"/>
                <w:vertAlign w:val="superscript"/>
              </w:rPr>
              <w:t>bc</w:t>
            </w:r>
            <w:proofErr w:type="spellEnd"/>
          </w:p>
        </w:tc>
        <w:tc>
          <w:tcPr>
            <w:tcW w:w="1208" w:type="dxa"/>
          </w:tcPr>
          <w:p w14:paraId="375BF661"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26 </w:t>
            </w:r>
            <w:r w:rsidRPr="00FD5866">
              <w:rPr>
                <w:rFonts w:ascii="Times New Roman" w:eastAsia="Times New Roman" w:hAnsi="Times New Roman" w:cs="Times New Roman"/>
                <w:sz w:val="24"/>
                <w:szCs w:val="24"/>
                <w:vertAlign w:val="superscript"/>
              </w:rPr>
              <w:t>b</w:t>
            </w:r>
          </w:p>
        </w:tc>
      </w:tr>
      <w:tr w:rsidR="00FD5866" w:rsidRPr="00FD5866" w14:paraId="7EC26266" w14:textId="77777777" w:rsidTr="00CE1490">
        <w:trPr>
          <w:jc w:val="center"/>
        </w:trPr>
        <w:tc>
          <w:tcPr>
            <w:tcW w:w="1208" w:type="dxa"/>
          </w:tcPr>
          <w:p w14:paraId="698159B4"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V2+B</w:t>
            </w:r>
          </w:p>
        </w:tc>
        <w:tc>
          <w:tcPr>
            <w:tcW w:w="1208" w:type="dxa"/>
          </w:tcPr>
          <w:p w14:paraId="225B4587"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2.1 </w:t>
            </w:r>
            <w:r w:rsidRPr="00FD5866">
              <w:rPr>
                <w:rFonts w:ascii="Times New Roman" w:eastAsia="Times New Roman" w:hAnsi="Times New Roman" w:cs="Times New Roman"/>
                <w:sz w:val="24"/>
                <w:szCs w:val="24"/>
                <w:vertAlign w:val="superscript"/>
              </w:rPr>
              <w:t>ab</w:t>
            </w:r>
          </w:p>
        </w:tc>
        <w:tc>
          <w:tcPr>
            <w:tcW w:w="1208" w:type="dxa"/>
          </w:tcPr>
          <w:p w14:paraId="22871E8B"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0.19 </w:t>
            </w:r>
            <w:r w:rsidRPr="00FD5866">
              <w:rPr>
                <w:rFonts w:ascii="Times New Roman" w:eastAsia="Times New Roman" w:hAnsi="Times New Roman" w:cs="Times New Roman"/>
                <w:sz w:val="24"/>
                <w:szCs w:val="24"/>
                <w:vertAlign w:val="superscript"/>
              </w:rPr>
              <w:t>ab</w:t>
            </w:r>
          </w:p>
        </w:tc>
        <w:tc>
          <w:tcPr>
            <w:tcW w:w="1208" w:type="dxa"/>
          </w:tcPr>
          <w:p w14:paraId="34AB6D73"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5010 </w:t>
            </w:r>
            <w:r w:rsidRPr="00FD5866">
              <w:rPr>
                <w:rFonts w:ascii="Times New Roman" w:eastAsia="Times New Roman" w:hAnsi="Times New Roman" w:cs="Times New Roman"/>
                <w:sz w:val="24"/>
                <w:szCs w:val="24"/>
                <w:vertAlign w:val="superscript"/>
              </w:rPr>
              <w:t>ab</w:t>
            </w:r>
          </w:p>
        </w:tc>
        <w:tc>
          <w:tcPr>
            <w:tcW w:w="1208" w:type="dxa"/>
          </w:tcPr>
          <w:p w14:paraId="2F929C09"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0.26 </w:t>
            </w:r>
            <w:r w:rsidRPr="00FD5866">
              <w:rPr>
                <w:rFonts w:ascii="Times New Roman" w:eastAsia="Times New Roman" w:hAnsi="Times New Roman" w:cs="Times New Roman"/>
                <w:sz w:val="24"/>
                <w:szCs w:val="24"/>
                <w:vertAlign w:val="superscript"/>
              </w:rPr>
              <w:t>ab</w:t>
            </w:r>
          </w:p>
        </w:tc>
        <w:tc>
          <w:tcPr>
            <w:tcW w:w="1208" w:type="dxa"/>
          </w:tcPr>
          <w:p w14:paraId="2678D525"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109 </w:t>
            </w:r>
            <w:r w:rsidRPr="00FD5866">
              <w:rPr>
                <w:rFonts w:ascii="Times New Roman" w:eastAsia="Times New Roman" w:hAnsi="Times New Roman" w:cs="Times New Roman"/>
                <w:sz w:val="24"/>
                <w:szCs w:val="24"/>
                <w:vertAlign w:val="superscript"/>
              </w:rPr>
              <w:t>b</w:t>
            </w:r>
          </w:p>
        </w:tc>
        <w:tc>
          <w:tcPr>
            <w:tcW w:w="1208" w:type="dxa"/>
          </w:tcPr>
          <w:p w14:paraId="0495B80C"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28.34 </w:t>
            </w:r>
            <w:r w:rsidRPr="00FD5866">
              <w:rPr>
                <w:rFonts w:ascii="Times New Roman" w:eastAsia="Times New Roman" w:hAnsi="Times New Roman" w:cs="Times New Roman"/>
                <w:sz w:val="24"/>
                <w:szCs w:val="24"/>
                <w:vertAlign w:val="superscript"/>
              </w:rPr>
              <w:t>b</w:t>
            </w:r>
          </w:p>
        </w:tc>
      </w:tr>
      <w:tr w:rsidR="00FD5866" w:rsidRPr="00FD5866" w14:paraId="6CE829F0" w14:textId="77777777" w:rsidTr="00CE1490">
        <w:trPr>
          <w:jc w:val="center"/>
        </w:trPr>
        <w:tc>
          <w:tcPr>
            <w:tcW w:w="1208" w:type="dxa"/>
          </w:tcPr>
          <w:p w14:paraId="0245CC2F"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sz w:val="20"/>
                <w:szCs w:val="20"/>
              </w:rPr>
              <w:t>V3+B</w:t>
            </w:r>
          </w:p>
        </w:tc>
        <w:tc>
          <w:tcPr>
            <w:tcW w:w="1208" w:type="dxa"/>
          </w:tcPr>
          <w:p w14:paraId="4AB6D48E"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2.3 </w:t>
            </w:r>
            <w:r w:rsidRPr="00FD5866">
              <w:rPr>
                <w:rFonts w:ascii="Times New Roman" w:eastAsia="Times New Roman" w:hAnsi="Times New Roman" w:cs="Times New Roman"/>
                <w:sz w:val="24"/>
                <w:szCs w:val="24"/>
                <w:vertAlign w:val="superscript"/>
              </w:rPr>
              <w:t>a</w:t>
            </w:r>
          </w:p>
        </w:tc>
        <w:tc>
          <w:tcPr>
            <w:tcW w:w="1208" w:type="dxa"/>
          </w:tcPr>
          <w:p w14:paraId="63052F3E" w14:textId="00C803C4"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0.2</w:t>
            </w:r>
            <w:r w:rsidR="00B956F0">
              <w:rPr>
                <w:rFonts w:ascii="Times New Roman" w:eastAsia="Times New Roman" w:hAnsi="Times New Roman" w:cs="Times New Roman"/>
              </w:rPr>
              <w:t>0</w:t>
            </w:r>
            <w:r w:rsidRPr="00FD5866">
              <w:rPr>
                <w:rFonts w:ascii="Times New Roman" w:eastAsia="Times New Roman" w:hAnsi="Times New Roman" w:cs="Times New Roman"/>
              </w:rPr>
              <w:t xml:space="preserve"> </w:t>
            </w:r>
            <w:r w:rsidRPr="00FD5866">
              <w:rPr>
                <w:rFonts w:ascii="Times New Roman" w:eastAsia="Times New Roman" w:hAnsi="Times New Roman" w:cs="Times New Roman"/>
                <w:sz w:val="24"/>
                <w:szCs w:val="24"/>
                <w:vertAlign w:val="superscript"/>
              </w:rPr>
              <w:t>a</w:t>
            </w:r>
          </w:p>
        </w:tc>
        <w:tc>
          <w:tcPr>
            <w:tcW w:w="1208" w:type="dxa"/>
          </w:tcPr>
          <w:p w14:paraId="58F23E54"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5100 </w:t>
            </w:r>
            <w:r w:rsidRPr="00FD5866">
              <w:rPr>
                <w:rFonts w:ascii="Times New Roman" w:eastAsia="Times New Roman" w:hAnsi="Times New Roman" w:cs="Times New Roman"/>
                <w:sz w:val="24"/>
                <w:szCs w:val="24"/>
                <w:vertAlign w:val="superscript"/>
              </w:rPr>
              <w:t>a</w:t>
            </w:r>
          </w:p>
        </w:tc>
        <w:tc>
          <w:tcPr>
            <w:tcW w:w="1208" w:type="dxa"/>
          </w:tcPr>
          <w:p w14:paraId="604E106E"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0.28 </w:t>
            </w:r>
            <w:r w:rsidRPr="00FD5866">
              <w:rPr>
                <w:rFonts w:ascii="Times New Roman" w:eastAsia="Times New Roman" w:hAnsi="Times New Roman" w:cs="Times New Roman"/>
                <w:sz w:val="24"/>
                <w:szCs w:val="24"/>
                <w:vertAlign w:val="superscript"/>
              </w:rPr>
              <w:t>a</w:t>
            </w:r>
          </w:p>
        </w:tc>
        <w:tc>
          <w:tcPr>
            <w:tcW w:w="1208" w:type="dxa"/>
          </w:tcPr>
          <w:p w14:paraId="2DD925BA"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126 </w:t>
            </w:r>
            <w:r w:rsidRPr="00FD5866">
              <w:rPr>
                <w:rFonts w:ascii="Times New Roman" w:eastAsia="Times New Roman" w:hAnsi="Times New Roman" w:cs="Times New Roman"/>
                <w:sz w:val="24"/>
                <w:szCs w:val="24"/>
                <w:vertAlign w:val="superscript"/>
              </w:rPr>
              <w:t>a</w:t>
            </w:r>
          </w:p>
        </w:tc>
        <w:tc>
          <w:tcPr>
            <w:tcW w:w="1208" w:type="dxa"/>
          </w:tcPr>
          <w:p w14:paraId="7E891B45"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 xml:space="preserve">35.28 </w:t>
            </w:r>
            <w:r w:rsidRPr="00FD5866">
              <w:rPr>
                <w:rFonts w:ascii="Times New Roman" w:eastAsia="Times New Roman" w:hAnsi="Times New Roman" w:cs="Times New Roman"/>
                <w:sz w:val="24"/>
                <w:szCs w:val="24"/>
                <w:vertAlign w:val="superscript"/>
              </w:rPr>
              <w:t>a</w:t>
            </w:r>
          </w:p>
        </w:tc>
      </w:tr>
      <w:tr w:rsidR="00FD5866" w:rsidRPr="00FD5866" w14:paraId="1A2ECA12" w14:textId="77777777" w:rsidTr="00CE1490">
        <w:trPr>
          <w:jc w:val="center"/>
        </w:trPr>
        <w:tc>
          <w:tcPr>
            <w:tcW w:w="1208" w:type="dxa"/>
          </w:tcPr>
          <w:p w14:paraId="219DD067" w14:textId="77777777" w:rsidR="00FD5866" w:rsidRPr="00FD5866" w:rsidRDefault="00FD5866" w:rsidP="00FD5866">
            <w:pPr>
              <w:jc w:val="center"/>
              <w:rPr>
                <w:rFonts w:ascii="Times New Roman" w:eastAsia="Times New Roman" w:hAnsi="Times New Roman" w:cs="Times New Roman"/>
                <w:b/>
                <w:bCs/>
                <w:sz w:val="20"/>
                <w:szCs w:val="20"/>
              </w:rPr>
            </w:pPr>
            <w:r w:rsidRPr="00FD5866">
              <w:rPr>
                <w:rFonts w:ascii="Times New Roman" w:eastAsia="Times New Roman" w:hAnsi="Times New Roman" w:cs="Times New Roman"/>
                <w:b/>
                <w:bCs/>
                <w:color w:val="000000"/>
                <w:sz w:val="20"/>
                <w:szCs w:val="20"/>
              </w:rPr>
              <w:t>LSD</w:t>
            </w:r>
            <w:r w:rsidRPr="00FD5866">
              <w:rPr>
                <w:rFonts w:ascii="Times New Roman" w:eastAsia="Times New Roman" w:hAnsi="Times New Roman" w:cs="Times New Roman"/>
                <w:b/>
                <w:bCs/>
                <w:color w:val="000000"/>
                <w:sz w:val="20"/>
                <w:szCs w:val="20"/>
                <w:vertAlign w:val="subscript"/>
              </w:rPr>
              <w:t>0.05</w:t>
            </w:r>
          </w:p>
        </w:tc>
        <w:tc>
          <w:tcPr>
            <w:tcW w:w="1208" w:type="dxa"/>
            <w:vAlign w:val="center"/>
          </w:tcPr>
          <w:p w14:paraId="3E50CEC4"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0.027</w:t>
            </w:r>
          </w:p>
        </w:tc>
        <w:tc>
          <w:tcPr>
            <w:tcW w:w="1208" w:type="dxa"/>
            <w:vAlign w:val="center"/>
          </w:tcPr>
          <w:p w14:paraId="3D191CC1"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0.027</w:t>
            </w:r>
          </w:p>
        </w:tc>
        <w:tc>
          <w:tcPr>
            <w:tcW w:w="1208" w:type="dxa"/>
            <w:vAlign w:val="center"/>
          </w:tcPr>
          <w:p w14:paraId="0770F301"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133.04</w:t>
            </w:r>
          </w:p>
        </w:tc>
        <w:tc>
          <w:tcPr>
            <w:tcW w:w="1208" w:type="dxa"/>
            <w:vAlign w:val="center"/>
          </w:tcPr>
          <w:p w14:paraId="13272D81"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0.0214</w:t>
            </w:r>
          </w:p>
        </w:tc>
        <w:tc>
          <w:tcPr>
            <w:tcW w:w="1208" w:type="dxa"/>
            <w:vAlign w:val="center"/>
          </w:tcPr>
          <w:p w14:paraId="610973EB"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11.9</w:t>
            </w:r>
          </w:p>
        </w:tc>
        <w:tc>
          <w:tcPr>
            <w:tcW w:w="1208" w:type="dxa"/>
            <w:vAlign w:val="center"/>
          </w:tcPr>
          <w:p w14:paraId="42B0F834" w14:textId="77777777" w:rsidR="00FD5866" w:rsidRPr="00FD5866" w:rsidRDefault="00FD5866" w:rsidP="00FD5866">
            <w:pPr>
              <w:jc w:val="center"/>
              <w:rPr>
                <w:rFonts w:ascii="Times New Roman" w:eastAsia="Times New Roman" w:hAnsi="Times New Roman" w:cs="Times New Roman"/>
              </w:rPr>
            </w:pPr>
            <w:r w:rsidRPr="00FD5866">
              <w:rPr>
                <w:rFonts w:ascii="Times New Roman" w:eastAsia="Times New Roman" w:hAnsi="Times New Roman" w:cs="Times New Roman"/>
              </w:rPr>
              <w:t>3.19</w:t>
            </w:r>
          </w:p>
        </w:tc>
      </w:tr>
    </w:tbl>
    <w:p w14:paraId="100ACC97" w14:textId="5412EB90" w:rsidR="00FD5866" w:rsidRDefault="00FD5866" w:rsidP="00FD5866">
      <w:pPr>
        <w:spacing w:after="200" w:line="276" w:lineRule="auto"/>
        <w:rPr>
          <w:rFonts w:ascii="Calibri" w:eastAsia="Calibri" w:hAnsi="Calibri" w:cs="Arial"/>
          <w:lang w:bidi="ar-EG"/>
        </w:rPr>
      </w:pPr>
    </w:p>
    <w:p w14:paraId="74E3C86E" w14:textId="618D0AFC" w:rsidR="00FD5866" w:rsidRDefault="00FD5866" w:rsidP="00FD5866">
      <w:pPr>
        <w:spacing w:after="200" w:line="276" w:lineRule="auto"/>
        <w:rPr>
          <w:rFonts w:ascii="Calibri" w:eastAsia="Calibri" w:hAnsi="Calibri" w:cs="Arial"/>
          <w:lang w:bidi="ar-EG"/>
        </w:rPr>
      </w:pPr>
    </w:p>
    <w:p w14:paraId="7AEB5C74" w14:textId="3246D876" w:rsidR="00FD5866" w:rsidRDefault="00FD5866" w:rsidP="00FD5866">
      <w:pPr>
        <w:spacing w:after="200" w:line="276" w:lineRule="auto"/>
        <w:rPr>
          <w:rFonts w:ascii="Calibri" w:eastAsia="Calibri" w:hAnsi="Calibri" w:cs="Arial"/>
          <w:lang w:bidi="ar-EG"/>
        </w:rPr>
      </w:pPr>
    </w:p>
    <w:p w14:paraId="62EAE654" w14:textId="68931EF2" w:rsidR="00FD5866" w:rsidRDefault="00FD5866" w:rsidP="00FD5866">
      <w:pPr>
        <w:spacing w:after="200" w:line="276" w:lineRule="auto"/>
        <w:rPr>
          <w:rFonts w:ascii="Calibri" w:eastAsia="Calibri" w:hAnsi="Calibri" w:cs="Arial"/>
          <w:lang w:bidi="ar-EG"/>
        </w:rPr>
      </w:pPr>
    </w:p>
    <w:p w14:paraId="6F172279" w14:textId="65925FC2" w:rsidR="00FD5866" w:rsidRDefault="00FD5866" w:rsidP="00FD5866">
      <w:pPr>
        <w:spacing w:after="200" w:line="276" w:lineRule="auto"/>
        <w:rPr>
          <w:rFonts w:ascii="Calibri" w:eastAsia="Calibri" w:hAnsi="Calibri" w:cs="Arial"/>
          <w:lang w:bidi="ar-EG"/>
        </w:rPr>
      </w:pPr>
    </w:p>
    <w:p w14:paraId="3B709395" w14:textId="68DA8980" w:rsidR="00FD5866" w:rsidRDefault="00FD5866" w:rsidP="00FD5866">
      <w:pPr>
        <w:spacing w:after="200" w:line="276" w:lineRule="auto"/>
        <w:rPr>
          <w:rFonts w:ascii="Calibri" w:eastAsia="Calibri" w:hAnsi="Calibri" w:cs="Arial"/>
          <w:lang w:bidi="ar-EG"/>
        </w:rPr>
      </w:pPr>
    </w:p>
    <w:p w14:paraId="22D9F38E" w14:textId="1E615253" w:rsidR="00FD5866" w:rsidRDefault="00FD5866" w:rsidP="00FD5866">
      <w:pPr>
        <w:spacing w:after="200" w:line="276" w:lineRule="auto"/>
        <w:rPr>
          <w:rFonts w:ascii="Calibri" w:eastAsia="Calibri" w:hAnsi="Calibri" w:cs="Arial"/>
          <w:lang w:bidi="ar-EG"/>
        </w:rPr>
      </w:pPr>
    </w:p>
    <w:p w14:paraId="169FF56C" w14:textId="77777777" w:rsidR="00FD5866" w:rsidRPr="00FD5866" w:rsidRDefault="00FD5866" w:rsidP="00FD5866">
      <w:pPr>
        <w:spacing w:after="200" w:line="276" w:lineRule="auto"/>
        <w:rPr>
          <w:rFonts w:ascii="Calibri" w:eastAsia="Calibri" w:hAnsi="Calibri" w:cs="Arial"/>
          <w:lang w:bidi="ar-EG"/>
        </w:rPr>
      </w:pPr>
    </w:p>
    <w:p w14:paraId="09576B3D" w14:textId="77777777" w:rsidR="00FD5866" w:rsidRPr="00FD5866" w:rsidRDefault="00FD5866" w:rsidP="00FD5866">
      <w:pPr>
        <w:spacing w:after="0" w:line="240" w:lineRule="auto"/>
        <w:jc w:val="both"/>
        <w:rPr>
          <w:rFonts w:ascii="Times New Roman" w:eastAsia="Calibri" w:hAnsi="Times New Roman" w:cs="Times New Roman"/>
        </w:rPr>
      </w:pPr>
      <w:r w:rsidRPr="00FD5866">
        <w:rPr>
          <w:rFonts w:ascii="Times New Roman" w:eastAsia="Calibri" w:hAnsi="Times New Roman" w:cs="Times New Roman"/>
        </w:rPr>
        <w:lastRenderedPageBreak/>
        <w:t xml:space="preserve">Table 3: Wheat plants phosphorus content and P uptake as affected by vermicompost rates and phosphate solubilizing bacteria (B), V1 (first vermicompost rate (low rate), V2 (second vermicompost rate), and V3 (third vermicompost rate (high rate), small letters indicate significant differences between treatments, </w:t>
      </w:r>
      <w:r w:rsidRPr="00FD5866">
        <w:rPr>
          <w:rFonts w:ascii="Times New Roman" w:eastAsia="Calibri" w:hAnsi="Times New Roman" w:cs="Times New Roman"/>
          <w:color w:val="000000"/>
        </w:rPr>
        <w:t xml:space="preserve">P </w:t>
      </w:r>
      <w:r w:rsidRPr="00FD5866">
        <w:rPr>
          <w:rFonts w:ascii="Times New Roman" w:eastAsia="AdvOT5fcf1b24+22" w:hAnsi="Times New Roman" w:cs="Times New Roman"/>
          <w:color w:val="000000"/>
        </w:rPr>
        <w:t>≤ 0</w:t>
      </w:r>
      <w:r w:rsidRPr="00FD5866">
        <w:rPr>
          <w:rFonts w:ascii="Times New Roman" w:eastAsia="Calibri" w:hAnsi="Times New Roman" w:cs="Times New Roman"/>
          <w:color w:val="000000"/>
        </w:rPr>
        <w:t>.05</w:t>
      </w:r>
      <w:r w:rsidRPr="00FD5866">
        <w:rPr>
          <w:rFonts w:ascii="Times New Roman" w:eastAsia="Calibri" w:hAnsi="Times New Roman" w:cs="Times New Roman"/>
        </w:rPr>
        <w:t>:</w:t>
      </w:r>
    </w:p>
    <w:tbl>
      <w:tblPr>
        <w:tblStyle w:val="TableGrid"/>
        <w:tblW w:w="5580" w:type="dxa"/>
        <w:jc w:val="center"/>
        <w:tblLook w:val="04A0" w:firstRow="1" w:lastRow="0" w:firstColumn="1" w:lastColumn="0" w:noHBand="0" w:noVBand="1"/>
      </w:tblPr>
      <w:tblGrid>
        <w:gridCol w:w="1860"/>
        <w:gridCol w:w="1860"/>
        <w:gridCol w:w="1860"/>
      </w:tblGrid>
      <w:tr w:rsidR="00FD5866" w:rsidRPr="00FD5866" w14:paraId="5BB003F3" w14:textId="77777777" w:rsidTr="00CE1490">
        <w:trPr>
          <w:trHeight w:val="469"/>
          <w:jc w:val="center"/>
        </w:trPr>
        <w:tc>
          <w:tcPr>
            <w:tcW w:w="1860" w:type="dxa"/>
            <w:vAlign w:val="center"/>
          </w:tcPr>
          <w:p w14:paraId="79B9C757" w14:textId="77777777" w:rsidR="00FD5866" w:rsidRPr="00FD5866" w:rsidRDefault="00FD5866" w:rsidP="00FD5866">
            <w:pPr>
              <w:jc w:val="center"/>
              <w:rPr>
                <w:rFonts w:ascii="Times New Roman" w:eastAsia="Times New Roman" w:hAnsi="Times New Roman" w:cs="Times New Roman"/>
                <w:b/>
                <w:bCs/>
                <w:color w:val="000000"/>
                <w:sz w:val="24"/>
                <w:szCs w:val="24"/>
              </w:rPr>
            </w:pPr>
            <w:r w:rsidRPr="00FD5866">
              <w:rPr>
                <w:rFonts w:ascii="Times New Roman" w:eastAsia="Times New Roman" w:hAnsi="Times New Roman" w:cs="Times New Roman"/>
                <w:b/>
                <w:bCs/>
                <w:color w:val="000000"/>
                <w:sz w:val="24"/>
                <w:szCs w:val="24"/>
              </w:rPr>
              <w:t>Treatments</w:t>
            </w:r>
          </w:p>
        </w:tc>
        <w:tc>
          <w:tcPr>
            <w:tcW w:w="1860" w:type="dxa"/>
          </w:tcPr>
          <w:p w14:paraId="6721600C" w14:textId="77777777" w:rsidR="00FD5866" w:rsidRPr="00FD5866" w:rsidRDefault="00FD5866" w:rsidP="00FD5866">
            <w:pPr>
              <w:jc w:val="center"/>
              <w:rPr>
                <w:rFonts w:ascii="Times New Roman" w:eastAsia="Times New Roman" w:hAnsi="Times New Roman" w:cs="Times New Roman"/>
                <w:b/>
                <w:bCs/>
                <w:color w:val="000000"/>
                <w:sz w:val="24"/>
                <w:szCs w:val="24"/>
              </w:rPr>
            </w:pPr>
            <w:r w:rsidRPr="00FD5866">
              <w:rPr>
                <w:rFonts w:ascii="Times New Roman" w:eastAsia="Times New Roman" w:hAnsi="Times New Roman" w:cs="Times New Roman"/>
                <w:b/>
                <w:bCs/>
                <w:color w:val="000000"/>
                <w:sz w:val="24"/>
                <w:szCs w:val="24"/>
              </w:rPr>
              <w:t>Plant P content</w:t>
            </w:r>
          </w:p>
          <w:p w14:paraId="066E878D" w14:textId="567409D3" w:rsidR="00FD5866" w:rsidRPr="00FD5866" w:rsidRDefault="00FD5866" w:rsidP="00B00F6B">
            <w:pPr>
              <w:jc w:val="center"/>
              <w:rPr>
                <w:rFonts w:ascii="Times New Roman" w:eastAsia="Calibri" w:hAnsi="Times New Roman" w:cs="Times New Roman"/>
                <w:b/>
                <w:bCs/>
                <w:sz w:val="24"/>
                <w:szCs w:val="24"/>
              </w:rPr>
            </w:pPr>
            <w:r w:rsidRPr="00FD5866">
              <w:rPr>
                <w:rFonts w:ascii="Times New Roman" w:eastAsia="Times New Roman" w:hAnsi="Times New Roman" w:cs="Times New Roman"/>
                <w:b/>
                <w:bCs/>
                <w:color w:val="000000"/>
                <w:sz w:val="24"/>
                <w:szCs w:val="24"/>
              </w:rPr>
              <w:t>(mg</w:t>
            </w:r>
            <w:r w:rsidR="00B00F6B">
              <w:rPr>
                <w:rFonts w:ascii="Times New Roman" w:eastAsia="Times New Roman" w:hAnsi="Times New Roman" w:cs="Times New Roman"/>
                <w:b/>
                <w:bCs/>
                <w:color w:val="000000"/>
                <w:sz w:val="24"/>
                <w:szCs w:val="24"/>
              </w:rPr>
              <w:t xml:space="preserve"> </w:t>
            </w:r>
            <w:r w:rsidRPr="00FD5866">
              <w:rPr>
                <w:rFonts w:ascii="Times New Roman" w:eastAsia="Times New Roman" w:hAnsi="Times New Roman" w:cs="Times New Roman"/>
                <w:b/>
                <w:bCs/>
                <w:color w:val="000000"/>
                <w:sz w:val="24"/>
                <w:szCs w:val="24"/>
              </w:rPr>
              <w:t>g</w:t>
            </w:r>
            <w:r w:rsidR="00B00F6B" w:rsidRPr="00B00F6B">
              <w:rPr>
                <w:rFonts w:ascii="Times New Roman" w:eastAsia="Times New Roman" w:hAnsi="Times New Roman" w:cs="Times New Roman"/>
                <w:b/>
                <w:bCs/>
                <w:color w:val="000000"/>
                <w:sz w:val="24"/>
                <w:szCs w:val="24"/>
                <w:vertAlign w:val="superscript"/>
              </w:rPr>
              <w:t>-1</w:t>
            </w:r>
            <w:r w:rsidRPr="00FD5866">
              <w:rPr>
                <w:rFonts w:ascii="Times New Roman" w:eastAsia="Times New Roman" w:hAnsi="Times New Roman" w:cs="Times New Roman"/>
                <w:b/>
                <w:bCs/>
                <w:color w:val="000000"/>
                <w:sz w:val="24"/>
                <w:szCs w:val="24"/>
              </w:rPr>
              <w:t xml:space="preserve"> </w:t>
            </w:r>
            <w:r w:rsidR="00B00F6B">
              <w:rPr>
                <w:rFonts w:ascii="Times New Roman" w:eastAsia="Times New Roman" w:hAnsi="Times New Roman" w:cs="Times New Roman"/>
                <w:b/>
                <w:bCs/>
                <w:color w:val="000000"/>
                <w:sz w:val="24"/>
                <w:szCs w:val="24"/>
              </w:rPr>
              <w:t>DW</w:t>
            </w:r>
            <w:r w:rsidRPr="00FD5866">
              <w:rPr>
                <w:rFonts w:ascii="Times New Roman" w:eastAsia="Times New Roman" w:hAnsi="Times New Roman" w:cs="Times New Roman"/>
                <w:b/>
                <w:bCs/>
                <w:color w:val="000000"/>
                <w:sz w:val="24"/>
                <w:szCs w:val="24"/>
              </w:rPr>
              <w:t>)</w:t>
            </w:r>
          </w:p>
        </w:tc>
        <w:tc>
          <w:tcPr>
            <w:tcW w:w="1860" w:type="dxa"/>
          </w:tcPr>
          <w:p w14:paraId="5952E1DF" w14:textId="5A04D7D8" w:rsidR="00FD5866" w:rsidRPr="00FD5866" w:rsidRDefault="00FD5866" w:rsidP="00B00F6B">
            <w:pPr>
              <w:jc w:val="center"/>
              <w:rPr>
                <w:rFonts w:ascii="Times New Roman" w:eastAsia="Calibri" w:hAnsi="Times New Roman" w:cs="Times New Roman"/>
                <w:b/>
                <w:bCs/>
                <w:sz w:val="24"/>
                <w:szCs w:val="24"/>
              </w:rPr>
            </w:pPr>
            <w:r w:rsidRPr="00FD5866">
              <w:rPr>
                <w:rFonts w:ascii="Times New Roman" w:eastAsia="Times New Roman" w:hAnsi="Times New Roman" w:cs="Times New Roman"/>
                <w:b/>
                <w:bCs/>
                <w:color w:val="000000"/>
                <w:sz w:val="24"/>
                <w:szCs w:val="24"/>
              </w:rPr>
              <w:t>Plant P uptake (mg plant</w:t>
            </w:r>
            <w:r w:rsidR="00B00F6B" w:rsidRPr="00B00F6B">
              <w:rPr>
                <w:rFonts w:ascii="Times New Roman" w:eastAsia="Times New Roman" w:hAnsi="Times New Roman" w:cs="Times New Roman"/>
                <w:b/>
                <w:bCs/>
                <w:color w:val="000000"/>
                <w:sz w:val="24"/>
                <w:szCs w:val="24"/>
                <w:vertAlign w:val="superscript"/>
              </w:rPr>
              <w:t>-1</w:t>
            </w:r>
            <w:r w:rsidRPr="00FD5866">
              <w:rPr>
                <w:rFonts w:ascii="Times New Roman" w:eastAsia="Times New Roman" w:hAnsi="Times New Roman" w:cs="Times New Roman"/>
                <w:b/>
                <w:bCs/>
                <w:color w:val="000000"/>
                <w:sz w:val="24"/>
                <w:szCs w:val="24"/>
              </w:rPr>
              <w:t>)</w:t>
            </w:r>
          </w:p>
        </w:tc>
      </w:tr>
      <w:tr w:rsidR="00FD5866" w:rsidRPr="00FD5866" w14:paraId="1D9C1602" w14:textId="77777777" w:rsidTr="00CE1490">
        <w:trPr>
          <w:trHeight w:val="272"/>
          <w:jc w:val="center"/>
        </w:trPr>
        <w:tc>
          <w:tcPr>
            <w:tcW w:w="1860" w:type="dxa"/>
          </w:tcPr>
          <w:p w14:paraId="0A945640"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Control</w:t>
            </w:r>
          </w:p>
        </w:tc>
        <w:tc>
          <w:tcPr>
            <w:tcW w:w="1860" w:type="dxa"/>
          </w:tcPr>
          <w:p w14:paraId="77BD87F9"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2.5 </w:t>
            </w:r>
            <w:r w:rsidRPr="00FD5866">
              <w:rPr>
                <w:rFonts w:ascii="Times New Roman" w:eastAsia="Calibri" w:hAnsi="Times New Roman" w:cs="Times New Roman"/>
                <w:sz w:val="28"/>
                <w:szCs w:val="28"/>
                <w:vertAlign w:val="superscript"/>
              </w:rPr>
              <w:t>e</w:t>
            </w:r>
          </w:p>
        </w:tc>
        <w:tc>
          <w:tcPr>
            <w:tcW w:w="1860" w:type="dxa"/>
          </w:tcPr>
          <w:p w14:paraId="3D165A89"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0.83 </w:t>
            </w:r>
            <w:r w:rsidRPr="00FD5866">
              <w:rPr>
                <w:rFonts w:ascii="Times New Roman" w:eastAsia="Calibri" w:hAnsi="Times New Roman" w:cs="Times New Roman"/>
                <w:sz w:val="28"/>
                <w:szCs w:val="28"/>
                <w:vertAlign w:val="superscript"/>
              </w:rPr>
              <w:t>e</w:t>
            </w:r>
          </w:p>
        </w:tc>
      </w:tr>
      <w:tr w:rsidR="00FD5866" w:rsidRPr="00FD5866" w14:paraId="4E3F00DD" w14:textId="77777777" w:rsidTr="00CE1490">
        <w:trPr>
          <w:trHeight w:val="272"/>
          <w:jc w:val="center"/>
        </w:trPr>
        <w:tc>
          <w:tcPr>
            <w:tcW w:w="1860" w:type="dxa"/>
          </w:tcPr>
          <w:p w14:paraId="08051536"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V1</w:t>
            </w:r>
          </w:p>
        </w:tc>
        <w:tc>
          <w:tcPr>
            <w:tcW w:w="1860" w:type="dxa"/>
          </w:tcPr>
          <w:p w14:paraId="460B5ADC"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3.7 </w:t>
            </w:r>
            <w:r w:rsidRPr="00FD5866">
              <w:rPr>
                <w:rFonts w:ascii="Times New Roman" w:eastAsia="Calibri" w:hAnsi="Times New Roman" w:cs="Times New Roman"/>
                <w:sz w:val="28"/>
                <w:szCs w:val="28"/>
                <w:vertAlign w:val="superscript"/>
              </w:rPr>
              <w:t>d</w:t>
            </w:r>
          </w:p>
        </w:tc>
        <w:tc>
          <w:tcPr>
            <w:tcW w:w="1860" w:type="dxa"/>
          </w:tcPr>
          <w:p w14:paraId="3CA98423"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1.56 </w:t>
            </w:r>
            <w:r w:rsidRPr="00FD5866">
              <w:rPr>
                <w:rFonts w:ascii="Times New Roman" w:eastAsia="Calibri" w:hAnsi="Times New Roman" w:cs="Times New Roman"/>
                <w:sz w:val="28"/>
                <w:szCs w:val="28"/>
                <w:vertAlign w:val="superscript"/>
              </w:rPr>
              <w:t>d</w:t>
            </w:r>
          </w:p>
        </w:tc>
      </w:tr>
      <w:tr w:rsidR="00FD5866" w:rsidRPr="00FD5866" w14:paraId="7E977310" w14:textId="77777777" w:rsidTr="00CE1490">
        <w:trPr>
          <w:trHeight w:val="272"/>
          <w:jc w:val="center"/>
        </w:trPr>
        <w:tc>
          <w:tcPr>
            <w:tcW w:w="1860" w:type="dxa"/>
          </w:tcPr>
          <w:p w14:paraId="6211096E"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V2</w:t>
            </w:r>
          </w:p>
        </w:tc>
        <w:tc>
          <w:tcPr>
            <w:tcW w:w="1860" w:type="dxa"/>
          </w:tcPr>
          <w:p w14:paraId="42A3B76C"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3.8 </w:t>
            </w:r>
            <w:r w:rsidRPr="00FD5866">
              <w:rPr>
                <w:rFonts w:ascii="Times New Roman" w:eastAsia="Calibri" w:hAnsi="Times New Roman" w:cs="Times New Roman"/>
                <w:sz w:val="28"/>
                <w:szCs w:val="28"/>
                <w:vertAlign w:val="superscript"/>
              </w:rPr>
              <w:t>d</w:t>
            </w:r>
          </w:p>
        </w:tc>
        <w:tc>
          <w:tcPr>
            <w:tcW w:w="1860" w:type="dxa"/>
          </w:tcPr>
          <w:p w14:paraId="1DC08ABF"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2.01 </w:t>
            </w:r>
            <w:r w:rsidRPr="00FD5866">
              <w:rPr>
                <w:rFonts w:ascii="Times New Roman" w:eastAsia="Calibri" w:hAnsi="Times New Roman" w:cs="Times New Roman"/>
                <w:sz w:val="28"/>
                <w:szCs w:val="28"/>
                <w:vertAlign w:val="superscript"/>
              </w:rPr>
              <w:t>cd</w:t>
            </w:r>
          </w:p>
        </w:tc>
      </w:tr>
      <w:tr w:rsidR="00FD5866" w:rsidRPr="00FD5866" w14:paraId="6998450C" w14:textId="77777777" w:rsidTr="00CE1490">
        <w:trPr>
          <w:trHeight w:val="272"/>
          <w:jc w:val="center"/>
        </w:trPr>
        <w:tc>
          <w:tcPr>
            <w:tcW w:w="1860" w:type="dxa"/>
          </w:tcPr>
          <w:p w14:paraId="13261710"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V3</w:t>
            </w:r>
          </w:p>
        </w:tc>
        <w:tc>
          <w:tcPr>
            <w:tcW w:w="1860" w:type="dxa"/>
          </w:tcPr>
          <w:p w14:paraId="374F8A2B"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4.0 </w:t>
            </w:r>
            <w:r w:rsidRPr="00FD5866">
              <w:rPr>
                <w:rFonts w:ascii="Times New Roman" w:eastAsia="Calibri" w:hAnsi="Times New Roman" w:cs="Times New Roman"/>
                <w:sz w:val="28"/>
                <w:szCs w:val="28"/>
                <w:vertAlign w:val="superscript"/>
              </w:rPr>
              <w:t>d</w:t>
            </w:r>
          </w:p>
        </w:tc>
        <w:tc>
          <w:tcPr>
            <w:tcW w:w="1860" w:type="dxa"/>
          </w:tcPr>
          <w:p w14:paraId="017466CC"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2.32 </w:t>
            </w:r>
            <w:r w:rsidRPr="00FD5866">
              <w:rPr>
                <w:rFonts w:ascii="Times New Roman" w:eastAsia="Calibri" w:hAnsi="Times New Roman" w:cs="Times New Roman"/>
                <w:sz w:val="28"/>
                <w:szCs w:val="28"/>
                <w:vertAlign w:val="superscript"/>
              </w:rPr>
              <w:t>c</w:t>
            </w:r>
          </w:p>
        </w:tc>
      </w:tr>
      <w:tr w:rsidR="00FD5866" w:rsidRPr="00FD5866" w14:paraId="4F43F9EB" w14:textId="77777777" w:rsidTr="00CE1490">
        <w:trPr>
          <w:trHeight w:val="272"/>
          <w:jc w:val="center"/>
        </w:trPr>
        <w:tc>
          <w:tcPr>
            <w:tcW w:w="1860" w:type="dxa"/>
          </w:tcPr>
          <w:p w14:paraId="119DCC42"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B</w:t>
            </w:r>
          </w:p>
        </w:tc>
        <w:tc>
          <w:tcPr>
            <w:tcW w:w="1860" w:type="dxa"/>
          </w:tcPr>
          <w:p w14:paraId="6DB1B852"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4.5 </w:t>
            </w:r>
            <w:r w:rsidRPr="00FD5866">
              <w:rPr>
                <w:rFonts w:ascii="Times New Roman" w:eastAsia="Calibri" w:hAnsi="Times New Roman" w:cs="Times New Roman"/>
                <w:sz w:val="28"/>
                <w:szCs w:val="28"/>
                <w:vertAlign w:val="superscript"/>
              </w:rPr>
              <w:t>c</w:t>
            </w:r>
          </w:p>
        </w:tc>
        <w:tc>
          <w:tcPr>
            <w:tcW w:w="1860" w:type="dxa"/>
          </w:tcPr>
          <w:p w14:paraId="55F91268"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1.89 </w:t>
            </w:r>
            <w:r w:rsidRPr="00FD5866">
              <w:rPr>
                <w:rFonts w:ascii="Times New Roman" w:eastAsia="Calibri" w:hAnsi="Times New Roman" w:cs="Times New Roman"/>
                <w:sz w:val="28"/>
                <w:szCs w:val="28"/>
                <w:vertAlign w:val="superscript"/>
              </w:rPr>
              <w:t>cd</w:t>
            </w:r>
          </w:p>
        </w:tc>
      </w:tr>
      <w:tr w:rsidR="00FD5866" w:rsidRPr="00FD5866" w14:paraId="36284FDB" w14:textId="77777777" w:rsidTr="00CE1490">
        <w:trPr>
          <w:trHeight w:val="272"/>
          <w:jc w:val="center"/>
        </w:trPr>
        <w:tc>
          <w:tcPr>
            <w:tcW w:w="1860" w:type="dxa"/>
          </w:tcPr>
          <w:p w14:paraId="7DD799EA"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V1+B</w:t>
            </w:r>
          </w:p>
        </w:tc>
        <w:tc>
          <w:tcPr>
            <w:tcW w:w="1860" w:type="dxa"/>
          </w:tcPr>
          <w:p w14:paraId="53389547"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5.1 </w:t>
            </w:r>
            <w:r w:rsidRPr="00FD5866">
              <w:rPr>
                <w:rFonts w:ascii="Times New Roman" w:eastAsia="Calibri" w:hAnsi="Times New Roman" w:cs="Times New Roman"/>
                <w:sz w:val="28"/>
                <w:szCs w:val="28"/>
                <w:vertAlign w:val="superscript"/>
              </w:rPr>
              <w:t>b</w:t>
            </w:r>
          </w:p>
        </w:tc>
        <w:tc>
          <w:tcPr>
            <w:tcW w:w="1860" w:type="dxa"/>
          </w:tcPr>
          <w:p w14:paraId="3CC39498"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3.42 </w:t>
            </w:r>
            <w:r w:rsidRPr="00FD5866">
              <w:rPr>
                <w:rFonts w:ascii="Times New Roman" w:eastAsia="Calibri" w:hAnsi="Times New Roman" w:cs="Times New Roman"/>
                <w:sz w:val="28"/>
                <w:szCs w:val="28"/>
                <w:vertAlign w:val="superscript"/>
              </w:rPr>
              <w:t>b</w:t>
            </w:r>
          </w:p>
        </w:tc>
      </w:tr>
      <w:tr w:rsidR="00FD5866" w:rsidRPr="00FD5866" w14:paraId="5589C398" w14:textId="77777777" w:rsidTr="00CE1490">
        <w:trPr>
          <w:trHeight w:val="272"/>
          <w:jc w:val="center"/>
        </w:trPr>
        <w:tc>
          <w:tcPr>
            <w:tcW w:w="1860" w:type="dxa"/>
          </w:tcPr>
          <w:p w14:paraId="438C46B8"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V2+B</w:t>
            </w:r>
          </w:p>
        </w:tc>
        <w:tc>
          <w:tcPr>
            <w:tcW w:w="1860" w:type="dxa"/>
          </w:tcPr>
          <w:p w14:paraId="7781E997"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5.5 </w:t>
            </w:r>
            <w:r w:rsidRPr="00FD5866">
              <w:rPr>
                <w:rFonts w:ascii="Times New Roman" w:eastAsia="Calibri" w:hAnsi="Times New Roman" w:cs="Times New Roman"/>
                <w:sz w:val="28"/>
                <w:szCs w:val="28"/>
                <w:vertAlign w:val="superscript"/>
              </w:rPr>
              <w:t>a</w:t>
            </w:r>
          </w:p>
        </w:tc>
        <w:tc>
          <w:tcPr>
            <w:tcW w:w="1860" w:type="dxa"/>
          </w:tcPr>
          <w:p w14:paraId="4DEB4382"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3.96 </w:t>
            </w:r>
            <w:r w:rsidRPr="00FD5866">
              <w:rPr>
                <w:rFonts w:ascii="Times New Roman" w:eastAsia="Calibri" w:hAnsi="Times New Roman" w:cs="Times New Roman"/>
                <w:sz w:val="28"/>
                <w:szCs w:val="28"/>
                <w:vertAlign w:val="superscript"/>
              </w:rPr>
              <w:t>ab</w:t>
            </w:r>
          </w:p>
        </w:tc>
      </w:tr>
      <w:tr w:rsidR="00FD5866" w:rsidRPr="00FD5866" w14:paraId="1DDCC972" w14:textId="77777777" w:rsidTr="00CE1490">
        <w:trPr>
          <w:trHeight w:val="272"/>
          <w:jc w:val="center"/>
        </w:trPr>
        <w:tc>
          <w:tcPr>
            <w:tcW w:w="1860" w:type="dxa"/>
          </w:tcPr>
          <w:p w14:paraId="2121713E"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V3+B</w:t>
            </w:r>
          </w:p>
        </w:tc>
        <w:tc>
          <w:tcPr>
            <w:tcW w:w="1860" w:type="dxa"/>
          </w:tcPr>
          <w:p w14:paraId="1B0214E4"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5.8 </w:t>
            </w:r>
            <w:r w:rsidRPr="00FD5866">
              <w:rPr>
                <w:rFonts w:ascii="Times New Roman" w:eastAsia="Calibri" w:hAnsi="Times New Roman" w:cs="Times New Roman"/>
                <w:sz w:val="28"/>
                <w:szCs w:val="28"/>
                <w:vertAlign w:val="superscript"/>
              </w:rPr>
              <w:t>a</w:t>
            </w:r>
          </w:p>
        </w:tc>
        <w:tc>
          <w:tcPr>
            <w:tcW w:w="1860" w:type="dxa"/>
          </w:tcPr>
          <w:p w14:paraId="39E83F9A"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4.47 </w:t>
            </w:r>
            <w:r w:rsidRPr="00FD5866">
              <w:rPr>
                <w:rFonts w:ascii="Times New Roman" w:eastAsia="Calibri" w:hAnsi="Times New Roman" w:cs="Times New Roman"/>
                <w:sz w:val="28"/>
                <w:szCs w:val="28"/>
                <w:vertAlign w:val="superscript"/>
              </w:rPr>
              <w:t>a</w:t>
            </w:r>
          </w:p>
        </w:tc>
      </w:tr>
      <w:tr w:rsidR="00FD5866" w:rsidRPr="00FD5866" w14:paraId="25A92FA3" w14:textId="77777777" w:rsidTr="00CE1490">
        <w:trPr>
          <w:trHeight w:val="287"/>
          <w:jc w:val="center"/>
        </w:trPr>
        <w:tc>
          <w:tcPr>
            <w:tcW w:w="1860" w:type="dxa"/>
          </w:tcPr>
          <w:p w14:paraId="3A28CD5E"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color w:val="000000"/>
                <w:sz w:val="24"/>
                <w:szCs w:val="24"/>
              </w:rPr>
              <w:t>LSD0.05</w:t>
            </w:r>
          </w:p>
        </w:tc>
        <w:tc>
          <w:tcPr>
            <w:tcW w:w="1860" w:type="dxa"/>
          </w:tcPr>
          <w:p w14:paraId="4A5B5668"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0.317</w:t>
            </w:r>
          </w:p>
        </w:tc>
        <w:tc>
          <w:tcPr>
            <w:tcW w:w="1860" w:type="dxa"/>
          </w:tcPr>
          <w:p w14:paraId="2D0EA3A8"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0.587</w:t>
            </w:r>
          </w:p>
        </w:tc>
      </w:tr>
    </w:tbl>
    <w:p w14:paraId="66953E41" w14:textId="77777777" w:rsidR="00FD5866" w:rsidRPr="00FD5866" w:rsidRDefault="00FD5866" w:rsidP="00FD5866">
      <w:pPr>
        <w:spacing w:after="200" w:line="276" w:lineRule="auto"/>
        <w:rPr>
          <w:rFonts w:ascii="Calibri" w:eastAsia="Calibri" w:hAnsi="Calibri" w:cs="Arial"/>
          <w:rtl/>
          <w:lang w:bidi="ar-EG"/>
        </w:rPr>
      </w:pPr>
    </w:p>
    <w:p w14:paraId="1BC7BA63" w14:textId="77777777" w:rsidR="00FD5866" w:rsidRPr="00FD5866" w:rsidRDefault="00FD5866" w:rsidP="00FD5866">
      <w:pPr>
        <w:spacing w:after="200" w:line="276" w:lineRule="auto"/>
        <w:rPr>
          <w:rFonts w:ascii="Calibri" w:eastAsia="Calibri" w:hAnsi="Calibri" w:cs="Arial"/>
          <w:lang w:bidi="ar-EG"/>
        </w:rPr>
      </w:pPr>
    </w:p>
    <w:p w14:paraId="584627F4" w14:textId="77777777" w:rsidR="00FD5866" w:rsidRPr="00FD5866" w:rsidRDefault="00FD5866" w:rsidP="00FD5866">
      <w:pPr>
        <w:spacing w:after="0" w:line="240" w:lineRule="auto"/>
        <w:jc w:val="both"/>
        <w:rPr>
          <w:rFonts w:ascii="Times New Roman" w:eastAsia="Calibri" w:hAnsi="Times New Roman" w:cs="Times New Roman"/>
        </w:rPr>
      </w:pPr>
      <w:r w:rsidRPr="00FD5866">
        <w:rPr>
          <w:rFonts w:ascii="Times New Roman" w:eastAsia="Calibri" w:hAnsi="Times New Roman" w:cs="Times New Roman"/>
        </w:rPr>
        <w:t xml:space="preserve">Table 4: Available P in soil and soil pH as affected by vermicompost rates and phosphate solubilizing bacteria (B), V1 (first vermicompost rate (low rate), V2 (second vermicompost rate), and V3 (third vermicompost rate (high rate), small letters indicate significant differences between treatments, </w:t>
      </w:r>
      <w:r w:rsidRPr="00FD5866">
        <w:rPr>
          <w:rFonts w:ascii="Times New Roman" w:eastAsia="Calibri" w:hAnsi="Times New Roman" w:cs="Times New Roman"/>
          <w:color w:val="000000"/>
        </w:rPr>
        <w:t xml:space="preserve">P </w:t>
      </w:r>
      <w:r w:rsidRPr="00FD5866">
        <w:rPr>
          <w:rFonts w:ascii="Times New Roman" w:eastAsia="AdvOT5fcf1b24+22" w:hAnsi="Times New Roman" w:cs="Times New Roman"/>
          <w:color w:val="000000"/>
        </w:rPr>
        <w:t>≤ 0</w:t>
      </w:r>
      <w:r w:rsidRPr="00FD5866">
        <w:rPr>
          <w:rFonts w:ascii="Times New Roman" w:eastAsia="Calibri" w:hAnsi="Times New Roman" w:cs="Times New Roman"/>
          <w:color w:val="000000"/>
        </w:rPr>
        <w:t>.05</w:t>
      </w:r>
      <w:r w:rsidRPr="00FD5866">
        <w:rPr>
          <w:rFonts w:ascii="Times New Roman" w:eastAsia="Calibri" w:hAnsi="Times New Roman" w:cs="Times New Roman"/>
        </w:rPr>
        <w:t>:</w:t>
      </w:r>
    </w:p>
    <w:tbl>
      <w:tblPr>
        <w:tblStyle w:val="TableGrid"/>
        <w:tblW w:w="5816" w:type="dxa"/>
        <w:jc w:val="center"/>
        <w:tblLook w:val="04A0" w:firstRow="1" w:lastRow="0" w:firstColumn="1" w:lastColumn="0" w:noHBand="0" w:noVBand="1"/>
      </w:tblPr>
      <w:tblGrid>
        <w:gridCol w:w="1918"/>
        <w:gridCol w:w="2060"/>
        <w:gridCol w:w="1838"/>
      </w:tblGrid>
      <w:tr w:rsidR="00FD5866" w:rsidRPr="00FD5866" w14:paraId="7827AB92" w14:textId="77777777" w:rsidTr="00CE1490">
        <w:trPr>
          <w:trHeight w:val="367"/>
          <w:jc w:val="center"/>
        </w:trPr>
        <w:tc>
          <w:tcPr>
            <w:tcW w:w="1918" w:type="dxa"/>
            <w:vAlign w:val="center"/>
          </w:tcPr>
          <w:p w14:paraId="16779A21" w14:textId="77777777" w:rsidR="00FD5866" w:rsidRPr="00FD5866" w:rsidRDefault="00FD5866" w:rsidP="00FD5866">
            <w:pPr>
              <w:jc w:val="center"/>
              <w:rPr>
                <w:rFonts w:ascii="Times New Roman" w:eastAsia="Times New Roman" w:hAnsi="Times New Roman" w:cs="Times New Roman"/>
                <w:b/>
                <w:bCs/>
                <w:color w:val="000000"/>
                <w:sz w:val="20"/>
                <w:szCs w:val="20"/>
              </w:rPr>
            </w:pPr>
            <w:r w:rsidRPr="00FD5866">
              <w:rPr>
                <w:rFonts w:ascii="Times New Roman" w:eastAsia="Times New Roman" w:hAnsi="Times New Roman" w:cs="Times New Roman"/>
                <w:b/>
                <w:bCs/>
                <w:color w:val="000000"/>
                <w:sz w:val="20"/>
                <w:szCs w:val="20"/>
              </w:rPr>
              <w:t>Treatments</w:t>
            </w:r>
          </w:p>
        </w:tc>
        <w:tc>
          <w:tcPr>
            <w:tcW w:w="2060" w:type="dxa"/>
          </w:tcPr>
          <w:p w14:paraId="05609957" w14:textId="2D96E4F5" w:rsidR="00FD5866" w:rsidRPr="00FD5866" w:rsidRDefault="00FD5866" w:rsidP="00C13CF8">
            <w:pPr>
              <w:jc w:val="center"/>
              <w:rPr>
                <w:rFonts w:ascii="Times New Roman" w:eastAsia="Calibri" w:hAnsi="Times New Roman" w:cs="Times New Roman"/>
              </w:rPr>
            </w:pPr>
            <w:r w:rsidRPr="00FD5866">
              <w:rPr>
                <w:rFonts w:ascii="Times New Roman" w:eastAsia="Times New Roman" w:hAnsi="Times New Roman" w:cs="Times New Roman"/>
                <w:b/>
                <w:bCs/>
                <w:color w:val="000000"/>
                <w:sz w:val="20"/>
                <w:szCs w:val="20"/>
              </w:rPr>
              <w:t>Available P in soil (mgkg</w:t>
            </w:r>
            <w:r w:rsidR="00C13CF8" w:rsidRPr="00C13CF8">
              <w:rPr>
                <w:rFonts w:ascii="Times New Roman" w:eastAsia="Times New Roman" w:hAnsi="Times New Roman" w:cs="Times New Roman"/>
                <w:b/>
                <w:bCs/>
                <w:color w:val="000000"/>
                <w:sz w:val="20"/>
                <w:szCs w:val="20"/>
                <w:vertAlign w:val="superscript"/>
              </w:rPr>
              <w:t>-1</w:t>
            </w:r>
            <w:r w:rsidRPr="00FD5866">
              <w:rPr>
                <w:rFonts w:ascii="Times New Roman" w:eastAsia="Times New Roman" w:hAnsi="Times New Roman" w:cs="Times New Roman"/>
                <w:b/>
                <w:bCs/>
                <w:color w:val="000000"/>
                <w:sz w:val="20"/>
                <w:szCs w:val="20"/>
              </w:rPr>
              <w:t xml:space="preserve"> soil)</w:t>
            </w:r>
          </w:p>
        </w:tc>
        <w:tc>
          <w:tcPr>
            <w:tcW w:w="1838" w:type="dxa"/>
          </w:tcPr>
          <w:p w14:paraId="65E75EAB" w14:textId="77777777" w:rsidR="00FD5866" w:rsidRPr="00FD5866" w:rsidRDefault="00FD5866" w:rsidP="00FD5866">
            <w:pPr>
              <w:jc w:val="center"/>
              <w:rPr>
                <w:rFonts w:ascii="Times New Roman" w:eastAsia="Calibri" w:hAnsi="Times New Roman" w:cs="Times New Roman"/>
                <w:b/>
                <w:bCs/>
              </w:rPr>
            </w:pPr>
            <w:r w:rsidRPr="00FD5866">
              <w:rPr>
                <w:rFonts w:ascii="Times New Roman" w:eastAsia="Calibri" w:hAnsi="Times New Roman" w:cs="Times New Roman"/>
                <w:b/>
                <w:bCs/>
              </w:rPr>
              <w:t>Soil pH</w:t>
            </w:r>
          </w:p>
        </w:tc>
      </w:tr>
      <w:tr w:rsidR="00FD5866" w:rsidRPr="00FD5866" w14:paraId="2572B09F" w14:textId="77777777" w:rsidTr="00CE1490">
        <w:trPr>
          <w:trHeight w:val="411"/>
          <w:jc w:val="center"/>
        </w:trPr>
        <w:tc>
          <w:tcPr>
            <w:tcW w:w="1918" w:type="dxa"/>
          </w:tcPr>
          <w:p w14:paraId="24EDFDFF"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Control</w:t>
            </w:r>
          </w:p>
        </w:tc>
        <w:tc>
          <w:tcPr>
            <w:tcW w:w="2060" w:type="dxa"/>
          </w:tcPr>
          <w:p w14:paraId="5935E026"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5.4 </w:t>
            </w:r>
            <w:r w:rsidRPr="00FD5866">
              <w:rPr>
                <w:rFonts w:ascii="Times New Roman" w:eastAsia="Calibri" w:hAnsi="Times New Roman" w:cs="Times New Roman"/>
                <w:sz w:val="24"/>
                <w:szCs w:val="24"/>
                <w:vertAlign w:val="superscript"/>
              </w:rPr>
              <w:t>f</w:t>
            </w:r>
          </w:p>
        </w:tc>
        <w:tc>
          <w:tcPr>
            <w:tcW w:w="1838" w:type="dxa"/>
          </w:tcPr>
          <w:p w14:paraId="02E4FAB5"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8.37 </w:t>
            </w:r>
            <w:r w:rsidRPr="00FD5866">
              <w:rPr>
                <w:rFonts w:ascii="Times New Roman" w:eastAsia="Calibri" w:hAnsi="Times New Roman" w:cs="Times New Roman"/>
                <w:sz w:val="24"/>
                <w:szCs w:val="24"/>
                <w:vertAlign w:val="superscript"/>
              </w:rPr>
              <w:t>a</w:t>
            </w:r>
          </w:p>
        </w:tc>
      </w:tr>
      <w:tr w:rsidR="00FD5866" w:rsidRPr="00FD5866" w14:paraId="4E38CD63" w14:textId="77777777" w:rsidTr="00CE1490">
        <w:trPr>
          <w:trHeight w:val="411"/>
          <w:jc w:val="center"/>
        </w:trPr>
        <w:tc>
          <w:tcPr>
            <w:tcW w:w="1918" w:type="dxa"/>
          </w:tcPr>
          <w:p w14:paraId="3BEE8673"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V1</w:t>
            </w:r>
          </w:p>
        </w:tc>
        <w:tc>
          <w:tcPr>
            <w:tcW w:w="2060" w:type="dxa"/>
          </w:tcPr>
          <w:p w14:paraId="48A8CD95"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9.8 </w:t>
            </w:r>
            <w:r w:rsidRPr="00FD5866">
              <w:rPr>
                <w:rFonts w:ascii="Times New Roman" w:eastAsia="Calibri" w:hAnsi="Times New Roman" w:cs="Times New Roman"/>
                <w:sz w:val="24"/>
                <w:szCs w:val="24"/>
                <w:vertAlign w:val="superscript"/>
              </w:rPr>
              <w:t>e</w:t>
            </w:r>
          </w:p>
        </w:tc>
        <w:tc>
          <w:tcPr>
            <w:tcW w:w="1838" w:type="dxa"/>
          </w:tcPr>
          <w:p w14:paraId="0EE3A4E0"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8.22 </w:t>
            </w:r>
            <w:r w:rsidRPr="00FD5866">
              <w:rPr>
                <w:rFonts w:ascii="Times New Roman" w:eastAsia="Calibri" w:hAnsi="Times New Roman" w:cs="Times New Roman"/>
                <w:sz w:val="24"/>
                <w:szCs w:val="24"/>
                <w:vertAlign w:val="superscript"/>
              </w:rPr>
              <w:t>b</w:t>
            </w:r>
          </w:p>
        </w:tc>
      </w:tr>
      <w:tr w:rsidR="00FD5866" w:rsidRPr="00FD5866" w14:paraId="5E1C5737" w14:textId="77777777" w:rsidTr="00CE1490">
        <w:trPr>
          <w:trHeight w:val="411"/>
          <w:jc w:val="center"/>
        </w:trPr>
        <w:tc>
          <w:tcPr>
            <w:tcW w:w="1918" w:type="dxa"/>
          </w:tcPr>
          <w:p w14:paraId="742C28A7"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V2</w:t>
            </w:r>
          </w:p>
        </w:tc>
        <w:tc>
          <w:tcPr>
            <w:tcW w:w="2060" w:type="dxa"/>
          </w:tcPr>
          <w:p w14:paraId="5D2078C4"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14.2 </w:t>
            </w:r>
            <w:r w:rsidRPr="00FD5866">
              <w:rPr>
                <w:rFonts w:ascii="Times New Roman" w:eastAsia="Calibri" w:hAnsi="Times New Roman" w:cs="Times New Roman"/>
                <w:sz w:val="24"/>
                <w:szCs w:val="24"/>
                <w:vertAlign w:val="superscript"/>
              </w:rPr>
              <w:t>d</w:t>
            </w:r>
          </w:p>
        </w:tc>
        <w:tc>
          <w:tcPr>
            <w:tcW w:w="1838" w:type="dxa"/>
          </w:tcPr>
          <w:p w14:paraId="41C5D8D6"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8.10 </w:t>
            </w:r>
            <w:r w:rsidRPr="00FD5866">
              <w:rPr>
                <w:rFonts w:ascii="Times New Roman" w:eastAsia="Calibri" w:hAnsi="Times New Roman" w:cs="Times New Roman"/>
                <w:sz w:val="24"/>
                <w:szCs w:val="24"/>
                <w:vertAlign w:val="superscript"/>
              </w:rPr>
              <w:t>c</w:t>
            </w:r>
          </w:p>
        </w:tc>
      </w:tr>
      <w:tr w:rsidR="00FD5866" w:rsidRPr="00FD5866" w14:paraId="5107CCD8" w14:textId="77777777" w:rsidTr="00CE1490">
        <w:trPr>
          <w:trHeight w:val="411"/>
          <w:jc w:val="center"/>
        </w:trPr>
        <w:tc>
          <w:tcPr>
            <w:tcW w:w="1918" w:type="dxa"/>
          </w:tcPr>
          <w:p w14:paraId="004AD225"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V3</w:t>
            </w:r>
          </w:p>
        </w:tc>
        <w:tc>
          <w:tcPr>
            <w:tcW w:w="2060" w:type="dxa"/>
          </w:tcPr>
          <w:p w14:paraId="516C7DE7"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18.5 </w:t>
            </w:r>
            <w:r w:rsidRPr="00FD5866">
              <w:rPr>
                <w:rFonts w:ascii="Times New Roman" w:eastAsia="Calibri" w:hAnsi="Times New Roman" w:cs="Times New Roman"/>
                <w:sz w:val="24"/>
                <w:szCs w:val="24"/>
                <w:vertAlign w:val="superscript"/>
              </w:rPr>
              <w:t>c</w:t>
            </w:r>
          </w:p>
        </w:tc>
        <w:tc>
          <w:tcPr>
            <w:tcW w:w="1838" w:type="dxa"/>
          </w:tcPr>
          <w:p w14:paraId="4A26E40E"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8.03 </w:t>
            </w:r>
            <w:r w:rsidRPr="00FD5866">
              <w:rPr>
                <w:rFonts w:ascii="Times New Roman" w:eastAsia="Calibri" w:hAnsi="Times New Roman" w:cs="Times New Roman"/>
                <w:sz w:val="24"/>
                <w:szCs w:val="24"/>
                <w:vertAlign w:val="superscript"/>
              </w:rPr>
              <w:t>cd</w:t>
            </w:r>
          </w:p>
        </w:tc>
      </w:tr>
      <w:tr w:rsidR="00FD5866" w:rsidRPr="00FD5866" w14:paraId="00798757" w14:textId="77777777" w:rsidTr="00CE1490">
        <w:trPr>
          <w:trHeight w:val="411"/>
          <w:jc w:val="center"/>
        </w:trPr>
        <w:tc>
          <w:tcPr>
            <w:tcW w:w="1918" w:type="dxa"/>
          </w:tcPr>
          <w:p w14:paraId="334A598E"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B</w:t>
            </w:r>
          </w:p>
        </w:tc>
        <w:tc>
          <w:tcPr>
            <w:tcW w:w="2060" w:type="dxa"/>
          </w:tcPr>
          <w:p w14:paraId="465A6351"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22.6 </w:t>
            </w:r>
            <w:r w:rsidRPr="00FD5866">
              <w:rPr>
                <w:rFonts w:ascii="Times New Roman" w:eastAsia="Calibri" w:hAnsi="Times New Roman" w:cs="Times New Roman"/>
                <w:sz w:val="24"/>
                <w:szCs w:val="24"/>
                <w:vertAlign w:val="superscript"/>
              </w:rPr>
              <w:t>b</w:t>
            </w:r>
          </w:p>
        </w:tc>
        <w:tc>
          <w:tcPr>
            <w:tcW w:w="1838" w:type="dxa"/>
          </w:tcPr>
          <w:p w14:paraId="14A10640"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8.05 </w:t>
            </w:r>
            <w:r w:rsidRPr="00FD5866">
              <w:rPr>
                <w:rFonts w:ascii="Times New Roman" w:eastAsia="Calibri" w:hAnsi="Times New Roman" w:cs="Times New Roman"/>
                <w:sz w:val="24"/>
                <w:szCs w:val="24"/>
                <w:vertAlign w:val="superscript"/>
              </w:rPr>
              <w:t>cd</w:t>
            </w:r>
          </w:p>
        </w:tc>
      </w:tr>
      <w:tr w:rsidR="00FD5866" w:rsidRPr="00FD5866" w14:paraId="558E8DB7" w14:textId="77777777" w:rsidTr="00CE1490">
        <w:trPr>
          <w:trHeight w:val="411"/>
          <w:jc w:val="center"/>
        </w:trPr>
        <w:tc>
          <w:tcPr>
            <w:tcW w:w="1918" w:type="dxa"/>
          </w:tcPr>
          <w:p w14:paraId="5149D006"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V1+B</w:t>
            </w:r>
          </w:p>
        </w:tc>
        <w:tc>
          <w:tcPr>
            <w:tcW w:w="2060" w:type="dxa"/>
          </w:tcPr>
          <w:p w14:paraId="17BE5199"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24.8 </w:t>
            </w:r>
            <w:r w:rsidRPr="00FD5866">
              <w:rPr>
                <w:rFonts w:ascii="Times New Roman" w:eastAsia="Calibri" w:hAnsi="Times New Roman" w:cs="Times New Roman"/>
                <w:sz w:val="24"/>
                <w:szCs w:val="24"/>
                <w:vertAlign w:val="superscript"/>
              </w:rPr>
              <w:t>a</w:t>
            </w:r>
          </w:p>
        </w:tc>
        <w:tc>
          <w:tcPr>
            <w:tcW w:w="1838" w:type="dxa"/>
          </w:tcPr>
          <w:p w14:paraId="7B4D0A3C"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7.98 </w:t>
            </w:r>
            <w:r w:rsidRPr="00FD5866">
              <w:rPr>
                <w:rFonts w:ascii="Times New Roman" w:eastAsia="Calibri" w:hAnsi="Times New Roman" w:cs="Times New Roman"/>
                <w:sz w:val="24"/>
                <w:szCs w:val="24"/>
                <w:vertAlign w:val="superscript"/>
              </w:rPr>
              <w:t>de</w:t>
            </w:r>
          </w:p>
        </w:tc>
      </w:tr>
      <w:tr w:rsidR="00FD5866" w:rsidRPr="00FD5866" w14:paraId="0E23F8DE" w14:textId="77777777" w:rsidTr="00CE1490">
        <w:trPr>
          <w:trHeight w:val="411"/>
          <w:jc w:val="center"/>
        </w:trPr>
        <w:tc>
          <w:tcPr>
            <w:tcW w:w="1918" w:type="dxa"/>
          </w:tcPr>
          <w:p w14:paraId="58DF914D"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V2+B</w:t>
            </w:r>
          </w:p>
        </w:tc>
        <w:tc>
          <w:tcPr>
            <w:tcW w:w="2060" w:type="dxa"/>
          </w:tcPr>
          <w:p w14:paraId="13D61F6D"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25.3 </w:t>
            </w:r>
            <w:r w:rsidRPr="00FD5866">
              <w:rPr>
                <w:rFonts w:ascii="Times New Roman" w:eastAsia="Calibri" w:hAnsi="Times New Roman" w:cs="Times New Roman"/>
                <w:sz w:val="24"/>
                <w:szCs w:val="24"/>
                <w:vertAlign w:val="superscript"/>
              </w:rPr>
              <w:t>a</w:t>
            </w:r>
          </w:p>
        </w:tc>
        <w:tc>
          <w:tcPr>
            <w:tcW w:w="1838" w:type="dxa"/>
          </w:tcPr>
          <w:p w14:paraId="18805405"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7.95 </w:t>
            </w:r>
            <w:r w:rsidRPr="00FD5866">
              <w:rPr>
                <w:rFonts w:ascii="Times New Roman" w:eastAsia="Calibri" w:hAnsi="Times New Roman" w:cs="Times New Roman"/>
                <w:sz w:val="24"/>
                <w:szCs w:val="24"/>
                <w:vertAlign w:val="superscript"/>
              </w:rPr>
              <w:t>e</w:t>
            </w:r>
          </w:p>
        </w:tc>
      </w:tr>
      <w:tr w:rsidR="00FD5866" w:rsidRPr="00FD5866" w14:paraId="46420AAE" w14:textId="77777777" w:rsidTr="00CE1490">
        <w:trPr>
          <w:trHeight w:val="434"/>
          <w:jc w:val="center"/>
        </w:trPr>
        <w:tc>
          <w:tcPr>
            <w:tcW w:w="1918" w:type="dxa"/>
          </w:tcPr>
          <w:p w14:paraId="150F2734"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V3+B</w:t>
            </w:r>
          </w:p>
        </w:tc>
        <w:tc>
          <w:tcPr>
            <w:tcW w:w="2060" w:type="dxa"/>
          </w:tcPr>
          <w:p w14:paraId="015FC578"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25.7 </w:t>
            </w:r>
            <w:r w:rsidRPr="00FD5866">
              <w:rPr>
                <w:rFonts w:ascii="Times New Roman" w:eastAsia="Calibri" w:hAnsi="Times New Roman" w:cs="Times New Roman"/>
                <w:sz w:val="24"/>
                <w:szCs w:val="24"/>
                <w:vertAlign w:val="superscript"/>
              </w:rPr>
              <w:t>a</w:t>
            </w:r>
          </w:p>
        </w:tc>
        <w:tc>
          <w:tcPr>
            <w:tcW w:w="1838" w:type="dxa"/>
          </w:tcPr>
          <w:p w14:paraId="52273C53"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7.93 </w:t>
            </w:r>
            <w:r w:rsidRPr="00FD5866">
              <w:rPr>
                <w:rFonts w:ascii="Times New Roman" w:eastAsia="Calibri" w:hAnsi="Times New Roman" w:cs="Times New Roman"/>
                <w:sz w:val="24"/>
                <w:szCs w:val="24"/>
                <w:vertAlign w:val="superscript"/>
              </w:rPr>
              <w:t>e</w:t>
            </w:r>
          </w:p>
        </w:tc>
      </w:tr>
      <w:tr w:rsidR="00FD5866" w:rsidRPr="00FD5866" w14:paraId="31A13B3E" w14:textId="77777777" w:rsidTr="00CE1490">
        <w:trPr>
          <w:trHeight w:val="411"/>
          <w:jc w:val="center"/>
        </w:trPr>
        <w:tc>
          <w:tcPr>
            <w:tcW w:w="1918" w:type="dxa"/>
          </w:tcPr>
          <w:p w14:paraId="6EA081EF"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color w:val="000000"/>
                <w:sz w:val="24"/>
                <w:szCs w:val="24"/>
              </w:rPr>
              <w:t>LSD0.05</w:t>
            </w:r>
          </w:p>
        </w:tc>
        <w:tc>
          <w:tcPr>
            <w:tcW w:w="2060" w:type="dxa"/>
          </w:tcPr>
          <w:p w14:paraId="1EA5AE07"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1.15</w:t>
            </w:r>
          </w:p>
        </w:tc>
        <w:tc>
          <w:tcPr>
            <w:tcW w:w="1838" w:type="dxa"/>
          </w:tcPr>
          <w:p w14:paraId="5512144A"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0.08</w:t>
            </w:r>
          </w:p>
        </w:tc>
      </w:tr>
    </w:tbl>
    <w:p w14:paraId="116A83A1" w14:textId="00018335" w:rsidR="00FD5866" w:rsidRDefault="00FD5866" w:rsidP="00FD5866">
      <w:pPr>
        <w:spacing w:after="200" w:line="276" w:lineRule="auto"/>
        <w:rPr>
          <w:rFonts w:ascii="Calibri" w:eastAsia="Calibri" w:hAnsi="Calibri" w:cs="Arial"/>
          <w:lang w:bidi="ar-EG"/>
        </w:rPr>
      </w:pPr>
    </w:p>
    <w:p w14:paraId="551331D7" w14:textId="5C6BD7AD" w:rsidR="00FD5866" w:rsidRDefault="00FD5866" w:rsidP="00FD5866">
      <w:pPr>
        <w:spacing w:after="200" w:line="276" w:lineRule="auto"/>
        <w:rPr>
          <w:rFonts w:ascii="Calibri" w:eastAsia="Calibri" w:hAnsi="Calibri" w:cs="Arial"/>
          <w:lang w:bidi="ar-EG"/>
        </w:rPr>
      </w:pPr>
    </w:p>
    <w:p w14:paraId="303DF5FE" w14:textId="1196FDB7" w:rsidR="00FD5866" w:rsidRDefault="00FD5866" w:rsidP="00FD5866">
      <w:pPr>
        <w:spacing w:after="200" w:line="276" w:lineRule="auto"/>
        <w:rPr>
          <w:rFonts w:ascii="Calibri" w:eastAsia="Calibri" w:hAnsi="Calibri" w:cs="Arial"/>
          <w:lang w:bidi="ar-EG"/>
        </w:rPr>
      </w:pPr>
    </w:p>
    <w:p w14:paraId="689001E9" w14:textId="77777777" w:rsidR="00FD5866" w:rsidRPr="00FD5866" w:rsidRDefault="00FD5866" w:rsidP="00FD5866">
      <w:pPr>
        <w:spacing w:after="200" w:line="276" w:lineRule="auto"/>
        <w:rPr>
          <w:rFonts w:ascii="Calibri" w:eastAsia="Calibri" w:hAnsi="Calibri" w:cs="Arial"/>
          <w:lang w:bidi="ar-EG"/>
        </w:rPr>
      </w:pPr>
    </w:p>
    <w:p w14:paraId="3E48839E" w14:textId="77777777" w:rsidR="00FD5866" w:rsidRPr="00FD5866" w:rsidRDefault="00FD5866" w:rsidP="00FD5866">
      <w:pPr>
        <w:spacing w:after="0" w:line="240" w:lineRule="auto"/>
        <w:jc w:val="both"/>
        <w:rPr>
          <w:rFonts w:ascii="Times New Roman" w:eastAsia="Calibri" w:hAnsi="Times New Roman" w:cs="Times New Roman"/>
        </w:rPr>
      </w:pPr>
      <w:r w:rsidRPr="00FD5866">
        <w:rPr>
          <w:rFonts w:ascii="Times New Roman" w:eastAsia="Calibri" w:hAnsi="Times New Roman" w:cs="Times New Roman"/>
        </w:rPr>
        <w:lastRenderedPageBreak/>
        <w:t xml:space="preserve">Table 5: Soil microbial activity as affected by vermicompost rates and phosphate solubilizing bacteria (B), V1 (first vermicompost rate (low rate), V2 (second vermicompost rate), and V3 (third vermicompost rate (high rate), small letters indicate significant differences between treatments, </w:t>
      </w:r>
      <w:r w:rsidRPr="00FD5866">
        <w:rPr>
          <w:rFonts w:ascii="Times New Roman" w:eastAsia="Calibri" w:hAnsi="Times New Roman" w:cs="Times New Roman"/>
          <w:color w:val="000000"/>
        </w:rPr>
        <w:t xml:space="preserve">P </w:t>
      </w:r>
      <w:r w:rsidRPr="00FD5866">
        <w:rPr>
          <w:rFonts w:ascii="Times New Roman" w:eastAsia="AdvOT5fcf1b24+22" w:hAnsi="Times New Roman" w:cs="Times New Roman"/>
          <w:color w:val="000000"/>
        </w:rPr>
        <w:t>≤ 0</w:t>
      </w:r>
      <w:r w:rsidRPr="00FD5866">
        <w:rPr>
          <w:rFonts w:ascii="Times New Roman" w:eastAsia="Calibri" w:hAnsi="Times New Roman" w:cs="Times New Roman"/>
          <w:color w:val="000000"/>
        </w:rPr>
        <w:t>.05</w:t>
      </w:r>
      <w:r w:rsidRPr="00FD5866">
        <w:rPr>
          <w:rFonts w:ascii="Times New Roman" w:eastAsia="Calibri" w:hAnsi="Times New Roman" w:cs="Times New Roman"/>
        </w:rPr>
        <w:t>:</w:t>
      </w:r>
    </w:p>
    <w:tbl>
      <w:tblPr>
        <w:tblStyle w:val="TableGrid"/>
        <w:tblW w:w="8856" w:type="dxa"/>
        <w:jc w:val="center"/>
        <w:tblLook w:val="04A0" w:firstRow="1" w:lastRow="0" w:firstColumn="1" w:lastColumn="0" w:noHBand="0" w:noVBand="1"/>
      </w:tblPr>
      <w:tblGrid>
        <w:gridCol w:w="1951"/>
        <w:gridCol w:w="1892"/>
        <w:gridCol w:w="1753"/>
        <w:gridCol w:w="1630"/>
        <w:gridCol w:w="1630"/>
      </w:tblGrid>
      <w:tr w:rsidR="00FD5866" w:rsidRPr="00FD5866" w14:paraId="3264BD97" w14:textId="77777777" w:rsidTr="00CE1490">
        <w:trPr>
          <w:trHeight w:val="367"/>
          <w:jc w:val="center"/>
        </w:trPr>
        <w:tc>
          <w:tcPr>
            <w:tcW w:w="1951" w:type="dxa"/>
            <w:vAlign w:val="center"/>
          </w:tcPr>
          <w:p w14:paraId="7EEE0CDA" w14:textId="77777777" w:rsidR="00FD5866" w:rsidRPr="00FD5866" w:rsidRDefault="00FD5866" w:rsidP="00FD5866">
            <w:pPr>
              <w:jc w:val="center"/>
              <w:rPr>
                <w:rFonts w:ascii="Times New Roman" w:eastAsia="Times New Roman" w:hAnsi="Times New Roman" w:cs="Times New Roman"/>
                <w:b/>
                <w:bCs/>
                <w:color w:val="000000"/>
                <w:sz w:val="24"/>
                <w:szCs w:val="24"/>
              </w:rPr>
            </w:pPr>
            <w:r w:rsidRPr="00FD5866">
              <w:rPr>
                <w:rFonts w:ascii="Times New Roman" w:eastAsia="Times New Roman" w:hAnsi="Times New Roman" w:cs="Times New Roman"/>
                <w:b/>
                <w:bCs/>
                <w:color w:val="000000"/>
                <w:sz w:val="24"/>
                <w:szCs w:val="24"/>
              </w:rPr>
              <w:t>Treatments</w:t>
            </w:r>
          </w:p>
        </w:tc>
        <w:tc>
          <w:tcPr>
            <w:tcW w:w="1892" w:type="dxa"/>
          </w:tcPr>
          <w:p w14:paraId="0D6FF9D7" w14:textId="57737AEE" w:rsidR="00FD5866" w:rsidRPr="00FD5866" w:rsidRDefault="00FD5866" w:rsidP="00A12FF2">
            <w:pPr>
              <w:jc w:val="center"/>
              <w:rPr>
                <w:rFonts w:ascii="Times New Roman" w:eastAsia="Calibri" w:hAnsi="Times New Roman" w:cs="Times New Roman"/>
                <w:b/>
                <w:bCs/>
                <w:sz w:val="24"/>
                <w:szCs w:val="24"/>
                <w:lang w:bidi="ar-EG"/>
              </w:rPr>
            </w:pPr>
            <w:r w:rsidRPr="00FD5866">
              <w:rPr>
                <w:rFonts w:ascii="Times New Roman" w:eastAsia="Calibri" w:hAnsi="Times New Roman" w:cs="Times New Roman"/>
                <w:b/>
                <w:bCs/>
                <w:sz w:val="24"/>
                <w:szCs w:val="24"/>
                <w:lang w:bidi="ar-EG"/>
              </w:rPr>
              <w:t>Soil Microbial Biomass carbon (mgKg</w:t>
            </w:r>
            <w:r w:rsidR="00A12FF2" w:rsidRPr="00A12FF2">
              <w:rPr>
                <w:rFonts w:ascii="Times New Roman" w:eastAsia="Calibri" w:hAnsi="Times New Roman" w:cs="Times New Roman"/>
                <w:b/>
                <w:bCs/>
                <w:sz w:val="24"/>
                <w:szCs w:val="24"/>
                <w:vertAlign w:val="superscript"/>
                <w:lang w:bidi="ar-EG"/>
              </w:rPr>
              <w:t>-1</w:t>
            </w:r>
            <w:r w:rsidR="00A12FF2">
              <w:rPr>
                <w:rFonts w:ascii="Times New Roman" w:eastAsia="Calibri" w:hAnsi="Times New Roman" w:cs="Times New Roman"/>
                <w:b/>
                <w:bCs/>
                <w:sz w:val="24"/>
                <w:szCs w:val="24"/>
                <w:lang w:bidi="ar-EG"/>
              </w:rPr>
              <w:t>soil</w:t>
            </w:r>
            <w:r w:rsidRPr="00FD5866">
              <w:rPr>
                <w:rFonts w:ascii="Times New Roman" w:eastAsia="Calibri" w:hAnsi="Times New Roman" w:cs="Times New Roman"/>
                <w:b/>
                <w:bCs/>
                <w:sz w:val="24"/>
                <w:szCs w:val="24"/>
                <w:lang w:bidi="ar-EG"/>
              </w:rPr>
              <w:t>)</w:t>
            </w:r>
          </w:p>
        </w:tc>
        <w:tc>
          <w:tcPr>
            <w:tcW w:w="1753" w:type="dxa"/>
          </w:tcPr>
          <w:p w14:paraId="1BD05D49" w14:textId="77777777" w:rsidR="00FD5866" w:rsidRPr="00FD5866" w:rsidRDefault="00FD5866" w:rsidP="00FD5866">
            <w:pPr>
              <w:jc w:val="center"/>
              <w:rPr>
                <w:rFonts w:ascii="Times New Roman" w:eastAsia="Calibri" w:hAnsi="Times New Roman" w:cs="Times New Roman"/>
                <w:b/>
                <w:bCs/>
                <w:sz w:val="24"/>
                <w:szCs w:val="24"/>
                <w:lang w:bidi="ar-EG"/>
              </w:rPr>
            </w:pPr>
            <w:r w:rsidRPr="00FD5866">
              <w:rPr>
                <w:rFonts w:ascii="Times New Roman" w:eastAsia="Calibri" w:hAnsi="Times New Roman" w:cs="Times New Roman"/>
                <w:b/>
                <w:bCs/>
                <w:sz w:val="24"/>
                <w:szCs w:val="24"/>
                <w:lang w:bidi="ar-EG"/>
              </w:rPr>
              <w:t>Alkali phosphatase enzyme (µg p-NP/ g soil/ h)</w:t>
            </w:r>
          </w:p>
        </w:tc>
        <w:tc>
          <w:tcPr>
            <w:tcW w:w="1630" w:type="dxa"/>
          </w:tcPr>
          <w:p w14:paraId="23978B7E" w14:textId="77777777" w:rsidR="00FD5866" w:rsidRPr="00FD5866" w:rsidRDefault="00FD5866" w:rsidP="00FD5866">
            <w:pPr>
              <w:jc w:val="center"/>
              <w:rPr>
                <w:rFonts w:ascii="Times New Roman" w:eastAsia="Calibri" w:hAnsi="Times New Roman" w:cs="Times New Roman"/>
                <w:b/>
                <w:bCs/>
                <w:sz w:val="24"/>
                <w:szCs w:val="24"/>
                <w:lang w:bidi="ar-EG"/>
              </w:rPr>
            </w:pPr>
            <w:r w:rsidRPr="00FD5866">
              <w:rPr>
                <w:rFonts w:ascii="Times New Roman" w:eastAsia="Calibri" w:hAnsi="Times New Roman" w:cs="Times New Roman"/>
                <w:b/>
                <w:bCs/>
                <w:sz w:val="24"/>
                <w:szCs w:val="24"/>
                <w:lang w:bidi="ar-EG"/>
              </w:rPr>
              <w:t>Soil microbial respiration (CO</w:t>
            </w:r>
            <w:r w:rsidRPr="00FD5866">
              <w:rPr>
                <w:rFonts w:ascii="Times New Roman" w:eastAsia="Calibri" w:hAnsi="Times New Roman" w:cs="Times New Roman"/>
                <w:b/>
                <w:bCs/>
                <w:sz w:val="24"/>
                <w:szCs w:val="24"/>
                <w:vertAlign w:val="subscript"/>
                <w:lang w:bidi="ar-EG"/>
              </w:rPr>
              <w:t>2</w:t>
            </w:r>
            <w:r w:rsidRPr="00FD5866">
              <w:rPr>
                <w:rFonts w:ascii="Times New Roman" w:eastAsia="Calibri" w:hAnsi="Times New Roman" w:cs="Times New Roman"/>
                <w:b/>
                <w:bCs/>
                <w:sz w:val="24"/>
                <w:szCs w:val="24"/>
                <w:lang w:bidi="ar-EG"/>
              </w:rPr>
              <w:t>-C mg/g dry soil/day)</w:t>
            </w:r>
          </w:p>
        </w:tc>
        <w:tc>
          <w:tcPr>
            <w:tcW w:w="1630" w:type="dxa"/>
          </w:tcPr>
          <w:p w14:paraId="07CF2FAD" w14:textId="77777777" w:rsidR="00FD5866" w:rsidRPr="00FD5866" w:rsidRDefault="00FD5866" w:rsidP="00FD5866">
            <w:pPr>
              <w:jc w:val="center"/>
              <w:rPr>
                <w:rFonts w:ascii="Times New Roman" w:eastAsia="Calibri" w:hAnsi="Times New Roman" w:cs="Times New Roman"/>
                <w:b/>
                <w:bCs/>
                <w:sz w:val="24"/>
                <w:szCs w:val="24"/>
                <w:lang w:bidi="ar-EG"/>
              </w:rPr>
            </w:pPr>
            <w:r w:rsidRPr="00FD5866">
              <w:rPr>
                <w:rFonts w:ascii="Times New Roman" w:eastAsia="Times New Roman" w:hAnsi="Times New Roman" w:cs="Times New Roman"/>
                <w:b/>
                <w:bCs/>
                <w:color w:val="000000"/>
                <w:sz w:val="24"/>
                <w:szCs w:val="24"/>
              </w:rPr>
              <w:t>Bacterial Count (CFU/g dry soil)</w:t>
            </w:r>
          </w:p>
        </w:tc>
      </w:tr>
      <w:tr w:rsidR="00FD5866" w:rsidRPr="00FD5866" w14:paraId="1595D084" w14:textId="77777777" w:rsidTr="00CE1490">
        <w:trPr>
          <w:trHeight w:val="411"/>
          <w:jc w:val="center"/>
        </w:trPr>
        <w:tc>
          <w:tcPr>
            <w:tcW w:w="1951" w:type="dxa"/>
          </w:tcPr>
          <w:p w14:paraId="5DCA171B"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Control</w:t>
            </w:r>
          </w:p>
        </w:tc>
        <w:tc>
          <w:tcPr>
            <w:tcW w:w="1892" w:type="dxa"/>
          </w:tcPr>
          <w:p w14:paraId="2CE54B10"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64.1 e</w:t>
            </w:r>
          </w:p>
        </w:tc>
        <w:tc>
          <w:tcPr>
            <w:tcW w:w="1753" w:type="dxa"/>
          </w:tcPr>
          <w:p w14:paraId="737D7FFF"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21.8 e</w:t>
            </w:r>
          </w:p>
        </w:tc>
        <w:tc>
          <w:tcPr>
            <w:tcW w:w="1630" w:type="dxa"/>
          </w:tcPr>
          <w:p w14:paraId="30A45C03"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0.19 d</w:t>
            </w:r>
          </w:p>
        </w:tc>
        <w:tc>
          <w:tcPr>
            <w:tcW w:w="1630" w:type="dxa"/>
          </w:tcPr>
          <w:p w14:paraId="2C6ABB07" w14:textId="60D85A27" w:rsidR="00FD5866" w:rsidRPr="00FD5866" w:rsidRDefault="00AB7833" w:rsidP="00FD5866">
            <w:pPr>
              <w:jc w:val="center"/>
              <w:rPr>
                <w:rFonts w:ascii="Times New Roman" w:eastAsia="Calibri" w:hAnsi="Times New Roman" w:cs="Times New Roman"/>
                <w:sz w:val="24"/>
                <w:szCs w:val="24"/>
              </w:rPr>
            </w:pPr>
            <w:r>
              <w:rPr>
                <w:rFonts w:ascii="Times New Roman" w:eastAsia="Calibri" w:hAnsi="Times New Roman" w:cs="Times New Roman"/>
                <w:sz w:val="24"/>
                <w:szCs w:val="24"/>
              </w:rPr>
              <w:t>8.0</w:t>
            </w:r>
            <w:r w:rsidR="00FD5866" w:rsidRPr="00FD5866">
              <w:rPr>
                <w:rFonts w:ascii="Times New Roman" w:eastAsia="Calibri" w:hAnsi="Times New Roman" w:cs="Times New Roman"/>
                <w:sz w:val="24"/>
                <w:szCs w:val="24"/>
              </w:rPr>
              <w:t>x10</w:t>
            </w:r>
            <w:r w:rsidR="00FD5866" w:rsidRPr="00FD5866">
              <w:rPr>
                <w:rFonts w:ascii="Times New Roman" w:eastAsia="Calibri" w:hAnsi="Times New Roman" w:cs="Times New Roman"/>
                <w:sz w:val="24"/>
                <w:szCs w:val="24"/>
                <w:vertAlign w:val="superscript"/>
              </w:rPr>
              <w:t>5</w:t>
            </w:r>
            <w:r w:rsidR="00FD5866" w:rsidRPr="00FD5866">
              <w:rPr>
                <w:rFonts w:ascii="Times New Roman" w:eastAsia="Calibri" w:hAnsi="Times New Roman" w:cs="Times New Roman"/>
                <w:sz w:val="24"/>
                <w:szCs w:val="24"/>
              </w:rPr>
              <w:t xml:space="preserve"> e</w:t>
            </w:r>
          </w:p>
        </w:tc>
      </w:tr>
      <w:tr w:rsidR="00FD5866" w:rsidRPr="00FD5866" w14:paraId="387F7485" w14:textId="77777777" w:rsidTr="00CE1490">
        <w:trPr>
          <w:trHeight w:val="411"/>
          <w:jc w:val="center"/>
        </w:trPr>
        <w:tc>
          <w:tcPr>
            <w:tcW w:w="1951" w:type="dxa"/>
          </w:tcPr>
          <w:p w14:paraId="2F6D0AAE"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V1</w:t>
            </w:r>
          </w:p>
        </w:tc>
        <w:tc>
          <w:tcPr>
            <w:tcW w:w="1892" w:type="dxa"/>
          </w:tcPr>
          <w:p w14:paraId="053F8DEE"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132.9 d</w:t>
            </w:r>
          </w:p>
        </w:tc>
        <w:tc>
          <w:tcPr>
            <w:tcW w:w="1753" w:type="dxa"/>
          </w:tcPr>
          <w:p w14:paraId="72349955"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42.3 d</w:t>
            </w:r>
          </w:p>
        </w:tc>
        <w:tc>
          <w:tcPr>
            <w:tcW w:w="1630" w:type="dxa"/>
          </w:tcPr>
          <w:p w14:paraId="66EB42B8"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0.47 c</w:t>
            </w:r>
          </w:p>
        </w:tc>
        <w:tc>
          <w:tcPr>
            <w:tcW w:w="1630" w:type="dxa"/>
          </w:tcPr>
          <w:p w14:paraId="6A6B7BF6" w14:textId="61571891"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2</w:t>
            </w:r>
            <w:r w:rsidR="00A12FF2">
              <w:rPr>
                <w:rFonts w:ascii="Times New Roman" w:eastAsia="Calibri" w:hAnsi="Times New Roman" w:cs="Times New Roman"/>
                <w:sz w:val="24"/>
                <w:szCs w:val="24"/>
              </w:rPr>
              <w:t>.</w:t>
            </w:r>
            <w:r w:rsidRPr="00FD5866">
              <w:rPr>
                <w:rFonts w:ascii="Times New Roman" w:eastAsia="Calibri" w:hAnsi="Times New Roman" w:cs="Times New Roman"/>
                <w:sz w:val="24"/>
                <w:szCs w:val="24"/>
              </w:rPr>
              <w:t>6x</w:t>
            </w:r>
            <w:r w:rsidR="00A12FF2">
              <w:rPr>
                <w:rFonts w:ascii="Times New Roman" w:eastAsia="Calibri" w:hAnsi="Times New Roman" w:cs="Times New Roman"/>
                <w:sz w:val="24"/>
                <w:szCs w:val="24"/>
              </w:rPr>
              <w:t>1</w:t>
            </w:r>
            <w:r w:rsidRPr="00FD5866">
              <w:rPr>
                <w:rFonts w:ascii="Times New Roman" w:eastAsia="Calibri" w:hAnsi="Times New Roman" w:cs="Times New Roman"/>
                <w:sz w:val="24"/>
                <w:szCs w:val="24"/>
              </w:rPr>
              <w:t>0</w:t>
            </w:r>
            <w:r w:rsidRPr="00FD5866">
              <w:rPr>
                <w:rFonts w:ascii="Times New Roman" w:eastAsia="Calibri" w:hAnsi="Times New Roman" w:cs="Times New Roman"/>
                <w:sz w:val="24"/>
                <w:szCs w:val="24"/>
                <w:vertAlign w:val="superscript"/>
              </w:rPr>
              <w:t>5</w:t>
            </w:r>
            <w:r w:rsidRPr="00FD5866">
              <w:rPr>
                <w:rFonts w:ascii="Times New Roman" w:eastAsia="Calibri" w:hAnsi="Times New Roman" w:cs="Times New Roman"/>
                <w:sz w:val="24"/>
                <w:szCs w:val="24"/>
              </w:rPr>
              <w:t xml:space="preserve"> d</w:t>
            </w:r>
          </w:p>
        </w:tc>
      </w:tr>
      <w:tr w:rsidR="00FD5866" w:rsidRPr="00FD5866" w14:paraId="5D5370EC" w14:textId="77777777" w:rsidTr="00CE1490">
        <w:trPr>
          <w:trHeight w:val="411"/>
          <w:jc w:val="center"/>
        </w:trPr>
        <w:tc>
          <w:tcPr>
            <w:tcW w:w="1951" w:type="dxa"/>
          </w:tcPr>
          <w:p w14:paraId="0CA5D83A"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V2</w:t>
            </w:r>
          </w:p>
        </w:tc>
        <w:tc>
          <w:tcPr>
            <w:tcW w:w="1892" w:type="dxa"/>
          </w:tcPr>
          <w:p w14:paraId="5164EE9A"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178.3 cd</w:t>
            </w:r>
          </w:p>
        </w:tc>
        <w:tc>
          <w:tcPr>
            <w:tcW w:w="1753" w:type="dxa"/>
          </w:tcPr>
          <w:p w14:paraId="2822795E"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51.6 cd</w:t>
            </w:r>
          </w:p>
        </w:tc>
        <w:tc>
          <w:tcPr>
            <w:tcW w:w="1630" w:type="dxa"/>
          </w:tcPr>
          <w:p w14:paraId="4D96C272"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0.53 c</w:t>
            </w:r>
          </w:p>
        </w:tc>
        <w:tc>
          <w:tcPr>
            <w:tcW w:w="1630" w:type="dxa"/>
          </w:tcPr>
          <w:p w14:paraId="2BAE6B34" w14:textId="65566BD5"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2</w:t>
            </w:r>
            <w:r w:rsidR="00A12FF2">
              <w:rPr>
                <w:rFonts w:ascii="Times New Roman" w:eastAsia="Calibri" w:hAnsi="Times New Roman" w:cs="Times New Roman"/>
                <w:sz w:val="24"/>
                <w:szCs w:val="24"/>
              </w:rPr>
              <w:t>.</w:t>
            </w:r>
            <w:r w:rsidRPr="00FD5866">
              <w:rPr>
                <w:rFonts w:ascii="Times New Roman" w:eastAsia="Calibri" w:hAnsi="Times New Roman" w:cs="Times New Roman"/>
                <w:sz w:val="24"/>
                <w:szCs w:val="24"/>
              </w:rPr>
              <w:t>6x</w:t>
            </w:r>
            <w:r w:rsidR="00A12FF2">
              <w:rPr>
                <w:rFonts w:ascii="Times New Roman" w:eastAsia="Calibri" w:hAnsi="Times New Roman" w:cs="Times New Roman"/>
                <w:sz w:val="24"/>
                <w:szCs w:val="24"/>
              </w:rPr>
              <w:t>1</w:t>
            </w:r>
            <w:r w:rsidRPr="00FD5866">
              <w:rPr>
                <w:rFonts w:ascii="Times New Roman" w:eastAsia="Calibri" w:hAnsi="Times New Roman" w:cs="Times New Roman"/>
                <w:sz w:val="24"/>
                <w:szCs w:val="24"/>
              </w:rPr>
              <w:t>0</w:t>
            </w:r>
            <w:r w:rsidRPr="00FD5866">
              <w:rPr>
                <w:rFonts w:ascii="Times New Roman" w:eastAsia="Calibri" w:hAnsi="Times New Roman" w:cs="Times New Roman"/>
                <w:sz w:val="24"/>
                <w:szCs w:val="24"/>
                <w:vertAlign w:val="superscript"/>
              </w:rPr>
              <w:t>5</w:t>
            </w:r>
            <w:r w:rsidRPr="00FD5866">
              <w:rPr>
                <w:rFonts w:ascii="Times New Roman" w:eastAsia="Calibri" w:hAnsi="Times New Roman" w:cs="Times New Roman"/>
                <w:sz w:val="24"/>
                <w:szCs w:val="24"/>
              </w:rPr>
              <w:t xml:space="preserve"> d</w:t>
            </w:r>
          </w:p>
        </w:tc>
      </w:tr>
      <w:tr w:rsidR="00FD5866" w:rsidRPr="00FD5866" w14:paraId="6AD185BD" w14:textId="77777777" w:rsidTr="00CE1490">
        <w:trPr>
          <w:trHeight w:val="411"/>
          <w:jc w:val="center"/>
        </w:trPr>
        <w:tc>
          <w:tcPr>
            <w:tcW w:w="1951" w:type="dxa"/>
          </w:tcPr>
          <w:p w14:paraId="651FEF10"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V3</w:t>
            </w:r>
          </w:p>
        </w:tc>
        <w:tc>
          <w:tcPr>
            <w:tcW w:w="1892" w:type="dxa"/>
          </w:tcPr>
          <w:p w14:paraId="15233725"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197.7 </w:t>
            </w:r>
            <w:proofErr w:type="spellStart"/>
            <w:r w:rsidRPr="00FD5866">
              <w:rPr>
                <w:rFonts w:ascii="Times New Roman" w:eastAsia="Calibri" w:hAnsi="Times New Roman" w:cs="Times New Roman"/>
                <w:sz w:val="24"/>
                <w:szCs w:val="24"/>
              </w:rPr>
              <w:t>bc</w:t>
            </w:r>
            <w:proofErr w:type="spellEnd"/>
          </w:p>
        </w:tc>
        <w:tc>
          <w:tcPr>
            <w:tcW w:w="1753" w:type="dxa"/>
          </w:tcPr>
          <w:p w14:paraId="0307435D"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63.2 c</w:t>
            </w:r>
          </w:p>
        </w:tc>
        <w:tc>
          <w:tcPr>
            <w:tcW w:w="1630" w:type="dxa"/>
          </w:tcPr>
          <w:p w14:paraId="48AFEDBF"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0.60 c</w:t>
            </w:r>
          </w:p>
        </w:tc>
        <w:tc>
          <w:tcPr>
            <w:tcW w:w="1630" w:type="dxa"/>
          </w:tcPr>
          <w:p w14:paraId="2040A39D" w14:textId="3F73BF91"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3</w:t>
            </w:r>
            <w:r w:rsidR="00A12FF2">
              <w:rPr>
                <w:rFonts w:ascii="Times New Roman" w:eastAsia="Calibri" w:hAnsi="Times New Roman" w:cs="Times New Roman"/>
                <w:sz w:val="24"/>
                <w:szCs w:val="24"/>
              </w:rPr>
              <w:t>.</w:t>
            </w:r>
            <w:r w:rsidRPr="00FD5866">
              <w:rPr>
                <w:rFonts w:ascii="Times New Roman" w:eastAsia="Calibri" w:hAnsi="Times New Roman" w:cs="Times New Roman"/>
                <w:sz w:val="24"/>
                <w:szCs w:val="24"/>
              </w:rPr>
              <w:t>1x</w:t>
            </w:r>
            <w:r w:rsidR="00A12FF2">
              <w:rPr>
                <w:rFonts w:ascii="Times New Roman" w:eastAsia="Calibri" w:hAnsi="Times New Roman" w:cs="Times New Roman"/>
                <w:sz w:val="24"/>
                <w:szCs w:val="24"/>
              </w:rPr>
              <w:t>1</w:t>
            </w:r>
            <w:r w:rsidRPr="00FD5866">
              <w:rPr>
                <w:rFonts w:ascii="Times New Roman" w:eastAsia="Calibri" w:hAnsi="Times New Roman" w:cs="Times New Roman"/>
                <w:sz w:val="24"/>
                <w:szCs w:val="24"/>
              </w:rPr>
              <w:t>0</w:t>
            </w:r>
            <w:r w:rsidRPr="00FD5866">
              <w:rPr>
                <w:rFonts w:ascii="Times New Roman" w:eastAsia="Calibri" w:hAnsi="Times New Roman" w:cs="Times New Roman"/>
                <w:sz w:val="24"/>
                <w:szCs w:val="24"/>
                <w:vertAlign w:val="superscript"/>
              </w:rPr>
              <w:t>5</w:t>
            </w:r>
            <w:r w:rsidRPr="00FD5866">
              <w:rPr>
                <w:rFonts w:ascii="Times New Roman" w:eastAsia="Calibri" w:hAnsi="Times New Roman" w:cs="Times New Roman"/>
                <w:sz w:val="24"/>
                <w:szCs w:val="24"/>
              </w:rPr>
              <w:t xml:space="preserve"> d</w:t>
            </w:r>
          </w:p>
        </w:tc>
      </w:tr>
      <w:tr w:rsidR="00FD5866" w:rsidRPr="00FD5866" w14:paraId="31E4342D" w14:textId="77777777" w:rsidTr="00CE1490">
        <w:trPr>
          <w:trHeight w:val="411"/>
          <w:jc w:val="center"/>
        </w:trPr>
        <w:tc>
          <w:tcPr>
            <w:tcW w:w="1951" w:type="dxa"/>
          </w:tcPr>
          <w:p w14:paraId="03049D59"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B</w:t>
            </w:r>
          </w:p>
        </w:tc>
        <w:tc>
          <w:tcPr>
            <w:tcW w:w="1892" w:type="dxa"/>
          </w:tcPr>
          <w:p w14:paraId="63151235"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200.2 </w:t>
            </w:r>
            <w:proofErr w:type="spellStart"/>
            <w:r w:rsidRPr="00FD5866">
              <w:rPr>
                <w:rFonts w:ascii="Times New Roman" w:eastAsia="Calibri" w:hAnsi="Times New Roman" w:cs="Times New Roman"/>
                <w:sz w:val="24"/>
                <w:szCs w:val="24"/>
              </w:rPr>
              <w:t>bc</w:t>
            </w:r>
            <w:proofErr w:type="spellEnd"/>
          </w:p>
        </w:tc>
        <w:tc>
          <w:tcPr>
            <w:tcW w:w="1753" w:type="dxa"/>
          </w:tcPr>
          <w:p w14:paraId="3A6861E9" w14:textId="7EB0B42B" w:rsidR="00FD5866" w:rsidRPr="00FD5866" w:rsidRDefault="00FD5866" w:rsidP="00095362">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152.2 b</w:t>
            </w:r>
          </w:p>
        </w:tc>
        <w:tc>
          <w:tcPr>
            <w:tcW w:w="1630" w:type="dxa"/>
          </w:tcPr>
          <w:p w14:paraId="5180EC47"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 xml:space="preserve">0.62 </w:t>
            </w:r>
            <w:proofErr w:type="spellStart"/>
            <w:r w:rsidRPr="00FD5866">
              <w:rPr>
                <w:rFonts w:ascii="Times New Roman" w:eastAsia="Calibri" w:hAnsi="Times New Roman" w:cs="Times New Roman"/>
                <w:sz w:val="24"/>
                <w:szCs w:val="24"/>
              </w:rPr>
              <w:t>bc</w:t>
            </w:r>
            <w:proofErr w:type="spellEnd"/>
          </w:p>
        </w:tc>
        <w:tc>
          <w:tcPr>
            <w:tcW w:w="1630" w:type="dxa"/>
          </w:tcPr>
          <w:p w14:paraId="59F54851" w14:textId="5688FAD0"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6</w:t>
            </w:r>
            <w:r w:rsidR="00A12FF2">
              <w:rPr>
                <w:rFonts w:ascii="Times New Roman" w:eastAsia="Calibri" w:hAnsi="Times New Roman" w:cs="Times New Roman"/>
                <w:sz w:val="24"/>
                <w:szCs w:val="24"/>
              </w:rPr>
              <w:t>.</w:t>
            </w:r>
            <w:r w:rsidRPr="00FD5866">
              <w:rPr>
                <w:rFonts w:ascii="Times New Roman" w:eastAsia="Calibri" w:hAnsi="Times New Roman" w:cs="Times New Roman"/>
                <w:sz w:val="24"/>
                <w:szCs w:val="24"/>
              </w:rPr>
              <w:t>5x</w:t>
            </w:r>
            <w:r w:rsidR="00A12FF2">
              <w:rPr>
                <w:rFonts w:ascii="Times New Roman" w:eastAsia="Calibri" w:hAnsi="Times New Roman" w:cs="Times New Roman"/>
                <w:sz w:val="24"/>
                <w:szCs w:val="24"/>
              </w:rPr>
              <w:t>1</w:t>
            </w:r>
            <w:r w:rsidRPr="00FD5866">
              <w:rPr>
                <w:rFonts w:ascii="Times New Roman" w:eastAsia="Calibri" w:hAnsi="Times New Roman" w:cs="Times New Roman"/>
                <w:sz w:val="24"/>
                <w:szCs w:val="24"/>
              </w:rPr>
              <w:t>0</w:t>
            </w:r>
            <w:r w:rsidRPr="00FD5866">
              <w:rPr>
                <w:rFonts w:ascii="Times New Roman" w:eastAsia="Calibri" w:hAnsi="Times New Roman" w:cs="Times New Roman"/>
                <w:sz w:val="24"/>
                <w:szCs w:val="24"/>
                <w:vertAlign w:val="superscript"/>
              </w:rPr>
              <w:t>5</w:t>
            </w:r>
            <w:r w:rsidRPr="00FD5866">
              <w:rPr>
                <w:rFonts w:ascii="Times New Roman" w:eastAsia="Calibri" w:hAnsi="Times New Roman" w:cs="Times New Roman"/>
                <w:sz w:val="24"/>
                <w:szCs w:val="24"/>
              </w:rPr>
              <w:t xml:space="preserve"> c</w:t>
            </w:r>
          </w:p>
        </w:tc>
      </w:tr>
      <w:tr w:rsidR="00FD5866" w:rsidRPr="00FD5866" w14:paraId="22D74AB3" w14:textId="77777777" w:rsidTr="00CE1490">
        <w:trPr>
          <w:trHeight w:val="411"/>
          <w:jc w:val="center"/>
        </w:trPr>
        <w:tc>
          <w:tcPr>
            <w:tcW w:w="1951" w:type="dxa"/>
          </w:tcPr>
          <w:p w14:paraId="1AB279A4"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V1+B</w:t>
            </w:r>
          </w:p>
        </w:tc>
        <w:tc>
          <w:tcPr>
            <w:tcW w:w="1892" w:type="dxa"/>
          </w:tcPr>
          <w:p w14:paraId="4BF15382"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242.6 ab</w:t>
            </w:r>
          </w:p>
        </w:tc>
        <w:tc>
          <w:tcPr>
            <w:tcW w:w="1753" w:type="dxa"/>
          </w:tcPr>
          <w:p w14:paraId="041D6E48"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168.1 ab</w:t>
            </w:r>
          </w:p>
        </w:tc>
        <w:tc>
          <w:tcPr>
            <w:tcW w:w="1630" w:type="dxa"/>
          </w:tcPr>
          <w:p w14:paraId="781C81A4"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0.83 b</w:t>
            </w:r>
          </w:p>
        </w:tc>
        <w:tc>
          <w:tcPr>
            <w:tcW w:w="1630" w:type="dxa"/>
          </w:tcPr>
          <w:p w14:paraId="78A66756" w14:textId="600ACEEF"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w:t>
            </w:r>
            <w:r w:rsidR="00A12FF2">
              <w:rPr>
                <w:rFonts w:ascii="Times New Roman" w:eastAsia="Calibri" w:hAnsi="Times New Roman" w:cs="Times New Roman"/>
                <w:sz w:val="24"/>
                <w:szCs w:val="24"/>
              </w:rPr>
              <w:t>.</w:t>
            </w:r>
            <w:r w:rsidRPr="00FD5866">
              <w:rPr>
                <w:rFonts w:ascii="Times New Roman" w:eastAsia="Calibri" w:hAnsi="Times New Roman" w:cs="Times New Roman"/>
                <w:sz w:val="24"/>
                <w:szCs w:val="24"/>
              </w:rPr>
              <w:t>7x</w:t>
            </w:r>
            <w:r w:rsidR="00A12FF2">
              <w:rPr>
                <w:rFonts w:ascii="Times New Roman" w:eastAsia="Calibri" w:hAnsi="Times New Roman" w:cs="Times New Roman"/>
                <w:sz w:val="24"/>
                <w:szCs w:val="24"/>
              </w:rPr>
              <w:t>1</w:t>
            </w:r>
            <w:r w:rsidRPr="00FD5866">
              <w:rPr>
                <w:rFonts w:ascii="Times New Roman" w:eastAsia="Calibri" w:hAnsi="Times New Roman" w:cs="Times New Roman"/>
                <w:sz w:val="24"/>
                <w:szCs w:val="24"/>
              </w:rPr>
              <w:t>0</w:t>
            </w:r>
            <w:r w:rsidRPr="00FD5866">
              <w:rPr>
                <w:rFonts w:ascii="Times New Roman" w:eastAsia="Calibri" w:hAnsi="Times New Roman" w:cs="Times New Roman"/>
                <w:sz w:val="24"/>
                <w:szCs w:val="24"/>
                <w:vertAlign w:val="superscript"/>
              </w:rPr>
              <w:t>6</w:t>
            </w:r>
            <w:r w:rsidRPr="00FD5866">
              <w:rPr>
                <w:rFonts w:ascii="Times New Roman" w:eastAsia="Calibri" w:hAnsi="Times New Roman" w:cs="Times New Roman"/>
                <w:sz w:val="24"/>
                <w:szCs w:val="24"/>
              </w:rPr>
              <w:t xml:space="preserve"> b</w:t>
            </w:r>
          </w:p>
        </w:tc>
      </w:tr>
      <w:tr w:rsidR="00FD5866" w:rsidRPr="00FD5866" w14:paraId="5A292390" w14:textId="77777777" w:rsidTr="00CE1490">
        <w:trPr>
          <w:trHeight w:val="411"/>
          <w:jc w:val="center"/>
        </w:trPr>
        <w:tc>
          <w:tcPr>
            <w:tcW w:w="1951" w:type="dxa"/>
          </w:tcPr>
          <w:p w14:paraId="385983A1"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V2+B</w:t>
            </w:r>
          </w:p>
        </w:tc>
        <w:tc>
          <w:tcPr>
            <w:tcW w:w="1892" w:type="dxa"/>
          </w:tcPr>
          <w:p w14:paraId="5D1B7FB8"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282.4 a</w:t>
            </w:r>
          </w:p>
        </w:tc>
        <w:tc>
          <w:tcPr>
            <w:tcW w:w="1753" w:type="dxa"/>
          </w:tcPr>
          <w:p w14:paraId="02FF9395"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173.6 a</w:t>
            </w:r>
          </w:p>
        </w:tc>
        <w:tc>
          <w:tcPr>
            <w:tcW w:w="1630" w:type="dxa"/>
          </w:tcPr>
          <w:p w14:paraId="21CD7786"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1.13 a</w:t>
            </w:r>
          </w:p>
        </w:tc>
        <w:tc>
          <w:tcPr>
            <w:tcW w:w="1630" w:type="dxa"/>
          </w:tcPr>
          <w:p w14:paraId="626F1297" w14:textId="19B18AB5"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2</w:t>
            </w:r>
            <w:r w:rsidR="00A12FF2">
              <w:rPr>
                <w:rFonts w:ascii="Times New Roman" w:eastAsia="Calibri" w:hAnsi="Times New Roman" w:cs="Times New Roman"/>
                <w:sz w:val="24"/>
                <w:szCs w:val="24"/>
              </w:rPr>
              <w:t>.</w:t>
            </w:r>
            <w:r w:rsidRPr="00FD5866">
              <w:rPr>
                <w:rFonts w:ascii="Times New Roman" w:eastAsia="Calibri" w:hAnsi="Times New Roman" w:cs="Times New Roman"/>
                <w:sz w:val="24"/>
                <w:szCs w:val="24"/>
              </w:rPr>
              <w:t>4x</w:t>
            </w:r>
            <w:r w:rsidR="00A12FF2">
              <w:rPr>
                <w:rFonts w:ascii="Times New Roman" w:eastAsia="Calibri" w:hAnsi="Times New Roman" w:cs="Times New Roman"/>
                <w:sz w:val="24"/>
                <w:szCs w:val="24"/>
              </w:rPr>
              <w:t>1</w:t>
            </w:r>
            <w:r w:rsidRPr="00FD5866">
              <w:rPr>
                <w:rFonts w:ascii="Times New Roman" w:eastAsia="Calibri" w:hAnsi="Times New Roman" w:cs="Times New Roman"/>
                <w:sz w:val="24"/>
                <w:szCs w:val="24"/>
              </w:rPr>
              <w:t>0</w:t>
            </w:r>
            <w:r w:rsidRPr="00FD5866">
              <w:rPr>
                <w:rFonts w:ascii="Times New Roman" w:eastAsia="Calibri" w:hAnsi="Times New Roman" w:cs="Times New Roman"/>
                <w:sz w:val="24"/>
                <w:szCs w:val="24"/>
                <w:vertAlign w:val="superscript"/>
              </w:rPr>
              <w:t>6</w:t>
            </w:r>
            <w:r w:rsidRPr="00FD5866">
              <w:rPr>
                <w:rFonts w:ascii="Times New Roman" w:eastAsia="Calibri" w:hAnsi="Times New Roman" w:cs="Times New Roman"/>
                <w:sz w:val="24"/>
                <w:szCs w:val="24"/>
              </w:rPr>
              <w:t xml:space="preserve"> a</w:t>
            </w:r>
          </w:p>
        </w:tc>
      </w:tr>
      <w:tr w:rsidR="00FD5866" w:rsidRPr="00FD5866" w14:paraId="2ED0AD78" w14:textId="77777777" w:rsidTr="00CE1490">
        <w:trPr>
          <w:trHeight w:val="434"/>
          <w:jc w:val="center"/>
        </w:trPr>
        <w:tc>
          <w:tcPr>
            <w:tcW w:w="1951" w:type="dxa"/>
          </w:tcPr>
          <w:p w14:paraId="77463D0D"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sz w:val="24"/>
                <w:szCs w:val="24"/>
              </w:rPr>
              <w:t>V3+B</w:t>
            </w:r>
          </w:p>
        </w:tc>
        <w:tc>
          <w:tcPr>
            <w:tcW w:w="1892" w:type="dxa"/>
          </w:tcPr>
          <w:p w14:paraId="5CA11195" w14:textId="18D27A70" w:rsidR="00FD5866" w:rsidRPr="00FD5866" w:rsidRDefault="00FD5866" w:rsidP="00095362">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296.3 a</w:t>
            </w:r>
          </w:p>
        </w:tc>
        <w:tc>
          <w:tcPr>
            <w:tcW w:w="1753" w:type="dxa"/>
          </w:tcPr>
          <w:p w14:paraId="2A2C76B1"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181.5 a</w:t>
            </w:r>
          </w:p>
        </w:tc>
        <w:tc>
          <w:tcPr>
            <w:tcW w:w="1630" w:type="dxa"/>
          </w:tcPr>
          <w:p w14:paraId="06D23DEB"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1.16 a</w:t>
            </w:r>
          </w:p>
        </w:tc>
        <w:tc>
          <w:tcPr>
            <w:tcW w:w="1630" w:type="dxa"/>
          </w:tcPr>
          <w:p w14:paraId="4A9E1D23" w14:textId="4B22FA1A"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2</w:t>
            </w:r>
            <w:r w:rsidR="00A12FF2">
              <w:rPr>
                <w:rFonts w:ascii="Times New Roman" w:eastAsia="Calibri" w:hAnsi="Times New Roman" w:cs="Times New Roman"/>
                <w:sz w:val="24"/>
                <w:szCs w:val="24"/>
              </w:rPr>
              <w:t>.</w:t>
            </w:r>
            <w:r w:rsidRPr="00FD5866">
              <w:rPr>
                <w:rFonts w:ascii="Times New Roman" w:eastAsia="Calibri" w:hAnsi="Times New Roman" w:cs="Times New Roman"/>
                <w:sz w:val="24"/>
                <w:szCs w:val="24"/>
              </w:rPr>
              <w:t>5x</w:t>
            </w:r>
            <w:r w:rsidR="00A12FF2">
              <w:rPr>
                <w:rFonts w:ascii="Times New Roman" w:eastAsia="Calibri" w:hAnsi="Times New Roman" w:cs="Times New Roman"/>
                <w:sz w:val="24"/>
                <w:szCs w:val="24"/>
              </w:rPr>
              <w:t>1</w:t>
            </w:r>
            <w:r w:rsidRPr="00FD5866">
              <w:rPr>
                <w:rFonts w:ascii="Times New Roman" w:eastAsia="Calibri" w:hAnsi="Times New Roman" w:cs="Times New Roman"/>
                <w:sz w:val="24"/>
                <w:szCs w:val="24"/>
              </w:rPr>
              <w:t>0</w:t>
            </w:r>
            <w:r w:rsidRPr="00FD5866">
              <w:rPr>
                <w:rFonts w:ascii="Times New Roman" w:eastAsia="Calibri" w:hAnsi="Times New Roman" w:cs="Times New Roman"/>
                <w:sz w:val="24"/>
                <w:szCs w:val="24"/>
                <w:vertAlign w:val="superscript"/>
              </w:rPr>
              <w:t>6</w:t>
            </w:r>
            <w:r w:rsidRPr="00FD5866">
              <w:rPr>
                <w:rFonts w:ascii="Times New Roman" w:eastAsia="Calibri" w:hAnsi="Times New Roman" w:cs="Times New Roman"/>
                <w:sz w:val="24"/>
                <w:szCs w:val="24"/>
              </w:rPr>
              <w:t xml:space="preserve"> a</w:t>
            </w:r>
          </w:p>
        </w:tc>
      </w:tr>
      <w:tr w:rsidR="00FD5866" w:rsidRPr="00FD5866" w14:paraId="3865F190" w14:textId="77777777" w:rsidTr="00CE1490">
        <w:trPr>
          <w:trHeight w:val="411"/>
          <w:jc w:val="center"/>
        </w:trPr>
        <w:tc>
          <w:tcPr>
            <w:tcW w:w="1951" w:type="dxa"/>
          </w:tcPr>
          <w:p w14:paraId="169BA1B3" w14:textId="77777777" w:rsidR="00FD5866" w:rsidRPr="00FD5866" w:rsidRDefault="00FD5866" w:rsidP="00FD5866">
            <w:pPr>
              <w:jc w:val="center"/>
              <w:rPr>
                <w:rFonts w:ascii="Times New Roman" w:eastAsia="Times New Roman" w:hAnsi="Times New Roman" w:cs="Times New Roman"/>
                <w:b/>
                <w:bCs/>
                <w:sz w:val="24"/>
                <w:szCs w:val="24"/>
              </w:rPr>
            </w:pPr>
            <w:r w:rsidRPr="00FD5866">
              <w:rPr>
                <w:rFonts w:ascii="Times New Roman" w:eastAsia="Times New Roman" w:hAnsi="Times New Roman" w:cs="Times New Roman"/>
                <w:b/>
                <w:bCs/>
                <w:color w:val="000000"/>
                <w:sz w:val="24"/>
                <w:szCs w:val="24"/>
              </w:rPr>
              <w:t>LSD0.05</w:t>
            </w:r>
          </w:p>
        </w:tc>
        <w:tc>
          <w:tcPr>
            <w:tcW w:w="1892" w:type="dxa"/>
          </w:tcPr>
          <w:p w14:paraId="6B96FFFB" w14:textId="3E849BE9" w:rsidR="00FD5866" w:rsidRPr="00FD5866" w:rsidRDefault="00095362" w:rsidP="00FD5866">
            <w:pPr>
              <w:jc w:val="center"/>
              <w:rPr>
                <w:rFonts w:ascii="Times New Roman" w:eastAsia="Calibri" w:hAnsi="Times New Roman" w:cs="Times New Roman"/>
                <w:sz w:val="24"/>
                <w:szCs w:val="24"/>
              </w:rPr>
            </w:pPr>
            <w:r>
              <w:rPr>
                <w:rFonts w:ascii="Times New Roman" w:eastAsia="Calibri" w:hAnsi="Times New Roman" w:cs="Times New Roman"/>
                <w:sz w:val="24"/>
                <w:szCs w:val="24"/>
              </w:rPr>
              <w:t>61.8</w:t>
            </w:r>
          </w:p>
        </w:tc>
        <w:tc>
          <w:tcPr>
            <w:tcW w:w="1753" w:type="dxa"/>
          </w:tcPr>
          <w:p w14:paraId="1AE7239E" w14:textId="53E7CD02" w:rsidR="00FD5866" w:rsidRPr="00FD5866" w:rsidRDefault="00FD5866" w:rsidP="00095362">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16.</w:t>
            </w:r>
            <w:r w:rsidR="00095362">
              <w:rPr>
                <w:rFonts w:ascii="Times New Roman" w:eastAsia="Calibri" w:hAnsi="Times New Roman" w:cs="Times New Roman"/>
                <w:sz w:val="24"/>
                <w:szCs w:val="24"/>
              </w:rPr>
              <w:t>5</w:t>
            </w:r>
          </w:p>
        </w:tc>
        <w:tc>
          <w:tcPr>
            <w:tcW w:w="1630" w:type="dxa"/>
          </w:tcPr>
          <w:p w14:paraId="304E1960" w14:textId="77777777"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0.21</w:t>
            </w:r>
          </w:p>
        </w:tc>
        <w:tc>
          <w:tcPr>
            <w:tcW w:w="1630" w:type="dxa"/>
          </w:tcPr>
          <w:p w14:paraId="3F303B76" w14:textId="761BE5B9" w:rsidR="00FD5866" w:rsidRPr="00FD5866" w:rsidRDefault="00FD5866" w:rsidP="00FD5866">
            <w:pPr>
              <w:jc w:val="center"/>
              <w:rPr>
                <w:rFonts w:ascii="Times New Roman" w:eastAsia="Calibri" w:hAnsi="Times New Roman" w:cs="Times New Roman"/>
                <w:sz w:val="24"/>
                <w:szCs w:val="24"/>
              </w:rPr>
            </w:pPr>
            <w:r w:rsidRPr="00FD5866">
              <w:rPr>
                <w:rFonts w:ascii="Times New Roman" w:eastAsia="Calibri" w:hAnsi="Times New Roman" w:cs="Times New Roman"/>
                <w:sz w:val="24"/>
                <w:szCs w:val="24"/>
              </w:rPr>
              <w:t>1.1x</w:t>
            </w:r>
            <w:r w:rsidR="00A12FF2">
              <w:rPr>
                <w:rFonts w:ascii="Times New Roman" w:eastAsia="Calibri" w:hAnsi="Times New Roman" w:cs="Times New Roman"/>
                <w:sz w:val="24"/>
                <w:szCs w:val="24"/>
              </w:rPr>
              <w:t>1</w:t>
            </w:r>
            <w:r w:rsidRPr="00FD5866">
              <w:rPr>
                <w:rFonts w:ascii="Times New Roman" w:eastAsia="Calibri" w:hAnsi="Times New Roman" w:cs="Times New Roman"/>
                <w:sz w:val="24"/>
                <w:szCs w:val="24"/>
              </w:rPr>
              <w:t>0</w:t>
            </w:r>
            <w:r w:rsidRPr="00FD5866">
              <w:rPr>
                <w:rFonts w:ascii="Times New Roman" w:eastAsia="Calibri" w:hAnsi="Times New Roman" w:cs="Times New Roman"/>
                <w:sz w:val="24"/>
                <w:szCs w:val="24"/>
                <w:vertAlign w:val="superscript"/>
              </w:rPr>
              <w:t>5</w:t>
            </w:r>
          </w:p>
        </w:tc>
      </w:tr>
    </w:tbl>
    <w:p w14:paraId="39F0F708" w14:textId="77777777" w:rsidR="00FD5866" w:rsidRPr="00FD5866" w:rsidRDefault="00FD5866" w:rsidP="00FD5866">
      <w:pPr>
        <w:spacing w:after="200" w:line="276" w:lineRule="auto"/>
        <w:rPr>
          <w:rFonts w:ascii="Calibri" w:eastAsia="Calibri" w:hAnsi="Calibri" w:cs="Arial"/>
          <w:lang w:bidi="ar-EG"/>
        </w:rPr>
      </w:pPr>
    </w:p>
    <w:p w14:paraId="5C98694A" w14:textId="77777777" w:rsidR="00E04928" w:rsidRDefault="00E04928"/>
    <w:p w14:paraId="30455394" w14:textId="34544693" w:rsidR="00777768" w:rsidRPr="00BD64D9" w:rsidRDefault="00BD64D9">
      <w:pPr>
        <w:rPr>
          <w:rFonts w:asciiTheme="majorBidi" w:hAnsiTheme="majorBidi" w:cstheme="majorBidi"/>
        </w:rPr>
      </w:pPr>
      <w:r w:rsidRPr="00BD64D9">
        <w:rPr>
          <w:rFonts w:asciiTheme="majorBidi" w:hAnsiTheme="majorBidi" w:cstheme="majorBidi"/>
        </w:rPr>
        <w:t xml:space="preserve">Table </w:t>
      </w:r>
      <w:bookmarkStart w:id="0" w:name="_GoBack"/>
      <w:bookmarkEnd w:id="0"/>
      <w:r w:rsidRPr="00BD64D9">
        <w:rPr>
          <w:rFonts w:asciiTheme="majorBidi" w:hAnsiTheme="majorBidi" w:cstheme="majorBidi"/>
        </w:rPr>
        <w:t xml:space="preserve">6: </w:t>
      </w:r>
      <w:r w:rsidRPr="00BD64D9">
        <w:rPr>
          <w:rFonts w:asciiTheme="majorBidi" w:hAnsiTheme="majorBidi" w:cstheme="majorBidi"/>
          <w:lang w:bidi="ar"/>
        </w:rPr>
        <w:t>Correlation Matrix</w:t>
      </w:r>
    </w:p>
    <w:tbl>
      <w:tblPr>
        <w:bidiVisual/>
        <w:tblW w:w="11482" w:type="dxa"/>
        <w:tblInd w:w="-198" w:type="dxa"/>
        <w:tblLayout w:type="fixed"/>
        <w:tblLook w:val="04A0" w:firstRow="1" w:lastRow="0" w:firstColumn="1" w:lastColumn="0" w:noHBand="0" w:noVBand="1"/>
      </w:tblPr>
      <w:tblGrid>
        <w:gridCol w:w="1559"/>
        <w:gridCol w:w="1134"/>
        <w:gridCol w:w="992"/>
        <w:gridCol w:w="1134"/>
        <w:gridCol w:w="851"/>
        <w:gridCol w:w="1134"/>
        <w:gridCol w:w="992"/>
        <w:gridCol w:w="1134"/>
        <w:gridCol w:w="1276"/>
        <w:gridCol w:w="1276"/>
      </w:tblGrid>
      <w:tr w:rsidR="00777768" w:rsidRPr="00777768" w14:paraId="60034636" w14:textId="77777777" w:rsidTr="00777768">
        <w:trPr>
          <w:trHeight w:val="600"/>
        </w:trPr>
        <w:tc>
          <w:tcPr>
            <w:tcW w:w="1559" w:type="dxa"/>
            <w:tcBorders>
              <w:top w:val="nil"/>
              <w:left w:val="nil"/>
              <w:bottom w:val="nil"/>
              <w:right w:val="nil"/>
            </w:tcBorders>
            <w:shd w:val="clear" w:color="auto" w:fill="auto"/>
            <w:vAlign w:val="center"/>
            <w:hideMark/>
          </w:tcPr>
          <w:p w14:paraId="172363E9"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Variable</w:t>
            </w:r>
          </w:p>
        </w:tc>
        <w:tc>
          <w:tcPr>
            <w:tcW w:w="1134" w:type="dxa"/>
            <w:tcBorders>
              <w:top w:val="nil"/>
              <w:left w:val="nil"/>
              <w:bottom w:val="nil"/>
              <w:right w:val="nil"/>
            </w:tcBorders>
            <w:shd w:val="clear" w:color="auto" w:fill="auto"/>
            <w:vAlign w:val="center"/>
            <w:hideMark/>
          </w:tcPr>
          <w:p w14:paraId="43BCB20B"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Plant height</w:t>
            </w:r>
          </w:p>
        </w:tc>
        <w:tc>
          <w:tcPr>
            <w:tcW w:w="992" w:type="dxa"/>
            <w:tcBorders>
              <w:top w:val="nil"/>
              <w:left w:val="nil"/>
              <w:bottom w:val="nil"/>
              <w:right w:val="nil"/>
            </w:tcBorders>
            <w:shd w:val="clear" w:color="auto" w:fill="auto"/>
            <w:vAlign w:val="center"/>
            <w:hideMark/>
          </w:tcPr>
          <w:p w14:paraId="39072604"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Shoot DW</w:t>
            </w:r>
          </w:p>
        </w:tc>
        <w:tc>
          <w:tcPr>
            <w:tcW w:w="1134" w:type="dxa"/>
            <w:tcBorders>
              <w:top w:val="nil"/>
              <w:left w:val="nil"/>
              <w:bottom w:val="nil"/>
              <w:right w:val="nil"/>
            </w:tcBorders>
            <w:shd w:val="clear" w:color="auto" w:fill="auto"/>
            <w:vAlign w:val="center"/>
            <w:hideMark/>
          </w:tcPr>
          <w:p w14:paraId="624A2F02"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Root Length</w:t>
            </w:r>
          </w:p>
        </w:tc>
        <w:tc>
          <w:tcPr>
            <w:tcW w:w="851" w:type="dxa"/>
            <w:tcBorders>
              <w:top w:val="nil"/>
              <w:left w:val="nil"/>
              <w:bottom w:val="nil"/>
              <w:right w:val="nil"/>
            </w:tcBorders>
            <w:shd w:val="clear" w:color="auto" w:fill="auto"/>
            <w:vAlign w:val="center"/>
            <w:hideMark/>
          </w:tcPr>
          <w:p w14:paraId="52FA4B79"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P Uptake</w:t>
            </w:r>
          </w:p>
        </w:tc>
        <w:tc>
          <w:tcPr>
            <w:tcW w:w="1134" w:type="dxa"/>
            <w:tcBorders>
              <w:top w:val="nil"/>
              <w:left w:val="nil"/>
              <w:bottom w:val="nil"/>
              <w:right w:val="nil"/>
            </w:tcBorders>
            <w:shd w:val="clear" w:color="auto" w:fill="auto"/>
            <w:vAlign w:val="center"/>
            <w:hideMark/>
          </w:tcPr>
          <w:p w14:paraId="672E4270"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Available P</w:t>
            </w:r>
          </w:p>
        </w:tc>
        <w:tc>
          <w:tcPr>
            <w:tcW w:w="992" w:type="dxa"/>
            <w:tcBorders>
              <w:top w:val="nil"/>
              <w:left w:val="nil"/>
              <w:bottom w:val="nil"/>
              <w:right w:val="nil"/>
            </w:tcBorders>
            <w:shd w:val="clear" w:color="auto" w:fill="auto"/>
            <w:vAlign w:val="center"/>
            <w:hideMark/>
          </w:tcPr>
          <w:p w14:paraId="74B7A896"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Soil pH</w:t>
            </w:r>
          </w:p>
        </w:tc>
        <w:tc>
          <w:tcPr>
            <w:tcW w:w="1134" w:type="dxa"/>
            <w:tcBorders>
              <w:top w:val="nil"/>
              <w:left w:val="nil"/>
              <w:bottom w:val="nil"/>
              <w:right w:val="nil"/>
            </w:tcBorders>
            <w:shd w:val="clear" w:color="auto" w:fill="auto"/>
            <w:vAlign w:val="center"/>
            <w:hideMark/>
          </w:tcPr>
          <w:p w14:paraId="44CB83E5"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MBC</w:t>
            </w:r>
          </w:p>
        </w:tc>
        <w:tc>
          <w:tcPr>
            <w:tcW w:w="1276" w:type="dxa"/>
            <w:tcBorders>
              <w:top w:val="nil"/>
              <w:left w:val="nil"/>
              <w:bottom w:val="nil"/>
              <w:right w:val="nil"/>
            </w:tcBorders>
            <w:shd w:val="clear" w:color="auto" w:fill="auto"/>
            <w:vAlign w:val="center"/>
            <w:hideMark/>
          </w:tcPr>
          <w:p w14:paraId="4E8FB657"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Phosphatase</w:t>
            </w:r>
          </w:p>
        </w:tc>
        <w:tc>
          <w:tcPr>
            <w:tcW w:w="1276" w:type="dxa"/>
            <w:tcBorders>
              <w:top w:val="nil"/>
              <w:left w:val="nil"/>
              <w:bottom w:val="nil"/>
              <w:right w:val="nil"/>
            </w:tcBorders>
            <w:shd w:val="clear" w:color="auto" w:fill="auto"/>
            <w:vAlign w:val="center"/>
            <w:hideMark/>
          </w:tcPr>
          <w:p w14:paraId="7A5312C0"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Respiration</w:t>
            </w:r>
          </w:p>
        </w:tc>
      </w:tr>
      <w:tr w:rsidR="00777768" w:rsidRPr="00777768" w14:paraId="3B891B95" w14:textId="77777777" w:rsidTr="00BD64D9">
        <w:trPr>
          <w:trHeight w:val="300"/>
        </w:trPr>
        <w:tc>
          <w:tcPr>
            <w:tcW w:w="1559" w:type="dxa"/>
            <w:tcBorders>
              <w:top w:val="nil"/>
              <w:left w:val="nil"/>
              <w:bottom w:val="nil"/>
              <w:right w:val="nil"/>
            </w:tcBorders>
            <w:shd w:val="clear" w:color="auto" w:fill="auto"/>
            <w:noWrap/>
            <w:vAlign w:val="bottom"/>
            <w:hideMark/>
          </w:tcPr>
          <w:p w14:paraId="78A96632"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plant height</w:t>
            </w:r>
          </w:p>
        </w:tc>
        <w:tc>
          <w:tcPr>
            <w:tcW w:w="1134" w:type="dxa"/>
            <w:tcBorders>
              <w:top w:val="nil"/>
              <w:left w:val="nil"/>
              <w:bottom w:val="nil"/>
              <w:right w:val="nil"/>
            </w:tcBorders>
            <w:shd w:val="clear" w:color="auto" w:fill="4472C4" w:themeFill="accent1"/>
            <w:vAlign w:val="center"/>
            <w:hideMark/>
          </w:tcPr>
          <w:p w14:paraId="15C2918A" w14:textId="71A6D26C" w:rsidR="00777768" w:rsidRPr="00777768" w:rsidRDefault="00777768" w:rsidP="00777768">
            <w:pPr>
              <w:spacing w:after="0" w:line="240" w:lineRule="auto"/>
              <w:jc w:val="right"/>
              <w:rPr>
                <w:rFonts w:ascii="Arial" w:eastAsia="Times New Roman" w:hAnsi="Arial" w:cs="Arial"/>
                <w:color w:val="000000"/>
              </w:rPr>
            </w:pPr>
          </w:p>
        </w:tc>
        <w:tc>
          <w:tcPr>
            <w:tcW w:w="992" w:type="dxa"/>
            <w:tcBorders>
              <w:top w:val="nil"/>
              <w:left w:val="nil"/>
              <w:bottom w:val="nil"/>
              <w:right w:val="nil"/>
            </w:tcBorders>
            <w:shd w:val="clear" w:color="auto" w:fill="00B050"/>
            <w:vAlign w:val="center"/>
            <w:hideMark/>
          </w:tcPr>
          <w:p w14:paraId="64561AE5"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0.988</w:t>
            </w:r>
          </w:p>
        </w:tc>
        <w:tc>
          <w:tcPr>
            <w:tcW w:w="1134" w:type="dxa"/>
            <w:tcBorders>
              <w:top w:val="nil"/>
              <w:left w:val="nil"/>
              <w:bottom w:val="nil"/>
              <w:right w:val="nil"/>
            </w:tcBorders>
            <w:shd w:val="clear" w:color="auto" w:fill="F4B083" w:themeFill="accent2" w:themeFillTint="99"/>
            <w:vAlign w:val="center"/>
            <w:hideMark/>
          </w:tcPr>
          <w:p w14:paraId="5652B322"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0.851</w:t>
            </w:r>
          </w:p>
        </w:tc>
        <w:tc>
          <w:tcPr>
            <w:tcW w:w="851" w:type="dxa"/>
            <w:tcBorders>
              <w:top w:val="nil"/>
              <w:left w:val="nil"/>
              <w:bottom w:val="nil"/>
              <w:right w:val="nil"/>
            </w:tcBorders>
            <w:shd w:val="clear" w:color="auto" w:fill="00B050"/>
            <w:vAlign w:val="center"/>
            <w:hideMark/>
          </w:tcPr>
          <w:p w14:paraId="3DAF076D"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0.993</w:t>
            </w:r>
          </w:p>
        </w:tc>
        <w:tc>
          <w:tcPr>
            <w:tcW w:w="1134" w:type="dxa"/>
            <w:tcBorders>
              <w:top w:val="nil"/>
              <w:left w:val="nil"/>
              <w:bottom w:val="nil"/>
              <w:right w:val="nil"/>
            </w:tcBorders>
            <w:shd w:val="clear" w:color="auto" w:fill="F4B083" w:themeFill="accent2" w:themeFillTint="99"/>
            <w:vAlign w:val="center"/>
            <w:hideMark/>
          </w:tcPr>
          <w:p w14:paraId="7EBCC5E6"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0.845</w:t>
            </w:r>
          </w:p>
        </w:tc>
        <w:tc>
          <w:tcPr>
            <w:tcW w:w="992" w:type="dxa"/>
            <w:tcBorders>
              <w:top w:val="nil"/>
              <w:left w:val="nil"/>
              <w:bottom w:val="nil"/>
              <w:right w:val="nil"/>
            </w:tcBorders>
            <w:shd w:val="clear" w:color="auto" w:fill="auto"/>
            <w:vAlign w:val="center"/>
            <w:hideMark/>
          </w:tcPr>
          <w:p w14:paraId="2B00F893"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-0.86</w:t>
            </w:r>
          </w:p>
        </w:tc>
        <w:tc>
          <w:tcPr>
            <w:tcW w:w="1134" w:type="dxa"/>
            <w:tcBorders>
              <w:top w:val="nil"/>
              <w:left w:val="nil"/>
              <w:bottom w:val="nil"/>
              <w:right w:val="nil"/>
            </w:tcBorders>
            <w:shd w:val="clear" w:color="auto" w:fill="92D050"/>
            <w:vAlign w:val="center"/>
            <w:hideMark/>
          </w:tcPr>
          <w:p w14:paraId="5F4CE828"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0.932</w:t>
            </w:r>
          </w:p>
        </w:tc>
        <w:tc>
          <w:tcPr>
            <w:tcW w:w="1276" w:type="dxa"/>
            <w:tcBorders>
              <w:top w:val="nil"/>
              <w:left w:val="nil"/>
              <w:bottom w:val="nil"/>
              <w:right w:val="nil"/>
            </w:tcBorders>
            <w:shd w:val="clear" w:color="auto" w:fill="F7CAAC" w:themeFill="accent2" w:themeFillTint="66"/>
            <w:vAlign w:val="center"/>
            <w:hideMark/>
          </w:tcPr>
          <w:p w14:paraId="24732EAF"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0.822</w:t>
            </w:r>
          </w:p>
        </w:tc>
        <w:tc>
          <w:tcPr>
            <w:tcW w:w="1276" w:type="dxa"/>
            <w:tcBorders>
              <w:top w:val="nil"/>
              <w:left w:val="nil"/>
              <w:bottom w:val="nil"/>
              <w:right w:val="nil"/>
            </w:tcBorders>
            <w:shd w:val="clear" w:color="auto" w:fill="92D050"/>
            <w:vAlign w:val="center"/>
            <w:hideMark/>
          </w:tcPr>
          <w:p w14:paraId="71D2B57B"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0.962</w:t>
            </w:r>
          </w:p>
        </w:tc>
      </w:tr>
      <w:tr w:rsidR="005027D5" w:rsidRPr="00777768" w14:paraId="2873E362" w14:textId="77777777" w:rsidTr="00BD64D9">
        <w:trPr>
          <w:trHeight w:val="300"/>
        </w:trPr>
        <w:tc>
          <w:tcPr>
            <w:tcW w:w="1559" w:type="dxa"/>
            <w:tcBorders>
              <w:top w:val="nil"/>
              <w:left w:val="nil"/>
              <w:bottom w:val="nil"/>
              <w:right w:val="nil"/>
            </w:tcBorders>
            <w:shd w:val="clear" w:color="auto" w:fill="auto"/>
            <w:noWrap/>
            <w:vAlign w:val="bottom"/>
            <w:hideMark/>
          </w:tcPr>
          <w:p w14:paraId="15F3EC30"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Shoot DW</w:t>
            </w:r>
          </w:p>
        </w:tc>
        <w:tc>
          <w:tcPr>
            <w:tcW w:w="1134" w:type="dxa"/>
            <w:tcBorders>
              <w:top w:val="nil"/>
              <w:left w:val="nil"/>
              <w:bottom w:val="nil"/>
              <w:right w:val="nil"/>
            </w:tcBorders>
            <w:shd w:val="clear" w:color="auto" w:fill="00B050"/>
            <w:vAlign w:val="center"/>
            <w:hideMark/>
          </w:tcPr>
          <w:p w14:paraId="49B8A4BC"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0.988</w:t>
            </w:r>
          </w:p>
        </w:tc>
        <w:tc>
          <w:tcPr>
            <w:tcW w:w="992" w:type="dxa"/>
            <w:tcBorders>
              <w:top w:val="nil"/>
              <w:left w:val="nil"/>
              <w:bottom w:val="nil"/>
              <w:right w:val="nil"/>
            </w:tcBorders>
            <w:shd w:val="clear" w:color="auto" w:fill="4472C4" w:themeFill="accent1"/>
            <w:vAlign w:val="center"/>
            <w:hideMark/>
          </w:tcPr>
          <w:p w14:paraId="4B949C15" w14:textId="2C865D4E" w:rsidR="00777768" w:rsidRPr="00777768" w:rsidRDefault="00777768" w:rsidP="00777768">
            <w:pPr>
              <w:spacing w:after="0" w:line="240" w:lineRule="auto"/>
              <w:jc w:val="right"/>
              <w:rPr>
                <w:rFonts w:ascii="Arial" w:eastAsia="Times New Roman" w:hAnsi="Arial" w:cs="Arial"/>
                <w:color w:val="000000"/>
              </w:rPr>
            </w:pPr>
          </w:p>
        </w:tc>
        <w:tc>
          <w:tcPr>
            <w:tcW w:w="1134" w:type="dxa"/>
            <w:tcBorders>
              <w:top w:val="nil"/>
              <w:left w:val="nil"/>
              <w:bottom w:val="nil"/>
              <w:right w:val="nil"/>
            </w:tcBorders>
            <w:shd w:val="clear" w:color="auto" w:fill="ED7D31" w:themeFill="accent2"/>
            <w:vAlign w:val="center"/>
            <w:hideMark/>
          </w:tcPr>
          <w:p w14:paraId="1F34BF07"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0.889</w:t>
            </w:r>
          </w:p>
        </w:tc>
        <w:tc>
          <w:tcPr>
            <w:tcW w:w="851" w:type="dxa"/>
            <w:tcBorders>
              <w:top w:val="nil"/>
              <w:left w:val="nil"/>
              <w:bottom w:val="nil"/>
              <w:right w:val="nil"/>
            </w:tcBorders>
            <w:shd w:val="clear" w:color="auto" w:fill="00B050"/>
            <w:vAlign w:val="center"/>
            <w:hideMark/>
          </w:tcPr>
          <w:p w14:paraId="45912A83"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0.988</w:t>
            </w:r>
          </w:p>
        </w:tc>
        <w:tc>
          <w:tcPr>
            <w:tcW w:w="1134" w:type="dxa"/>
            <w:tcBorders>
              <w:top w:val="nil"/>
              <w:left w:val="nil"/>
              <w:bottom w:val="nil"/>
              <w:right w:val="nil"/>
            </w:tcBorders>
            <w:shd w:val="clear" w:color="auto" w:fill="F4B083" w:themeFill="accent2" w:themeFillTint="99"/>
            <w:vAlign w:val="center"/>
            <w:hideMark/>
          </w:tcPr>
          <w:p w14:paraId="6D18BB8E"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0.856</w:t>
            </w:r>
          </w:p>
        </w:tc>
        <w:tc>
          <w:tcPr>
            <w:tcW w:w="992" w:type="dxa"/>
            <w:tcBorders>
              <w:top w:val="nil"/>
              <w:left w:val="nil"/>
              <w:bottom w:val="nil"/>
              <w:right w:val="nil"/>
            </w:tcBorders>
            <w:shd w:val="clear" w:color="auto" w:fill="auto"/>
            <w:vAlign w:val="center"/>
            <w:hideMark/>
          </w:tcPr>
          <w:p w14:paraId="68E019DD"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-0.894</w:t>
            </w:r>
          </w:p>
        </w:tc>
        <w:tc>
          <w:tcPr>
            <w:tcW w:w="1134" w:type="dxa"/>
            <w:tcBorders>
              <w:top w:val="nil"/>
              <w:left w:val="nil"/>
              <w:bottom w:val="nil"/>
              <w:right w:val="nil"/>
            </w:tcBorders>
            <w:shd w:val="clear" w:color="auto" w:fill="92D050"/>
            <w:vAlign w:val="center"/>
            <w:hideMark/>
          </w:tcPr>
          <w:p w14:paraId="784D270C"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0.945</w:t>
            </w:r>
          </w:p>
        </w:tc>
        <w:tc>
          <w:tcPr>
            <w:tcW w:w="1276" w:type="dxa"/>
            <w:tcBorders>
              <w:top w:val="nil"/>
              <w:left w:val="nil"/>
              <w:bottom w:val="nil"/>
              <w:right w:val="nil"/>
            </w:tcBorders>
            <w:shd w:val="clear" w:color="auto" w:fill="F7CAAC" w:themeFill="accent2" w:themeFillTint="66"/>
            <w:vAlign w:val="center"/>
            <w:hideMark/>
          </w:tcPr>
          <w:p w14:paraId="42DFE98D"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w:t>
            </w:r>
          </w:p>
        </w:tc>
        <w:tc>
          <w:tcPr>
            <w:tcW w:w="1276" w:type="dxa"/>
            <w:tcBorders>
              <w:top w:val="nil"/>
              <w:left w:val="nil"/>
              <w:bottom w:val="nil"/>
              <w:right w:val="nil"/>
            </w:tcBorders>
            <w:shd w:val="clear" w:color="auto" w:fill="92D050"/>
            <w:vAlign w:val="center"/>
            <w:hideMark/>
          </w:tcPr>
          <w:p w14:paraId="230F992C"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0.949</w:t>
            </w:r>
          </w:p>
        </w:tc>
      </w:tr>
      <w:tr w:rsidR="00777768" w:rsidRPr="00777768" w14:paraId="52A7FA62" w14:textId="77777777" w:rsidTr="00BD64D9">
        <w:trPr>
          <w:trHeight w:val="300"/>
        </w:trPr>
        <w:tc>
          <w:tcPr>
            <w:tcW w:w="1559" w:type="dxa"/>
            <w:tcBorders>
              <w:top w:val="nil"/>
              <w:left w:val="nil"/>
              <w:bottom w:val="nil"/>
              <w:right w:val="nil"/>
            </w:tcBorders>
            <w:shd w:val="clear" w:color="auto" w:fill="auto"/>
            <w:noWrap/>
            <w:vAlign w:val="bottom"/>
            <w:hideMark/>
          </w:tcPr>
          <w:p w14:paraId="00E6FB80"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Root Length</w:t>
            </w:r>
          </w:p>
        </w:tc>
        <w:tc>
          <w:tcPr>
            <w:tcW w:w="1134" w:type="dxa"/>
            <w:tcBorders>
              <w:top w:val="nil"/>
              <w:left w:val="nil"/>
              <w:bottom w:val="nil"/>
              <w:right w:val="nil"/>
            </w:tcBorders>
            <w:shd w:val="clear" w:color="auto" w:fill="F4B083" w:themeFill="accent2" w:themeFillTint="99"/>
            <w:vAlign w:val="center"/>
            <w:hideMark/>
          </w:tcPr>
          <w:p w14:paraId="384B0942"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0.851</w:t>
            </w:r>
          </w:p>
        </w:tc>
        <w:tc>
          <w:tcPr>
            <w:tcW w:w="992" w:type="dxa"/>
            <w:tcBorders>
              <w:top w:val="nil"/>
              <w:left w:val="nil"/>
              <w:bottom w:val="nil"/>
              <w:right w:val="nil"/>
            </w:tcBorders>
            <w:shd w:val="clear" w:color="auto" w:fill="ED7D31" w:themeFill="accent2"/>
            <w:vAlign w:val="center"/>
            <w:hideMark/>
          </w:tcPr>
          <w:p w14:paraId="31AF05D1"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0.889</w:t>
            </w:r>
          </w:p>
        </w:tc>
        <w:tc>
          <w:tcPr>
            <w:tcW w:w="1134" w:type="dxa"/>
            <w:tcBorders>
              <w:top w:val="nil"/>
              <w:left w:val="nil"/>
              <w:bottom w:val="nil"/>
              <w:right w:val="nil"/>
            </w:tcBorders>
            <w:shd w:val="clear" w:color="auto" w:fill="4472C4" w:themeFill="accent1"/>
            <w:vAlign w:val="center"/>
            <w:hideMark/>
          </w:tcPr>
          <w:p w14:paraId="227EE3E4" w14:textId="39B651C1" w:rsidR="00777768" w:rsidRPr="00777768" w:rsidRDefault="00777768" w:rsidP="00777768">
            <w:pPr>
              <w:spacing w:after="0" w:line="240" w:lineRule="auto"/>
              <w:jc w:val="right"/>
              <w:rPr>
                <w:rFonts w:ascii="Arial" w:eastAsia="Times New Roman" w:hAnsi="Arial" w:cs="Arial"/>
                <w:color w:val="000000"/>
              </w:rPr>
            </w:pPr>
          </w:p>
        </w:tc>
        <w:tc>
          <w:tcPr>
            <w:tcW w:w="851" w:type="dxa"/>
            <w:tcBorders>
              <w:top w:val="nil"/>
              <w:left w:val="nil"/>
              <w:bottom w:val="nil"/>
              <w:right w:val="nil"/>
            </w:tcBorders>
            <w:shd w:val="clear" w:color="auto" w:fill="F4B083" w:themeFill="accent2" w:themeFillTint="99"/>
            <w:vAlign w:val="center"/>
            <w:hideMark/>
          </w:tcPr>
          <w:p w14:paraId="78F967CF"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0.861</w:t>
            </w:r>
          </w:p>
        </w:tc>
        <w:tc>
          <w:tcPr>
            <w:tcW w:w="1134" w:type="dxa"/>
            <w:tcBorders>
              <w:top w:val="nil"/>
              <w:left w:val="nil"/>
              <w:bottom w:val="nil"/>
              <w:right w:val="nil"/>
            </w:tcBorders>
            <w:shd w:val="clear" w:color="auto" w:fill="767171" w:themeFill="background2" w:themeFillShade="80"/>
            <w:vAlign w:val="center"/>
            <w:hideMark/>
          </w:tcPr>
          <w:p w14:paraId="13106311"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0.667</w:t>
            </w:r>
          </w:p>
        </w:tc>
        <w:tc>
          <w:tcPr>
            <w:tcW w:w="992" w:type="dxa"/>
            <w:tcBorders>
              <w:top w:val="nil"/>
              <w:left w:val="nil"/>
              <w:bottom w:val="nil"/>
              <w:right w:val="nil"/>
            </w:tcBorders>
            <w:shd w:val="clear" w:color="auto" w:fill="auto"/>
            <w:vAlign w:val="center"/>
            <w:hideMark/>
          </w:tcPr>
          <w:p w14:paraId="76B5482F"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-0.804</w:t>
            </w:r>
          </w:p>
        </w:tc>
        <w:tc>
          <w:tcPr>
            <w:tcW w:w="1134" w:type="dxa"/>
            <w:tcBorders>
              <w:top w:val="nil"/>
              <w:left w:val="nil"/>
              <w:bottom w:val="nil"/>
              <w:right w:val="nil"/>
            </w:tcBorders>
            <w:shd w:val="clear" w:color="auto" w:fill="F7CAAC" w:themeFill="accent2" w:themeFillTint="66"/>
            <w:vAlign w:val="center"/>
            <w:hideMark/>
          </w:tcPr>
          <w:p w14:paraId="239F1814"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0.825</w:t>
            </w:r>
          </w:p>
        </w:tc>
        <w:tc>
          <w:tcPr>
            <w:tcW w:w="1276" w:type="dxa"/>
            <w:tcBorders>
              <w:top w:val="nil"/>
              <w:left w:val="nil"/>
              <w:bottom w:val="nil"/>
              <w:right w:val="nil"/>
            </w:tcBorders>
            <w:shd w:val="clear" w:color="auto" w:fill="AEAAAA" w:themeFill="background2" w:themeFillShade="BF"/>
            <w:vAlign w:val="center"/>
            <w:hideMark/>
          </w:tcPr>
          <w:p w14:paraId="296B8B69"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0.538</w:t>
            </w:r>
          </w:p>
        </w:tc>
        <w:tc>
          <w:tcPr>
            <w:tcW w:w="1276" w:type="dxa"/>
            <w:tcBorders>
              <w:top w:val="nil"/>
              <w:left w:val="nil"/>
              <w:bottom w:val="nil"/>
              <w:right w:val="nil"/>
            </w:tcBorders>
            <w:shd w:val="clear" w:color="auto" w:fill="F7CAAC" w:themeFill="accent2" w:themeFillTint="66"/>
            <w:vAlign w:val="center"/>
            <w:hideMark/>
          </w:tcPr>
          <w:p w14:paraId="1DD01450"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0.82</w:t>
            </w:r>
          </w:p>
        </w:tc>
      </w:tr>
      <w:tr w:rsidR="005027D5" w:rsidRPr="00777768" w14:paraId="3915100B" w14:textId="77777777" w:rsidTr="00BD64D9">
        <w:trPr>
          <w:trHeight w:val="300"/>
        </w:trPr>
        <w:tc>
          <w:tcPr>
            <w:tcW w:w="1559" w:type="dxa"/>
            <w:tcBorders>
              <w:top w:val="nil"/>
              <w:left w:val="nil"/>
              <w:bottom w:val="nil"/>
              <w:right w:val="nil"/>
            </w:tcBorders>
            <w:shd w:val="clear" w:color="auto" w:fill="auto"/>
            <w:noWrap/>
            <w:vAlign w:val="bottom"/>
            <w:hideMark/>
          </w:tcPr>
          <w:p w14:paraId="113D59B8"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P Uptake</w:t>
            </w:r>
          </w:p>
        </w:tc>
        <w:tc>
          <w:tcPr>
            <w:tcW w:w="1134" w:type="dxa"/>
            <w:tcBorders>
              <w:top w:val="nil"/>
              <w:left w:val="nil"/>
              <w:bottom w:val="nil"/>
              <w:right w:val="nil"/>
            </w:tcBorders>
            <w:shd w:val="clear" w:color="auto" w:fill="00B050"/>
            <w:vAlign w:val="center"/>
            <w:hideMark/>
          </w:tcPr>
          <w:p w14:paraId="79A7B2B2"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0.993</w:t>
            </w:r>
          </w:p>
        </w:tc>
        <w:tc>
          <w:tcPr>
            <w:tcW w:w="992" w:type="dxa"/>
            <w:tcBorders>
              <w:top w:val="nil"/>
              <w:left w:val="nil"/>
              <w:bottom w:val="nil"/>
              <w:right w:val="nil"/>
            </w:tcBorders>
            <w:shd w:val="clear" w:color="auto" w:fill="00B050"/>
            <w:vAlign w:val="center"/>
            <w:hideMark/>
          </w:tcPr>
          <w:p w14:paraId="317F421D"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0.988</w:t>
            </w:r>
          </w:p>
        </w:tc>
        <w:tc>
          <w:tcPr>
            <w:tcW w:w="1134" w:type="dxa"/>
            <w:tcBorders>
              <w:top w:val="nil"/>
              <w:left w:val="nil"/>
              <w:bottom w:val="nil"/>
              <w:right w:val="nil"/>
            </w:tcBorders>
            <w:shd w:val="clear" w:color="auto" w:fill="F4B083" w:themeFill="accent2" w:themeFillTint="99"/>
            <w:vAlign w:val="center"/>
            <w:hideMark/>
          </w:tcPr>
          <w:p w14:paraId="7A181824"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0.861</w:t>
            </w:r>
          </w:p>
        </w:tc>
        <w:tc>
          <w:tcPr>
            <w:tcW w:w="851" w:type="dxa"/>
            <w:tcBorders>
              <w:top w:val="nil"/>
              <w:left w:val="nil"/>
              <w:bottom w:val="nil"/>
              <w:right w:val="nil"/>
            </w:tcBorders>
            <w:shd w:val="clear" w:color="auto" w:fill="4472C4" w:themeFill="accent1"/>
            <w:vAlign w:val="center"/>
            <w:hideMark/>
          </w:tcPr>
          <w:p w14:paraId="09631378" w14:textId="226B197B" w:rsidR="00777768" w:rsidRPr="00777768" w:rsidRDefault="00777768" w:rsidP="00777768">
            <w:pPr>
              <w:spacing w:after="0" w:line="240" w:lineRule="auto"/>
              <w:jc w:val="right"/>
              <w:rPr>
                <w:rFonts w:ascii="Arial" w:eastAsia="Times New Roman" w:hAnsi="Arial" w:cs="Arial"/>
                <w:color w:val="000000"/>
              </w:rPr>
            </w:pPr>
          </w:p>
        </w:tc>
        <w:tc>
          <w:tcPr>
            <w:tcW w:w="1134" w:type="dxa"/>
            <w:tcBorders>
              <w:top w:val="nil"/>
              <w:left w:val="nil"/>
              <w:bottom w:val="nil"/>
              <w:right w:val="nil"/>
            </w:tcBorders>
            <w:shd w:val="clear" w:color="auto" w:fill="ED7D31" w:themeFill="accent2"/>
            <w:vAlign w:val="center"/>
            <w:hideMark/>
          </w:tcPr>
          <w:p w14:paraId="38EE95C5"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0.886</w:t>
            </w:r>
          </w:p>
        </w:tc>
        <w:tc>
          <w:tcPr>
            <w:tcW w:w="992" w:type="dxa"/>
            <w:tcBorders>
              <w:top w:val="nil"/>
              <w:left w:val="nil"/>
              <w:bottom w:val="nil"/>
              <w:right w:val="nil"/>
            </w:tcBorders>
            <w:shd w:val="clear" w:color="auto" w:fill="auto"/>
            <w:vAlign w:val="center"/>
            <w:hideMark/>
          </w:tcPr>
          <w:p w14:paraId="33F482BB"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-0.907</w:t>
            </w:r>
          </w:p>
        </w:tc>
        <w:tc>
          <w:tcPr>
            <w:tcW w:w="1134" w:type="dxa"/>
            <w:tcBorders>
              <w:top w:val="nil"/>
              <w:left w:val="nil"/>
              <w:bottom w:val="nil"/>
              <w:right w:val="nil"/>
            </w:tcBorders>
            <w:shd w:val="clear" w:color="auto" w:fill="92D050"/>
            <w:vAlign w:val="center"/>
            <w:hideMark/>
          </w:tcPr>
          <w:p w14:paraId="46480372"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0.958</w:t>
            </w:r>
          </w:p>
        </w:tc>
        <w:tc>
          <w:tcPr>
            <w:tcW w:w="1276" w:type="dxa"/>
            <w:tcBorders>
              <w:top w:val="nil"/>
              <w:left w:val="nil"/>
              <w:bottom w:val="nil"/>
              <w:right w:val="nil"/>
            </w:tcBorders>
            <w:shd w:val="clear" w:color="auto" w:fill="F4B083" w:themeFill="accent2" w:themeFillTint="99"/>
            <w:vAlign w:val="center"/>
            <w:hideMark/>
          </w:tcPr>
          <w:p w14:paraId="53B8F924"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0.853</w:t>
            </w:r>
          </w:p>
        </w:tc>
        <w:tc>
          <w:tcPr>
            <w:tcW w:w="1276" w:type="dxa"/>
            <w:tcBorders>
              <w:top w:val="nil"/>
              <w:left w:val="nil"/>
              <w:bottom w:val="nil"/>
              <w:right w:val="nil"/>
            </w:tcBorders>
            <w:shd w:val="clear" w:color="auto" w:fill="00B050"/>
            <w:vAlign w:val="center"/>
            <w:hideMark/>
          </w:tcPr>
          <w:p w14:paraId="7A3AB3EA"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0.981</w:t>
            </w:r>
          </w:p>
        </w:tc>
      </w:tr>
      <w:tr w:rsidR="00777768" w:rsidRPr="00777768" w14:paraId="4E051593" w14:textId="77777777" w:rsidTr="00BD64D9">
        <w:trPr>
          <w:trHeight w:val="300"/>
        </w:trPr>
        <w:tc>
          <w:tcPr>
            <w:tcW w:w="1559" w:type="dxa"/>
            <w:tcBorders>
              <w:top w:val="nil"/>
              <w:left w:val="nil"/>
              <w:bottom w:val="nil"/>
              <w:right w:val="nil"/>
            </w:tcBorders>
            <w:shd w:val="clear" w:color="auto" w:fill="auto"/>
            <w:noWrap/>
            <w:vAlign w:val="bottom"/>
            <w:hideMark/>
          </w:tcPr>
          <w:p w14:paraId="78154F62"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Available P</w:t>
            </w:r>
          </w:p>
        </w:tc>
        <w:tc>
          <w:tcPr>
            <w:tcW w:w="1134" w:type="dxa"/>
            <w:tcBorders>
              <w:top w:val="nil"/>
              <w:left w:val="nil"/>
              <w:bottom w:val="nil"/>
              <w:right w:val="nil"/>
            </w:tcBorders>
            <w:shd w:val="clear" w:color="auto" w:fill="F4B083" w:themeFill="accent2" w:themeFillTint="99"/>
            <w:vAlign w:val="center"/>
            <w:hideMark/>
          </w:tcPr>
          <w:p w14:paraId="64935730"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0.845</w:t>
            </w:r>
          </w:p>
        </w:tc>
        <w:tc>
          <w:tcPr>
            <w:tcW w:w="992" w:type="dxa"/>
            <w:tcBorders>
              <w:top w:val="nil"/>
              <w:left w:val="nil"/>
              <w:bottom w:val="nil"/>
              <w:right w:val="nil"/>
            </w:tcBorders>
            <w:shd w:val="clear" w:color="auto" w:fill="F4B083" w:themeFill="accent2" w:themeFillTint="99"/>
            <w:vAlign w:val="center"/>
            <w:hideMark/>
          </w:tcPr>
          <w:p w14:paraId="0384BE8F"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0.856</w:t>
            </w:r>
          </w:p>
        </w:tc>
        <w:tc>
          <w:tcPr>
            <w:tcW w:w="1134" w:type="dxa"/>
            <w:tcBorders>
              <w:top w:val="nil"/>
              <w:left w:val="nil"/>
              <w:bottom w:val="nil"/>
              <w:right w:val="nil"/>
            </w:tcBorders>
            <w:shd w:val="clear" w:color="auto" w:fill="767171" w:themeFill="background2" w:themeFillShade="80"/>
            <w:vAlign w:val="center"/>
            <w:hideMark/>
          </w:tcPr>
          <w:p w14:paraId="168F1991"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0.667</w:t>
            </w:r>
          </w:p>
        </w:tc>
        <w:tc>
          <w:tcPr>
            <w:tcW w:w="851" w:type="dxa"/>
            <w:tcBorders>
              <w:top w:val="nil"/>
              <w:left w:val="nil"/>
              <w:bottom w:val="nil"/>
              <w:right w:val="nil"/>
            </w:tcBorders>
            <w:shd w:val="clear" w:color="auto" w:fill="ED7D31" w:themeFill="accent2"/>
            <w:vAlign w:val="center"/>
            <w:hideMark/>
          </w:tcPr>
          <w:p w14:paraId="0AD48A33"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0.886</w:t>
            </w:r>
          </w:p>
        </w:tc>
        <w:tc>
          <w:tcPr>
            <w:tcW w:w="1134" w:type="dxa"/>
            <w:tcBorders>
              <w:top w:val="nil"/>
              <w:left w:val="nil"/>
              <w:bottom w:val="nil"/>
              <w:right w:val="nil"/>
            </w:tcBorders>
            <w:shd w:val="clear" w:color="auto" w:fill="4472C4" w:themeFill="accent1"/>
            <w:vAlign w:val="center"/>
            <w:hideMark/>
          </w:tcPr>
          <w:p w14:paraId="16C674B0" w14:textId="01BD384A" w:rsidR="00777768" w:rsidRPr="00777768" w:rsidRDefault="00777768" w:rsidP="00777768">
            <w:pPr>
              <w:spacing w:after="0" w:line="240" w:lineRule="auto"/>
              <w:jc w:val="right"/>
              <w:rPr>
                <w:rFonts w:ascii="Arial" w:eastAsia="Times New Roman" w:hAnsi="Arial" w:cs="Arial"/>
                <w:color w:val="000000"/>
              </w:rPr>
            </w:pPr>
          </w:p>
        </w:tc>
        <w:tc>
          <w:tcPr>
            <w:tcW w:w="992" w:type="dxa"/>
            <w:tcBorders>
              <w:top w:val="nil"/>
              <w:left w:val="nil"/>
              <w:bottom w:val="nil"/>
              <w:right w:val="nil"/>
            </w:tcBorders>
            <w:shd w:val="clear" w:color="auto" w:fill="auto"/>
            <w:vAlign w:val="center"/>
            <w:hideMark/>
          </w:tcPr>
          <w:p w14:paraId="56773337"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-0.951</w:t>
            </w:r>
          </w:p>
        </w:tc>
        <w:tc>
          <w:tcPr>
            <w:tcW w:w="1134" w:type="dxa"/>
            <w:tcBorders>
              <w:top w:val="nil"/>
              <w:left w:val="nil"/>
              <w:bottom w:val="nil"/>
              <w:right w:val="nil"/>
            </w:tcBorders>
            <w:shd w:val="clear" w:color="auto" w:fill="92D050"/>
            <w:vAlign w:val="center"/>
            <w:hideMark/>
          </w:tcPr>
          <w:p w14:paraId="35F4B66C"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0.955</w:t>
            </w:r>
          </w:p>
        </w:tc>
        <w:tc>
          <w:tcPr>
            <w:tcW w:w="1276" w:type="dxa"/>
            <w:tcBorders>
              <w:top w:val="nil"/>
              <w:left w:val="nil"/>
              <w:bottom w:val="nil"/>
              <w:right w:val="nil"/>
            </w:tcBorders>
            <w:shd w:val="clear" w:color="auto" w:fill="92D050"/>
            <w:vAlign w:val="center"/>
            <w:hideMark/>
          </w:tcPr>
          <w:p w14:paraId="0807273A"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0.945</w:t>
            </w:r>
          </w:p>
        </w:tc>
        <w:tc>
          <w:tcPr>
            <w:tcW w:w="1276" w:type="dxa"/>
            <w:tcBorders>
              <w:top w:val="nil"/>
              <w:left w:val="nil"/>
              <w:bottom w:val="nil"/>
              <w:right w:val="nil"/>
            </w:tcBorders>
            <w:shd w:val="clear" w:color="auto" w:fill="ED7D31" w:themeFill="accent2"/>
            <w:vAlign w:val="center"/>
            <w:hideMark/>
          </w:tcPr>
          <w:p w14:paraId="15789552"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0.896</w:t>
            </w:r>
          </w:p>
        </w:tc>
      </w:tr>
      <w:tr w:rsidR="00777768" w:rsidRPr="00777768" w14:paraId="5F89E687" w14:textId="77777777" w:rsidTr="00777768">
        <w:trPr>
          <w:trHeight w:val="300"/>
        </w:trPr>
        <w:tc>
          <w:tcPr>
            <w:tcW w:w="1559" w:type="dxa"/>
            <w:tcBorders>
              <w:top w:val="nil"/>
              <w:left w:val="nil"/>
              <w:bottom w:val="nil"/>
              <w:right w:val="nil"/>
            </w:tcBorders>
            <w:shd w:val="clear" w:color="auto" w:fill="auto"/>
            <w:noWrap/>
            <w:vAlign w:val="bottom"/>
            <w:hideMark/>
          </w:tcPr>
          <w:p w14:paraId="34197761"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Soil PH</w:t>
            </w:r>
          </w:p>
        </w:tc>
        <w:tc>
          <w:tcPr>
            <w:tcW w:w="1134" w:type="dxa"/>
            <w:tcBorders>
              <w:top w:val="nil"/>
              <w:left w:val="nil"/>
              <w:bottom w:val="nil"/>
              <w:right w:val="nil"/>
            </w:tcBorders>
            <w:shd w:val="clear" w:color="auto" w:fill="auto"/>
            <w:vAlign w:val="center"/>
            <w:hideMark/>
          </w:tcPr>
          <w:p w14:paraId="500588F2"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-0.86</w:t>
            </w:r>
          </w:p>
        </w:tc>
        <w:tc>
          <w:tcPr>
            <w:tcW w:w="992" w:type="dxa"/>
            <w:tcBorders>
              <w:top w:val="nil"/>
              <w:left w:val="nil"/>
              <w:bottom w:val="nil"/>
              <w:right w:val="nil"/>
            </w:tcBorders>
            <w:shd w:val="clear" w:color="auto" w:fill="auto"/>
            <w:vAlign w:val="center"/>
            <w:hideMark/>
          </w:tcPr>
          <w:p w14:paraId="7F639B67"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-0.894</w:t>
            </w:r>
          </w:p>
        </w:tc>
        <w:tc>
          <w:tcPr>
            <w:tcW w:w="1134" w:type="dxa"/>
            <w:tcBorders>
              <w:top w:val="nil"/>
              <w:left w:val="nil"/>
              <w:bottom w:val="nil"/>
              <w:right w:val="nil"/>
            </w:tcBorders>
            <w:shd w:val="clear" w:color="auto" w:fill="auto"/>
            <w:vAlign w:val="center"/>
            <w:hideMark/>
          </w:tcPr>
          <w:p w14:paraId="2B4DC969"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-0.804</w:t>
            </w:r>
          </w:p>
        </w:tc>
        <w:tc>
          <w:tcPr>
            <w:tcW w:w="851" w:type="dxa"/>
            <w:tcBorders>
              <w:top w:val="nil"/>
              <w:left w:val="nil"/>
              <w:bottom w:val="nil"/>
              <w:right w:val="nil"/>
            </w:tcBorders>
            <w:shd w:val="clear" w:color="auto" w:fill="auto"/>
            <w:vAlign w:val="center"/>
            <w:hideMark/>
          </w:tcPr>
          <w:p w14:paraId="623498E2"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-0.907</w:t>
            </w:r>
          </w:p>
        </w:tc>
        <w:tc>
          <w:tcPr>
            <w:tcW w:w="1134" w:type="dxa"/>
            <w:tcBorders>
              <w:top w:val="nil"/>
              <w:left w:val="nil"/>
              <w:bottom w:val="nil"/>
              <w:right w:val="nil"/>
            </w:tcBorders>
            <w:shd w:val="clear" w:color="auto" w:fill="auto"/>
            <w:vAlign w:val="center"/>
            <w:hideMark/>
          </w:tcPr>
          <w:p w14:paraId="16DA0AD8"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-0.951</w:t>
            </w:r>
          </w:p>
        </w:tc>
        <w:tc>
          <w:tcPr>
            <w:tcW w:w="992" w:type="dxa"/>
            <w:tcBorders>
              <w:top w:val="nil"/>
              <w:left w:val="nil"/>
              <w:bottom w:val="nil"/>
              <w:right w:val="nil"/>
            </w:tcBorders>
            <w:shd w:val="clear" w:color="auto" w:fill="4472C4" w:themeFill="accent1"/>
            <w:vAlign w:val="center"/>
            <w:hideMark/>
          </w:tcPr>
          <w:p w14:paraId="45DEB3CB" w14:textId="53250FA0" w:rsidR="00777768" w:rsidRPr="00777768" w:rsidRDefault="00777768" w:rsidP="00777768">
            <w:pPr>
              <w:spacing w:after="0" w:line="240" w:lineRule="auto"/>
              <w:jc w:val="right"/>
              <w:rPr>
                <w:rFonts w:ascii="Arial" w:eastAsia="Times New Roman" w:hAnsi="Arial" w:cs="Arial"/>
                <w:color w:val="000000"/>
              </w:rPr>
            </w:pPr>
          </w:p>
        </w:tc>
        <w:tc>
          <w:tcPr>
            <w:tcW w:w="1134" w:type="dxa"/>
            <w:tcBorders>
              <w:top w:val="nil"/>
              <w:left w:val="nil"/>
              <w:bottom w:val="nil"/>
              <w:right w:val="nil"/>
            </w:tcBorders>
            <w:shd w:val="clear" w:color="auto" w:fill="auto"/>
            <w:vAlign w:val="center"/>
            <w:hideMark/>
          </w:tcPr>
          <w:p w14:paraId="0BA45CD9"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-0.976</w:t>
            </w:r>
          </w:p>
        </w:tc>
        <w:tc>
          <w:tcPr>
            <w:tcW w:w="1276" w:type="dxa"/>
            <w:tcBorders>
              <w:top w:val="nil"/>
              <w:left w:val="nil"/>
              <w:bottom w:val="nil"/>
              <w:right w:val="nil"/>
            </w:tcBorders>
            <w:shd w:val="clear" w:color="auto" w:fill="auto"/>
            <w:vAlign w:val="center"/>
            <w:hideMark/>
          </w:tcPr>
          <w:p w14:paraId="3B8AAC1A"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-0.844</w:t>
            </w:r>
          </w:p>
        </w:tc>
        <w:tc>
          <w:tcPr>
            <w:tcW w:w="1276" w:type="dxa"/>
            <w:tcBorders>
              <w:top w:val="nil"/>
              <w:left w:val="nil"/>
              <w:bottom w:val="nil"/>
              <w:right w:val="nil"/>
            </w:tcBorders>
            <w:shd w:val="clear" w:color="auto" w:fill="auto"/>
            <w:vAlign w:val="center"/>
            <w:hideMark/>
          </w:tcPr>
          <w:p w14:paraId="51F92EEC"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-0.903</w:t>
            </w:r>
          </w:p>
        </w:tc>
      </w:tr>
      <w:tr w:rsidR="005027D5" w:rsidRPr="00777768" w14:paraId="46CEF3BA" w14:textId="77777777" w:rsidTr="00BD64D9">
        <w:trPr>
          <w:trHeight w:val="300"/>
        </w:trPr>
        <w:tc>
          <w:tcPr>
            <w:tcW w:w="1559" w:type="dxa"/>
            <w:tcBorders>
              <w:top w:val="nil"/>
              <w:left w:val="nil"/>
              <w:bottom w:val="nil"/>
              <w:right w:val="nil"/>
            </w:tcBorders>
            <w:shd w:val="clear" w:color="auto" w:fill="auto"/>
            <w:noWrap/>
            <w:vAlign w:val="bottom"/>
            <w:hideMark/>
          </w:tcPr>
          <w:p w14:paraId="485DBE3B"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MBC</w:t>
            </w:r>
          </w:p>
        </w:tc>
        <w:tc>
          <w:tcPr>
            <w:tcW w:w="1134" w:type="dxa"/>
            <w:tcBorders>
              <w:top w:val="nil"/>
              <w:left w:val="nil"/>
              <w:bottom w:val="nil"/>
              <w:right w:val="nil"/>
            </w:tcBorders>
            <w:shd w:val="clear" w:color="auto" w:fill="92D050"/>
            <w:vAlign w:val="center"/>
            <w:hideMark/>
          </w:tcPr>
          <w:p w14:paraId="4F57BA92"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0.932</w:t>
            </w:r>
          </w:p>
        </w:tc>
        <w:tc>
          <w:tcPr>
            <w:tcW w:w="992" w:type="dxa"/>
            <w:tcBorders>
              <w:top w:val="nil"/>
              <w:left w:val="nil"/>
              <w:bottom w:val="nil"/>
              <w:right w:val="nil"/>
            </w:tcBorders>
            <w:shd w:val="clear" w:color="auto" w:fill="92D050"/>
            <w:vAlign w:val="center"/>
            <w:hideMark/>
          </w:tcPr>
          <w:p w14:paraId="739D4469"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0.945</w:t>
            </w:r>
          </w:p>
        </w:tc>
        <w:tc>
          <w:tcPr>
            <w:tcW w:w="1134" w:type="dxa"/>
            <w:tcBorders>
              <w:top w:val="nil"/>
              <w:left w:val="nil"/>
              <w:bottom w:val="nil"/>
              <w:right w:val="nil"/>
            </w:tcBorders>
            <w:shd w:val="clear" w:color="auto" w:fill="F7CAAC" w:themeFill="accent2" w:themeFillTint="66"/>
            <w:vAlign w:val="center"/>
            <w:hideMark/>
          </w:tcPr>
          <w:p w14:paraId="73565405"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0.825</w:t>
            </w:r>
          </w:p>
        </w:tc>
        <w:tc>
          <w:tcPr>
            <w:tcW w:w="851" w:type="dxa"/>
            <w:tcBorders>
              <w:top w:val="nil"/>
              <w:left w:val="nil"/>
              <w:bottom w:val="nil"/>
              <w:right w:val="nil"/>
            </w:tcBorders>
            <w:shd w:val="clear" w:color="auto" w:fill="92D050"/>
            <w:vAlign w:val="center"/>
            <w:hideMark/>
          </w:tcPr>
          <w:p w14:paraId="51E248F7"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0.958</w:t>
            </w:r>
          </w:p>
        </w:tc>
        <w:tc>
          <w:tcPr>
            <w:tcW w:w="1134" w:type="dxa"/>
            <w:tcBorders>
              <w:top w:val="nil"/>
              <w:left w:val="nil"/>
              <w:bottom w:val="nil"/>
              <w:right w:val="nil"/>
            </w:tcBorders>
            <w:shd w:val="clear" w:color="auto" w:fill="92D050"/>
            <w:vAlign w:val="center"/>
            <w:hideMark/>
          </w:tcPr>
          <w:p w14:paraId="7115FD06"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0.955</w:t>
            </w:r>
          </w:p>
        </w:tc>
        <w:tc>
          <w:tcPr>
            <w:tcW w:w="992" w:type="dxa"/>
            <w:tcBorders>
              <w:top w:val="nil"/>
              <w:left w:val="nil"/>
              <w:bottom w:val="nil"/>
              <w:right w:val="nil"/>
            </w:tcBorders>
            <w:shd w:val="clear" w:color="auto" w:fill="auto"/>
            <w:vAlign w:val="center"/>
            <w:hideMark/>
          </w:tcPr>
          <w:p w14:paraId="7398D274"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-0.976</w:t>
            </w:r>
          </w:p>
        </w:tc>
        <w:tc>
          <w:tcPr>
            <w:tcW w:w="1134" w:type="dxa"/>
            <w:tcBorders>
              <w:top w:val="nil"/>
              <w:left w:val="nil"/>
              <w:bottom w:val="nil"/>
              <w:right w:val="nil"/>
            </w:tcBorders>
            <w:shd w:val="clear" w:color="auto" w:fill="4472C4" w:themeFill="accent1"/>
            <w:vAlign w:val="center"/>
            <w:hideMark/>
          </w:tcPr>
          <w:p w14:paraId="48CE8EF9" w14:textId="4FD5556D" w:rsidR="00777768" w:rsidRPr="00777768" w:rsidRDefault="00777768" w:rsidP="00777768">
            <w:pPr>
              <w:spacing w:after="0" w:line="240" w:lineRule="auto"/>
              <w:jc w:val="right"/>
              <w:rPr>
                <w:rFonts w:ascii="Arial" w:eastAsia="Times New Roman" w:hAnsi="Arial" w:cs="Arial"/>
                <w:color w:val="000000"/>
              </w:rPr>
            </w:pPr>
          </w:p>
        </w:tc>
        <w:tc>
          <w:tcPr>
            <w:tcW w:w="1276" w:type="dxa"/>
            <w:tcBorders>
              <w:top w:val="nil"/>
              <w:left w:val="nil"/>
              <w:bottom w:val="nil"/>
              <w:right w:val="nil"/>
            </w:tcBorders>
            <w:shd w:val="clear" w:color="auto" w:fill="ED7D31" w:themeFill="accent2"/>
            <w:vAlign w:val="center"/>
            <w:hideMark/>
          </w:tcPr>
          <w:p w14:paraId="374FB06A"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0.891</w:t>
            </w:r>
          </w:p>
        </w:tc>
        <w:tc>
          <w:tcPr>
            <w:tcW w:w="1276" w:type="dxa"/>
            <w:tcBorders>
              <w:top w:val="nil"/>
              <w:left w:val="nil"/>
              <w:bottom w:val="nil"/>
              <w:right w:val="nil"/>
            </w:tcBorders>
            <w:shd w:val="clear" w:color="auto" w:fill="00B050"/>
            <w:vAlign w:val="center"/>
            <w:hideMark/>
          </w:tcPr>
          <w:p w14:paraId="072F90B4"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0.974</w:t>
            </w:r>
          </w:p>
        </w:tc>
      </w:tr>
      <w:tr w:rsidR="00777768" w:rsidRPr="00777768" w14:paraId="2D20B8BC" w14:textId="77777777" w:rsidTr="00BD64D9">
        <w:trPr>
          <w:trHeight w:val="300"/>
        </w:trPr>
        <w:tc>
          <w:tcPr>
            <w:tcW w:w="1559" w:type="dxa"/>
            <w:tcBorders>
              <w:top w:val="nil"/>
              <w:left w:val="nil"/>
              <w:bottom w:val="nil"/>
              <w:right w:val="nil"/>
            </w:tcBorders>
            <w:shd w:val="clear" w:color="auto" w:fill="auto"/>
            <w:noWrap/>
            <w:vAlign w:val="bottom"/>
            <w:hideMark/>
          </w:tcPr>
          <w:p w14:paraId="0C68F21A"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Phosphatase</w:t>
            </w:r>
          </w:p>
        </w:tc>
        <w:tc>
          <w:tcPr>
            <w:tcW w:w="1134" w:type="dxa"/>
            <w:tcBorders>
              <w:top w:val="nil"/>
              <w:left w:val="nil"/>
              <w:bottom w:val="nil"/>
              <w:right w:val="nil"/>
            </w:tcBorders>
            <w:shd w:val="clear" w:color="auto" w:fill="F7CAAC" w:themeFill="accent2" w:themeFillTint="66"/>
            <w:vAlign w:val="center"/>
            <w:hideMark/>
          </w:tcPr>
          <w:p w14:paraId="311C8685"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0.822</w:t>
            </w:r>
          </w:p>
        </w:tc>
        <w:tc>
          <w:tcPr>
            <w:tcW w:w="992" w:type="dxa"/>
            <w:tcBorders>
              <w:top w:val="nil"/>
              <w:left w:val="nil"/>
              <w:bottom w:val="nil"/>
              <w:right w:val="nil"/>
            </w:tcBorders>
            <w:shd w:val="clear" w:color="auto" w:fill="F7CAAC" w:themeFill="accent2" w:themeFillTint="66"/>
            <w:vAlign w:val="center"/>
            <w:hideMark/>
          </w:tcPr>
          <w:p w14:paraId="2E616333"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w:t>
            </w:r>
          </w:p>
        </w:tc>
        <w:tc>
          <w:tcPr>
            <w:tcW w:w="1134" w:type="dxa"/>
            <w:tcBorders>
              <w:top w:val="nil"/>
              <w:left w:val="nil"/>
              <w:bottom w:val="nil"/>
              <w:right w:val="nil"/>
            </w:tcBorders>
            <w:shd w:val="clear" w:color="auto" w:fill="AEAAAA" w:themeFill="background2" w:themeFillShade="BF"/>
            <w:vAlign w:val="center"/>
            <w:hideMark/>
          </w:tcPr>
          <w:p w14:paraId="69276EEC"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0.538</w:t>
            </w:r>
          </w:p>
        </w:tc>
        <w:tc>
          <w:tcPr>
            <w:tcW w:w="851" w:type="dxa"/>
            <w:tcBorders>
              <w:top w:val="nil"/>
              <w:left w:val="nil"/>
              <w:bottom w:val="nil"/>
              <w:right w:val="nil"/>
            </w:tcBorders>
            <w:shd w:val="clear" w:color="auto" w:fill="F4B083" w:themeFill="accent2" w:themeFillTint="99"/>
            <w:vAlign w:val="center"/>
            <w:hideMark/>
          </w:tcPr>
          <w:p w14:paraId="28D733F2"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0.853</w:t>
            </w:r>
          </w:p>
        </w:tc>
        <w:tc>
          <w:tcPr>
            <w:tcW w:w="1134" w:type="dxa"/>
            <w:tcBorders>
              <w:top w:val="nil"/>
              <w:left w:val="nil"/>
              <w:bottom w:val="nil"/>
              <w:right w:val="nil"/>
            </w:tcBorders>
            <w:shd w:val="clear" w:color="auto" w:fill="92D050"/>
            <w:vAlign w:val="center"/>
            <w:hideMark/>
          </w:tcPr>
          <w:p w14:paraId="62F08714"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0.945</w:t>
            </w:r>
          </w:p>
        </w:tc>
        <w:tc>
          <w:tcPr>
            <w:tcW w:w="992" w:type="dxa"/>
            <w:tcBorders>
              <w:top w:val="nil"/>
              <w:left w:val="nil"/>
              <w:bottom w:val="nil"/>
              <w:right w:val="nil"/>
            </w:tcBorders>
            <w:shd w:val="clear" w:color="auto" w:fill="auto"/>
            <w:vAlign w:val="center"/>
            <w:hideMark/>
          </w:tcPr>
          <w:p w14:paraId="407B0500"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-0.844</w:t>
            </w:r>
          </w:p>
        </w:tc>
        <w:tc>
          <w:tcPr>
            <w:tcW w:w="1134" w:type="dxa"/>
            <w:tcBorders>
              <w:top w:val="nil"/>
              <w:left w:val="nil"/>
              <w:bottom w:val="nil"/>
              <w:right w:val="nil"/>
            </w:tcBorders>
            <w:shd w:val="clear" w:color="auto" w:fill="ED7D31" w:themeFill="accent2"/>
            <w:vAlign w:val="center"/>
            <w:hideMark/>
          </w:tcPr>
          <w:p w14:paraId="4A7B98B5"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0.891</w:t>
            </w:r>
          </w:p>
        </w:tc>
        <w:tc>
          <w:tcPr>
            <w:tcW w:w="1276" w:type="dxa"/>
            <w:tcBorders>
              <w:top w:val="nil"/>
              <w:left w:val="nil"/>
              <w:bottom w:val="nil"/>
              <w:right w:val="nil"/>
            </w:tcBorders>
            <w:shd w:val="clear" w:color="auto" w:fill="4472C4" w:themeFill="accent1"/>
            <w:vAlign w:val="center"/>
            <w:hideMark/>
          </w:tcPr>
          <w:p w14:paraId="029E2B14" w14:textId="463B2172" w:rsidR="00777768" w:rsidRPr="00777768" w:rsidRDefault="00777768" w:rsidP="00777768">
            <w:pPr>
              <w:spacing w:after="0" w:line="240" w:lineRule="auto"/>
              <w:jc w:val="right"/>
              <w:rPr>
                <w:rFonts w:ascii="Arial" w:eastAsia="Times New Roman" w:hAnsi="Arial" w:cs="Arial"/>
                <w:color w:val="000000"/>
              </w:rPr>
            </w:pPr>
          </w:p>
        </w:tc>
        <w:tc>
          <w:tcPr>
            <w:tcW w:w="1276" w:type="dxa"/>
            <w:tcBorders>
              <w:top w:val="nil"/>
              <w:left w:val="nil"/>
              <w:bottom w:val="nil"/>
              <w:right w:val="nil"/>
            </w:tcBorders>
            <w:shd w:val="clear" w:color="auto" w:fill="ED7D31" w:themeFill="accent2"/>
            <w:vAlign w:val="center"/>
            <w:hideMark/>
          </w:tcPr>
          <w:p w14:paraId="08E75125"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0.884</w:t>
            </w:r>
          </w:p>
        </w:tc>
      </w:tr>
      <w:tr w:rsidR="00BD64D9" w:rsidRPr="00777768" w14:paraId="440469B6" w14:textId="77777777" w:rsidTr="00BD64D9">
        <w:trPr>
          <w:trHeight w:val="300"/>
        </w:trPr>
        <w:tc>
          <w:tcPr>
            <w:tcW w:w="1559" w:type="dxa"/>
            <w:tcBorders>
              <w:top w:val="nil"/>
              <w:left w:val="nil"/>
              <w:bottom w:val="nil"/>
              <w:right w:val="nil"/>
            </w:tcBorders>
            <w:shd w:val="clear" w:color="auto" w:fill="auto"/>
            <w:noWrap/>
            <w:vAlign w:val="bottom"/>
            <w:hideMark/>
          </w:tcPr>
          <w:p w14:paraId="5B5BC8EC" w14:textId="77777777" w:rsidR="00777768" w:rsidRPr="00777768" w:rsidRDefault="00777768" w:rsidP="00777768">
            <w:pPr>
              <w:spacing w:after="0" w:line="240" w:lineRule="auto"/>
              <w:jc w:val="center"/>
              <w:rPr>
                <w:rFonts w:ascii="Arial" w:eastAsia="Times New Roman" w:hAnsi="Arial" w:cs="Arial"/>
                <w:b/>
                <w:bCs/>
                <w:color w:val="000000"/>
                <w:sz w:val="18"/>
                <w:szCs w:val="18"/>
              </w:rPr>
            </w:pPr>
            <w:r w:rsidRPr="00777768">
              <w:rPr>
                <w:rFonts w:ascii="Arial" w:eastAsia="Times New Roman" w:hAnsi="Arial" w:cs="Arial"/>
                <w:b/>
                <w:bCs/>
                <w:color w:val="000000"/>
                <w:sz w:val="18"/>
                <w:szCs w:val="18"/>
              </w:rPr>
              <w:t>Respiration</w:t>
            </w:r>
          </w:p>
        </w:tc>
        <w:tc>
          <w:tcPr>
            <w:tcW w:w="1134" w:type="dxa"/>
            <w:tcBorders>
              <w:top w:val="nil"/>
              <w:left w:val="nil"/>
              <w:bottom w:val="nil"/>
              <w:right w:val="nil"/>
            </w:tcBorders>
            <w:shd w:val="clear" w:color="auto" w:fill="00B050"/>
            <w:vAlign w:val="center"/>
            <w:hideMark/>
          </w:tcPr>
          <w:p w14:paraId="6B37DF02"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0.962</w:t>
            </w:r>
          </w:p>
        </w:tc>
        <w:tc>
          <w:tcPr>
            <w:tcW w:w="992" w:type="dxa"/>
            <w:tcBorders>
              <w:top w:val="nil"/>
              <w:left w:val="nil"/>
              <w:bottom w:val="nil"/>
              <w:right w:val="nil"/>
            </w:tcBorders>
            <w:shd w:val="clear" w:color="auto" w:fill="92D050"/>
            <w:vAlign w:val="center"/>
            <w:hideMark/>
          </w:tcPr>
          <w:p w14:paraId="59734D15"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0.949</w:t>
            </w:r>
          </w:p>
        </w:tc>
        <w:tc>
          <w:tcPr>
            <w:tcW w:w="1134" w:type="dxa"/>
            <w:tcBorders>
              <w:top w:val="nil"/>
              <w:left w:val="nil"/>
              <w:bottom w:val="nil"/>
              <w:right w:val="nil"/>
            </w:tcBorders>
            <w:shd w:val="clear" w:color="auto" w:fill="F7CAAC" w:themeFill="accent2" w:themeFillTint="66"/>
            <w:vAlign w:val="center"/>
            <w:hideMark/>
          </w:tcPr>
          <w:p w14:paraId="3760F41F"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shd w:val="clear" w:color="auto" w:fill="F7CAAC" w:themeFill="accent2" w:themeFillTint="66"/>
              </w:rPr>
              <w:t>0.</w:t>
            </w:r>
            <w:r w:rsidRPr="00777768">
              <w:rPr>
                <w:rFonts w:ascii="Arial" w:eastAsia="Times New Roman" w:hAnsi="Arial" w:cs="Arial"/>
                <w:color w:val="000000"/>
              </w:rPr>
              <w:t>82</w:t>
            </w:r>
          </w:p>
        </w:tc>
        <w:tc>
          <w:tcPr>
            <w:tcW w:w="851" w:type="dxa"/>
            <w:tcBorders>
              <w:top w:val="nil"/>
              <w:left w:val="nil"/>
              <w:bottom w:val="nil"/>
              <w:right w:val="nil"/>
            </w:tcBorders>
            <w:shd w:val="clear" w:color="auto" w:fill="00B050"/>
            <w:vAlign w:val="center"/>
            <w:hideMark/>
          </w:tcPr>
          <w:p w14:paraId="1D822CC5"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0.981</w:t>
            </w:r>
          </w:p>
        </w:tc>
        <w:tc>
          <w:tcPr>
            <w:tcW w:w="1134" w:type="dxa"/>
            <w:tcBorders>
              <w:top w:val="nil"/>
              <w:left w:val="nil"/>
              <w:bottom w:val="nil"/>
              <w:right w:val="nil"/>
            </w:tcBorders>
            <w:shd w:val="clear" w:color="auto" w:fill="ED7D31" w:themeFill="accent2"/>
            <w:vAlign w:val="center"/>
            <w:hideMark/>
          </w:tcPr>
          <w:p w14:paraId="25FC3D70"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0.896</w:t>
            </w:r>
          </w:p>
        </w:tc>
        <w:tc>
          <w:tcPr>
            <w:tcW w:w="992" w:type="dxa"/>
            <w:tcBorders>
              <w:top w:val="nil"/>
              <w:left w:val="nil"/>
              <w:bottom w:val="nil"/>
              <w:right w:val="nil"/>
            </w:tcBorders>
            <w:shd w:val="clear" w:color="auto" w:fill="auto"/>
            <w:vAlign w:val="center"/>
            <w:hideMark/>
          </w:tcPr>
          <w:p w14:paraId="58CDAA2F"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-0.903</w:t>
            </w:r>
          </w:p>
        </w:tc>
        <w:tc>
          <w:tcPr>
            <w:tcW w:w="1134" w:type="dxa"/>
            <w:tcBorders>
              <w:top w:val="nil"/>
              <w:left w:val="nil"/>
              <w:bottom w:val="nil"/>
              <w:right w:val="nil"/>
            </w:tcBorders>
            <w:shd w:val="clear" w:color="auto" w:fill="00B050"/>
            <w:vAlign w:val="center"/>
            <w:hideMark/>
          </w:tcPr>
          <w:p w14:paraId="6506A543"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0.974</w:t>
            </w:r>
          </w:p>
        </w:tc>
        <w:tc>
          <w:tcPr>
            <w:tcW w:w="1276" w:type="dxa"/>
            <w:tcBorders>
              <w:top w:val="nil"/>
              <w:left w:val="nil"/>
              <w:bottom w:val="nil"/>
              <w:right w:val="nil"/>
            </w:tcBorders>
            <w:shd w:val="clear" w:color="auto" w:fill="ED7D31" w:themeFill="accent2"/>
            <w:vAlign w:val="center"/>
            <w:hideMark/>
          </w:tcPr>
          <w:p w14:paraId="4AFEF386" w14:textId="77777777" w:rsidR="00777768" w:rsidRPr="00777768" w:rsidRDefault="00777768" w:rsidP="00777768">
            <w:pPr>
              <w:spacing w:after="0" w:line="240" w:lineRule="auto"/>
              <w:jc w:val="right"/>
              <w:rPr>
                <w:rFonts w:ascii="Arial" w:eastAsia="Times New Roman" w:hAnsi="Arial" w:cs="Arial"/>
                <w:color w:val="000000"/>
              </w:rPr>
            </w:pPr>
            <w:r w:rsidRPr="00777768">
              <w:rPr>
                <w:rFonts w:ascii="Arial" w:eastAsia="Times New Roman" w:hAnsi="Arial" w:cs="Arial"/>
                <w:color w:val="000000"/>
              </w:rPr>
              <w:t>0.884</w:t>
            </w:r>
          </w:p>
        </w:tc>
        <w:tc>
          <w:tcPr>
            <w:tcW w:w="1276" w:type="dxa"/>
            <w:tcBorders>
              <w:top w:val="nil"/>
              <w:left w:val="nil"/>
              <w:bottom w:val="nil"/>
              <w:right w:val="nil"/>
            </w:tcBorders>
            <w:shd w:val="clear" w:color="auto" w:fill="4472C4" w:themeFill="accent1"/>
            <w:vAlign w:val="center"/>
            <w:hideMark/>
          </w:tcPr>
          <w:p w14:paraId="31D14302" w14:textId="657EED00" w:rsidR="00777768" w:rsidRPr="00777768" w:rsidRDefault="00777768" w:rsidP="00777768">
            <w:pPr>
              <w:spacing w:after="0" w:line="240" w:lineRule="auto"/>
              <w:jc w:val="right"/>
              <w:rPr>
                <w:rFonts w:ascii="Arial" w:eastAsia="Times New Roman" w:hAnsi="Arial" w:cs="Arial"/>
                <w:color w:val="000000"/>
              </w:rPr>
            </w:pPr>
          </w:p>
        </w:tc>
      </w:tr>
    </w:tbl>
    <w:p w14:paraId="6EA4102E" w14:textId="77777777" w:rsidR="00777768" w:rsidRDefault="00777768" w:rsidP="00777768">
      <w:pPr>
        <w:shd w:val="clear" w:color="auto" w:fill="FFFFFF" w:themeFill="background1"/>
      </w:pPr>
    </w:p>
    <w:sectPr w:rsidR="00777768" w:rsidSect="00777768">
      <w:pgSz w:w="12240" w:h="15840"/>
      <w:pgMar w:top="1440" w:right="75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dvOT5fcf1b24+22">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1B5"/>
    <w:rsid w:val="00095362"/>
    <w:rsid w:val="000B11B5"/>
    <w:rsid w:val="00401D1E"/>
    <w:rsid w:val="005027D5"/>
    <w:rsid w:val="00662B1C"/>
    <w:rsid w:val="00777768"/>
    <w:rsid w:val="008C2FF6"/>
    <w:rsid w:val="00A12FF2"/>
    <w:rsid w:val="00AB7833"/>
    <w:rsid w:val="00AF4A3F"/>
    <w:rsid w:val="00B00F6B"/>
    <w:rsid w:val="00B956F0"/>
    <w:rsid w:val="00BD64D9"/>
    <w:rsid w:val="00C13CF8"/>
    <w:rsid w:val="00E04928"/>
    <w:rsid w:val="00FD58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3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5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5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1649">
      <w:marLeft w:val="0"/>
      <w:marRight w:val="0"/>
      <w:marTop w:val="0"/>
      <w:marBottom w:val="0"/>
      <w:divBdr>
        <w:top w:val="none" w:sz="0" w:space="0" w:color="auto"/>
        <w:left w:val="none" w:sz="0" w:space="0" w:color="auto"/>
        <w:bottom w:val="none" w:sz="0" w:space="0" w:color="auto"/>
        <w:right w:val="none" w:sz="0" w:space="0" w:color="auto"/>
      </w:divBdr>
      <w:divsChild>
        <w:div w:id="1630087978">
          <w:marLeft w:val="0"/>
          <w:marRight w:val="0"/>
          <w:marTop w:val="0"/>
          <w:marBottom w:val="0"/>
          <w:divBdr>
            <w:top w:val="none" w:sz="0" w:space="0" w:color="auto"/>
            <w:left w:val="none" w:sz="0" w:space="0" w:color="auto"/>
            <w:bottom w:val="none" w:sz="0" w:space="0" w:color="auto"/>
            <w:right w:val="none" w:sz="0" w:space="0" w:color="auto"/>
          </w:divBdr>
          <w:divsChild>
            <w:div w:id="1418476794">
              <w:marLeft w:val="0"/>
              <w:marRight w:val="0"/>
              <w:marTop w:val="0"/>
              <w:marBottom w:val="0"/>
              <w:divBdr>
                <w:top w:val="none" w:sz="0" w:space="0" w:color="auto"/>
                <w:left w:val="none" w:sz="0" w:space="0" w:color="auto"/>
                <w:bottom w:val="none" w:sz="0" w:space="0" w:color="auto"/>
                <w:right w:val="none" w:sz="0" w:space="0" w:color="auto"/>
              </w:divBdr>
              <w:divsChild>
                <w:div w:id="1648895114">
                  <w:marLeft w:val="0"/>
                  <w:marRight w:val="0"/>
                  <w:marTop w:val="0"/>
                  <w:marBottom w:val="0"/>
                  <w:divBdr>
                    <w:top w:val="none" w:sz="0" w:space="0" w:color="auto"/>
                    <w:left w:val="none" w:sz="0" w:space="0" w:color="auto"/>
                    <w:bottom w:val="none" w:sz="0" w:space="0" w:color="auto"/>
                    <w:right w:val="none" w:sz="0" w:space="0" w:color="auto"/>
                  </w:divBdr>
                  <w:divsChild>
                    <w:div w:id="1430657215">
                      <w:marLeft w:val="0"/>
                      <w:marRight w:val="0"/>
                      <w:marTop w:val="0"/>
                      <w:marBottom w:val="0"/>
                      <w:divBdr>
                        <w:top w:val="none" w:sz="0" w:space="0" w:color="auto"/>
                        <w:left w:val="none" w:sz="0" w:space="0" w:color="auto"/>
                        <w:bottom w:val="none" w:sz="0" w:space="0" w:color="auto"/>
                        <w:right w:val="none" w:sz="0" w:space="0" w:color="auto"/>
                      </w:divBdr>
                      <w:divsChild>
                        <w:div w:id="1403798411">
                          <w:marLeft w:val="0"/>
                          <w:marRight w:val="0"/>
                          <w:marTop w:val="0"/>
                          <w:marBottom w:val="0"/>
                          <w:divBdr>
                            <w:top w:val="none" w:sz="0" w:space="0" w:color="auto"/>
                            <w:left w:val="none" w:sz="0" w:space="0" w:color="auto"/>
                            <w:bottom w:val="none" w:sz="0" w:space="0" w:color="auto"/>
                            <w:right w:val="none" w:sz="0" w:space="0" w:color="auto"/>
                          </w:divBdr>
                          <w:divsChild>
                            <w:div w:id="745611782">
                              <w:marLeft w:val="0"/>
                              <w:marRight w:val="0"/>
                              <w:marTop w:val="0"/>
                              <w:marBottom w:val="0"/>
                              <w:divBdr>
                                <w:top w:val="none" w:sz="0" w:space="0" w:color="auto"/>
                                <w:left w:val="none" w:sz="0" w:space="0" w:color="auto"/>
                                <w:bottom w:val="none" w:sz="0" w:space="0" w:color="auto"/>
                                <w:right w:val="none" w:sz="0" w:space="0" w:color="auto"/>
                              </w:divBdr>
                              <w:divsChild>
                                <w:div w:id="138374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18509">
      <w:marLeft w:val="0"/>
      <w:marRight w:val="0"/>
      <w:marTop w:val="0"/>
      <w:marBottom w:val="0"/>
      <w:divBdr>
        <w:top w:val="none" w:sz="0" w:space="0" w:color="auto"/>
        <w:left w:val="none" w:sz="0" w:space="0" w:color="auto"/>
        <w:bottom w:val="none" w:sz="0" w:space="0" w:color="auto"/>
        <w:right w:val="none" w:sz="0" w:space="0" w:color="auto"/>
      </w:divBdr>
      <w:divsChild>
        <w:div w:id="1779593150">
          <w:marLeft w:val="0"/>
          <w:marRight w:val="0"/>
          <w:marTop w:val="0"/>
          <w:marBottom w:val="0"/>
          <w:divBdr>
            <w:top w:val="none" w:sz="0" w:space="0" w:color="auto"/>
            <w:left w:val="none" w:sz="0" w:space="0" w:color="auto"/>
            <w:bottom w:val="none" w:sz="0" w:space="0" w:color="auto"/>
            <w:right w:val="none" w:sz="0" w:space="0" w:color="auto"/>
          </w:divBdr>
          <w:divsChild>
            <w:div w:id="401678281">
              <w:marLeft w:val="0"/>
              <w:marRight w:val="0"/>
              <w:marTop w:val="0"/>
              <w:marBottom w:val="0"/>
              <w:divBdr>
                <w:top w:val="none" w:sz="0" w:space="0" w:color="auto"/>
                <w:left w:val="none" w:sz="0" w:space="0" w:color="auto"/>
                <w:bottom w:val="none" w:sz="0" w:space="0" w:color="auto"/>
                <w:right w:val="none" w:sz="0" w:space="0" w:color="auto"/>
              </w:divBdr>
              <w:divsChild>
                <w:div w:id="1906604081">
                  <w:marLeft w:val="0"/>
                  <w:marRight w:val="0"/>
                  <w:marTop w:val="0"/>
                  <w:marBottom w:val="0"/>
                  <w:divBdr>
                    <w:top w:val="none" w:sz="0" w:space="0" w:color="auto"/>
                    <w:left w:val="none" w:sz="0" w:space="0" w:color="auto"/>
                    <w:bottom w:val="none" w:sz="0" w:space="0" w:color="auto"/>
                    <w:right w:val="none" w:sz="0" w:space="0" w:color="auto"/>
                  </w:divBdr>
                  <w:divsChild>
                    <w:div w:id="334574635">
                      <w:marLeft w:val="0"/>
                      <w:marRight w:val="0"/>
                      <w:marTop w:val="0"/>
                      <w:marBottom w:val="0"/>
                      <w:divBdr>
                        <w:top w:val="none" w:sz="0" w:space="0" w:color="auto"/>
                        <w:left w:val="none" w:sz="0" w:space="0" w:color="auto"/>
                        <w:bottom w:val="none" w:sz="0" w:space="0" w:color="auto"/>
                        <w:right w:val="none" w:sz="0" w:space="0" w:color="auto"/>
                      </w:divBdr>
                      <w:divsChild>
                        <w:div w:id="460461158">
                          <w:marLeft w:val="0"/>
                          <w:marRight w:val="0"/>
                          <w:marTop w:val="0"/>
                          <w:marBottom w:val="0"/>
                          <w:divBdr>
                            <w:top w:val="none" w:sz="0" w:space="0" w:color="auto"/>
                            <w:left w:val="none" w:sz="0" w:space="0" w:color="auto"/>
                            <w:bottom w:val="none" w:sz="0" w:space="0" w:color="auto"/>
                            <w:right w:val="none" w:sz="0" w:space="0" w:color="auto"/>
                          </w:divBdr>
                          <w:divsChild>
                            <w:div w:id="1667317248">
                              <w:marLeft w:val="0"/>
                              <w:marRight w:val="0"/>
                              <w:marTop w:val="0"/>
                              <w:marBottom w:val="0"/>
                              <w:divBdr>
                                <w:top w:val="none" w:sz="0" w:space="0" w:color="auto"/>
                                <w:left w:val="none" w:sz="0" w:space="0" w:color="auto"/>
                                <w:bottom w:val="none" w:sz="0" w:space="0" w:color="auto"/>
                                <w:right w:val="none" w:sz="0" w:space="0" w:color="auto"/>
                              </w:divBdr>
                              <w:divsChild>
                                <w:div w:id="200612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61600">
      <w:marLeft w:val="0"/>
      <w:marRight w:val="0"/>
      <w:marTop w:val="0"/>
      <w:marBottom w:val="0"/>
      <w:divBdr>
        <w:top w:val="none" w:sz="0" w:space="0" w:color="auto"/>
        <w:left w:val="none" w:sz="0" w:space="0" w:color="auto"/>
        <w:bottom w:val="none" w:sz="0" w:space="0" w:color="auto"/>
        <w:right w:val="none" w:sz="0" w:space="0" w:color="auto"/>
      </w:divBdr>
      <w:divsChild>
        <w:div w:id="1683046488">
          <w:marLeft w:val="0"/>
          <w:marRight w:val="0"/>
          <w:marTop w:val="0"/>
          <w:marBottom w:val="0"/>
          <w:divBdr>
            <w:top w:val="none" w:sz="0" w:space="0" w:color="auto"/>
            <w:left w:val="none" w:sz="0" w:space="0" w:color="auto"/>
            <w:bottom w:val="none" w:sz="0" w:space="0" w:color="auto"/>
            <w:right w:val="none" w:sz="0" w:space="0" w:color="auto"/>
          </w:divBdr>
          <w:divsChild>
            <w:div w:id="1756244020">
              <w:marLeft w:val="0"/>
              <w:marRight w:val="0"/>
              <w:marTop w:val="0"/>
              <w:marBottom w:val="0"/>
              <w:divBdr>
                <w:top w:val="none" w:sz="0" w:space="0" w:color="auto"/>
                <w:left w:val="none" w:sz="0" w:space="0" w:color="auto"/>
                <w:bottom w:val="none" w:sz="0" w:space="0" w:color="auto"/>
                <w:right w:val="none" w:sz="0" w:space="0" w:color="auto"/>
              </w:divBdr>
              <w:divsChild>
                <w:div w:id="1698659713">
                  <w:marLeft w:val="0"/>
                  <w:marRight w:val="0"/>
                  <w:marTop w:val="0"/>
                  <w:marBottom w:val="0"/>
                  <w:divBdr>
                    <w:top w:val="none" w:sz="0" w:space="0" w:color="auto"/>
                    <w:left w:val="none" w:sz="0" w:space="0" w:color="auto"/>
                    <w:bottom w:val="none" w:sz="0" w:space="0" w:color="auto"/>
                    <w:right w:val="none" w:sz="0" w:space="0" w:color="auto"/>
                  </w:divBdr>
                  <w:divsChild>
                    <w:div w:id="121391078">
                      <w:marLeft w:val="0"/>
                      <w:marRight w:val="0"/>
                      <w:marTop w:val="0"/>
                      <w:marBottom w:val="0"/>
                      <w:divBdr>
                        <w:top w:val="none" w:sz="0" w:space="0" w:color="auto"/>
                        <w:left w:val="none" w:sz="0" w:space="0" w:color="auto"/>
                        <w:bottom w:val="none" w:sz="0" w:space="0" w:color="auto"/>
                        <w:right w:val="none" w:sz="0" w:space="0" w:color="auto"/>
                      </w:divBdr>
                      <w:divsChild>
                        <w:div w:id="387344545">
                          <w:marLeft w:val="0"/>
                          <w:marRight w:val="0"/>
                          <w:marTop w:val="0"/>
                          <w:marBottom w:val="0"/>
                          <w:divBdr>
                            <w:top w:val="none" w:sz="0" w:space="0" w:color="auto"/>
                            <w:left w:val="none" w:sz="0" w:space="0" w:color="auto"/>
                            <w:bottom w:val="none" w:sz="0" w:space="0" w:color="auto"/>
                            <w:right w:val="none" w:sz="0" w:space="0" w:color="auto"/>
                          </w:divBdr>
                          <w:divsChild>
                            <w:div w:id="580916416">
                              <w:marLeft w:val="0"/>
                              <w:marRight w:val="0"/>
                              <w:marTop w:val="0"/>
                              <w:marBottom w:val="0"/>
                              <w:divBdr>
                                <w:top w:val="none" w:sz="0" w:space="0" w:color="auto"/>
                                <w:left w:val="none" w:sz="0" w:space="0" w:color="auto"/>
                                <w:bottom w:val="none" w:sz="0" w:space="0" w:color="auto"/>
                                <w:right w:val="none" w:sz="0" w:space="0" w:color="auto"/>
                              </w:divBdr>
                              <w:divsChild>
                                <w:div w:id="180211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176026">
      <w:marLeft w:val="0"/>
      <w:marRight w:val="0"/>
      <w:marTop w:val="0"/>
      <w:marBottom w:val="0"/>
      <w:divBdr>
        <w:top w:val="none" w:sz="0" w:space="0" w:color="auto"/>
        <w:left w:val="none" w:sz="0" w:space="0" w:color="auto"/>
        <w:bottom w:val="none" w:sz="0" w:space="0" w:color="auto"/>
        <w:right w:val="none" w:sz="0" w:space="0" w:color="auto"/>
      </w:divBdr>
      <w:divsChild>
        <w:div w:id="674381325">
          <w:marLeft w:val="0"/>
          <w:marRight w:val="0"/>
          <w:marTop w:val="0"/>
          <w:marBottom w:val="0"/>
          <w:divBdr>
            <w:top w:val="none" w:sz="0" w:space="0" w:color="auto"/>
            <w:left w:val="none" w:sz="0" w:space="0" w:color="auto"/>
            <w:bottom w:val="none" w:sz="0" w:space="0" w:color="auto"/>
            <w:right w:val="none" w:sz="0" w:space="0" w:color="auto"/>
          </w:divBdr>
          <w:divsChild>
            <w:div w:id="218632688">
              <w:marLeft w:val="0"/>
              <w:marRight w:val="0"/>
              <w:marTop w:val="0"/>
              <w:marBottom w:val="0"/>
              <w:divBdr>
                <w:top w:val="none" w:sz="0" w:space="0" w:color="auto"/>
                <w:left w:val="none" w:sz="0" w:space="0" w:color="auto"/>
                <w:bottom w:val="none" w:sz="0" w:space="0" w:color="auto"/>
                <w:right w:val="none" w:sz="0" w:space="0" w:color="auto"/>
              </w:divBdr>
              <w:divsChild>
                <w:div w:id="1833448502">
                  <w:marLeft w:val="0"/>
                  <w:marRight w:val="0"/>
                  <w:marTop w:val="0"/>
                  <w:marBottom w:val="0"/>
                  <w:divBdr>
                    <w:top w:val="none" w:sz="0" w:space="0" w:color="auto"/>
                    <w:left w:val="none" w:sz="0" w:space="0" w:color="auto"/>
                    <w:bottom w:val="none" w:sz="0" w:space="0" w:color="auto"/>
                    <w:right w:val="none" w:sz="0" w:space="0" w:color="auto"/>
                  </w:divBdr>
                  <w:divsChild>
                    <w:div w:id="2122916706">
                      <w:marLeft w:val="0"/>
                      <w:marRight w:val="0"/>
                      <w:marTop w:val="0"/>
                      <w:marBottom w:val="0"/>
                      <w:divBdr>
                        <w:top w:val="none" w:sz="0" w:space="0" w:color="auto"/>
                        <w:left w:val="none" w:sz="0" w:space="0" w:color="auto"/>
                        <w:bottom w:val="none" w:sz="0" w:space="0" w:color="auto"/>
                        <w:right w:val="none" w:sz="0" w:space="0" w:color="auto"/>
                      </w:divBdr>
                      <w:divsChild>
                        <w:div w:id="660696805">
                          <w:marLeft w:val="0"/>
                          <w:marRight w:val="0"/>
                          <w:marTop w:val="0"/>
                          <w:marBottom w:val="0"/>
                          <w:divBdr>
                            <w:top w:val="none" w:sz="0" w:space="0" w:color="auto"/>
                            <w:left w:val="none" w:sz="0" w:space="0" w:color="auto"/>
                            <w:bottom w:val="none" w:sz="0" w:space="0" w:color="auto"/>
                            <w:right w:val="none" w:sz="0" w:space="0" w:color="auto"/>
                          </w:divBdr>
                          <w:divsChild>
                            <w:div w:id="1500578370">
                              <w:marLeft w:val="0"/>
                              <w:marRight w:val="0"/>
                              <w:marTop w:val="0"/>
                              <w:marBottom w:val="0"/>
                              <w:divBdr>
                                <w:top w:val="none" w:sz="0" w:space="0" w:color="auto"/>
                                <w:left w:val="none" w:sz="0" w:space="0" w:color="auto"/>
                                <w:bottom w:val="none" w:sz="0" w:space="0" w:color="auto"/>
                                <w:right w:val="none" w:sz="0" w:space="0" w:color="auto"/>
                              </w:divBdr>
                              <w:divsChild>
                                <w:div w:id="119500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942652">
      <w:marLeft w:val="0"/>
      <w:marRight w:val="0"/>
      <w:marTop w:val="0"/>
      <w:marBottom w:val="0"/>
      <w:divBdr>
        <w:top w:val="none" w:sz="0" w:space="0" w:color="auto"/>
        <w:left w:val="none" w:sz="0" w:space="0" w:color="auto"/>
        <w:bottom w:val="none" w:sz="0" w:space="0" w:color="auto"/>
        <w:right w:val="none" w:sz="0" w:space="0" w:color="auto"/>
      </w:divBdr>
      <w:divsChild>
        <w:div w:id="157500318">
          <w:marLeft w:val="0"/>
          <w:marRight w:val="0"/>
          <w:marTop w:val="0"/>
          <w:marBottom w:val="0"/>
          <w:divBdr>
            <w:top w:val="none" w:sz="0" w:space="0" w:color="auto"/>
            <w:left w:val="none" w:sz="0" w:space="0" w:color="auto"/>
            <w:bottom w:val="none" w:sz="0" w:space="0" w:color="auto"/>
            <w:right w:val="none" w:sz="0" w:space="0" w:color="auto"/>
          </w:divBdr>
          <w:divsChild>
            <w:div w:id="2132894440">
              <w:marLeft w:val="0"/>
              <w:marRight w:val="0"/>
              <w:marTop w:val="0"/>
              <w:marBottom w:val="0"/>
              <w:divBdr>
                <w:top w:val="none" w:sz="0" w:space="0" w:color="auto"/>
                <w:left w:val="none" w:sz="0" w:space="0" w:color="auto"/>
                <w:bottom w:val="none" w:sz="0" w:space="0" w:color="auto"/>
                <w:right w:val="none" w:sz="0" w:space="0" w:color="auto"/>
              </w:divBdr>
              <w:divsChild>
                <w:div w:id="1935281726">
                  <w:marLeft w:val="0"/>
                  <w:marRight w:val="0"/>
                  <w:marTop w:val="0"/>
                  <w:marBottom w:val="0"/>
                  <w:divBdr>
                    <w:top w:val="none" w:sz="0" w:space="0" w:color="auto"/>
                    <w:left w:val="none" w:sz="0" w:space="0" w:color="auto"/>
                    <w:bottom w:val="none" w:sz="0" w:space="0" w:color="auto"/>
                    <w:right w:val="none" w:sz="0" w:space="0" w:color="auto"/>
                  </w:divBdr>
                  <w:divsChild>
                    <w:div w:id="41365110">
                      <w:marLeft w:val="0"/>
                      <w:marRight w:val="0"/>
                      <w:marTop w:val="0"/>
                      <w:marBottom w:val="0"/>
                      <w:divBdr>
                        <w:top w:val="none" w:sz="0" w:space="0" w:color="auto"/>
                        <w:left w:val="none" w:sz="0" w:space="0" w:color="auto"/>
                        <w:bottom w:val="none" w:sz="0" w:space="0" w:color="auto"/>
                        <w:right w:val="none" w:sz="0" w:space="0" w:color="auto"/>
                      </w:divBdr>
                      <w:divsChild>
                        <w:div w:id="644550056">
                          <w:marLeft w:val="0"/>
                          <w:marRight w:val="0"/>
                          <w:marTop w:val="0"/>
                          <w:marBottom w:val="0"/>
                          <w:divBdr>
                            <w:top w:val="none" w:sz="0" w:space="0" w:color="auto"/>
                            <w:left w:val="none" w:sz="0" w:space="0" w:color="auto"/>
                            <w:bottom w:val="none" w:sz="0" w:space="0" w:color="auto"/>
                            <w:right w:val="none" w:sz="0" w:space="0" w:color="auto"/>
                          </w:divBdr>
                          <w:divsChild>
                            <w:div w:id="1887063894">
                              <w:marLeft w:val="0"/>
                              <w:marRight w:val="0"/>
                              <w:marTop w:val="0"/>
                              <w:marBottom w:val="0"/>
                              <w:divBdr>
                                <w:top w:val="none" w:sz="0" w:space="0" w:color="auto"/>
                                <w:left w:val="none" w:sz="0" w:space="0" w:color="auto"/>
                                <w:bottom w:val="none" w:sz="0" w:space="0" w:color="auto"/>
                                <w:right w:val="none" w:sz="0" w:space="0" w:color="auto"/>
                              </w:divBdr>
                              <w:divsChild>
                                <w:div w:id="181779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543999">
      <w:marLeft w:val="0"/>
      <w:marRight w:val="0"/>
      <w:marTop w:val="0"/>
      <w:marBottom w:val="0"/>
      <w:divBdr>
        <w:top w:val="none" w:sz="0" w:space="0" w:color="auto"/>
        <w:left w:val="none" w:sz="0" w:space="0" w:color="auto"/>
        <w:bottom w:val="none" w:sz="0" w:space="0" w:color="auto"/>
        <w:right w:val="none" w:sz="0" w:space="0" w:color="auto"/>
      </w:divBdr>
      <w:divsChild>
        <w:div w:id="1581022908">
          <w:marLeft w:val="0"/>
          <w:marRight w:val="0"/>
          <w:marTop w:val="0"/>
          <w:marBottom w:val="0"/>
          <w:divBdr>
            <w:top w:val="none" w:sz="0" w:space="0" w:color="auto"/>
            <w:left w:val="none" w:sz="0" w:space="0" w:color="auto"/>
            <w:bottom w:val="none" w:sz="0" w:space="0" w:color="auto"/>
            <w:right w:val="none" w:sz="0" w:space="0" w:color="auto"/>
          </w:divBdr>
          <w:divsChild>
            <w:div w:id="1722170014">
              <w:marLeft w:val="0"/>
              <w:marRight w:val="0"/>
              <w:marTop w:val="0"/>
              <w:marBottom w:val="0"/>
              <w:divBdr>
                <w:top w:val="none" w:sz="0" w:space="0" w:color="auto"/>
                <w:left w:val="none" w:sz="0" w:space="0" w:color="auto"/>
                <w:bottom w:val="none" w:sz="0" w:space="0" w:color="auto"/>
                <w:right w:val="none" w:sz="0" w:space="0" w:color="auto"/>
              </w:divBdr>
              <w:divsChild>
                <w:div w:id="424422429">
                  <w:marLeft w:val="0"/>
                  <w:marRight w:val="0"/>
                  <w:marTop w:val="0"/>
                  <w:marBottom w:val="0"/>
                  <w:divBdr>
                    <w:top w:val="none" w:sz="0" w:space="0" w:color="auto"/>
                    <w:left w:val="none" w:sz="0" w:space="0" w:color="auto"/>
                    <w:bottom w:val="none" w:sz="0" w:space="0" w:color="auto"/>
                    <w:right w:val="none" w:sz="0" w:space="0" w:color="auto"/>
                  </w:divBdr>
                  <w:divsChild>
                    <w:div w:id="1131047861">
                      <w:marLeft w:val="0"/>
                      <w:marRight w:val="0"/>
                      <w:marTop w:val="0"/>
                      <w:marBottom w:val="0"/>
                      <w:divBdr>
                        <w:top w:val="none" w:sz="0" w:space="0" w:color="auto"/>
                        <w:left w:val="none" w:sz="0" w:space="0" w:color="auto"/>
                        <w:bottom w:val="none" w:sz="0" w:space="0" w:color="auto"/>
                        <w:right w:val="none" w:sz="0" w:space="0" w:color="auto"/>
                      </w:divBdr>
                      <w:divsChild>
                        <w:div w:id="306516148">
                          <w:marLeft w:val="0"/>
                          <w:marRight w:val="0"/>
                          <w:marTop w:val="0"/>
                          <w:marBottom w:val="0"/>
                          <w:divBdr>
                            <w:top w:val="none" w:sz="0" w:space="0" w:color="auto"/>
                            <w:left w:val="none" w:sz="0" w:space="0" w:color="auto"/>
                            <w:bottom w:val="none" w:sz="0" w:space="0" w:color="auto"/>
                            <w:right w:val="none" w:sz="0" w:space="0" w:color="auto"/>
                          </w:divBdr>
                          <w:divsChild>
                            <w:div w:id="1120998005">
                              <w:marLeft w:val="0"/>
                              <w:marRight w:val="0"/>
                              <w:marTop w:val="0"/>
                              <w:marBottom w:val="0"/>
                              <w:divBdr>
                                <w:top w:val="none" w:sz="0" w:space="0" w:color="auto"/>
                                <w:left w:val="none" w:sz="0" w:space="0" w:color="auto"/>
                                <w:bottom w:val="none" w:sz="0" w:space="0" w:color="auto"/>
                                <w:right w:val="none" w:sz="0" w:space="0" w:color="auto"/>
                              </w:divBdr>
                              <w:divsChild>
                                <w:div w:id="68393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3360557">
      <w:marLeft w:val="0"/>
      <w:marRight w:val="0"/>
      <w:marTop w:val="0"/>
      <w:marBottom w:val="0"/>
      <w:divBdr>
        <w:top w:val="none" w:sz="0" w:space="0" w:color="auto"/>
        <w:left w:val="none" w:sz="0" w:space="0" w:color="auto"/>
        <w:bottom w:val="none" w:sz="0" w:space="0" w:color="auto"/>
        <w:right w:val="none" w:sz="0" w:space="0" w:color="auto"/>
      </w:divBdr>
      <w:divsChild>
        <w:div w:id="1343314641">
          <w:marLeft w:val="0"/>
          <w:marRight w:val="0"/>
          <w:marTop w:val="0"/>
          <w:marBottom w:val="0"/>
          <w:divBdr>
            <w:top w:val="none" w:sz="0" w:space="0" w:color="auto"/>
            <w:left w:val="none" w:sz="0" w:space="0" w:color="auto"/>
            <w:bottom w:val="none" w:sz="0" w:space="0" w:color="auto"/>
            <w:right w:val="none" w:sz="0" w:space="0" w:color="auto"/>
          </w:divBdr>
          <w:divsChild>
            <w:div w:id="897476784">
              <w:marLeft w:val="0"/>
              <w:marRight w:val="0"/>
              <w:marTop w:val="0"/>
              <w:marBottom w:val="0"/>
              <w:divBdr>
                <w:top w:val="none" w:sz="0" w:space="0" w:color="auto"/>
                <w:left w:val="none" w:sz="0" w:space="0" w:color="auto"/>
                <w:bottom w:val="none" w:sz="0" w:space="0" w:color="auto"/>
                <w:right w:val="none" w:sz="0" w:space="0" w:color="auto"/>
              </w:divBdr>
              <w:divsChild>
                <w:div w:id="1772360964">
                  <w:marLeft w:val="0"/>
                  <w:marRight w:val="0"/>
                  <w:marTop w:val="0"/>
                  <w:marBottom w:val="0"/>
                  <w:divBdr>
                    <w:top w:val="none" w:sz="0" w:space="0" w:color="auto"/>
                    <w:left w:val="none" w:sz="0" w:space="0" w:color="auto"/>
                    <w:bottom w:val="none" w:sz="0" w:space="0" w:color="auto"/>
                    <w:right w:val="none" w:sz="0" w:space="0" w:color="auto"/>
                  </w:divBdr>
                  <w:divsChild>
                    <w:div w:id="294413378">
                      <w:marLeft w:val="0"/>
                      <w:marRight w:val="0"/>
                      <w:marTop w:val="0"/>
                      <w:marBottom w:val="0"/>
                      <w:divBdr>
                        <w:top w:val="none" w:sz="0" w:space="0" w:color="auto"/>
                        <w:left w:val="none" w:sz="0" w:space="0" w:color="auto"/>
                        <w:bottom w:val="none" w:sz="0" w:space="0" w:color="auto"/>
                        <w:right w:val="none" w:sz="0" w:space="0" w:color="auto"/>
                      </w:divBdr>
                      <w:divsChild>
                        <w:div w:id="1405222986">
                          <w:marLeft w:val="0"/>
                          <w:marRight w:val="0"/>
                          <w:marTop w:val="0"/>
                          <w:marBottom w:val="0"/>
                          <w:divBdr>
                            <w:top w:val="none" w:sz="0" w:space="0" w:color="auto"/>
                            <w:left w:val="none" w:sz="0" w:space="0" w:color="auto"/>
                            <w:bottom w:val="none" w:sz="0" w:space="0" w:color="auto"/>
                            <w:right w:val="none" w:sz="0" w:space="0" w:color="auto"/>
                          </w:divBdr>
                          <w:divsChild>
                            <w:div w:id="1274939992">
                              <w:marLeft w:val="0"/>
                              <w:marRight w:val="0"/>
                              <w:marTop w:val="0"/>
                              <w:marBottom w:val="0"/>
                              <w:divBdr>
                                <w:top w:val="none" w:sz="0" w:space="0" w:color="auto"/>
                                <w:left w:val="none" w:sz="0" w:space="0" w:color="auto"/>
                                <w:bottom w:val="none" w:sz="0" w:space="0" w:color="auto"/>
                                <w:right w:val="none" w:sz="0" w:space="0" w:color="auto"/>
                              </w:divBdr>
                              <w:divsChild>
                                <w:div w:id="19685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438144">
      <w:marLeft w:val="0"/>
      <w:marRight w:val="0"/>
      <w:marTop w:val="0"/>
      <w:marBottom w:val="0"/>
      <w:divBdr>
        <w:top w:val="none" w:sz="0" w:space="0" w:color="auto"/>
        <w:left w:val="none" w:sz="0" w:space="0" w:color="auto"/>
        <w:bottom w:val="none" w:sz="0" w:space="0" w:color="auto"/>
        <w:right w:val="none" w:sz="0" w:space="0" w:color="auto"/>
      </w:divBdr>
      <w:divsChild>
        <w:div w:id="948898701">
          <w:marLeft w:val="0"/>
          <w:marRight w:val="0"/>
          <w:marTop w:val="0"/>
          <w:marBottom w:val="0"/>
          <w:divBdr>
            <w:top w:val="none" w:sz="0" w:space="0" w:color="auto"/>
            <w:left w:val="none" w:sz="0" w:space="0" w:color="auto"/>
            <w:bottom w:val="none" w:sz="0" w:space="0" w:color="auto"/>
            <w:right w:val="none" w:sz="0" w:space="0" w:color="auto"/>
          </w:divBdr>
          <w:divsChild>
            <w:div w:id="1189180509">
              <w:marLeft w:val="0"/>
              <w:marRight w:val="0"/>
              <w:marTop w:val="0"/>
              <w:marBottom w:val="0"/>
              <w:divBdr>
                <w:top w:val="none" w:sz="0" w:space="0" w:color="auto"/>
                <w:left w:val="none" w:sz="0" w:space="0" w:color="auto"/>
                <w:bottom w:val="none" w:sz="0" w:space="0" w:color="auto"/>
                <w:right w:val="none" w:sz="0" w:space="0" w:color="auto"/>
              </w:divBdr>
              <w:divsChild>
                <w:div w:id="546919038">
                  <w:marLeft w:val="0"/>
                  <w:marRight w:val="0"/>
                  <w:marTop w:val="0"/>
                  <w:marBottom w:val="0"/>
                  <w:divBdr>
                    <w:top w:val="none" w:sz="0" w:space="0" w:color="auto"/>
                    <w:left w:val="none" w:sz="0" w:space="0" w:color="auto"/>
                    <w:bottom w:val="none" w:sz="0" w:space="0" w:color="auto"/>
                    <w:right w:val="none" w:sz="0" w:space="0" w:color="auto"/>
                  </w:divBdr>
                  <w:divsChild>
                    <w:div w:id="1717700856">
                      <w:marLeft w:val="0"/>
                      <w:marRight w:val="0"/>
                      <w:marTop w:val="0"/>
                      <w:marBottom w:val="0"/>
                      <w:divBdr>
                        <w:top w:val="none" w:sz="0" w:space="0" w:color="auto"/>
                        <w:left w:val="none" w:sz="0" w:space="0" w:color="auto"/>
                        <w:bottom w:val="none" w:sz="0" w:space="0" w:color="auto"/>
                        <w:right w:val="none" w:sz="0" w:space="0" w:color="auto"/>
                      </w:divBdr>
                      <w:divsChild>
                        <w:div w:id="419255571">
                          <w:marLeft w:val="0"/>
                          <w:marRight w:val="0"/>
                          <w:marTop w:val="0"/>
                          <w:marBottom w:val="0"/>
                          <w:divBdr>
                            <w:top w:val="none" w:sz="0" w:space="0" w:color="auto"/>
                            <w:left w:val="none" w:sz="0" w:space="0" w:color="auto"/>
                            <w:bottom w:val="none" w:sz="0" w:space="0" w:color="auto"/>
                            <w:right w:val="none" w:sz="0" w:space="0" w:color="auto"/>
                          </w:divBdr>
                          <w:divsChild>
                            <w:div w:id="1404527493">
                              <w:marLeft w:val="0"/>
                              <w:marRight w:val="0"/>
                              <w:marTop w:val="0"/>
                              <w:marBottom w:val="0"/>
                              <w:divBdr>
                                <w:top w:val="none" w:sz="0" w:space="0" w:color="auto"/>
                                <w:left w:val="none" w:sz="0" w:space="0" w:color="auto"/>
                                <w:bottom w:val="none" w:sz="0" w:space="0" w:color="auto"/>
                                <w:right w:val="none" w:sz="0" w:space="0" w:color="auto"/>
                              </w:divBdr>
                              <w:divsChild>
                                <w:div w:id="181741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0249635">
      <w:marLeft w:val="0"/>
      <w:marRight w:val="0"/>
      <w:marTop w:val="0"/>
      <w:marBottom w:val="0"/>
      <w:divBdr>
        <w:top w:val="none" w:sz="0" w:space="0" w:color="auto"/>
        <w:left w:val="none" w:sz="0" w:space="0" w:color="auto"/>
        <w:bottom w:val="none" w:sz="0" w:space="0" w:color="auto"/>
        <w:right w:val="none" w:sz="0" w:space="0" w:color="auto"/>
      </w:divBdr>
      <w:divsChild>
        <w:div w:id="73354760">
          <w:marLeft w:val="0"/>
          <w:marRight w:val="0"/>
          <w:marTop w:val="0"/>
          <w:marBottom w:val="0"/>
          <w:divBdr>
            <w:top w:val="none" w:sz="0" w:space="0" w:color="auto"/>
            <w:left w:val="none" w:sz="0" w:space="0" w:color="auto"/>
            <w:bottom w:val="none" w:sz="0" w:space="0" w:color="auto"/>
            <w:right w:val="none" w:sz="0" w:space="0" w:color="auto"/>
          </w:divBdr>
          <w:divsChild>
            <w:div w:id="1378046468">
              <w:marLeft w:val="0"/>
              <w:marRight w:val="0"/>
              <w:marTop w:val="0"/>
              <w:marBottom w:val="0"/>
              <w:divBdr>
                <w:top w:val="none" w:sz="0" w:space="0" w:color="auto"/>
                <w:left w:val="none" w:sz="0" w:space="0" w:color="auto"/>
                <w:bottom w:val="none" w:sz="0" w:space="0" w:color="auto"/>
                <w:right w:val="none" w:sz="0" w:space="0" w:color="auto"/>
              </w:divBdr>
              <w:divsChild>
                <w:div w:id="522791007">
                  <w:marLeft w:val="0"/>
                  <w:marRight w:val="0"/>
                  <w:marTop w:val="0"/>
                  <w:marBottom w:val="0"/>
                  <w:divBdr>
                    <w:top w:val="none" w:sz="0" w:space="0" w:color="auto"/>
                    <w:left w:val="none" w:sz="0" w:space="0" w:color="auto"/>
                    <w:bottom w:val="none" w:sz="0" w:space="0" w:color="auto"/>
                    <w:right w:val="none" w:sz="0" w:space="0" w:color="auto"/>
                  </w:divBdr>
                  <w:divsChild>
                    <w:div w:id="634599739">
                      <w:marLeft w:val="0"/>
                      <w:marRight w:val="0"/>
                      <w:marTop w:val="0"/>
                      <w:marBottom w:val="0"/>
                      <w:divBdr>
                        <w:top w:val="none" w:sz="0" w:space="0" w:color="auto"/>
                        <w:left w:val="none" w:sz="0" w:space="0" w:color="auto"/>
                        <w:bottom w:val="none" w:sz="0" w:space="0" w:color="auto"/>
                        <w:right w:val="none" w:sz="0" w:space="0" w:color="auto"/>
                      </w:divBdr>
                      <w:divsChild>
                        <w:div w:id="1250886077">
                          <w:marLeft w:val="0"/>
                          <w:marRight w:val="0"/>
                          <w:marTop w:val="0"/>
                          <w:marBottom w:val="0"/>
                          <w:divBdr>
                            <w:top w:val="none" w:sz="0" w:space="0" w:color="auto"/>
                            <w:left w:val="none" w:sz="0" w:space="0" w:color="auto"/>
                            <w:bottom w:val="none" w:sz="0" w:space="0" w:color="auto"/>
                            <w:right w:val="none" w:sz="0" w:space="0" w:color="auto"/>
                          </w:divBdr>
                          <w:divsChild>
                            <w:div w:id="1204441726">
                              <w:marLeft w:val="0"/>
                              <w:marRight w:val="0"/>
                              <w:marTop w:val="0"/>
                              <w:marBottom w:val="0"/>
                              <w:divBdr>
                                <w:top w:val="none" w:sz="0" w:space="0" w:color="auto"/>
                                <w:left w:val="none" w:sz="0" w:space="0" w:color="auto"/>
                                <w:bottom w:val="none" w:sz="0" w:space="0" w:color="auto"/>
                                <w:right w:val="none" w:sz="0" w:space="0" w:color="auto"/>
                              </w:divBdr>
                              <w:divsChild>
                                <w:div w:id="198373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7209591">
      <w:marLeft w:val="0"/>
      <w:marRight w:val="0"/>
      <w:marTop w:val="0"/>
      <w:marBottom w:val="0"/>
      <w:divBdr>
        <w:top w:val="none" w:sz="0" w:space="0" w:color="auto"/>
        <w:left w:val="none" w:sz="0" w:space="0" w:color="auto"/>
        <w:bottom w:val="none" w:sz="0" w:space="0" w:color="auto"/>
        <w:right w:val="none" w:sz="0" w:space="0" w:color="auto"/>
      </w:divBdr>
      <w:divsChild>
        <w:div w:id="1045451122">
          <w:marLeft w:val="0"/>
          <w:marRight w:val="0"/>
          <w:marTop w:val="0"/>
          <w:marBottom w:val="0"/>
          <w:divBdr>
            <w:top w:val="none" w:sz="0" w:space="0" w:color="auto"/>
            <w:left w:val="none" w:sz="0" w:space="0" w:color="auto"/>
            <w:bottom w:val="none" w:sz="0" w:space="0" w:color="auto"/>
            <w:right w:val="none" w:sz="0" w:space="0" w:color="auto"/>
          </w:divBdr>
          <w:divsChild>
            <w:div w:id="239799525">
              <w:marLeft w:val="0"/>
              <w:marRight w:val="0"/>
              <w:marTop w:val="0"/>
              <w:marBottom w:val="0"/>
              <w:divBdr>
                <w:top w:val="none" w:sz="0" w:space="0" w:color="auto"/>
                <w:left w:val="none" w:sz="0" w:space="0" w:color="auto"/>
                <w:bottom w:val="none" w:sz="0" w:space="0" w:color="auto"/>
                <w:right w:val="none" w:sz="0" w:space="0" w:color="auto"/>
              </w:divBdr>
              <w:divsChild>
                <w:div w:id="1160998066">
                  <w:marLeft w:val="0"/>
                  <w:marRight w:val="0"/>
                  <w:marTop w:val="0"/>
                  <w:marBottom w:val="0"/>
                  <w:divBdr>
                    <w:top w:val="none" w:sz="0" w:space="0" w:color="auto"/>
                    <w:left w:val="none" w:sz="0" w:space="0" w:color="auto"/>
                    <w:bottom w:val="none" w:sz="0" w:space="0" w:color="auto"/>
                    <w:right w:val="none" w:sz="0" w:space="0" w:color="auto"/>
                  </w:divBdr>
                  <w:divsChild>
                    <w:div w:id="169759872">
                      <w:marLeft w:val="0"/>
                      <w:marRight w:val="0"/>
                      <w:marTop w:val="0"/>
                      <w:marBottom w:val="0"/>
                      <w:divBdr>
                        <w:top w:val="none" w:sz="0" w:space="0" w:color="auto"/>
                        <w:left w:val="none" w:sz="0" w:space="0" w:color="auto"/>
                        <w:bottom w:val="none" w:sz="0" w:space="0" w:color="auto"/>
                        <w:right w:val="none" w:sz="0" w:space="0" w:color="auto"/>
                      </w:divBdr>
                      <w:divsChild>
                        <w:div w:id="182014455">
                          <w:marLeft w:val="0"/>
                          <w:marRight w:val="0"/>
                          <w:marTop w:val="0"/>
                          <w:marBottom w:val="0"/>
                          <w:divBdr>
                            <w:top w:val="none" w:sz="0" w:space="0" w:color="auto"/>
                            <w:left w:val="none" w:sz="0" w:space="0" w:color="auto"/>
                            <w:bottom w:val="none" w:sz="0" w:space="0" w:color="auto"/>
                            <w:right w:val="none" w:sz="0" w:space="0" w:color="auto"/>
                          </w:divBdr>
                          <w:divsChild>
                            <w:div w:id="386804826">
                              <w:marLeft w:val="0"/>
                              <w:marRight w:val="0"/>
                              <w:marTop w:val="0"/>
                              <w:marBottom w:val="0"/>
                              <w:divBdr>
                                <w:top w:val="none" w:sz="0" w:space="0" w:color="auto"/>
                                <w:left w:val="none" w:sz="0" w:space="0" w:color="auto"/>
                                <w:bottom w:val="none" w:sz="0" w:space="0" w:color="auto"/>
                                <w:right w:val="none" w:sz="0" w:space="0" w:color="auto"/>
                              </w:divBdr>
                              <w:divsChild>
                                <w:div w:id="133209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677667">
      <w:marLeft w:val="0"/>
      <w:marRight w:val="0"/>
      <w:marTop w:val="0"/>
      <w:marBottom w:val="0"/>
      <w:divBdr>
        <w:top w:val="none" w:sz="0" w:space="0" w:color="auto"/>
        <w:left w:val="none" w:sz="0" w:space="0" w:color="auto"/>
        <w:bottom w:val="none" w:sz="0" w:space="0" w:color="auto"/>
        <w:right w:val="none" w:sz="0" w:space="0" w:color="auto"/>
      </w:divBdr>
      <w:divsChild>
        <w:div w:id="711001016">
          <w:marLeft w:val="0"/>
          <w:marRight w:val="0"/>
          <w:marTop w:val="0"/>
          <w:marBottom w:val="0"/>
          <w:divBdr>
            <w:top w:val="none" w:sz="0" w:space="0" w:color="auto"/>
            <w:left w:val="none" w:sz="0" w:space="0" w:color="auto"/>
            <w:bottom w:val="none" w:sz="0" w:space="0" w:color="auto"/>
            <w:right w:val="none" w:sz="0" w:space="0" w:color="auto"/>
          </w:divBdr>
          <w:divsChild>
            <w:div w:id="614287186">
              <w:marLeft w:val="0"/>
              <w:marRight w:val="0"/>
              <w:marTop w:val="0"/>
              <w:marBottom w:val="0"/>
              <w:divBdr>
                <w:top w:val="none" w:sz="0" w:space="0" w:color="auto"/>
                <w:left w:val="none" w:sz="0" w:space="0" w:color="auto"/>
                <w:bottom w:val="none" w:sz="0" w:space="0" w:color="auto"/>
                <w:right w:val="none" w:sz="0" w:space="0" w:color="auto"/>
              </w:divBdr>
              <w:divsChild>
                <w:div w:id="629214450">
                  <w:marLeft w:val="0"/>
                  <w:marRight w:val="0"/>
                  <w:marTop w:val="0"/>
                  <w:marBottom w:val="0"/>
                  <w:divBdr>
                    <w:top w:val="none" w:sz="0" w:space="0" w:color="auto"/>
                    <w:left w:val="none" w:sz="0" w:space="0" w:color="auto"/>
                    <w:bottom w:val="none" w:sz="0" w:space="0" w:color="auto"/>
                    <w:right w:val="none" w:sz="0" w:space="0" w:color="auto"/>
                  </w:divBdr>
                  <w:divsChild>
                    <w:div w:id="1657608018">
                      <w:marLeft w:val="0"/>
                      <w:marRight w:val="0"/>
                      <w:marTop w:val="0"/>
                      <w:marBottom w:val="0"/>
                      <w:divBdr>
                        <w:top w:val="none" w:sz="0" w:space="0" w:color="auto"/>
                        <w:left w:val="none" w:sz="0" w:space="0" w:color="auto"/>
                        <w:bottom w:val="none" w:sz="0" w:space="0" w:color="auto"/>
                        <w:right w:val="none" w:sz="0" w:space="0" w:color="auto"/>
                      </w:divBdr>
                      <w:divsChild>
                        <w:div w:id="1153180583">
                          <w:marLeft w:val="0"/>
                          <w:marRight w:val="0"/>
                          <w:marTop w:val="0"/>
                          <w:marBottom w:val="0"/>
                          <w:divBdr>
                            <w:top w:val="none" w:sz="0" w:space="0" w:color="auto"/>
                            <w:left w:val="none" w:sz="0" w:space="0" w:color="auto"/>
                            <w:bottom w:val="none" w:sz="0" w:space="0" w:color="auto"/>
                            <w:right w:val="none" w:sz="0" w:space="0" w:color="auto"/>
                          </w:divBdr>
                          <w:divsChild>
                            <w:div w:id="1277371660">
                              <w:marLeft w:val="0"/>
                              <w:marRight w:val="0"/>
                              <w:marTop w:val="0"/>
                              <w:marBottom w:val="0"/>
                              <w:divBdr>
                                <w:top w:val="none" w:sz="0" w:space="0" w:color="auto"/>
                                <w:left w:val="none" w:sz="0" w:space="0" w:color="auto"/>
                                <w:bottom w:val="none" w:sz="0" w:space="0" w:color="auto"/>
                                <w:right w:val="none" w:sz="0" w:space="0" w:color="auto"/>
                              </w:divBdr>
                              <w:divsChild>
                                <w:div w:id="48936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869930">
      <w:marLeft w:val="0"/>
      <w:marRight w:val="0"/>
      <w:marTop w:val="0"/>
      <w:marBottom w:val="0"/>
      <w:divBdr>
        <w:top w:val="none" w:sz="0" w:space="0" w:color="auto"/>
        <w:left w:val="none" w:sz="0" w:space="0" w:color="auto"/>
        <w:bottom w:val="none" w:sz="0" w:space="0" w:color="auto"/>
        <w:right w:val="none" w:sz="0" w:space="0" w:color="auto"/>
      </w:divBdr>
      <w:divsChild>
        <w:div w:id="1565481495">
          <w:marLeft w:val="0"/>
          <w:marRight w:val="0"/>
          <w:marTop w:val="0"/>
          <w:marBottom w:val="0"/>
          <w:divBdr>
            <w:top w:val="none" w:sz="0" w:space="0" w:color="auto"/>
            <w:left w:val="none" w:sz="0" w:space="0" w:color="auto"/>
            <w:bottom w:val="none" w:sz="0" w:space="0" w:color="auto"/>
            <w:right w:val="none" w:sz="0" w:space="0" w:color="auto"/>
          </w:divBdr>
          <w:divsChild>
            <w:div w:id="1160266319">
              <w:marLeft w:val="0"/>
              <w:marRight w:val="0"/>
              <w:marTop w:val="0"/>
              <w:marBottom w:val="0"/>
              <w:divBdr>
                <w:top w:val="none" w:sz="0" w:space="0" w:color="auto"/>
                <w:left w:val="none" w:sz="0" w:space="0" w:color="auto"/>
                <w:bottom w:val="none" w:sz="0" w:space="0" w:color="auto"/>
                <w:right w:val="none" w:sz="0" w:space="0" w:color="auto"/>
              </w:divBdr>
              <w:divsChild>
                <w:div w:id="1224683859">
                  <w:marLeft w:val="0"/>
                  <w:marRight w:val="0"/>
                  <w:marTop w:val="0"/>
                  <w:marBottom w:val="0"/>
                  <w:divBdr>
                    <w:top w:val="none" w:sz="0" w:space="0" w:color="auto"/>
                    <w:left w:val="none" w:sz="0" w:space="0" w:color="auto"/>
                    <w:bottom w:val="none" w:sz="0" w:space="0" w:color="auto"/>
                    <w:right w:val="none" w:sz="0" w:space="0" w:color="auto"/>
                  </w:divBdr>
                  <w:divsChild>
                    <w:div w:id="868253386">
                      <w:marLeft w:val="0"/>
                      <w:marRight w:val="0"/>
                      <w:marTop w:val="0"/>
                      <w:marBottom w:val="0"/>
                      <w:divBdr>
                        <w:top w:val="none" w:sz="0" w:space="0" w:color="auto"/>
                        <w:left w:val="none" w:sz="0" w:space="0" w:color="auto"/>
                        <w:bottom w:val="none" w:sz="0" w:space="0" w:color="auto"/>
                        <w:right w:val="none" w:sz="0" w:space="0" w:color="auto"/>
                      </w:divBdr>
                      <w:divsChild>
                        <w:div w:id="796070908">
                          <w:marLeft w:val="0"/>
                          <w:marRight w:val="0"/>
                          <w:marTop w:val="0"/>
                          <w:marBottom w:val="0"/>
                          <w:divBdr>
                            <w:top w:val="none" w:sz="0" w:space="0" w:color="auto"/>
                            <w:left w:val="none" w:sz="0" w:space="0" w:color="auto"/>
                            <w:bottom w:val="none" w:sz="0" w:space="0" w:color="auto"/>
                            <w:right w:val="none" w:sz="0" w:space="0" w:color="auto"/>
                          </w:divBdr>
                          <w:divsChild>
                            <w:div w:id="802239076">
                              <w:marLeft w:val="0"/>
                              <w:marRight w:val="0"/>
                              <w:marTop w:val="0"/>
                              <w:marBottom w:val="0"/>
                              <w:divBdr>
                                <w:top w:val="none" w:sz="0" w:space="0" w:color="auto"/>
                                <w:left w:val="none" w:sz="0" w:space="0" w:color="auto"/>
                                <w:bottom w:val="none" w:sz="0" w:space="0" w:color="auto"/>
                                <w:right w:val="none" w:sz="0" w:space="0" w:color="auto"/>
                              </w:divBdr>
                              <w:divsChild>
                                <w:div w:id="199282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895857">
      <w:marLeft w:val="0"/>
      <w:marRight w:val="0"/>
      <w:marTop w:val="0"/>
      <w:marBottom w:val="0"/>
      <w:divBdr>
        <w:top w:val="none" w:sz="0" w:space="0" w:color="auto"/>
        <w:left w:val="none" w:sz="0" w:space="0" w:color="auto"/>
        <w:bottom w:val="none" w:sz="0" w:space="0" w:color="auto"/>
        <w:right w:val="none" w:sz="0" w:space="0" w:color="auto"/>
      </w:divBdr>
      <w:divsChild>
        <w:div w:id="862089530">
          <w:marLeft w:val="0"/>
          <w:marRight w:val="0"/>
          <w:marTop w:val="0"/>
          <w:marBottom w:val="0"/>
          <w:divBdr>
            <w:top w:val="none" w:sz="0" w:space="0" w:color="auto"/>
            <w:left w:val="none" w:sz="0" w:space="0" w:color="auto"/>
            <w:bottom w:val="none" w:sz="0" w:space="0" w:color="auto"/>
            <w:right w:val="none" w:sz="0" w:space="0" w:color="auto"/>
          </w:divBdr>
          <w:divsChild>
            <w:div w:id="1321352247">
              <w:marLeft w:val="0"/>
              <w:marRight w:val="0"/>
              <w:marTop w:val="0"/>
              <w:marBottom w:val="0"/>
              <w:divBdr>
                <w:top w:val="none" w:sz="0" w:space="0" w:color="auto"/>
                <w:left w:val="none" w:sz="0" w:space="0" w:color="auto"/>
                <w:bottom w:val="none" w:sz="0" w:space="0" w:color="auto"/>
                <w:right w:val="none" w:sz="0" w:space="0" w:color="auto"/>
              </w:divBdr>
              <w:divsChild>
                <w:div w:id="699939019">
                  <w:marLeft w:val="0"/>
                  <w:marRight w:val="0"/>
                  <w:marTop w:val="0"/>
                  <w:marBottom w:val="0"/>
                  <w:divBdr>
                    <w:top w:val="none" w:sz="0" w:space="0" w:color="auto"/>
                    <w:left w:val="none" w:sz="0" w:space="0" w:color="auto"/>
                    <w:bottom w:val="none" w:sz="0" w:space="0" w:color="auto"/>
                    <w:right w:val="none" w:sz="0" w:space="0" w:color="auto"/>
                  </w:divBdr>
                  <w:divsChild>
                    <w:div w:id="91822793">
                      <w:marLeft w:val="0"/>
                      <w:marRight w:val="0"/>
                      <w:marTop w:val="0"/>
                      <w:marBottom w:val="0"/>
                      <w:divBdr>
                        <w:top w:val="none" w:sz="0" w:space="0" w:color="auto"/>
                        <w:left w:val="none" w:sz="0" w:space="0" w:color="auto"/>
                        <w:bottom w:val="none" w:sz="0" w:space="0" w:color="auto"/>
                        <w:right w:val="none" w:sz="0" w:space="0" w:color="auto"/>
                      </w:divBdr>
                      <w:divsChild>
                        <w:div w:id="1217163866">
                          <w:marLeft w:val="0"/>
                          <w:marRight w:val="0"/>
                          <w:marTop w:val="0"/>
                          <w:marBottom w:val="0"/>
                          <w:divBdr>
                            <w:top w:val="none" w:sz="0" w:space="0" w:color="auto"/>
                            <w:left w:val="none" w:sz="0" w:space="0" w:color="auto"/>
                            <w:bottom w:val="none" w:sz="0" w:space="0" w:color="auto"/>
                            <w:right w:val="none" w:sz="0" w:space="0" w:color="auto"/>
                          </w:divBdr>
                          <w:divsChild>
                            <w:div w:id="1415198779">
                              <w:marLeft w:val="0"/>
                              <w:marRight w:val="0"/>
                              <w:marTop w:val="0"/>
                              <w:marBottom w:val="0"/>
                              <w:divBdr>
                                <w:top w:val="none" w:sz="0" w:space="0" w:color="auto"/>
                                <w:left w:val="none" w:sz="0" w:space="0" w:color="auto"/>
                                <w:bottom w:val="none" w:sz="0" w:space="0" w:color="auto"/>
                                <w:right w:val="none" w:sz="0" w:space="0" w:color="auto"/>
                              </w:divBdr>
                              <w:divsChild>
                                <w:div w:id="213077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743989">
      <w:marLeft w:val="0"/>
      <w:marRight w:val="0"/>
      <w:marTop w:val="0"/>
      <w:marBottom w:val="0"/>
      <w:divBdr>
        <w:top w:val="none" w:sz="0" w:space="0" w:color="auto"/>
        <w:left w:val="none" w:sz="0" w:space="0" w:color="auto"/>
        <w:bottom w:val="none" w:sz="0" w:space="0" w:color="auto"/>
        <w:right w:val="none" w:sz="0" w:space="0" w:color="auto"/>
      </w:divBdr>
      <w:divsChild>
        <w:div w:id="1807626185">
          <w:marLeft w:val="0"/>
          <w:marRight w:val="0"/>
          <w:marTop w:val="0"/>
          <w:marBottom w:val="0"/>
          <w:divBdr>
            <w:top w:val="none" w:sz="0" w:space="0" w:color="auto"/>
            <w:left w:val="none" w:sz="0" w:space="0" w:color="auto"/>
            <w:bottom w:val="none" w:sz="0" w:space="0" w:color="auto"/>
            <w:right w:val="none" w:sz="0" w:space="0" w:color="auto"/>
          </w:divBdr>
          <w:divsChild>
            <w:div w:id="35544056">
              <w:marLeft w:val="0"/>
              <w:marRight w:val="0"/>
              <w:marTop w:val="0"/>
              <w:marBottom w:val="0"/>
              <w:divBdr>
                <w:top w:val="none" w:sz="0" w:space="0" w:color="auto"/>
                <w:left w:val="none" w:sz="0" w:space="0" w:color="auto"/>
                <w:bottom w:val="none" w:sz="0" w:space="0" w:color="auto"/>
                <w:right w:val="none" w:sz="0" w:space="0" w:color="auto"/>
              </w:divBdr>
              <w:divsChild>
                <w:div w:id="541789935">
                  <w:marLeft w:val="0"/>
                  <w:marRight w:val="0"/>
                  <w:marTop w:val="0"/>
                  <w:marBottom w:val="0"/>
                  <w:divBdr>
                    <w:top w:val="none" w:sz="0" w:space="0" w:color="auto"/>
                    <w:left w:val="none" w:sz="0" w:space="0" w:color="auto"/>
                    <w:bottom w:val="none" w:sz="0" w:space="0" w:color="auto"/>
                    <w:right w:val="none" w:sz="0" w:space="0" w:color="auto"/>
                  </w:divBdr>
                  <w:divsChild>
                    <w:div w:id="2136829303">
                      <w:marLeft w:val="0"/>
                      <w:marRight w:val="0"/>
                      <w:marTop w:val="0"/>
                      <w:marBottom w:val="0"/>
                      <w:divBdr>
                        <w:top w:val="none" w:sz="0" w:space="0" w:color="auto"/>
                        <w:left w:val="none" w:sz="0" w:space="0" w:color="auto"/>
                        <w:bottom w:val="none" w:sz="0" w:space="0" w:color="auto"/>
                        <w:right w:val="none" w:sz="0" w:space="0" w:color="auto"/>
                      </w:divBdr>
                      <w:divsChild>
                        <w:div w:id="1628852523">
                          <w:marLeft w:val="0"/>
                          <w:marRight w:val="0"/>
                          <w:marTop w:val="0"/>
                          <w:marBottom w:val="0"/>
                          <w:divBdr>
                            <w:top w:val="none" w:sz="0" w:space="0" w:color="auto"/>
                            <w:left w:val="none" w:sz="0" w:space="0" w:color="auto"/>
                            <w:bottom w:val="none" w:sz="0" w:space="0" w:color="auto"/>
                            <w:right w:val="none" w:sz="0" w:space="0" w:color="auto"/>
                          </w:divBdr>
                          <w:divsChild>
                            <w:div w:id="1448234829">
                              <w:marLeft w:val="0"/>
                              <w:marRight w:val="0"/>
                              <w:marTop w:val="0"/>
                              <w:marBottom w:val="0"/>
                              <w:divBdr>
                                <w:top w:val="none" w:sz="0" w:space="0" w:color="auto"/>
                                <w:left w:val="none" w:sz="0" w:space="0" w:color="auto"/>
                                <w:bottom w:val="none" w:sz="0" w:space="0" w:color="auto"/>
                                <w:right w:val="none" w:sz="0" w:space="0" w:color="auto"/>
                              </w:divBdr>
                              <w:divsChild>
                                <w:div w:id="12056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086250">
      <w:marLeft w:val="0"/>
      <w:marRight w:val="0"/>
      <w:marTop w:val="0"/>
      <w:marBottom w:val="0"/>
      <w:divBdr>
        <w:top w:val="none" w:sz="0" w:space="0" w:color="auto"/>
        <w:left w:val="none" w:sz="0" w:space="0" w:color="auto"/>
        <w:bottom w:val="none" w:sz="0" w:space="0" w:color="auto"/>
        <w:right w:val="none" w:sz="0" w:space="0" w:color="auto"/>
      </w:divBdr>
      <w:divsChild>
        <w:div w:id="1280795667">
          <w:marLeft w:val="0"/>
          <w:marRight w:val="0"/>
          <w:marTop w:val="0"/>
          <w:marBottom w:val="0"/>
          <w:divBdr>
            <w:top w:val="none" w:sz="0" w:space="0" w:color="auto"/>
            <w:left w:val="none" w:sz="0" w:space="0" w:color="auto"/>
            <w:bottom w:val="none" w:sz="0" w:space="0" w:color="auto"/>
            <w:right w:val="none" w:sz="0" w:space="0" w:color="auto"/>
          </w:divBdr>
          <w:divsChild>
            <w:div w:id="1593389959">
              <w:marLeft w:val="0"/>
              <w:marRight w:val="0"/>
              <w:marTop w:val="0"/>
              <w:marBottom w:val="0"/>
              <w:divBdr>
                <w:top w:val="none" w:sz="0" w:space="0" w:color="auto"/>
                <w:left w:val="none" w:sz="0" w:space="0" w:color="auto"/>
                <w:bottom w:val="none" w:sz="0" w:space="0" w:color="auto"/>
                <w:right w:val="none" w:sz="0" w:space="0" w:color="auto"/>
              </w:divBdr>
              <w:divsChild>
                <w:div w:id="982394945">
                  <w:marLeft w:val="0"/>
                  <w:marRight w:val="0"/>
                  <w:marTop w:val="0"/>
                  <w:marBottom w:val="0"/>
                  <w:divBdr>
                    <w:top w:val="none" w:sz="0" w:space="0" w:color="auto"/>
                    <w:left w:val="none" w:sz="0" w:space="0" w:color="auto"/>
                    <w:bottom w:val="none" w:sz="0" w:space="0" w:color="auto"/>
                    <w:right w:val="none" w:sz="0" w:space="0" w:color="auto"/>
                  </w:divBdr>
                  <w:divsChild>
                    <w:div w:id="1695418563">
                      <w:marLeft w:val="0"/>
                      <w:marRight w:val="0"/>
                      <w:marTop w:val="0"/>
                      <w:marBottom w:val="0"/>
                      <w:divBdr>
                        <w:top w:val="none" w:sz="0" w:space="0" w:color="auto"/>
                        <w:left w:val="none" w:sz="0" w:space="0" w:color="auto"/>
                        <w:bottom w:val="none" w:sz="0" w:space="0" w:color="auto"/>
                        <w:right w:val="none" w:sz="0" w:space="0" w:color="auto"/>
                      </w:divBdr>
                      <w:divsChild>
                        <w:div w:id="1121417677">
                          <w:marLeft w:val="0"/>
                          <w:marRight w:val="0"/>
                          <w:marTop w:val="0"/>
                          <w:marBottom w:val="0"/>
                          <w:divBdr>
                            <w:top w:val="none" w:sz="0" w:space="0" w:color="auto"/>
                            <w:left w:val="none" w:sz="0" w:space="0" w:color="auto"/>
                            <w:bottom w:val="none" w:sz="0" w:space="0" w:color="auto"/>
                            <w:right w:val="none" w:sz="0" w:space="0" w:color="auto"/>
                          </w:divBdr>
                          <w:divsChild>
                            <w:div w:id="787772903">
                              <w:marLeft w:val="0"/>
                              <w:marRight w:val="0"/>
                              <w:marTop w:val="0"/>
                              <w:marBottom w:val="0"/>
                              <w:divBdr>
                                <w:top w:val="none" w:sz="0" w:space="0" w:color="auto"/>
                                <w:left w:val="none" w:sz="0" w:space="0" w:color="auto"/>
                                <w:bottom w:val="none" w:sz="0" w:space="0" w:color="auto"/>
                                <w:right w:val="none" w:sz="0" w:space="0" w:color="auto"/>
                              </w:divBdr>
                              <w:divsChild>
                                <w:div w:id="5717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414307">
      <w:marLeft w:val="0"/>
      <w:marRight w:val="0"/>
      <w:marTop w:val="0"/>
      <w:marBottom w:val="0"/>
      <w:divBdr>
        <w:top w:val="none" w:sz="0" w:space="0" w:color="auto"/>
        <w:left w:val="none" w:sz="0" w:space="0" w:color="auto"/>
        <w:bottom w:val="none" w:sz="0" w:space="0" w:color="auto"/>
        <w:right w:val="none" w:sz="0" w:space="0" w:color="auto"/>
      </w:divBdr>
      <w:divsChild>
        <w:div w:id="1416971545">
          <w:marLeft w:val="0"/>
          <w:marRight w:val="0"/>
          <w:marTop w:val="0"/>
          <w:marBottom w:val="0"/>
          <w:divBdr>
            <w:top w:val="none" w:sz="0" w:space="0" w:color="auto"/>
            <w:left w:val="none" w:sz="0" w:space="0" w:color="auto"/>
            <w:bottom w:val="none" w:sz="0" w:space="0" w:color="auto"/>
            <w:right w:val="none" w:sz="0" w:space="0" w:color="auto"/>
          </w:divBdr>
          <w:divsChild>
            <w:div w:id="540942844">
              <w:marLeft w:val="0"/>
              <w:marRight w:val="0"/>
              <w:marTop w:val="0"/>
              <w:marBottom w:val="0"/>
              <w:divBdr>
                <w:top w:val="none" w:sz="0" w:space="0" w:color="auto"/>
                <w:left w:val="none" w:sz="0" w:space="0" w:color="auto"/>
                <w:bottom w:val="none" w:sz="0" w:space="0" w:color="auto"/>
                <w:right w:val="none" w:sz="0" w:space="0" w:color="auto"/>
              </w:divBdr>
              <w:divsChild>
                <w:div w:id="411513033">
                  <w:marLeft w:val="0"/>
                  <w:marRight w:val="0"/>
                  <w:marTop w:val="0"/>
                  <w:marBottom w:val="0"/>
                  <w:divBdr>
                    <w:top w:val="none" w:sz="0" w:space="0" w:color="auto"/>
                    <w:left w:val="none" w:sz="0" w:space="0" w:color="auto"/>
                    <w:bottom w:val="none" w:sz="0" w:space="0" w:color="auto"/>
                    <w:right w:val="none" w:sz="0" w:space="0" w:color="auto"/>
                  </w:divBdr>
                  <w:divsChild>
                    <w:div w:id="1541896735">
                      <w:marLeft w:val="0"/>
                      <w:marRight w:val="0"/>
                      <w:marTop w:val="0"/>
                      <w:marBottom w:val="0"/>
                      <w:divBdr>
                        <w:top w:val="none" w:sz="0" w:space="0" w:color="auto"/>
                        <w:left w:val="none" w:sz="0" w:space="0" w:color="auto"/>
                        <w:bottom w:val="none" w:sz="0" w:space="0" w:color="auto"/>
                        <w:right w:val="none" w:sz="0" w:space="0" w:color="auto"/>
                      </w:divBdr>
                      <w:divsChild>
                        <w:div w:id="781651417">
                          <w:marLeft w:val="0"/>
                          <w:marRight w:val="0"/>
                          <w:marTop w:val="0"/>
                          <w:marBottom w:val="0"/>
                          <w:divBdr>
                            <w:top w:val="none" w:sz="0" w:space="0" w:color="auto"/>
                            <w:left w:val="none" w:sz="0" w:space="0" w:color="auto"/>
                            <w:bottom w:val="none" w:sz="0" w:space="0" w:color="auto"/>
                            <w:right w:val="none" w:sz="0" w:space="0" w:color="auto"/>
                          </w:divBdr>
                          <w:divsChild>
                            <w:div w:id="1959335468">
                              <w:marLeft w:val="0"/>
                              <w:marRight w:val="0"/>
                              <w:marTop w:val="0"/>
                              <w:marBottom w:val="0"/>
                              <w:divBdr>
                                <w:top w:val="none" w:sz="0" w:space="0" w:color="auto"/>
                                <w:left w:val="none" w:sz="0" w:space="0" w:color="auto"/>
                                <w:bottom w:val="none" w:sz="0" w:space="0" w:color="auto"/>
                                <w:right w:val="none" w:sz="0" w:space="0" w:color="auto"/>
                              </w:divBdr>
                              <w:divsChild>
                                <w:div w:id="5628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257898">
      <w:marLeft w:val="0"/>
      <w:marRight w:val="0"/>
      <w:marTop w:val="0"/>
      <w:marBottom w:val="0"/>
      <w:divBdr>
        <w:top w:val="none" w:sz="0" w:space="0" w:color="auto"/>
        <w:left w:val="none" w:sz="0" w:space="0" w:color="auto"/>
        <w:bottom w:val="none" w:sz="0" w:space="0" w:color="auto"/>
        <w:right w:val="none" w:sz="0" w:space="0" w:color="auto"/>
      </w:divBdr>
      <w:divsChild>
        <w:div w:id="1188062988">
          <w:marLeft w:val="0"/>
          <w:marRight w:val="0"/>
          <w:marTop w:val="0"/>
          <w:marBottom w:val="0"/>
          <w:divBdr>
            <w:top w:val="none" w:sz="0" w:space="0" w:color="auto"/>
            <w:left w:val="none" w:sz="0" w:space="0" w:color="auto"/>
            <w:bottom w:val="none" w:sz="0" w:space="0" w:color="auto"/>
            <w:right w:val="none" w:sz="0" w:space="0" w:color="auto"/>
          </w:divBdr>
          <w:divsChild>
            <w:div w:id="1387069492">
              <w:marLeft w:val="0"/>
              <w:marRight w:val="0"/>
              <w:marTop w:val="0"/>
              <w:marBottom w:val="0"/>
              <w:divBdr>
                <w:top w:val="none" w:sz="0" w:space="0" w:color="auto"/>
                <w:left w:val="none" w:sz="0" w:space="0" w:color="auto"/>
                <w:bottom w:val="none" w:sz="0" w:space="0" w:color="auto"/>
                <w:right w:val="none" w:sz="0" w:space="0" w:color="auto"/>
              </w:divBdr>
              <w:divsChild>
                <w:div w:id="808746295">
                  <w:marLeft w:val="0"/>
                  <w:marRight w:val="0"/>
                  <w:marTop w:val="0"/>
                  <w:marBottom w:val="0"/>
                  <w:divBdr>
                    <w:top w:val="none" w:sz="0" w:space="0" w:color="auto"/>
                    <w:left w:val="none" w:sz="0" w:space="0" w:color="auto"/>
                    <w:bottom w:val="none" w:sz="0" w:space="0" w:color="auto"/>
                    <w:right w:val="none" w:sz="0" w:space="0" w:color="auto"/>
                  </w:divBdr>
                  <w:divsChild>
                    <w:div w:id="1655060098">
                      <w:marLeft w:val="0"/>
                      <w:marRight w:val="0"/>
                      <w:marTop w:val="0"/>
                      <w:marBottom w:val="0"/>
                      <w:divBdr>
                        <w:top w:val="none" w:sz="0" w:space="0" w:color="auto"/>
                        <w:left w:val="none" w:sz="0" w:space="0" w:color="auto"/>
                        <w:bottom w:val="none" w:sz="0" w:space="0" w:color="auto"/>
                        <w:right w:val="none" w:sz="0" w:space="0" w:color="auto"/>
                      </w:divBdr>
                      <w:divsChild>
                        <w:div w:id="1147432717">
                          <w:marLeft w:val="0"/>
                          <w:marRight w:val="0"/>
                          <w:marTop w:val="0"/>
                          <w:marBottom w:val="0"/>
                          <w:divBdr>
                            <w:top w:val="none" w:sz="0" w:space="0" w:color="auto"/>
                            <w:left w:val="none" w:sz="0" w:space="0" w:color="auto"/>
                            <w:bottom w:val="none" w:sz="0" w:space="0" w:color="auto"/>
                            <w:right w:val="none" w:sz="0" w:space="0" w:color="auto"/>
                          </w:divBdr>
                          <w:divsChild>
                            <w:div w:id="1229606896">
                              <w:marLeft w:val="0"/>
                              <w:marRight w:val="0"/>
                              <w:marTop w:val="0"/>
                              <w:marBottom w:val="0"/>
                              <w:divBdr>
                                <w:top w:val="none" w:sz="0" w:space="0" w:color="auto"/>
                                <w:left w:val="none" w:sz="0" w:space="0" w:color="auto"/>
                                <w:bottom w:val="none" w:sz="0" w:space="0" w:color="auto"/>
                                <w:right w:val="none" w:sz="0" w:space="0" w:color="auto"/>
                              </w:divBdr>
                              <w:divsChild>
                                <w:div w:id="88239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668107">
      <w:marLeft w:val="0"/>
      <w:marRight w:val="0"/>
      <w:marTop w:val="0"/>
      <w:marBottom w:val="0"/>
      <w:divBdr>
        <w:top w:val="none" w:sz="0" w:space="0" w:color="auto"/>
        <w:left w:val="none" w:sz="0" w:space="0" w:color="auto"/>
        <w:bottom w:val="none" w:sz="0" w:space="0" w:color="auto"/>
        <w:right w:val="none" w:sz="0" w:space="0" w:color="auto"/>
      </w:divBdr>
      <w:divsChild>
        <w:div w:id="399519827">
          <w:marLeft w:val="0"/>
          <w:marRight w:val="0"/>
          <w:marTop w:val="0"/>
          <w:marBottom w:val="0"/>
          <w:divBdr>
            <w:top w:val="none" w:sz="0" w:space="0" w:color="auto"/>
            <w:left w:val="none" w:sz="0" w:space="0" w:color="auto"/>
            <w:bottom w:val="none" w:sz="0" w:space="0" w:color="auto"/>
            <w:right w:val="none" w:sz="0" w:space="0" w:color="auto"/>
          </w:divBdr>
          <w:divsChild>
            <w:div w:id="1510833395">
              <w:marLeft w:val="0"/>
              <w:marRight w:val="0"/>
              <w:marTop w:val="0"/>
              <w:marBottom w:val="0"/>
              <w:divBdr>
                <w:top w:val="none" w:sz="0" w:space="0" w:color="auto"/>
                <w:left w:val="none" w:sz="0" w:space="0" w:color="auto"/>
                <w:bottom w:val="none" w:sz="0" w:space="0" w:color="auto"/>
                <w:right w:val="none" w:sz="0" w:space="0" w:color="auto"/>
              </w:divBdr>
              <w:divsChild>
                <w:div w:id="1977224222">
                  <w:marLeft w:val="0"/>
                  <w:marRight w:val="0"/>
                  <w:marTop w:val="0"/>
                  <w:marBottom w:val="0"/>
                  <w:divBdr>
                    <w:top w:val="none" w:sz="0" w:space="0" w:color="auto"/>
                    <w:left w:val="none" w:sz="0" w:space="0" w:color="auto"/>
                    <w:bottom w:val="none" w:sz="0" w:space="0" w:color="auto"/>
                    <w:right w:val="none" w:sz="0" w:space="0" w:color="auto"/>
                  </w:divBdr>
                  <w:divsChild>
                    <w:div w:id="867256895">
                      <w:marLeft w:val="0"/>
                      <w:marRight w:val="0"/>
                      <w:marTop w:val="0"/>
                      <w:marBottom w:val="0"/>
                      <w:divBdr>
                        <w:top w:val="none" w:sz="0" w:space="0" w:color="auto"/>
                        <w:left w:val="none" w:sz="0" w:space="0" w:color="auto"/>
                        <w:bottom w:val="none" w:sz="0" w:space="0" w:color="auto"/>
                        <w:right w:val="none" w:sz="0" w:space="0" w:color="auto"/>
                      </w:divBdr>
                      <w:divsChild>
                        <w:div w:id="1468746318">
                          <w:marLeft w:val="0"/>
                          <w:marRight w:val="0"/>
                          <w:marTop w:val="0"/>
                          <w:marBottom w:val="0"/>
                          <w:divBdr>
                            <w:top w:val="none" w:sz="0" w:space="0" w:color="auto"/>
                            <w:left w:val="none" w:sz="0" w:space="0" w:color="auto"/>
                            <w:bottom w:val="none" w:sz="0" w:space="0" w:color="auto"/>
                            <w:right w:val="none" w:sz="0" w:space="0" w:color="auto"/>
                          </w:divBdr>
                          <w:divsChild>
                            <w:div w:id="424768309">
                              <w:marLeft w:val="0"/>
                              <w:marRight w:val="0"/>
                              <w:marTop w:val="0"/>
                              <w:marBottom w:val="0"/>
                              <w:divBdr>
                                <w:top w:val="none" w:sz="0" w:space="0" w:color="auto"/>
                                <w:left w:val="none" w:sz="0" w:space="0" w:color="auto"/>
                                <w:bottom w:val="none" w:sz="0" w:space="0" w:color="auto"/>
                                <w:right w:val="none" w:sz="0" w:space="0" w:color="auto"/>
                              </w:divBdr>
                              <w:divsChild>
                                <w:div w:id="106109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1566960">
      <w:marLeft w:val="0"/>
      <w:marRight w:val="0"/>
      <w:marTop w:val="0"/>
      <w:marBottom w:val="0"/>
      <w:divBdr>
        <w:top w:val="none" w:sz="0" w:space="0" w:color="auto"/>
        <w:left w:val="none" w:sz="0" w:space="0" w:color="auto"/>
        <w:bottom w:val="none" w:sz="0" w:space="0" w:color="auto"/>
        <w:right w:val="none" w:sz="0" w:space="0" w:color="auto"/>
      </w:divBdr>
      <w:divsChild>
        <w:div w:id="896086349">
          <w:marLeft w:val="0"/>
          <w:marRight w:val="0"/>
          <w:marTop w:val="0"/>
          <w:marBottom w:val="0"/>
          <w:divBdr>
            <w:top w:val="none" w:sz="0" w:space="0" w:color="auto"/>
            <w:left w:val="none" w:sz="0" w:space="0" w:color="auto"/>
            <w:bottom w:val="none" w:sz="0" w:space="0" w:color="auto"/>
            <w:right w:val="none" w:sz="0" w:space="0" w:color="auto"/>
          </w:divBdr>
          <w:divsChild>
            <w:div w:id="649477326">
              <w:marLeft w:val="0"/>
              <w:marRight w:val="0"/>
              <w:marTop w:val="0"/>
              <w:marBottom w:val="0"/>
              <w:divBdr>
                <w:top w:val="none" w:sz="0" w:space="0" w:color="auto"/>
                <w:left w:val="none" w:sz="0" w:space="0" w:color="auto"/>
                <w:bottom w:val="none" w:sz="0" w:space="0" w:color="auto"/>
                <w:right w:val="none" w:sz="0" w:space="0" w:color="auto"/>
              </w:divBdr>
              <w:divsChild>
                <w:div w:id="636761830">
                  <w:marLeft w:val="0"/>
                  <w:marRight w:val="0"/>
                  <w:marTop w:val="0"/>
                  <w:marBottom w:val="0"/>
                  <w:divBdr>
                    <w:top w:val="none" w:sz="0" w:space="0" w:color="auto"/>
                    <w:left w:val="none" w:sz="0" w:space="0" w:color="auto"/>
                    <w:bottom w:val="none" w:sz="0" w:space="0" w:color="auto"/>
                    <w:right w:val="none" w:sz="0" w:space="0" w:color="auto"/>
                  </w:divBdr>
                  <w:divsChild>
                    <w:div w:id="1277325941">
                      <w:marLeft w:val="0"/>
                      <w:marRight w:val="0"/>
                      <w:marTop w:val="0"/>
                      <w:marBottom w:val="0"/>
                      <w:divBdr>
                        <w:top w:val="none" w:sz="0" w:space="0" w:color="auto"/>
                        <w:left w:val="none" w:sz="0" w:space="0" w:color="auto"/>
                        <w:bottom w:val="none" w:sz="0" w:space="0" w:color="auto"/>
                        <w:right w:val="none" w:sz="0" w:space="0" w:color="auto"/>
                      </w:divBdr>
                      <w:divsChild>
                        <w:div w:id="1229415376">
                          <w:marLeft w:val="0"/>
                          <w:marRight w:val="0"/>
                          <w:marTop w:val="0"/>
                          <w:marBottom w:val="0"/>
                          <w:divBdr>
                            <w:top w:val="none" w:sz="0" w:space="0" w:color="auto"/>
                            <w:left w:val="none" w:sz="0" w:space="0" w:color="auto"/>
                            <w:bottom w:val="none" w:sz="0" w:space="0" w:color="auto"/>
                            <w:right w:val="none" w:sz="0" w:space="0" w:color="auto"/>
                          </w:divBdr>
                          <w:divsChild>
                            <w:div w:id="762142765">
                              <w:marLeft w:val="0"/>
                              <w:marRight w:val="0"/>
                              <w:marTop w:val="0"/>
                              <w:marBottom w:val="0"/>
                              <w:divBdr>
                                <w:top w:val="none" w:sz="0" w:space="0" w:color="auto"/>
                                <w:left w:val="none" w:sz="0" w:space="0" w:color="auto"/>
                                <w:bottom w:val="none" w:sz="0" w:space="0" w:color="auto"/>
                                <w:right w:val="none" w:sz="0" w:space="0" w:color="auto"/>
                              </w:divBdr>
                              <w:divsChild>
                                <w:div w:id="33137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732832">
      <w:marLeft w:val="0"/>
      <w:marRight w:val="0"/>
      <w:marTop w:val="0"/>
      <w:marBottom w:val="0"/>
      <w:divBdr>
        <w:top w:val="none" w:sz="0" w:space="0" w:color="auto"/>
        <w:left w:val="none" w:sz="0" w:space="0" w:color="auto"/>
        <w:bottom w:val="none" w:sz="0" w:space="0" w:color="auto"/>
        <w:right w:val="none" w:sz="0" w:space="0" w:color="auto"/>
      </w:divBdr>
      <w:divsChild>
        <w:div w:id="620503586">
          <w:marLeft w:val="0"/>
          <w:marRight w:val="0"/>
          <w:marTop w:val="0"/>
          <w:marBottom w:val="0"/>
          <w:divBdr>
            <w:top w:val="none" w:sz="0" w:space="0" w:color="auto"/>
            <w:left w:val="none" w:sz="0" w:space="0" w:color="auto"/>
            <w:bottom w:val="none" w:sz="0" w:space="0" w:color="auto"/>
            <w:right w:val="none" w:sz="0" w:space="0" w:color="auto"/>
          </w:divBdr>
          <w:divsChild>
            <w:div w:id="1059591410">
              <w:marLeft w:val="0"/>
              <w:marRight w:val="0"/>
              <w:marTop w:val="0"/>
              <w:marBottom w:val="0"/>
              <w:divBdr>
                <w:top w:val="none" w:sz="0" w:space="0" w:color="auto"/>
                <w:left w:val="none" w:sz="0" w:space="0" w:color="auto"/>
                <w:bottom w:val="none" w:sz="0" w:space="0" w:color="auto"/>
                <w:right w:val="none" w:sz="0" w:space="0" w:color="auto"/>
              </w:divBdr>
              <w:divsChild>
                <w:div w:id="87045852">
                  <w:marLeft w:val="0"/>
                  <w:marRight w:val="0"/>
                  <w:marTop w:val="0"/>
                  <w:marBottom w:val="0"/>
                  <w:divBdr>
                    <w:top w:val="none" w:sz="0" w:space="0" w:color="auto"/>
                    <w:left w:val="none" w:sz="0" w:space="0" w:color="auto"/>
                    <w:bottom w:val="none" w:sz="0" w:space="0" w:color="auto"/>
                    <w:right w:val="none" w:sz="0" w:space="0" w:color="auto"/>
                  </w:divBdr>
                  <w:divsChild>
                    <w:div w:id="953632666">
                      <w:marLeft w:val="0"/>
                      <w:marRight w:val="0"/>
                      <w:marTop w:val="0"/>
                      <w:marBottom w:val="0"/>
                      <w:divBdr>
                        <w:top w:val="none" w:sz="0" w:space="0" w:color="auto"/>
                        <w:left w:val="none" w:sz="0" w:space="0" w:color="auto"/>
                        <w:bottom w:val="none" w:sz="0" w:space="0" w:color="auto"/>
                        <w:right w:val="none" w:sz="0" w:space="0" w:color="auto"/>
                      </w:divBdr>
                      <w:divsChild>
                        <w:div w:id="1165509488">
                          <w:marLeft w:val="0"/>
                          <w:marRight w:val="0"/>
                          <w:marTop w:val="0"/>
                          <w:marBottom w:val="0"/>
                          <w:divBdr>
                            <w:top w:val="none" w:sz="0" w:space="0" w:color="auto"/>
                            <w:left w:val="none" w:sz="0" w:space="0" w:color="auto"/>
                            <w:bottom w:val="none" w:sz="0" w:space="0" w:color="auto"/>
                            <w:right w:val="none" w:sz="0" w:space="0" w:color="auto"/>
                          </w:divBdr>
                          <w:divsChild>
                            <w:div w:id="967123762">
                              <w:marLeft w:val="0"/>
                              <w:marRight w:val="0"/>
                              <w:marTop w:val="0"/>
                              <w:marBottom w:val="0"/>
                              <w:divBdr>
                                <w:top w:val="none" w:sz="0" w:space="0" w:color="auto"/>
                                <w:left w:val="none" w:sz="0" w:space="0" w:color="auto"/>
                                <w:bottom w:val="none" w:sz="0" w:space="0" w:color="auto"/>
                                <w:right w:val="none" w:sz="0" w:space="0" w:color="auto"/>
                              </w:divBdr>
                              <w:divsChild>
                                <w:div w:id="182750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IBDA3GATE.COM</Company>
  <LinksUpToDate>false</LinksUpToDate>
  <CharactersWithSpaces>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HeLaL</cp:lastModifiedBy>
  <cp:revision>48</cp:revision>
  <dcterms:created xsi:type="dcterms:W3CDTF">2026-04-20T23:09:00Z</dcterms:created>
  <dcterms:modified xsi:type="dcterms:W3CDTF">2026-06-17T14:42:00Z</dcterms:modified>
</cp:coreProperties>
</file>