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737A7" w14:textId="3A5A2611" w:rsidR="00883845" w:rsidRPr="00BB23B0" w:rsidRDefault="00FF5448" w:rsidP="00BB23B0">
      <w:pPr>
        <w:pStyle w:val="Otsikko1"/>
        <w:spacing w:line="480" w:lineRule="auto"/>
        <w:rPr>
          <w:lang w:val="en-US"/>
        </w:rPr>
      </w:pPr>
      <w:r w:rsidRPr="00BB23B0">
        <w:rPr>
          <w:lang w:val="en-US"/>
        </w:rPr>
        <w:t>Supplementary Materials fo</w:t>
      </w:r>
      <w:r w:rsidR="00BB23B0">
        <w:rPr>
          <w:lang w:val="en-US"/>
        </w:rPr>
        <w:t xml:space="preserve">r manuscript </w:t>
      </w:r>
      <w:r w:rsidR="004F3C85" w:rsidRPr="00BB23B0">
        <w:rPr>
          <w:lang w:val="en-US"/>
        </w:rPr>
        <w:t>SARS-CoV-2 air and surface contamination on a COVID-19 ward and at home</w:t>
      </w:r>
    </w:p>
    <w:p w14:paraId="435EBDD7" w14:textId="77777777" w:rsidR="00626DC5" w:rsidRPr="00C0609D" w:rsidRDefault="00626DC5" w:rsidP="00625883">
      <w:pPr>
        <w:rPr>
          <w:rFonts w:ascii="Times New Roman" w:eastAsia="Times New Roman" w:hAnsi="Times New Roman" w:cs="Times New Roman"/>
          <w:b/>
          <w:bCs/>
          <w:sz w:val="36"/>
          <w:szCs w:val="36"/>
          <w:lang w:val="en-US" w:eastAsia="fi-FI"/>
        </w:rPr>
      </w:pPr>
    </w:p>
    <w:p w14:paraId="71491301" w14:textId="77777777" w:rsidR="00BB23B0" w:rsidRDefault="1C8AD15F" w:rsidP="440BD6F0">
      <w:pPr>
        <w:pStyle w:val="Department"/>
        <w:spacing w:line="360" w:lineRule="auto"/>
        <w:rPr>
          <w:rFonts w:ascii="Segoe UI" w:eastAsia="Segoe UI" w:hAnsi="Segoe UI" w:cs="Segoe UI"/>
          <w:sz w:val="21"/>
          <w:szCs w:val="21"/>
        </w:rPr>
      </w:pPr>
      <w:r w:rsidRPr="440BD6F0">
        <w:rPr>
          <w:b/>
          <w:bCs/>
        </w:rPr>
        <w:t>All supplementary tables</w:t>
      </w:r>
      <w:r w:rsidR="72CE6769" w:rsidRPr="440BD6F0">
        <w:rPr>
          <w:b/>
          <w:bCs/>
        </w:rPr>
        <w:t xml:space="preserve"> are</w:t>
      </w:r>
      <w:r w:rsidRPr="440BD6F0">
        <w:rPr>
          <w:b/>
          <w:bCs/>
        </w:rPr>
        <w:t xml:space="preserve"> </w:t>
      </w:r>
      <w:r w:rsidR="00883845" w:rsidRPr="440BD6F0">
        <w:rPr>
          <w:b/>
          <w:bCs/>
        </w:rPr>
        <w:t xml:space="preserve">in </w:t>
      </w:r>
      <w:r w:rsidR="73CD6A8A" w:rsidRPr="440BD6F0">
        <w:rPr>
          <w:b/>
          <w:bCs/>
        </w:rPr>
        <w:t xml:space="preserve">a </w:t>
      </w:r>
      <w:r w:rsidR="00883845" w:rsidRPr="440BD6F0">
        <w:rPr>
          <w:b/>
          <w:bCs/>
        </w:rPr>
        <w:t xml:space="preserve">separate </w:t>
      </w:r>
      <w:r w:rsidR="1AB32737" w:rsidRPr="440BD6F0">
        <w:rPr>
          <w:b/>
          <w:bCs/>
        </w:rPr>
        <w:t>Excel-file</w:t>
      </w:r>
      <w:r w:rsidR="5134D4FA" w:rsidRPr="440BD6F0">
        <w:rPr>
          <w:b/>
          <w:bCs/>
        </w:rPr>
        <w:t xml:space="preserve"> and can be accessed through</w:t>
      </w:r>
      <w:r w:rsidR="1779781B" w:rsidRPr="440BD6F0">
        <w:rPr>
          <w:b/>
          <w:bCs/>
        </w:rPr>
        <w:t xml:space="preserve"> </w:t>
      </w:r>
      <w:hyperlink r:id="rId8">
        <w:r w:rsidR="1779781B" w:rsidRPr="440BD6F0">
          <w:rPr>
            <w:rStyle w:val="Hyperlinkki"/>
            <w:rFonts w:ascii="Segoe UI" w:eastAsia="Segoe UI" w:hAnsi="Segoe UI" w:cs="Segoe UI"/>
            <w:sz w:val="21"/>
            <w:szCs w:val="21"/>
          </w:rPr>
          <w:t>https://figshare.com/s/66db6e1dcc2b49b67d04</w:t>
        </w:r>
      </w:hyperlink>
      <w:r w:rsidR="24D9AB43" w:rsidRPr="440BD6F0">
        <w:rPr>
          <w:rFonts w:ascii="Segoe UI" w:eastAsia="Segoe UI" w:hAnsi="Segoe UI" w:cs="Segoe UI"/>
          <w:sz w:val="21"/>
          <w:szCs w:val="21"/>
        </w:rPr>
        <w:t xml:space="preserve">. </w:t>
      </w:r>
    </w:p>
    <w:p w14:paraId="706AF9AB" w14:textId="77777777" w:rsidR="00BB23B0" w:rsidRDefault="00BB23B0" w:rsidP="440BD6F0">
      <w:pPr>
        <w:pStyle w:val="Department"/>
        <w:spacing w:line="360" w:lineRule="auto"/>
        <w:rPr>
          <w:rFonts w:ascii="Segoe UI" w:eastAsia="Segoe UI" w:hAnsi="Segoe UI" w:cs="Segoe UI"/>
          <w:sz w:val="21"/>
          <w:szCs w:val="21"/>
        </w:rPr>
      </w:pPr>
    </w:p>
    <w:p w14:paraId="143A81FC" w14:textId="1B6AEF4C" w:rsidR="00883845" w:rsidRPr="00C0609D" w:rsidRDefault="24D9AB43" w:rsidP="440BD6F0">
      <w:pPr>
        <w:pStyle w:val="Department"/>
        <w:spacing w:line="360" w:lineRule="auto"/>
        <w:rPr>
          <w:b/>
          <w:bCs/>
        </w:rPr>
      </w:pPr>
      <w:r w:rsidRPr="440BD6F0">
        <w:rPr>
          <w:b/>
          <w:bCs/>
        </w:rPr>
        <w:t>Noteworthy, the following tables are only there:</w:t>
      </w:r>
    </w:p>
    <w:p w14:paraId="23995E5D" w14:textId="189D0E62" w:rsidR="00883845" w:rsidRPr="00C0609D" w:rsidRDefault="00883845" w:rsidP="00883845">
      <w:pPr>
        <w:pStyle w:val="Luettelokappale"/>
        <w:numPr>
          <w:ilvl w:val="0"/>
          <w:numId w:val="2"/>
        </w:numPr>
        <w:spacing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t>Table S1</w:t>
      </w:r>
      <w:r w:rsidRPr="00C0609D">
        <w:rPr>
          <w:rFonts w:ascii="Times New Roman" w:eastAsia="Times New Roman" w:hAnsi="Times New Roman" w:cs="Times New Roman"/>
          <w:color w:val="000000"/>
          <w:sz w:val="22"/>
          <w:szCs w:val="22"/>
          <w:lang w:val="en-US" w:eastAsia="fi-FI"/>
        </w:rPr>
        <w:t xml:space="preserve">: Patient characteristics </w:t>
      </w:r>
    </w:p>
    <w:p w14:paraId="4DC5EA01" w14:textId="5C3D90AE" w:rsidR="00883845" w:rsidRPr="00C0609D" w:rsidRDefault="00883845" w:rsidP="00883845">
      <w:pPr>
        <w:pStyle w:val="Luettelokappale"/>
        <w:numPr>
          <w:ilvl w:val="0"/>
          <w:numId w:val="2"/>
        </w:numPr>
        <w:autoSpaceDE w:val="0"/>
        <w:autoSpaceDN w:val="0"/>
        <w:adjustRightInd w:val="0"/>
        <w:spacing w:line="360" w:lineRule="auto"/>
        <w:rPr>
          <w:rFonts w:ascii="Times New Roman" w:hAnsi="Times New Roman" w:cs="Times New Roman"/>
          <w:sz w:val="22"/>
          <w:szCs w:val="22"/>
          <w:lang w:val="en-US"/>
        </w:rPr>
      </w:pPr>
      <w:r w:rsidRPr="00C0609D">
        <w:rPr>
          <w:rFonts w:ascii="Times New Roman" w:hAnsi="Times New Roman" w:cs="Times New Roman"/>
          <w:b/>
          <w:bCs/>
          <w:sz w:val="22"/>
          <w:szCs w:val="22"/>
          <w:lang w:val="en-US"/>
        </w:rPr>
        <w:t>Table S2:</w:t>
      </w:r>
      <w:r w:rsidRPr="00C0609D">
        <w:rPr>
          <w:rFonts w:ascii="Times New Roman" w:hAnsi="Times New Roman" w:cs="Times New Roman"/>
          <w:sz w:val="22"/>
          <w:szCs w:val="22"/>
          <w:lang w:val="en-US"/>
        </w:rPr>
        <w:t xml:space="preserve"> Statistical tests </w:t>
      </w:r>
    </w:p>
    <w:p w14:paraId="3CAF087F" w14:textId="08A2FACA" w:rsidR="00883845" w:rsidRPr="00C0609D" w:rsidRDefault="00883845" w:rsidP="00883845">
      <w:pPr>
        <w:pStyle w:val="Luettelokappale"/>
        <w:numPr>
          <w:ilvl w:val="0"/>
          <w:numId w:val="2"/>
        </w:numPr>
        <w:spacing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t>Table S3</w:t>
      </w:r>
      <w:r w:rsidRPr="00C0609D">
        <w:rPr>
          <w:rFonts w:ascii="Times New Roman" w:eastAsia="Times New Roman" w:hAnsi="Times New Roman" w:cs="Times New Roman"/>
          <w:color w:val="000000"/>
          <w:sz w:val="22"/>
          <w:szCs w:val="22"/>
          <w:lang w:val="en-US" w:eastAsia="fi-FI"/>
        </w:rPr>
        <w:t xml:space="preserve">: List of air samples </w:t>
      </w:r>
    </w:p>
    <w:p w14:paraId="71AF38F4" w14:textId="7D40B2AF" w:rsidR="00883845" w:rsidRDefault="00883845" w:rsidP="440BD6F0">
      <w:pPr>
        <w:pStyle w:val="Luettelokappale"/>
        <w:numPr>
          <w:ilvl w:val="0"/>
          <w:numId w:val="2"/>
        </w:numPr>
        <w:spacing w:line="360" w:lineRule="auto"/>
        <w:rPr>
          <w:rFonts w:ascii="Times New Roman" w:eastAsia="Times New Roman" w:hAnsi="Times New Roman" w:cs="Times New Roman"/>
          <w:color w:val="000000" w:themeColor="text1"/>
          <w:sz w:val="22"/>
          <w:szCs w:val="22"/>
          <w:lang w:val="en-US" w:eastAsia="fi-FI"/>
        </w:rPr>
      </w:pPr>
      <w:r w:rsidRPr="440BD6F0">
        <w:rPr>
          <w:rFonts w:ascii="Times New Roman" w:eastAsia="Times New Roman" w:hAnsi="Times New Roman" w:cs="Times New Roman"/>
          <w:b/>
          <w:bCs/>
          <w:color w:val="000000" w:themeColor="text1"/>
          <w:sz w:val="22"/>
          <w:szCs w:val="22"/>
          <w:lang w:val="en-US" w:eastAsia="fi-FI"/>
        </w:rPr>
        <w:t>Table S5</w:t>
      </w:r>
      <w:r w:rsidRPr="440BD6F0">
        <w:rPr>
          <w:rFonts w:ascii="Times New Roman" w:eastAsia="Times New Roman" w:hAnsi="Times New Roman" w:cs="Times New Roman"/>
          <w:color w:val="000000" w:themeColor="text1"/>
          <w:sz w:val="22"/>
          <w:szCs w:val="22"/>
          <w:lang w:val="en-US" w:eastAsia="fi-FI"/>
        </w:rPr>
        <w:t xml:space="preserve">: List of surface samples </w:t>
      </w:r>
    </w:p>
    <w:p w14:paraId="0A6339A2" w14:textId="78D607B7" w:rsidR="04B5549B" w:rsidRDefault="04B5549B" w:rsidP="440BD6F0">
      <w:pPr>
        <w:spacing w:line="360" w:lineRule="auto"/>
        <w:rPr>
          <w:rFonts w:ascii="Times New Roman" w:eastAsia="Times New Roman" w:hAnsi="Times New Roman" w:cs="Times New Roman"/>
          <w:color w:val="000000" w:themeColor="text1"/>
          <w:lang w:val="en-US" w:eastAsia="fi-FI"/>
        </w:rPr>
      </w:pPr>
      <w:r w:rsidRPr="440BD6F0">
        <w:rPr>
          <w:rFonts w:ascii="Times New Roman" w:eastAsia="Times New Roman" w:hAnsi="Times New Roman" w:cs="Times New Roman"/>
          <w:color w:val="000000" w:themeColor="text1"/>
          <w:sz w:val="22"/>
          <w:szCs w:val="22"/>
          <w:lang w:val="en-US" w:eastAsia="fi-FI"/>
        </w:rPr>
        <w:t xml:space="preserve">Other supplementary table and figures can be found from this document. </w:t>
      </w:r>
    </w:p>
    <w:p w14:paraId="35217DAC" w14:textId="43F47508" w:rsidR="00883845" w:rsidRPr="00C0609D" w:rsidRDefault="00883845" w:rsidP="00626DC5">
      <w:pPr>
        <w:pStyle w:val="Department"/>
        <w:rPr>
          <w:b/>
          <w:bCs/>
          <w:lang w:eastAsia="fi-FI"/>
        </w:rPr>
      </w:pPr>
    </w:p>
    <w:p w14:paraId="252D75AD" w14:textId="05E5234A" w:rsidR="00883845" w:rsidRPr="00C0609D" w:rsidRDefault="00883845" w:rsidP="00626DC5">
      <w:pPr>
        <w:pStyle w:val="Department"/>
        <w:rPr>
          <w:b/>
          <w:bCs/>
          <w:lang w:eastAsia="fi-FI"/>
        </w:rPr>
      </w:pPr>
      <w:r w:rsidRPr="00C0609D">
        <w:rPr>
          <w:b/>
          <w:bCs/>
          <w:lang w:eastAsia="fi-FI"/>
        </w:rPr>
        <w:br w:type="page"/>
      </w:r>
    </w:p>
    <w:p w14:paraId="530144F7"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lastRenderedPageBreak/>
        <w:t xml:space="preserve">Table S4: </w:t>
      </w:r>
      <w:r w:rsidRPr="00C0609D">
        <w:rPr>
          <w:rFonts w:ascii="Times New Roman" w:eastAsia="Times New Roman" w:hAnsi="Times New Roman" w:cs="Times New Roman"/>
          <w:color w:val="000000"/>
          <w:sz w:val="22"/>
          <w:szCs w:val="22"/>
          <w:lang w:val="en-US" w:eastAsia="fi-FI"/>
        </w:rPr>
        <w:t>Statistics of active air collections sorted by collection method</w:t>
      </w:r>
    </w:p>
    <w:tbl>
      <w:tblPr>
        <w:tblW w:w="9206" w:type="dxa"/>
        <w:tblCellMar>
          <w:left w:w="70" w:type="dxa"/>
          <w:right w:w="70" w:type="dxa"/>
        </w:tblCellMar>
        <w:tblLook w:val="04A0" w:firstRow="1" w:lastRow="0" w:firstColumn="1" w:lastColumn="0" w:noHBand="0" w:noVBand="1"/>
      </w:tblPr>
      <w:tblGrid>
        <w:gridCol w:w="195"/>
        <w:gridCol w:w="1968"/>
        <w:gridCol w:w="1656"/>
        <w:gridCol w:w="1496"/>
        <w:gridCol w:w="976"/>
        <w:gridCol w:w="976"/>
        <w:gridCol w:w="976"/>
        <w:gridCol w:w="968"/>
      </w:tblGrid>
      <w:tr w:rsidR="00883845" w:rsidRPr="00C0609D" w14:paraId="02D67BA5" w14:textId="77777777" w:rsidTr="00045629">
        <w:trPr>
          <w:trHeight w:val="300"/>
        </w:trPr>
        <w:tc>
          <w:tcPr>
            <w:tcW w:w="190" w:type="dxa"/>
            <w:tcBorders>
              <w:top w:val="nil"/>
              <w:left w:val="nil"/>
              <w:bottom w:val="nil"/>
              <w:right w:val="single" w:sz="8" w:space="0" w:color="auto"/>
            </w:tcBorders>
            <w:shd w:val="clear" w:color="auto" w:fill="auto"/>
            <w:noWrap/>
            <w:vAlign w:val="bottom"/>
            <w:hideMark/>
          </w:tcPr>
          <w:p w14:paraId="72BF9B02" w14:textId="77777777" w:rsidR="00883845" w:rsidRPr="00C0609D" w:rsidRDefault="00883845" w:rsidP="00045629">
            <w:pPr>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w:t>
            </w:r>
          </w:p>
        </w:tc>
        <w:tc>
          <w:tcPr>
            <w:tcW w:w="1968" w:type="dxa"/>
            <w:tcBorders>
              <w:top w:val="single" w:sz="8" w:space="0" w:color="auto"/>
              <w:left w:val="nil"/>
              <w:bottom w:val="single" w:sz="8" w:space="0" w:color="auto"/>
              <w:right w:val="nil"/>
            </w:tcBorders>
            <w:shd w:val="clear" w:color="auto" w:fill="auto"/>
            <w:noWrap/>
            <w:vAlign w:val="center"/>
            <w:hideMark/>
          </w:tcPr>
          <w:p w14:paraId="3BAA8F6B" w14:textId="77777777" w:rsidR="00883845" w:rsidRPr="00C0609D" w:rsidRDefault="00883845" w:rsidP="00045629">
            <w:pPr>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w:t>
            </w:r>
          </w:p>
        </w:tc>
        <w:tc>
          <w:tcPr>
            <w:tcW w:w="1656" w:type="dxa"/>
            <w:tcBorders>
              <w:top w:val="single" w:sz="8" w:space="0" w:color="auto"/>
              <w:left w:val="nil"/>
              <w:bottom w:val="single" w:sz="8" w:space="0" w:color="auto"/>
              <w:right w:val="nil"/>
            </w:tcBorders>
            <w:shd w:val="clear" w:color="auto" w:fill="auto"/>
            <w:noWrap/>
            <w:vAlign w:val="center"/>
            <w:hideMark/>
          </w:tcPr>
          <w:p w14:paraId="194CC0BC" w14:textId="77777777" w:rsidR="00883845" w:rsidRPr="00C0609D" w:rsidRDefault="00883845" w:rsidP="00045629">
            <w:pPr>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w:t>
            </w:r>
          </w:p>
        </w:tc>
        <w:tc>
          <w:tcPr>
            <w:tcW w:w="1496" w:type="dxa"/>
            <w:tcBorders>
              <w:top w:val="single" w:sz="8" w:space="0" w:color="auto"/>
              <w:left w:val="nil"/>
              <w:bottom w:val="single" w:sz="8" w:space="0" w:color="auto"/>
              <w:right w:val="nil"/>
            </w:tcBorders>
            <w:shd w:val="clear" w:color="auto" w:fill="auto"/>
            <w:noWrap/>
            <w:vAlign w:val="center"/>
            <w:hideMark/>
          </w:tcPr>
          <w:p w14:paraId="308A9D00"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Andersen</w:t>
            </w:r>
          </w:p>
        </w:tc>
        <w:tc>
          <w:tcPr>
            <w:tcW w:w="976" w:type="dxa"/>
            <w:tcBorders>
              <w:top w:val="single" w:sz="8" w:space="0" w:color="auto"/>
              <w:left w:val="nil"/>
              <w:bottom w:val="single" w:sz="8" w:space="0" w:color="auto"/>
              <w:right w:val="nil"/>
            </w:tcBorders>
            <w:shd w:val="clear" w:color="auto" w:fill="auto"/>
            <w:noWrap/>
            <w:vAlign w:val="center"/>
            <w:hideMark/>
          </w:tcPr>
          <w:p w14:paraId="50B5E563"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Biospot</w:t>
            </w:r>
            <w:proofErr w:type="spellEnd"/>
          </w:p>
        </w:tc>
        <w:tc>
          <w:tcPr>
            <w:tcW w:w="976" w:type="dxa"/>
            <w:tcBorders>
              <w:top w:val="single" w:sz="8" w:space="0" w:color="auto"/>
              <w:left w:val="nil"/>
              <w:bottom w:val="single" w:sz="8" w:space="0" w:color="auto"/>
              <w:right w:val="nil"/>
            </w:tcBorders>
            <w:shd w:val="clear" w:color="auto" w:fill="auto"/>
            <w:noWrap/>
            <w:vAlign w:val="center"/>
            <w:hideMark/>
          </w:tcPr>
          <w:p w14:paraId="6D2DDF61"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Button</w:t>
            </w:r>
          </w:p>
        </w:tc>
        <w:tc>
          <w:tcPr>
            <w:tcW w:w="976" w:type="dxa"/>
            <w:tcBorders>
              <w:top w:val="single" w:sz="8" w:space="0" w:color="auto"/>
              <w:left w:val="nil"/>
              <w:bottom w:val="single" w:sz="8" w:space="0" w:color="auto"/>
              <w:right w:val="nil"/>
            </w:tcBorders>
            <w:shd w:val="clear" w:color="auto" w:fill="auto"/>
            <w:noWrap/>
            <w:vAlign w:val="center"/>
            <w:hideMark/>
          </w:tcPr>
          <w:p w14:paraId="13DF72F8"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Decati</w:t>
            </w:r>
            <w:proofErr w:type="spellEnd"/>
          </w:p>
        </w:tc>
        <w:tc>
          <w:tcPr>
            <w:tcW w:w="968" w:type="dxa"/>
            <w:tcBorders>
              <w:top w:val="single" w:sz="8" w:space="0" w:color="auto"/>
              <w:left w:val="nil"/>
              <w:bottom w:val="single" w:sz="8" w:space="0" w:color="auto"/>
              <w:right w:val="single" w:sz="8" w:space="0" w:color="auto"/>
            </w:tcBorders>
            <w:shd w:val="clear" w:color="auto" w:fill="auto"/>
            <w:noWrap/>
            <w:vAlign w:val="center"/>
            <w:hideMark/>
          </w:tcPr>
          <w:p w14:paraId="7E4A48C4"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eFilter</w:t>
            </w:r>
            <w:proofErr w:type="spellEnd"/>
          </w:p>
        </w:tc>
      </w:tr>
      <w:tr w:rsidR="00883845" w:rsidRPr="00C0609D" w14:paraId="40A0C6FD" w14:textId="77777777" w:rsidTr="00045629">
        <w:trPr>
          <w:trHeight w:val="290"/>
        </w:trPr>
        <w:tc>
          <w:tcPr>
            <w:tcW w:w="190" w:type="dxa"/>
            <w:tcBorders>
              <w:top w:val="nil"/>
              <w:left w:val="nil"/>
              <w:bottom w:val="nil"/>
              <w:right w:val="single" w:sz="8" w:space="0" w:color="auto"/>
            </w:tcBorders>
            <w:shd w:val="clear" w:color="auto" w:fill="auto"/>
            <w:noWrap/>
            <w:vAlign w:val="bottom"/>
            <w:hideMark/>
          </w:tcPr>
          <w:p w14:paraId="795226E7"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val="restart"/>
            <w:tcBorders>
              <w:top w:val="nil"/>
              <w:left w:val="nil"/>
              <w:bottom w:val="single" w:sz="8" w:space="0" w:color="000000"/>
              <w:right w:val="nil"/>
            </w:tcBorders>
            <w:shd w:val="clear" w:color="auto" w:fill="auto"/>
            <w:noWrap/>
            <w:vAlign w:val="center"/>
            <w:hideMark/>
          </w:tcPr>
          <w:p w14:paraId="5FAB7470" w14:textId="77777777" w:rsidR="00883845" w:rsidRPr="00C0609D" w:rsidRDefault="00883845" w:rsidP="00045629">
            <w:pPr>
              <w:rPr>
                <w:rFonts w:ascii="Times New Roman" w:eastAsia="Times New Roman" w:hAnsi="Times New Roman" w:cs="Times New Roman"/>
                <w:sz w:val="22"/>
                <w:szCs w:val="22"/>
                <w:lang w:eastAsia="fi-FI"/>
              </w:rPr>
            </w:pPr>
            <w:proofErr w:type="spellStart"/>
            <w:r w:rsidRPr="00C0609D">
              <w:rPr>
                <w:rFonts w:ascii="Times New Roman" w:eastAsia="Times New Roman" w:hAnsi="Times New Roman" w:cs="Times New Roman"/>
                <w:sz w:val="22"/>
                <w:szCs w:val="22"/>
                <w:lang w:eastAsia="fi-FI"/>
              </w:rPr>
              <w:t>Collection</w:t>
            </w:r>
            <w:proofErr w:type="spellEnd"/>
            <w:r w:rsidRPr="00C0609D">
              <w:rPr>
                <w:rFonts w:ascii="Times New Roman" w:eastAsia="Times New Roman" w:hAnsi="Times New Roman" w:cs="Times New Roman"/>
                <w:sz w:val="22"/>
                <w:szCs w:val="22"/>
                <w:lang w:eastAsia="fi-FI"/>
              </w:rPr>
              <w:t xml:space="preserve"> </w:t>
            </w:r>
            <w:proofErr w:type="spellStart"/>
            <w:r w:rsidRPr="00C0609D">
              <w:rPr>
                <w:rFonts w:ascii="Times New Roman" w:eastAsia="Times New Roman" w:hAnsi="Times New Roman" w:cs="Times New Roman"/>
                <w:sz w:val="22"/>
                <w:szCs w:val="22"/>
                <w:lang w:eastAsia="fi-FI"/>
              </w:rPr>
              <w:t>time</w:t>
            </w:r>
            <w:proofErr w:type="spellEnd"/>
            <w:r w:rsidRPr="00C0609D">
              <w:rPr>
                <w:rFonts w:ascii="Times New Roman" w:eastAsia="Times New Roman" w:hAnsi="Times New Roman" w:cs="Times New Roman"/>
                <w:sz w:val="22"/>
                <w:szCs w:val="22"/>
                <w:lang w:eastAsia="fi-FI"/>
              </w:rPr>
              <w:t xml:space="preserve"> (h)</w:t>
            </w:r>
          </w:p>
        </w:tc>
        <w:tc>
          <w:tcPr>
            <w:tcW w:w="1656" w:type="dxa"/>
            <w:tcBorders>
              <w:top w:val="nil"/>
              <w:left w:val="nil"/>
              <w:bottom w:val="nil"/>
              <w:right w:val="nil"/>
            </w:tcBorders>
            <w:shd w:val="clear" w:color="auto" w:fill="auto"/>
            <w:noWrap/>
            <w:vAlign w:val="center"/>
            <w:hideMark/>
          </w:tcPr>
          <w:p w14:paraId="4F9EDBA8" w14:textId="77777777" w:rsidR="00883845" w:rsidRPr="00C0609D" w:rsidRDefault="00883845" w:rsidP="00045629">
            <w:pPr>
              <w:rPr>
                <w:rFonts w:ascii="Times New Roman" w:eastAsia="Times New Roman" w:hAnsi="Times New Roman" w:cs="Times New Roman"/>
                <w:sz w:val="22"/>
                <w:szCs w:val="22"/>
                <w:lang w:eastAsia="fi-FI"/>
              </w:rPr>
            </w:pPr>
            <w:proofErr w:type="spellStart"/>
            <w:r w:rsidRPr="00C0609D">
              <w:rPr>
                <w:rFonts w:ascii="Times New Roman" w:eastAsia="Times New Roman" w:hAnsi="Times New Roman" w:cs="Times New Roman"/>
                <w:sz w:val="22"/>
                <w:szCs w:val="22"/>
                <w:lang w:eastAsia="fi-FI"/>
              </w:rPr>
              <w:t>Mean</w:t>
            </w:r>
            <w:proofErr w:type="spellEnd"/>
          </w:p>
        </w:tc>
        <w:tc>
          <w:tcPr>
            <w:tcW w:w="1496" w:type="dxa"/>
            <w:tcBorders>
              <w:top w:val="nil"/>
              <w:left w:val="nil"/>
              <w:bottom w:val="nil"/>
              <w:right w:val="nil"/>
            </w:tcBorders>
            <w:shd w:val="clear" w:color="auto" w:fill="auto"/>
            <w:noWrap/>
            <w:vAlign w:val="center"/>
            <w:hideMark/>
          </w:tcPr>
          <w:p w14:paraId="1C5D963F" w14:textId="77777777" w:rsidR="00883845" w:rsidRPr="00C0609D" w:rsidRDefault="00883845" w:rsidP="00045629">
            <w:pPr>
              <w:rPr>
                <w:rFonts w:ascii="Times New Roman" w:eastAsia="Times New Roman" w:hAnsi="Times New Roman" w:cs="Times New Roman"/>
                <w:sz w:val="22"/>
                <w:szCs w:val="22"/>
                <w:lang w:eastAsia="fi-FI"/>
              </w:rPr>
            </w:pPr>
            <w:r w:rsidRPr="00C0609D">
              <w:rPr>
                <w:rFonts w:ascii="Times New Roman" w:eastAsia="Times New Roman" w:hAnsi="Times New Roman" w:cs="Times New Roman"/>
                <w:sz w:val="22"/>
                <w:szCs w:val="22"/>
                <w:lang w:eastAsia="fi-FI"/>
              </w:rPr>
              <w:t>0.2, 0.3 and 0.5</w:t>
            </w:r>
          </w:p>
        </w:tc>
        <w:tc>
          <w:tcPr>
            <w:tcW w:w="976" w:type="dxa"/>
            <w:tcBorders>
              <w:top w:val="nil"/>
              <w:left w:val="nil"/>
              <w:bottom w:val="nil"/>
              <w:right w:val="nil"/>
            </w:tcBorders>
            <w:shd w:val="clear" w:color="auto" w:fill="auto"/>
            <w:noWrap/>
            <w:vAlign w:val="center"/>
            <w:hideMark/>
          </w:tcPr>
          <w:p w14:paraId="4D59BD09"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3.1</w:t>
            </w:r>
          </w:p>
        </w:tc>
        <w:tc>
          <w:tcPr>
            <w:tcW w:w="976" w:type="dxa"/>
            <w:tcBorders>
              <w:top w:val="nil"/>
              <w:left w:val="nil"/>
              <w:bottom w:val="nil"/>
              <w:right w:val="nil"/>
            </w:tcBorders>
            <w:shd w:val="clear" w:color="auto" w:fill="auto"/>
            <w:noWrap/>
            <w:vAlign w:val="center"/>
            <w:hideMark/>
          </w:tcPr>
          <w:p w14:paraId="06B5ED6C" w14:textId="77777777" w:rsidR="00883845" w:rsidRPr="00C0609D" w:rsidRDefault="00883845" w:rsidP="00045629">
            <w:pPr>
              <w:rPr>
                <w:rFonts w:ascii="Times New Roman" w:eastAsia="Times New Roman" w:hAnsi="Times New Roman" w:cs="Times New Roman"/>
                <w:sz w:val="22"/>
                <w:szCs w:val="22"/>
                <w:lang w:eastAsia="fi-FI"/>
              </w:rPr>
            </w:pPr>
            <w:r w:rsidRPr="00C0609D">
              <w:rPr>
                <w:rFonts w:ascii="Times New Roman" w:eastAsia="Times New Roman" w:hAnsi="Times New Roman" w:cs="Times New Roman"/>
                <w:sz w:val="22"/>
                <w:szCs w:val="22"/>
                <w:lang w:eastAsia="fi-FI"/>
              </w:rPr>
              <w:t>0.3</w:t>
            </w:r>
          </w:p>
        </w:tc>
        <w:tc>
          <w:tcPr>
            <w:tcW w:w="976" w:type="dxa"/>
            <w:tcBorders>
              <w:top w:val="nil"/>
              <w:left w:val="nil"/>
              <w:bottom w:val="nil"/>
              <w:right w:val="nil"/>
            </w:tcBorders>
            <w:shd w:val="clear" w:color="auto" w:fill="auto"/>
            <w:noWrap/>
            <w:vAlign w:val="center"/>
            <w:hideMark/>
          </w:tcPr>
          <w:p w14:paraId="0C61F1F9"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3.1</w:t>
            </w:r>
          </w:p>
        </w:tc>
        <w:tc>
          <w:tcPr>
            <w:tcW w:w="968" w:type="dxa"/>
            <w:tcBorders>
              <w:top w:val="nil"/>
              <w:left w:val="nil"/>
              <w:bottom w:val="nil"/>
              <w:right w:val="single" w:sz="8" w:space="0" w:color="auto"/>
            </w:tcBorders>
            <w:shd w:val="clear" w:color="auto" w:fill="auto"/>
            <w:noWrap/>
            <w:vAlign w:val="center"/>
            <w:hideMark/>
          </w:tcPr>
          <w:p w14:paraId="248C979A"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0.5</w:t>
            </w:r>
          </w:p>
        </w:tc>
      </w:tr>
      <w:tr w:rsidR="00883845" w:rsidRPr="00C0609D" w14:paraId="27411F59" w14:textId="77777777" w:rsidTr="00045629">
        <w:trPr>
          <w:trHeight w:val="290"/>
        </w:trPr>
        <w:tc>
          <w:tcPr>
            <w:tcW w:w="190" w:type="dxa"/>
            <w:tcBorders>
              <w:top w:val="nil"/>
              <w:left w:val="nil"/>
              <w:bottom w:val="nil"/>
              <w:right w:val="single" w:sz="8" w:space="0" w:color="auto"/>
            </w:tcBorders>
            <w:shd w:val="clear" w:color="auto" w:fill="auto"/>
            <w:noWrap/>
            <w:vAlign w:val="bottom"/>
            <w:hideMark/>
          </w:tcPr>
          <w:p w14:paraId="72FE9BCB"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tcBorders>
              <w:top w:val="nil"/>
              <w:left w:val="nil"/>
              <w:bottom w:val="single" w:sz="8" w:space="0" w:color="000000"/>
              <w:right w:val="nil"/>
            </w:tcBorders>
            <w:vAlign w:val="center"/>
            <w:hideMark/>
          </w:tcPr>
          <w:p w14:paraId="2CABAA51" w14:textId="77777777" w:rsidR="00883845" w:rsidRPr="00C0609D" w:rsidRDefault="00883845" w:rsidP="00045629">
            <w:pPr>
              <w:rPr>
                <w:rFonts w:ascii="Times New Roman" w:eastAsia="Times New Roman" w:hAnsi="Times New Roman" w:cs="Times New Roman"/>
                <w:sz w:val="22"/>
                <w:szCs w:val="22"/>
                <w:lang w:eastAsia="fi-FI"/>
              </w:rPr>
            </w:pPr>
          </w:p>
        </w:tc>
        <w:tc>
          <w:tcPr>
            <w:tcW w:w="1656" w:type="dxa"/>
            <w:tcBorders>
              <w:top w:val="nil"/>
              <w:left w:val="nil"/>
              <w:bottom w:val="nil"/>
              <w:right w:val="nil"/>
            </w:tcBorders>
            <w:shd w:val="clear" w:color="auto" w:fill="auto"/>
            <w:noWrap/>
            <w:vAlign w:val="center"/>
            <w:hideMark/>
          </w:tcPr>
          <w:p w14:paraId="50B1AABC"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SD</w:t>
            </w:r>
          </w:p>
        </w:tc>
        <w:tc>
          <w:tcPr>
            <w:tcW w:w="1496" w:type="dxa"/>
            <w:tcBorders>
              <w:top w:val="nil"/>
              <w:left w:val="nil"/>
              <w:bottom w:val="nil"/>
              <w:right w:val="nil"/>
            </w:tcBorders>
            <w:shd w:val="clear" w:color="auto" w:fill="auto"/>
            <w:noWrap/>
            <w:vAlign w:val="center"/>
            <w:hideMark/>
          </w:tcPr>
          <w:p w14:paraId="4AEFC8CF"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NA</w:t>
            </w:r>
          </w:p>
        </w:tc>
        <w:tc>
          <w:tcPr>
            <w:tcW w:w="976" w:type="dxa"/>
            <w:tcBorders>
              <w:top w:val="nil"/>
              <w:left w:val="nil"/>
              <w:bottom w:val="nil"/>
              <w:right w:val="nil"/>
            </w:tcBorders>
            <w:shd w:val="clear" w:color="auto" w:fill="auto"/>
            <w:noWrap/>
            <w:vAlign w:val="center"/>
            <w:hideMark/>
          </w:tcPr>
          <w:p w14:paraId="6BF79738"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0.88</w:t>
            </w:r>
          </w:p>
        </w:tc>
        <w:tc>
          <w:tcPr>
            <w:tcW w:w="976" w:type="dxa"/>
            <w:tcBorders>
              <w:top w:val="nil"/>
              <w:left w:val="nil"/>
              <w:bottom w:val="nil"/>
              <w:right w:val="nil"/>
            </w:tcBorders>
            <w:shd w:val="clear" w:color="auto" w:fill="auto"/>
            <w:noWrap/>
            <w:vAlign w:val="center"/>
            <w:hideMark/>
          </w:tcPr>
          <w:p w14:paraId="14714060"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0.08</w:t>
            </w:r>
          </w:p>
        </w:tc>
        <w:tc>
          <w:tcPr>
            <w:tcW w:w="976" w:type="dxa"/>
            <w:tcBorders>
              <w:top w:val="nil"/>
              <w:left w:val="nil"/>
              <w:bottom w:val="nil"/>
              <w:right w:val="nil"/>
            </w:tcBorders>
            <w:shd w:val="clear" w:color="auto" w:fill="auto"/>
            <w:noWrap/>
            <w:vAlign w:val="center"/>
            <w:hideMark/>
          </w:tcPr>
          <w:p w14:paraId="57BF4E42"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0.64</w:t>
            </w:r>
          </w:p>
        </w:tc>
        <w:tc>
          <w:tcPr>
            <w:tcW w:w="968" w:type="dxa"/>
            <w:tcBorders>
              <w:top w:val="nil"/>
              <w:left w:val="nil"/>
              <w:bottom w:val="nil"/>
              <w:right w:val="single" w:sz="8" w:space="0" w:color="auto"/>
            </w:tcBorders>
            <w:shd w:val="clear" w:color="auto" w:fill="auto"/>
            <w:noWrap/>
            <w:vAlign w:val="center"/>
            <w:hideMark/>
          </w:tcPr>
          <w:p w14:paraId="612A1A55"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0.00</w:t>
            </w:r>
          </w:p>
        </w:tc>
      </w:tr>
      <w:tr w:rsidR="00883845" w:rsidRPr="00C0609D" w14:paraId="25400E18" w14:textId="77777777" w:rsidTr="00045629">
        <w:trPr>
          <w:trHeight w:val="300"/>
        </w:trPr>
        <w:tc>
          <w:tcPr>
            <w:tcW w:w="190" w:type="dxa"/>
            <w:tcBorders>
              <w:top w:val="nil"/>
              <w:left w:val="nil"/>
              <w:bottom w:val="nil"/>
              <w:right w:val="single" w:sz="8" w:space="0" w:color="auto"/>
            </w:tcBorders>
            <w:shd w:val="clear" w:color="auto" w:fill="auto"/>
            <w:noWrap/>
            <w:vAlign w:val="bottom"/>
            <w:hideMark/>
          </w:tcPr>
          <w:p w14:paraId="085C6577"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tcBorders>
              <w:top w:val="nil"/>
              <w:left w:val="nil"/>
              <w:bottom w:val="single" w:sz="8" w:space="0" w:color="000000"/>
              <w:right w:val="nil"/>
            </w:tcBorders>
            <w:vAlign w:val="center"/>
            <w:hideMark/>
          </w:tcPr>
          <w:p w14:paraId="5BAD2852" w14:textId="77777777" w:rsidR="00883845" w:rsidRPr="00C0609D" w:rsidRDefault="00883845" w:rsidP="00045629">
            <w:pPr>
              <w:rPr>
                <w:rFonts w:ascii="Times New Roman" w:eastAsia="Times New Roman" w:hAnsi="Times New Roman" w:cs="Times New Roman"/>
                <w:sz w:val="22"/>
                <w:szCs w:val="22"/>
                <w:lang w:eastAsia="fi-FI"/>
              </w:rPr>
            </w:pPr>
          </w:p>
        </w:tc>
        <w:tc>
          <w:tcPr>
            <w:tcW w:w="1656" w:type="dxa"/>
            <w:tcBorders>
              <w:top w:val="nil"/>
              <w:left w:val="nil"/>
              <w:bottom w:val="single" w:sz="8" w:space="0" w:color="auto"/>
              <w:right w:val="nil"/>
            </w:tcBorders>
            <w:shd w:val="clear" w:color="auto" w:fill="auto"/>
            <w:noWrap/>
            <w:vAlign w:val="center"/>
            <w:hideMark/>
          </w:tcPr>
          <w:p w14:paraId="1CF0C46F"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Range</w:t>
            </w:r>
            <w:proofErr w:type="spellEnd"/>
          </w:p>
        </w:tc>
        <w:tc>
          <w:tcPr>
            <w:tcW w:w="1496" w:type="dxa"/>
            <w:tcBorders>
              <w:top w:val="nil"/>
              <w:left w:val="nil"/>
              <w:bottom w:val="single" w:sz="8" w:space="0" w:color="auto"/>
              <w:right w:val="nil"/>
            </w:tcBorders>
            <w:shd w:val="clear" w:color="auto" w:fill="auto"/>
            <w:noWrap/>
            <w:vAlign w:val="center"/>
            <w:hideMark/>
          </w:tcPr>
          <w:p w14:paraId="5BAC865A"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NA</w:t>
            </w:r>
          </w:p>
        </w:tc>
        <w:tc>
          <w:tcPr>
            <w:tcW w:w="976" w:type="dxa"/>
            <w:tcBorders>
              <w:top w:val="nil"/>
              <w:left w:val="nil"/>
              <w:bottom w:val="single" w:sz="8" w:space="0" w:color="auto"/>
              <w:right w:val="nil"/>
            </w:tcBorders>
            <w:shd w:val="clear" w:color="auto" w:fill="auto"/>
            <w:noWrap/>
            <w:vAlign w:val="center"/>
            <w:hideMark/>
          </w:tcPr>
          <w:p w14:paraId="04AB1519"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1.5-4.0</w:t>
            </w:r>
            <w:proofErr w:type="gramEnd"/>
          </w:p>
        </w:tc>
        <w:tc>
          <w:tcPr>
            <w:tcW w:w="976" w:type="dxa"/>
            <w:tcBorders>
              <w:top w:val="nil"/>
              <w:left w:val="nil"/>
              <w:bottom w:val="single" w:sz="8" w:space="0" w:color="auto"/>
              <w:right w:val="nil"/>
            </w:tcBorders>
            <w:shd w:val="clear" w:color="auto" w:fill="auto"/>
            <w:noWrap/>
            <w:vAlign w:val="center"/>
            <w:hideMark/>
          </w:tcPr>
          <w:p w14:paraId="325510DD"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0.25-0.5</w:t>
            </w:r>
            <w:proofErr w:type="gramEnd"/>
          </w:p>
        </w:tc>
        <w:tc>
          <w:tcPr>
            <w:tcW w:w="976" w:type="dxa"/>
            <w:tcBorders>
              <w:top w:val="nil"/>
              <w:left w:val="nil"/>
              <w:bottom w:val="single" w:sz="8" w:space="0" w:color="auto"/>
              <w:right w:val="nil"/>
            </w:tcBorders>
            <w:shd w:val="clear" w:color="auto" w:fill="auto"/>
            <w:noWrap/>
            <w:vAlign w:val="center"/>
            <w:hideMark/>
          </w:tcPr>
          <w:p w14:paraId="0474AB48"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2.0-4.0</w:t>
            </w:r>
            <w:proofErr w:type="gramEnd"/>
          </w:p>
        </w:tc>
        <w:tc>
          <w:tcPr>
            <w:tcW w:w="968" w:type="dxa"/>
            <w:tcBorders>
              <w:top w:val="nil"/>
              <w:left w:val="nil"/>
              <w:bottom w:val="single" w:sz="8" w:space="0" w:color="auto"/>
              <w:right w:val="single" w:sz="8" w:space="0" w:color="auto"/>
            </w:tcBorders>
            <w:shd w:val="clear" w:color="auto" w:fill="auto"/>
            <w:noWrap/>
            <w:vAlign w:val="center"/>
            <w:hideMark/>
          </w:tcPr>
          <w:p w14:paraId="0ADB9717"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0.5-0.5</w:t>
            </w:r>
            <w:proofErr w:type="gramEnd"/>
          </w:p>
        </w:tc>
      </w:tr>
      <w:tr w:rsidR="00883845" w:rsidRPr="00C0609D" w14:paraId="3FBC94D4" w14:textId="77777777" w:rsidTr="00045629">
        <w:trPr>
          <w:trHeight w:val="290"/>
        </w:trPr>
        <w:tc>
          <w:tcPr>
            <w:tcW w:w="190" w:type="dxa"/>
            <w:tcBorders>
              <w:top w:val="nil"/>
              <w:left w:val="nil"/>
              <w:bottom w:val="nil"/>
              <w:right w:val="single" w:sz="8" w:space="0" w:color="auto"/>
            </w:tcBorders>
            <w:shd w:val="clear" w:color="auto" w:fill="auto"/>
            <w:noWrap/>
            <w:vAlign w:val="bottom"/>
            <w:hideMark/>
          </w:tcPr>
          <w:p w14:paraId="25698629"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val="restart"/>
            <w:tcBorders>
              <w:top w:val="nil"/>
              <w:left w:val="nil"/>
              <w:bottom w:val="single" w:sz="8" w:space="0" w:color="000000"/>
              <w:right w:val="nil"/>
            </w:tcBorders>
            <w:shd w:val="clear" w:color="auto" w:fill="auto"/>
            <w:vAlign w:val="center"/>
            <w:hideMark/>
          </w:tcPr>
          <w:p w14:paraId="5C4CABC2" w14:textId="77777777" w:rsidR="00883845" w:rsidRPr="00C0609D" w:rsidRDefault="00883845" w:rsidP="00045629">
            <w:pPr>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Days from the onset of symptoms of the index patient</w:t>
            </w:r>
          </w:p>
        </w:tc>
        <w:tc>
          <w:tcPr>
            <w:tcW w:w="1656" w:type="dxa"/>
            <w:tcBorders>
              <w:top w:val="nil"/>
              <w:left w:val="nil"/>
              <w:bottom w:val="nil"/>
              <w:right w:val="nil"/>
            </w:tcBorders>
            <w:shd w:val="clear" w:color="auto" w:fill="auto"/>
            <w:noWrap/>
            <w:vAlign w:val="center"/>
            <w:hideMark/>
          </w:tcPr>
          <w:p w14:paraId="04661BA7"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Mean</w:t>
            </w:r>
            <w:proofErr w:type="spellEnd"/>
          </w:p>
        </w:tc>
        <w:tc>
          <w:tcPr>
            <w:tcW w:w="1496" w:type="dxa"/>
            <w:tcBorders>
              <w:top w:val="nil"/>
              <w:left w:val="nil"/>
              <w:bottom w:val="nil"/>
              <w:right w:val="nil"/>
            </w:tcBorders>
            <w:shd w:val="clear" w:color="auto" w:fill="auto"/>
            <w:noWrap/>
            <w:vAlign w:val="center"/>
            <w:hideMark/>
          </w:tcPr>
          <w:p w14:paraId="5C3F97E7"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6.6</w:t>
            </w:r>
          </w:p>
        </w:tc>
        <w:tc>
          <w:tcPr>
            <w:tcW w:w="976" w:type="dxa"/>
            <w:tcBorders>
              <w:top w:val="nil"/>
              <w:left w:val="nil"/>
              <w:bottom w:val="nil"/>
              <w:right w:val="nil"/>
            </w:tcBorders>
            <w:shd w:val="clear" w:color="auto" w:fill="auto"/>
            <w:noWrap/>
            <w:vAlign w:val="center"/>
            <w:hideMark/>
          </w:tcPr>
          <w:p w14:paraId="0EB368A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8.0</w:t>
            </w:r>
          </w:p>
        </w:tc>
        <w:tc>
          <w:tcPr>
            <w:tcW w:w="976" w:type="dxa"/>
            <w:tcBorders>
              <w:top w:val="nil"/>
              <w:left w:val="nil"/>
              <w:bottom w:val="nil"/>
              <w:right w:val="nil"/>
            </w:tcBorders>
            <w:shd w:val="clear" w:color="auto" w:fill="auto"/>
            <w:noWrap/>
            <w:vAlign w:val="center"/>
            <w:hideMark/>
          </w:tcPr>
          <w:p w14:paraId="13C20863"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6.5</w:t>
            </w:r>
          </w:p>
        </w:tc>
        <w:tc>
          <w:tcPr>
            <w:tcW w:w="976" w:type="dxa"/>
            <w:tcBorders>
              <w:top w:val="nil"/>
              <w:left w:val="nil"/>
              <w:bottom w:val="nil"/>
              <w:right w:val="nil"/>
            </w:tcBorders>
            <w:shd w:val="clear" w:color="auto" w:fill="auto"/>
            <w:noWrap/>
            <w:vAlign w:val="center"/>
            <w:hideMark/>
          </w:tcPr>
          <w:p w14:paraId="15C88945"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7.2</w:t>
            </w:r>
          </w:p>
        </w:tc>
        <w:tc>
          <w:tcPr>
            <w:tcW w:w="968" w:type="dxa"/>
            <w:tcBorders>
              <w:top w:val="nil"/>
              <w:left w:val="nil"/>
              <w:bottom w:val="nil"/>
              <w:right w:val="single" w:sz="8" w:space="0" w:color="auto"/>
            </w:tcBorders>
            <w:shd w:val="clear" w:color="auto" w:fill="auto"/>
            <w:noWrap/>
            <w:vAlign w:val="center"/>
            <w:hideMark/>
          </w:tcPr>
          <w:p w14:paraId="4946E499"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5.5</w:t>
            </w:r>
          </w:p>
        </w:tc>
      </w:tr>
      <w:tr w:rsidR="00883845" w:rsidRPr="00C0609D" w14:paraId="4734E5F1" w14:textId="77777777" w:rsidTr="00045629">
        <w:trPr>
          <w:trHeight w:val="290"/>
        </w:trPr>
        <w:tc>
          <w:tcPr>
            <w:tcW w:w="190" w:type="dxa"/>
            <w:tcBorders>
              <w:top w:val="nil"/>
              <w:left w:val="nil"/>
              <w:bottom w:val="nil"/>
              <w:right w:val="single" w:sz="8" w:space="0" w:color="auto"/>
            </w:tcBorders>
            <w:shd w:val="clear" w:color="auto" w:fill="auto"/>
            <w:noWrap/>
            <w:vAlign w:val="bottom"/>
            <w:hideMark/>
          </w:tcPr>
          <w:p w14:paraId="40A65B4A"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tcBorders>
              <w:top w:val="nil"/>
              <w:left w:val="nil"/>
              <w:bottom w:val="single" w:sz="8" w:space="0" w:color="000000"/>
              <w:right w:val="nil"/>
            </w:tcBorders>
            <w:vAlign w:val="center"/>
            <w:hideMark/>
          </w:tcPr>
          <w:p w14:paraId="4908EA4B" w14:textId="77777777" w:rsidR="00883845" w:rsidRPr="00C0609D" w:rsidRDefault="00883845" w:rsidP="00045629">
            <w:pPr>
              <w:rPr>
                <w:rFonts w:ascii="Times New Roman" w:eastAsia="Times New Roman" w:hAnsi="Times New Roman" w:cs="Times New Roman"/>
                <w:color w:val="000000"/>
                <w:sz w:val="22"/>
                <w:szCs w:val="22"/>
                <w:lang w:eastAsia="fi-FI"/>
              </w:rPr>
            </w:pPr>
          </w:p>
        </w:tc>
        <w:tc>
          <w:tcPr>
            <w:tcW w:w="1656" w:type="dxa"/>
            <w:tcBorders>
              <w:top w:val="nil"/>
              <w:left w:val="nil"/>
              <w:bottom w:val="nil"/>
              <w:right w:val="nil"/>
            </w:tcBorders>
            <w:shd w:val="clear" w:color="auto" w:fill="auto"/>
            <w:noWrap/>
            <w:vAlign w:val="center"/>
            <w:hideMark/>
          </w:tcPr>
          <w:p w14:paraId="761112DD"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SD</w:t>
            </w:r>
          </w:p>
        </w:tc>
        <w:tc>
          <w:tcPr>
            <w:tcW w:w="1496" w:type="dxa"/>
            <w:tcBorders>
              <w:top w:val="nil"/>
              <w:left w:val="nil"/>
              <w:bottom w:val="nil"/>
              <w:right w:val="nil"/>
            </w:tcBorders>
            <w:shd w:val="clear" w:color="auto" w:fill="auto"/>
            <w:noWrap/>
            <w:vAlign w:val="center"/>
            <w:hideMark/>
          </w:tcPr>
          <w:p w14:paraId="080D9D67"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1.52</w:t>
            </w:r>
          </w:p>
        </w:tc>
        <w:tc>
          <w:tcPr>
            <w:tcW w:w="976" w:type="dxa"/>
            <w:tcBorders>
              <w:top w:val="nil"/>
              <w:left w:val="nil"/>
              <w:bottom w:val="nil"/>
              <w:right w:val="nil"/>
            </w:tcBorders>
            <w:shd w:val="clear" w:color="auto" w:fill="auto"/>
            <w:noWrap/>
            <w:vAlign w:val="center"/>
            <w:hideMark/>
          </w:tcPr>
          <w:p w14:paraId="0D5C284D"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3.34</w:t>
            </w:r>
          </w:p>
        </w:tc>
        <w:tc>
          <w:tcPr>
            <w:tcW w:w="976" w:type="dxa"/>
            <w:tcBorders>
              <w:top w:val="nil"/>
              <w:left w:val="nil"/>
              <w:bottom w:val="nil"/>
              <w:right w:val="nil"/>
            </w:tcBorders>
            <w:shd w:val="clear" w:color="auto" w:fill="auto"/>
            <w:noWrap/>
            <w:vAlign w:val="center"/>
            <w:hideMark/>
          </w:tcPr>
          <w:p w14:paraId="2382C813"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3.28</w:t>
            </w:r>
          </w:p>
        </w:tc>
        <w:tc>
          <w:tcPr>
            <w:tcW w:w="976" w:type="dxa"/>
            <w:tcBorders>
              <w:top w:val="nil"/>
              <w:left w:val="nil"/>
              <w:bottom w:val="nil"/>
              <w:right w:val="nil"/>
            </w:tcBorders>
            <w:shd w:val="clear" w:color="auto" w:fill="auto"/>
            <w:noWrap/>
            <w:vAlign w:val="center"/>
            <w:hideMark/>
          </w:tcPr>
          <w:p w14:paraId="6B4239EC"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3.53</w:t>
            </w:r>
          </w:p>
        </w:tc>
        <w:tc>
          <w:tcPr>
            <w:tcW w:w="968" w:type="dxa"/>
            <w:tcBorders>
              <w:top w:val="nil"/>
              <w:left w:val="nil"/>
              <w:bottom w:val="nil"/>
              <w:right w:val="single" w:sz="8" w:space="0" w:color="auto"/>
            </w:tcBorders>
            <w:shd w:val="clear" w:color="auto" w:fill="auto"/>
            <w:noWrap/>
            <w:vAlign w:val="center"/>
            <w:hideMark/>
          </w:tcPr>
          <w:p w14:paraId="66B4F557"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2.12</w:t>
            </w:r>
          </w:p>
        </w:tc>
      </w:tr>
      <w:tr w:rsidR="00883845" w:rsidRPr="00C0609D" w14:paraId="38802D6E" w14:textId="77777777" w:rsidTr="00045629">
        <w:trPr>
          <w:trHeight w:val="300"/>
        </w:trPr>
        <w:tc>
          <w:tcPr>
            <w:tcW w:w="190" w:type="dxa"/>
            <w:tcBorders>
              <w:top w:val="nil"/>
              <w:left w:val="nil"/>
              <w:bottom w:val="nil"/>
              <w:right w:val="single" w:sz="8" w:space="0" w:color="auto"/>
            </w:tcBorders>
            <w:shd w:val="clear" w:color="auto" w:fill="auto"/>
            <w:noWrap/>
            <w:vAlign w:val="bottom"/>
            <w:hideMark/>
          </w:tcPr>
          <w:p w14:paraId="53663880"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tcBorders>
              <w:top w:val="nil"/>
              <w:left w:val="nil"/>
              <w:bottom w:val="single" w:sz="8" w:space="0" w:color="000000"/>
              <w:right w:val="nil"/>
            </w:tcBorders>
            <w:vAlign w:val="center"/>
            <w:hideMark/>
          </w:tcPr>
          <w:p w14:paraId="13925A33" w14:textId="77777777" w:rsidR="00883845" w:rsidRPr="00C0609D" w:rsidRDefault="00883845" w:rsidP="00045629">
            <w:pPr>
              <w:rPr>
                <w:rFonts w:ascii="Times New Roman" w:eastAsia="Times New Roman" w:hAnsi="Times New Roman" w:cs="Times New Roman"/>
                <w:color w:val="000000"/>
                <w:sz w:val="22"/>
                <w:szCs w:val="22"/>
                <w:lang w:eastAsia="fi-FI"/>
              </w:rPr>
            </w:pPr>
          </w:p>
        </w:tc>
        <w:tc>
          <w:tcPr>
            <w:tcW w:w="1656" w:type="dxa"/>
            <w:tcBorders>
              <w:top w:val="nil"/>
              <w:left w:val="nil"/>
              <w:bottom w:val="single" w:sz="8" w:space="0" w:color="auto"/>
              <w:right w:val="nil"/>
            </w:tcBorders>
            <w:shd w:val="clear" w:color="auto" w:fill="auto"/>
            <w:noWrap/>
            <w:vAlign w:val="center"/>
            <w:hideMark/>
          </w:tcPr>
          <w:p w14:paraId="709B05E1"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Range</w:t>
            </w:r>
            <w:proofErr w:type="spellEnd"/>
          </w:p>
        </w:tc>
        <w:tc>
          <w:tcPr>
            <w:tcW w:w="1496" w:type="dxa"/>
            <w:tcBorders>
              <w:top w:val="nil"/>
              <w:left w:val="nil"/>
              <w:bottom w:val="single" w:sz="8" w:space="0" w:color="auto"/>
              <w:right w:val="nil"/>
            </w:tcBorders>
            <w:shd w:val="clear" w:color="auto" w:fill="auto"/>
            <w:noWrap/>
            <w:vAlign w:val="center"/>
            <w:hideMark/>
          </w:tcPr>
          <w:p w14:paraId="063D8127"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4-8</w:t>
            </w:r>
            <w:proofErr w:type="gramEnd"/>
          </w:p>
        </w:tc>
        <w:tc>
          <w:tcPr>
            <w:tcW w:w="976" w:type="dxa"/>
            <w:tcBorders>
              <w:top w:val="nil"/>
              <w:left w:val="nil"/>
              <w:bottom w:val="single" w:sz="8" w:space="0" w:color="auto"/>
              <w:right w:val="nil"/>
            </w:tcBorders>
            <w:shd w:val="clear" w:color="auto" w:fill="auto"/>
            <w:noWrap/>
            <w:vAlign w:val="center"/>
            <w:hideMark/>
          </w:tcPr>
          <w:p w14:paraId="009064C0"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3-12</w:t>
            </w:r>
            <w:proofErr w:type="gramEnd"/>
          </w:p>
        </w:tc>
        <w:tc>
          <w:tcPr>
            <w:tcW w:w="976" w:type="dxa"/>
            <w:tcBorders>
              <w:top w:val="nil"/>
              <w:left w:val="nil"/>
              <w:bottom w:val="single" w:sz="8" w:space="0" w:color="auto"/>
              <w:right w:val="nil"/>
            </w:tcBorders>
            <w:shd w:val="clear" w:color="auto" w:fill="auto"/>
            <w:noWrap/>
            <w:vAlign w:val="center"/>
            <w:hideMark/>
          </w:tcPr>
          <w:p w14:paraId="3E75DA57"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4-14</w:t>
            </w:r>
            <w:proofErr w:type="gramEnd"/>
          </w:p>
        </w:tc>
        <w:tc>
          <w:tcPr>
            <w:tcW w:w="976" w:type="dxa"/>
            <w:tcBorders>
              <w:top w:val="nil"/>
              <w:left w:val="nil"/>
              <w:bottom w:val="single" w:sz="8" w:space="0" w:color="auto"/>
              <w:right w:val="nil"/>
            </w:tcBorders>
            <w:shd w:val="clear" w:color="auto" w:fill="auto"/>
            <w:noWrap/>
            <w:vAlign w:val="center"/>
            <w:hideMark/>
          </w:tcPr>
          <w:p w14:paraId="4A46051C"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2-12</w:t>
            </w:r>
            <w:proofErr w:type="gramEnd"/>
          </w:p>
        </w:tc>
        <w:tc>
          <w:tcPr>
            <w:tcW w:w="968" w:type="dxa"/>
            <w:tcBorders>
              <w:top w:val="nil"/>
              <w:left w:val="nil"/>
              <w:bottom w:val="single" w:sz="8" w:space="0" w:color="auto"/>
              <w:right w:val="single" w:sz="8" w:space="0" w:color="auto"/>
            </w:tcBorders>
            <w:shd w:val="clear" w:color="auto" w:fill="auto"/>
            <w:noWrap/>
            <w:vAlign w:val="center"/>
            <w:hideMark/>
          </w:tcPr>
          <w:p w14:paraId="7B3EEFBD"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4-7</w:t>
            </w:r>
            <w:proofErr w:type="gramEnd"/>
          </w:p>
        </w:tc>
      </w:tr>
      <w:tr w:rsidR="00883845" w:rsidRPr="00C0609D" w14:paraId="3C22B59A" w14:textId="77777777" w:rsidTr="00045629">
        <w:trPr>
          <w:trHeight w:val="290"/>
        </w:trPr>
        <w:tc>
          <w:tcPr>
            <w:tcW w:w="190" w:type="dxa"/>
            <w:tcBorders>
              <w:top w:val="nil"/>
              <w:left w:val="nil"/>
              <w:bottom w:val="nil"/>
              <w:right w:val="single" w:sz="8" w:space="0" w:color="auto"/>
            </w:tcBorders>
            <w:shd w:val="clear" w:color="auto" w:fill="auto"/>
            <w:noWrap/>
            <w:vAlign w:val="bottom"/>
            <w:hideMark/>
          </w:tcPr>
          <w:p w14:paraId="285BB3E6"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val="restart"/>
            <w:tcBorders>
              <w:top w:val="nil"/>
              <w:left w:val="nil"/>
              <w:bottom w:val="single" w:sz="8" w:space="0" w:color="000000"/>
              <w:right w:val="nil"/>
            </w:tcBorders>
            <w:shd w:val="clear" w:color="auto" w:fill="auto"/>
            <w:vAlign w:val="center"/>
            <w:hideMark/>
          </w:tcPr>
          <w:p w14:paraId="61113759" w14:textId="77777777" w:rsidR="00883845" w:rsidRPr="00C0609D" w:rsidRDefault="00883845" w:rsidP="00045629">
            <w:pPr>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Distance from the index patient (m)</w:t>
            </w:r>
          </w:p>
        </w:tc>
        <w:tc>
          <w:tcPr>
            <w:tcW w:w="1656" w:type="dxa"/>
            <w:tcBorders>
              <w:top w:val="nil"/>
              <w:left w:val="nil"/>
              <w:bottom w:val="nil"/>
              <w:right w:val="nil"/>
            </w:tcBorders>
            <w:shd w:val="clear" w:color="auto" w:fill="auto"/>
            <w:noWrap/>
            <w:vAlign w:val="center"/>
            <w:hideMark/>
          </w:tcPr>
          <w:p w14:paraId="6C854565"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Mean</w:t>
            </w:r>
            <w:proofErr w:type="spellEnd"/>
          </w:p>
        </w:tc>
        <w:tc>
          <w:tcPr>
            <w:tcW w:w="1496" w:type="dxa"/>
            <w:tcBorders>
              <w:top w:val="nil"/>
              <w:left w:val="nil"/>
              <w:bottom w:val="nil"/>
              <w:right w:val="nil"/>
            </w:tcBorders>
            <w:shd w:val="clear" w:color="auto" w:fill="auto"/>
            <w:noWrap/>
            <w:vAlign w:val="center"/>
            <w:hideMark/>
          </w:tcPr>
          <w:p w14:paraId="4FC41B64"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1-2</w:t>
            </w:r>
            <w:proofErr w:type="gramEnd"/>
          </w:p>
        </w:tc>
        <w:tc>
          <w:tcPr>
            <w:tcW w:w="976" w:type="dxa"/>
            <w:tcBorders>
              <w:top w:val="nil"/>
              <w:left w:val="nil"/>
              <w:bottom w:val="nil"/>
              <w:right w:val="nil"/>
            </w:tcBorders>
            <w:shd w:val="clear" w:color="auto" w:fill="auto"/>
            <w:noWrap/>
            <w:vAlign w:val="center"/>
            <w:hideMark/>
          </w:tcPr>
          <w:p w14:paraId="315BB427"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1.54</w:t>
            </w:r>
          </w:p>
        </w:tc>
        <w:tc>
          <w:tcPr>
            <w:tcW w:w="976" w:type="dxa"/>
            <w:tcBorders>
              <w:top w:val="nil"/>
              <w:left w:val="nil"/>
              <w:bottom w:val="nil"/>
              <w:right w:val="nil"/>
            </w:tcBorders>
            <w:shd w:val="clear" w:color="auto" w:fill="auto"/>
            <w:noWrap/>
            <w:vAlign w:val="center"/>
            <w:hideMark/>
          </w:tcPr>
          <w:p w14:paraId="261B1A6E"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0.2-0.3</w:t>
            </w:r>
            <w:proofErr w:type="gramEnd"/>
          </w:p>
        </w:tc>
        <w:tc>
          <w:tcPr>
            <w:tcW w:w="976" w:type="dxa"/>
            <w:tcBorders>
              <w:top w:val="nil"/>
              <w:left w:val="nil"/>
              <w:bottom w:val="nil"/>
              <w:right w:val="nil"/>
            </w:tcBorders>
            <w:shd w:val="clear" w:color="auto" w:fill="auto"/>
            <w:noWrap/>
            <w:vAlign w:val="center"/>
            <w:hideMark/>
          </w:tcPr>
          <w:p w14:paraId="78D1B4C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1.43</w:t>
            </w:r>
          </w:p>
        </w:tc>
        <w:tc>
          <w:tcPr>
            <w:tcW w:w="968" w:type="dxa"/>
            <w:tcBorders>
              <w:top w:val="nil"/>
              <w:left w:val="nil"/>
              <w:bottom w:val="nil"/>
              <w:right w:val="single" w:sz="8" w:space="0" w:color="auto"/>
            </w:tcBorders>
            <w:shd w:val="clear" w:color="auto" w:fill="auto"/>
            <w:noWrap/>
            <w:vAlign w:val="center"/>
            <w:hideMark/>
          </w:tcPr>
          <w:p w14:paraId="2010B5FF"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1-2</w:t>
            </w:r>
            <w:proofErr w:type="gramEnd"/>
          </w:p>
        </w:tc>
      </w:tr>
      <w:tr w:rsidR="00883845" w:rsidRPr="00C0609D" w14:paraId="68708CCC" w14:textId="77777777" w:rsidTr="00045629">
        <w:trPr>
          <w:trHeight w:val="290"/>
        </w:trPr>
        <w:tc>
          <w:tcPr>
            <w:tcW w:w="190" w:type="dxa"/>
            <w:tcBorders>
              <w:top w:val="nil"/>
              <w:left w:val="nil"/>
              <w:bottom w:val="nil"/>
              <w:right w:val="single" w:sz="8" w:space="0" w:color="auto"/>
            </w:tcBorders>
            <w:shd w:val="clear" w:color="auto" w:fill="auto"/>
            <w:noWrap/>
            <w:vAlign w:val="bottom"/>
            <w:hideMark/>
          </w:tcPr>
          <w:p w14:paraId="1A9DB71B"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tcBorders>
              <w:top w:val="nil"/>
              <w:left w:val="nil"/>
              <w:bottom w:val="single" w:sz="8" w:space="0" w:color="000000"/>
              <w:right w:val="nil"/>
            </w:tcBorders>
            <w:vAlign w:val="center"/>
            <w:hideMark/>
          </w:tcPr>
          <w:p w14:paraId="2F863856" w14:textId="77777777" w:rsidR="00883845" w:rsidRPr="00C0609D" w:rsidRDefault="00883845" w:rsidP="00045629">
            <w:pPr>
              <w:rPr>
                <w:rFonts w:ascii="Times New Roman" w:eastAsia="Times New Roman" w:hAnsi="Times New Roman" w:cs="Times New Roman"/>
                <w:color w:val="000000"/>
                <w:sz w:val="22"/>
                <w:szCs w:val="22"/>
                <w:lang w:eastAsia="fi-FI"/>
              </w:rPr>
            </w:pPr>
          </w:p>
        </w:tc>
        <w:tc>
          <w:tcPr>
            <w:tcW w:w="1656" w:type="dxa"/>
            <w:tcBorders>
              <w:top w:val="nil"/>
              <w:left w:val="nil"/>
              <w:bottom w:val="nil"/>
              <w:right w:val="nil"/>
            </w:tcBorders>
            <w:shd w:val="clear" w:color="auto" w:fill="auto"/>
            <w:noWrap/>
            <w:vAlign w:val="center"/>
            <w:hideMark/>
          </w:tcPr>
          <w:p w14:paraId="4B2C178E"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SD</w:t>
            </w:r>
          </w:p>
        </w:tc>
        <w:tc>
          <w:tcPr>
            <w:tcW w:w="1496" w:type="dxa"/>
            <w:tcBorders>
              <w:top w:val="nil"/>
              <w:left w:val="nil"/>
              <w:bottom w:val="nil"/>
              <w:right w:val="nil"/>
            </w:tcBorders>
            <w:shd w:val="clear" w:color="auto" w:fill="auto"/>
            <w:noWrap/>
            <w:vAlign w:val="center"/>
            <w:hideMark/>
          </w:tcPr>
          <w:p w14:paraId="75907408"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0.00</w:t>
            </w:r>
          </w:p>
        </w:tc>
        <w:tc>
          <w:tcPr>
            <w:tcW w:w="976" w:type="dxa"/>
            <w:tcBorders>
              <w:top w:val="nil"/>
              <w:left w:val="nil"/>
              <w:bottom w:val="nil"/>
              <w:right w:val="nil"/>
            </w:tcBorders>
            <w:shd w:val="clear" w:color="auto" w:fill="auto"/>
            <w:noWrap/>
            <w:vAlign w:val="center"/>
            <w:hideMark/>
          </w:tcPr>
          <w:p w14:paraId="41C041C1"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0.58</w:t>
            </w:r>
          </w:p>
        </w:tc>
        <w:tc>
          <w:tcPr>
            <w:tcW w:w="976" w:type="dxa"/>
            <w:tcBorders>
              <w:top w:val="nil"/>
              <w:left w:val="nil"/>
              <w:bottom w:val="nil"/>
              <w:right w:val="nil"/>
            </w:tcBorders>
            <w:shd w:val="clear" w:color="auto" w:fill="auto"/>
            <w:noWrap/>
            <w:vAlign w:val="center"/>
            <w:hideMark/>
          </w:tcPr>
          <w:p w14:paraId="07A763DB"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0.00</w:t>
            </w:r>
          </w:p>
        </w:tc>
        <w:tc>
          <w:tcPr>
            <w:tcW w:w="976" w:type="dxa"/>
            <w:tcBorders>
              <w:top w:val="nil"/>
              <w:left w:val="nil"/>
              <w:bottom w:val="nil"/>
              <w:right w:val="nil"/>
            </w:tcBorders>
            <w:shd w:val="clear" w:color="auto" w:fill="auto"/>
            <w:noWrap/>
            <w:vAlign w:val="center"/>
            <w:hideMark/>
          </w:tcPr>
          <w:p w14:paraId="3BAE7AC3"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0.42</w:t>
            </w:r>
          </w:p>
        </w:tc>
        <w:tc>
          <w:tcPr>
            <w:tcW w:w="968" w:type="dxa"/>
            <w:tcBorders>
              <w:top w:val="nil"/>
              <w:left w:val="nil"/>
              <w:bottom w:val="nil"/>
              <w:right w:val="single" w:sz="8" w:space="0" w:color="auto"/>
            </w:tcBorders>
            <w:shd w:val="clear" w:color="auto" w:fill="auto"/>
            <w:noWrap/>
            <w:vAlign w:val="center"/>
            <w:hideMark/>
          </w:tcPr>
          <w:p w14:paraId="2FA8592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0.00</w:t>
            </w:r>
          </w:p>
        </w:tc>
      </w:tr>
      <w:tr w:rsidR="00883845" w:rsidRPr="00C0609D" w14:paraId="1D18782B" w14:textId="77777777" w:rsidTr="00045629">
        <w:trPr>
          <w:trHeight w:val="300"/>
        </w:trPr>
        <w:tc>
          <w:tcPr>
            <w:tcW w:w="190" w:type="dxa"/>
            <w:tcBorders>
              <w:top w:val="nil"/>
              <w:left w:val="nil"/>
              <w:bottom w:val="nil"/>
              <w:right w:val="single" w:sz="8" w:space="0" w:color="auto"/>
            </w:tcBorders>
            <w:shd w:val="clear" w:color="auto" w:fill="auto"/>
            <w:noWrap/>
            <w:vAlign w:val="bottom"/>
            <w:hideMark/>
          </w:tcPr>
          <w:p w14:paraId="40D65C5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tcBorders>
              <w:top w:val="nil"/>
              <w:left w:val="nil"/>
              <w:bottom w:val="single" w:sz="8" w:space="0" w:color="000000"/>
              <w:right w:val="nil"/>
            </w:tcBorders>
            <w:vAlign w:val="center"/>
            <w:hideMark/>
          </w:tcPr>
          <w:p w14:paraId="7AA0E3C5" w14:textId="77777777" w:rsidR="00883845" w:rsidRPr="00C0609D" w:rsidRDefault="00883845" w:rsidP="00045629">
            <w:pPr>
              <w:rPr>
                <w:rFonts w:ascii="Times New Roman" w:eastAsia="Times New Roman" w:hAnsi="Times New Roman" w:cs="Times New Roman"/>
                <w:color w:val="000000"/>
                <w:sz w:val="22"/>
                <w:szCs w:val="22"/>
                <w:lang w:eastAsia="fi-FI"/>
              </w:rPr>
            </w:pPr>
          </w:p>
        </w:tc>
        <w:tc>
          <w:tcPr>
            <w:tcW w:w="1656" w:type="dxa"/>
            <w:tcBorders>
              <w:top w:val="nil"/>
              <w:left w:val="nil"/>
              <w:bottom w:val="single" w:sz="8" w:space="0" w:color="auto"/>
              <w:right w:val="nil"/>
            </w:tcBorders>
            <w:shd w:val="clear" w:color="auto" w:fill="auto"/>
            <w:noWrap/>
            <w:vAlign w:val="center"/>
            <w:hideMark/>
          </w:tcPr>
          <w:p w14:paraId="094EF3EE"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Range</w:t>
            </w:r>
            <w:proofErr w:type="spellEnd"/>
          </w:p>
        </w:tc>
        <w:tc>
          <w:tcPr>
            <w:tcW w:w="1496" w:type="dxa"/>
            <w:tcBorders>
              <w:top w:val="nil"/>
              <w:left w:val="nil"/>
              <w:bottom w:val="single" w:sz="8" w:space="0" w:color="auto"/>
              <w:right w:val="nil"/>
            </w:tcBorders>
            <w:shd w:val="clear" w:color="auto" w:fill="auto"/>
            <w:noWrap/>
            <w:vAlign w:val="center"/>
            <w:hideMark/>
          </w:tcPr>
          <w:p w14:paraId="34F0B293"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NA</w:t>
            </w:r>
          </w:p>
        </w:tc>
        <w:tc>
          <w:tcPr>
            <w:tcW w:w="976" w:type="dxa"/>
            <w:tcBorders>
              <w:top w:val="nil"/>
              <w:left w:val="nil"/>
              <w:bottom w:val="single" w:sz="8" w:space="0" w:color="auto"/>
              <w:right w:val="nil"/>
            </w:tcBorders>
            <w:shd w:val="clear" w:color="auto" w:fill="auto"/>
            <w:noWrap/>
            <w:vAlign w:val="center"/>
            <w:hideMark/>
          </w:tcPr>
          <w:p w14:paraId="10FF8553"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0.95-2.5</w:t>
            </w:r>
            <w:proofErr w:type="gramEnd"/>
          </w:p>
        </w:tc>
        <w:tc>
          <w:tcPr>
            <w:tcW w:w="976" w:type="dxa"/>
            <w:tcBorders>
              <w:top w:val="nil"/>
              <w:left w:val="nil"/>
              <w:bottom w:val="single" w:sz="8" w:space="0" w:color="auto"/>
              <w:right w:val="nil"/>
            </w:tcBorders>
            <w:shd w:val="clear" w:color="auto" w:fill="auto"/>
            <w:noWrap/>
            <w:vAlign w:val="center"/>
            <w:hideMark/>
          </w:tcPr>
          <w:p w14:paraId="35AA856A"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NA</w:t>
            </w:r>
          </w:p>
        </w:tc>
        <w:tc>
          <w:tcPr>
            <w:tcW w:w="976" w:type="dxa"/>
            <w:tcBorders>
              <w:top w:val="nil"/>
              <w:left w:val="nil"/>
              <w:bottom w:val="single" w:sz="8" w:space="0" w:color="auto"/>
              <w:right w:val="nil"/>
            </w:tcBorders>
            <w:shd w:val="clear" w:color="auto" w:fill="auto"/>
            <w:noWrap/>
            <w:vAlign w:val="center"/>
            <w:hideMark/>
          </w:tcPr>
          <w:p w14:paraId="69CCF930"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0.95-2.0</w:t>
            </w:r>
            <w:proofErr w:type="gramEnd"/>
          </w:p>
        </w:tc>
        <w:tc>
          <w:tcPr>
            <w:tcW w:w="968" w:type="dxa"/>
            <w:tcBorders>
              <w:top w:val="nil"/>
              <w:left w:val="nil"/>
              <w:bottom w:val="single" w:sz="8" w:space="0" w:color="auto"/>
              <w:right w:val="single" w:sz="8" w:space="0" w:color="auto"/>
            </w:tcBorders>
            <w:shd w:val="clear" w:color="auto" w:fill="auto"/>
            <w:noWrap/>
            <w:vAlign w:val="center"/>
            <w:hideMark/>
          </w:tcPr>
          <w:p w14:paraId="7780A3CA"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NA</w:t>
            </w:r>
          </w:p>
        </w:tc>
      </w:tr>
      <w:tr w:rsidR="00883845" w:rsidRPr="00C0609D" w14:paraId="5A5619DE" w14:textId="77777777" w:rsidTr="00045629">
        <w:trPr>
          <w:trHeight w:val="290"/>
        </w:trPr>
        <w:tc>
          <w:tcPr>
            <w:tcW w:w="190" w:type="dxa"/>
            <w:tcBorders>
              <w:top w:val="nil"/>
              <w:left w:val="nil"/>
              <w:bottom w:val="nil"/>
              <w:right w:val="single" w:sz="8" w:space="0" w:color="auto"/>
            </w:tcBorders>
            <w:shd w:val="clear" w:color="auto" w:fill="auto"/>
            <w:noWrap/>
            <w:vAlign w:val="bottom"/>
            <w:hideMark/>
          </w:tcPr>
          <w:p w14:paraId="4EC6BFCB"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val="restart"/>
            <w:tcBorders>
              <w:top w:val="nil"/>
              <w:left w:val="nil"/>
              <w:bottom w:val="single" w:sz="8" w:space="0" w:color="000000"/>
              <w:right w:val="nil"/>
            </w:tcBorders>
            <w:shd w:val="clear" w:color="auto" w:fill="auto"/>
            <w:noWrap/>
            <w:vAlign w:val="center"/>
            <w:hideMark/>
          </w:tcPr>
          <w:p w14:paraId="39B8B519"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xml:space="preserve">PCR </w:t>
            </w:r>
            <w:proofErr w:type="spellStart"/>
            <w:r w:rsidRPr="00C0609D">
              <w:rPr>
                <w:rFonts w:ascii="Times New Roman" w:eastAsia="Times New Roman" w:hAnsi="Times New Roman" w:cs="Times New Roman"/>
                <w:color w:val="000000"/>
                <w:sz w:val="22"/>
                <w:szCs w:val="22"/>
                <w:lang w:eastAsia="fi-FI"/>
              </w:rPr>
              <w:t>result</w:t>
            </w:r>
            <w:proofErr w:type="spellEnd"/>
          </w:p>
        </w:tc>
        <w:tc>
          <w:tcPr>
            <w:tcW w:w="1656" w:type="dxa"/>
            <w:tcBorders>
              <w:top w:val="nil"/>
              <w:left w:val="nil"/>
              <w:bottom w:val="nil"/>
              <w:right w:val="nil"/>
            </w:tcBorders>
            <w:shd w:val="clear" w:color="auto" w:fill="auto"/>
            <w:noWrap/>
            <w:vAlign w:val="center"/>
            <w:hideMark/>
          </w:tcPr>
          <w:p w14:paraId="7E085E90"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pos</w:t>
            </w:r>
            <w:proofErr w:type="spellEnd"/>
            <w:r w:rsidRPr="00C0609D">
              <w:rPr>
                <w:rFonts w:ascii="Times New Roman" w:eastAsia="Times New Roman" w:hAnsi="Times New Roman" w:cs="Times New Roman"/>
                <w:color w:val="000000"/>
                <w:sz w:val="22"/>
                <w:szCs w:val="22"/>
                <w:lang w:eastAsia="fi-FI"/>
              </w:rPr>
              <w:t>%</w:t>
            </w:r>
          </w:p>
        </w:tc>
        <w:tc>
          <w:tcPr>
            <w:tcW w:w="1496" w:type="dxa"/>
            <w:tcBorders>
              <w:top w:val="nil"/>
              <w:left w:val="nil"/>
              <w:bottom w:val="nil"/>
              <w:right w:val="nil"/>
            </w:tcBorders>
            <w:shd w:val="clear" w:color="auto" w:fill="auto"/>
            <w:noWrap/>
            <w:vAlign w:val="center"/>
            <w:hideMark/>
          </w:tcPr>
          <w:p w14:paraId="2220BC6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40.0</w:t>
            </w:r>
          </w:p>
        </w:tc>
        <w:tc>
          <w:tcPr>
            <w:tcW w:w="976" w:type="dxa"/>
            <w:tcBorders>
              <w:top w:val="nil"/>
              <w:left w:val="nil"/>
              <w:bottom w:val="nil"/>
              <w:right w:val="nil"/>
            </w:tcBorders>
            <w:shd w:val="clear" w:color="auto" w:fill="auto"/>
            <w:noWrap/>
            <w:vAlign w:val="center"/>
            <w:hideMark/>
          </w:tcPr>
          <w:p w14:paraId="5CE8086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0.0</w:t>
            </w:r>
          </w:p>
        </w:tc>
        <w:tc>
          <w:tcPr>
            <w:tcW w:w="976" w:type="dxa"/>
            <w:tcBorders>
              <w:top w:val="nil"/>
              <w:left w:val="nil"/>
              <w:bottom w:val="nil"/>
              <w:right w:val="nil"/>
            </w:tcBorders>
            <w:shd w:val="clear" w:color="auto" w:fill="auto"/>
            <w:noWrap/>
            <w:vAlign w:val="center"/>
            <w:hideMark/>
          </w:tcPr>
          <w:p w14:paraId="4C96C9C8"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22.2</w:t>
            </w:r>
          </w:p>
        </w:tc>
        <w:tc>
          <w:tcPr>
            <w:tcW w:w="976" w:type="dxa"/>
            <w:tcBorders>
              <w:top w:val="nil"/>
              <w:left w:val="nil"/>
              <w:bottom w:val="nil"/>
              <w:right w:val="nil"/>
            </w:tcBorders>
            <w:shd w:val="clear" w:color="auto" w:fill="auto"/>
            <w:noWrap/>
            <w:vAlign w:val="center"/>
            <w:hideMark/>
          </w:tcPr>
          <w:p w14:paraId="4FC7D53F"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18.2</w:t>
            </w:r>
          </w:p>
        </w:tc>
        <w:tc>
          <w:tcPr>
            <w:tcW w:w="968" w:type="dxa"/>
            <w:tcBorders>
              <w:top w:val="nil"/>
              <w:left w:val="nil"/>
              <w:bottom w:val="nil"/>
              <w:right w:val="single" w:sz="8" w:space="0" w:color="auto"/>
            </w:tcBorders>
            <w:shd w:val="clear" w:color="auto" w:fill="auto"/>
            <w:noWrap/>
            <w:vAlign w:val="center"/>
            <w:hideMark/>
          </w:tcPr>
          <w:p w14:paraId="404CB8B0"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0.0</w:t>
            </w:r>
          </w:p>
        </w:tc>
      </w:tr>
      <w:tr w:rsidR="00883845" w:rsidRPr="00C0609D" w14:paraId="6D3A6E30" w14:textId="77777777" w:rsidTr="00045629">
        <w:trPr>
          <w:trHeight w:val="290"/>
        </w:trPr>
        <w:tc>
          <w:tcPr>
            <w:tcW w:w="190" w:type="dxa"/>
            <w:tcBorders>
              <w:top w:val="nil"/>
              <w:left w:val="nil"/>
              <w:bottom w:val="nil"/>
              <w:right w:val="single" w:sz="8" w:space="0" w:color="auto"/>
            </w:tcBorders>
            <w:shd w:val="clear" w:color="auto" w:fill="auto"/>
            <w:noWrap/>
            <w:vAlign w:val="bottom"/>
            <w:hideMark/>
          </w:tcPr>
          <w:p w14:paraId="342B4300"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tcBorders>
              <w:top w:val="nil"/>
              <w:left w:val="nil"/>
              <w:bottom w:val="single" w:sz="8" w:space="0" w:color="000000"/>
              <w:right w:val="nil"/>
            </w:tcBorders>
            <w:vAlign w:val="center"/>
            <w:hideMark/>
          </w:tcPr>
          <w:p w14:paraId="7AB6194F" w14:textId="77777777" w:rsidR="00883845" w:rsidRPr="00C0609D" w:rsidRDefault="00883845" w:rsidP="00045629">
            <w:pPr>
              <w:rPr>
                <w:rFonts w:ascii="Times New Roman" w:eastAsia="Times New Roman" w:hAnsi="Times New Roman" w:cs="Times New Roman"/>
                <w:color w:val="000000"/>
                <w:sz w:val="22"/>
                <w:szCs w:val="22"/>
                <w:lang w:eastAsia="fi-FI"/>
              </w:rPr>
            </w:pPr>
          </w:p>
        </w:tc>
        <w:tc>
          <w:tcPr>
            <w:tcW w:w="1656" w:type="dxa"/>
            <w:tcBorders>
              <w:top w:val="nil"/>
              <w:left w:val="nil"/>
              <w:bottom w:val="nil"/>
              <w:right w:val="nil"/>
            </w:tcBorders>
            <w:shd w:val="clear" w:color="auto" w:fill="auto"/>
            <w:noWrap/>
            <w:vAlign w:val="center"/>
            <w:hideMark/>
          </w:tcPr>
          <w:p w14:paraId="36F5E263"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95%</w:t>
            </w:r>
            <w:proofErr w:type="gramEnd"/>
            <w:r w:rsidRPr="00C0609D">
              <w:rPr>
                <w:rFonts w:ascii="Times New Roman" w:eastAsia="Times New Roman" w:hAnsi="Times New Roman" w:cs="Times New Roman"/>
                <w:color w:val="000000"/>
                <w:sz w:val="22"/>
                <w:szCs w:val="22"/>
                <w:lang w:eastAsia="fi-FI"/>
              </w:rPr>
              <w:t xml:space="preserve"> CI</w:t>
            </w:r>
          </w:p>
        </w:tc>
        <w:tc>
          <w:tcPr>
            <w:tcW w:w="1496" w:type="dxa"/>
            <w:tcBorders>
              <w:top w:val="nil"/>
              <w:left w:val="nil"/>
              <w:bottom w:val="nil"/>
              <w:right w:val="nil"/>
            </w:tcBorders>
            <w:shd w:val="clear" w:color="auto" w:fill="auto"/>
            <w:noWrap/>
            <w:vAlign w:val="center"/>
            <w:hideMark/>
          </w:tcPr>
          <w:p w14:paraId="11FABF04"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9.4-79.1</w:t>
            </w:r>
            <w:proofErr w:type="gramEnd"/>
          </w:p>
        </w:tc>
        <w:tc>
          <w:tcPr>
            <w:tcW w:w="976" w:type="dxa"/>
            <w:tcBorders>
              <w:top w:val="nil"/>
              <w:left w:val="nil"/>
              <w:bottom w:val="nil"/>
              <w:right w:val="nil"/>
            </w:tcBorders>
            <w:shd w:val="clear" w:color="auto" w:fill="auto"/>
            <w:noWrap/>
            <w:vAlign w:val="center"/>
            <w:hideMark/>
          </w:tcPr>
          <w:p w14:paraId="5B7EC821"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NA</w:t>
            </w:r>
          </w:p>
        </w:tc>
        <w:tc>
          <w:tcPr>
            <w:tcW w:w="976" w:type="dxa"/>
            <w:tcBorders>
              <w:top w:val="nil"/>
              <w:left w:val="nil"/>
              <w:bottom w:val="nil"/>
              <w:right w:val="nil"/>
            </w:tcBorders>
            <w:shd w:val="clear" w:color="auto" w:fill="auto"/>
            <w:noWrap/>
            <w:vAlign w:val="center"/>
            <w:hideMark/>
          </w:tcPr>
          <w:p w14:paraId="29D0855D"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4.9-54.4</w:t>
            </w:r>
            <w:proofErr w:type="gramEnd"/>
          </w:p>
        </w:tc>
        <w:tc>
          <w:tcPr>
            <w:tcW w:w="976" w:type="dxa"/>
            <w:tcBorders>
              <w:top w:val="nil"/>
              <w:left w:val="nil"/>
              <w:bottom w:val="nil"/>
              <w:right w:val="nil"/>
            </w:tcBorders>
            <w:shd w:val="clear" w:color="auto" w:fill="auto"/>
            <w:noWrap/>
            <w:vAlign w:val="center"/>
            <w:hideMark/>
          </w:tcPr>
          <w:p w14:paraId="3F98FF6D"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gramStart"/>
            <w:r w:rsidRPr="00C0609D">
              <w:rPr>
                <w:rFonts w:ascii="Times New Roman" w:eastAsia="Times New Roman" w:hAnsi="Times New Roman" w:cs="Times New Roman"/>
                <w:color w:val="000000"/>
                <w:sz w:val="22"/>
                <w:szCs w:val="22"/>
                <w:lang w:eastAsia="fi-FI"/>
              </w:rPr>
              <w:t>4.0-46.7</w:t>
            </w:r>
            <w:proofErr w:type="gramEnd"/>
          </w:p>
        </w:tc>
        <w:tc>
          <w:tcPr>
            <w:tcW w:w="968" w:type="dxa"/>
            <w:tcBorders>
              <w:top w:val="nil"/>
              <w:left w:val="nil"/>
              <w:bottom w:val="nil"/>
              <w:right w:val="single" w:sz="8" w:space="0" w:color="auto"/>
            </w:tcBorders>
            <w:shd w:val="clear" w:color="auto" w:fill="auto"/>
            <w:noWrap/>
            <w:vAlign w:val="center"/>
            <w:hideMark/>
          </w:tcPr>
          <w:p w14:paraId="6B8BCCBD"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NA</w:t>
            </w:r>
          </w:p>
        </w:tc>
      </w:tr>
      <w:tr w:rsidR="00883845" w:rsidRPr="00C0609D" w14:paraId="07DCB6FC" w14:textId="77777777" w:rsidTr="00045629">
        <w:trPr>
          <w:trHeight w:val="300"/>
        </w:trPr>
        <w:tc>
          <w:tcPr>
            <w:tcW w:w="190" w:type="dxa"/>
            <w:tcBorders>
              <w:top w:val="nil"/>
              <w:left w:val="nil"/>
              <w:bottom w:val="nil"/>
              <w:right w:val="single" w:sz="8" w:space="0" w:color="auto"/>
            </w:tcBorders>
            <w:shd w:val="clear" w:color="auto" w:fill="auto"/>
            <w:noWrap/>
            <w:vAlign w:val="bottom"/>
            <w:hideMark/>
          </w:tcPr>
          <w:p w14:paraId="75A20745"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w:t>
            </w:r>
          </w:p>
        </w:tc>
        <w:tc>
          <w:tcPr>
            <w:tcW w:w="1968" w:type="dxa"/>
            <w:vMerge/>
            <w:tcBorders>
              <w:top w:val="nil"/>
              <w:left w:val="nil"/>
              <w:bottom w:val="single" w:sz="8" w:space="0" w:color="000000"/>
              <w:right w:val="nil"/>
            </w:tcBorders>
            <w:vAlign w:val="center"/>
            <w:hideMark/>
          </w:tcPr>
          <w:p w14:paraId="63FDC831" w14:textId="77777777" w:rsidR="00883845" w:rsidRPr="00C0609D" w:rsidRDefault="00883845" w:rsidP="00045629">
            <w:pPr>
              <w:rPr>
                <w:rFonts w:ascii="Times New Roman" w:eastAsia="Times New Roman" w:hAnsi="Times New Roman" w:cs="Times New Roman"/>
                <w:color w:val="000000"/>
                <w:sz w:val="22"/>
                <w:szCs w:val="22"/>
                <w:lang w:eastAsia="fi-FI"/>
              </w:rPr>
            </w:pPr>
          </w:p>
        </w:tc>
        <w:tc>
          <w:tcPr>
            <w:tcW w:w="1656" w:type="dxa"/>
            <w:tcBorders>
              <w:top w:val="nil"/>
              <w:left w:val="nil"/>
              <w:bottom w:val="single" w:sz="8" w:space="0" w:color="auto"/>
              <w:right w:val="nil"/>
            </w:tcBorders>
            <w:shd w:val="clear" w:color="auto" w:fill="auto"/>
            <w:noWrap/>
            <w:vAlign w:val="center"/>
            <w:hideMark/>
          </w:tcPr>
          <w:p w14:paraId="19F5EFD2"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N(</w:t>
            </w:r>
            <w:proofErr w:type="spellStart"/>
            <w:r w:rsidRPr="00C0609D">
              <w:rPr>
                <w:rFonts w:ascii="Times New Roman" w:eastAsia="Times New Roman" w:hAnsi="Times New Roman" w:cs="Times New Roman"/>
                <w:color w:val="000000"/>
                <w:sz w:val="22"/>
                <w:szCs w:val="22"/>
                <w:lang w:eastAsia="fi-FI"/>
              </w:rPr>
              <w:t>pos</w:t>
            </w:r>
            <w:proofErr w:type="spellEnd"/>
            <w:r w:rsidRPr="00C0609D">
              <w:rPr>
                <w:rFonts w:ascii="Times New Roman" w:eastAsia="Times New Roman" w:hAnsi="Times New Roman" w:cs="Times New Roman"/>
                <w:color w:val="000000"/>
                <w:sz w:val="22"/>
                <w:szCs w:val="22"/>
                <w:lang w:eastAsia="fi-FI"/>
              </w:rPr>
              <w:t>)/N(</w:t>
            </w:r>
            <w:proofErr w:type="spellStart"/>
            <w:r w:rsidRPr="00C0609D">
              <w:rPr>
                <w:rFonts w:ascii="Times New Roman" w:eastAsia="Times New Roman" w:hAnsi="Times New Roman" w:cs="Times New Roman"/>
                <w:color w:val="000000"/>
                <w:sz w:val="22"/>
                <w:szCs w:val="22"/>
                <w:lang w:eastAsia="fi-FI"/>
              </w:rPr>
              <w:t>all</w:t>
            </w:r>
            <w:proofErr w:type="spellEnd"/>
            <w:r w:rsidRPr="00C0609D">
              <w:rPr>
                <w:rFonts w:ascii="Times New Roman" w:eastAsia="Times New Roman" w:hAnsi="Times New Roman" w:cs="Times New Roman"/>
                <w:color w:val="000000"/>
                <w:sz w:val="22"/>
                <w:szCs w:val="22"/>
                <w:lang w:eastAsia="fi-FI"/>
              </w:rPr>
              <w:t>)</w:t>
            </w:r>
          </w:p>
        </w:tc>
        <w:tc>
          <w:tcPr>
            <w:tcW w:w="1496" w:type="dxa"/>
            <w:tcBorders>
              <w:top w:val="nil"/>
              <w:left w:val="nil"/>
              <w:bottom w:val="single" w:sz="8" w:space="0" w:color="auto"/>
              <w:right w:val="nil"/>
            </w:tcBorders>
            <w:shd w:val="clear" w:color="auto" w:fill="auto"/>
            <w:noWrap/>
            <w:vAlign w:val="center"/>
            <w:hideMark/>
          </w:tcPr>
          <w:p w14:paraId="0AFE13F9"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2/5</w:t>
            </w:r>
          </w:p>
        </w:tc>
        <w:tc>
          <w:tcPr>
            <w:tcW w:w="976" w:type="dxa"/>
            <w:tcBorders>
              <w:top w:val="nil"/>
              <w:left w:val="nil"/>
              <w:bottom w:val="single" w:sz="8" w:space="0" w:color="auto"/>
              <w:right w:val="nil"/>
            </w:tcBorders>
            <w:shd w:val="clear" w:color="auto" w:fill="auto"/>
            <w:noWrap/>
            <w:vAlign w:val="center"/>
            <w:hideMark/>
          </w:tcPr>
          <w:p w14:paraId="5050F246"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0/9</w:t>
            </w:r>
          </w:p>
        </w:tc>
        <w:tc>
          <w:tcPr>
            <w:tcW w:w="976" w:type="dxa"/>
            <w:tcBorders>
              <w:top w:val="nil"/>
              <w:left w:val="nil"/>
              <w:bottom w:val="single" w:sz="8" w:space="0" w:color="auto"/>
              <w:right w:val="nil"/>
            </w:tcBorders>
            <w:shd w:val="clear" w:color="auto" w:fill="auto"/>
            <w:noWrap/>
            <w:vAlign w:val="center"/>
            <w:hideMark/>
          </w:tcPr>
          <w:p w14:paraId="4C6B57D2"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2/9</w:t>
            </w:r>
          </w:p>
        </w:tc>
        <w:tc>
          <w:tcPr>
            <w:tcW w:w="976" w:type="dxa"/>
            <w:tcBorders>
              <w:top w:val="nil"/>
              <w:left w:val="nil"/>
              <w:bottom w:val="single" w:sz="8" w:space="0" w:color="auto"/>
              <w:right w:val="nil"/>
            </w:tcBorders>
            <w:shd w:val="clear" w:color="auto" w:fill="auto"/>
            <w:noWrap/>
            <w:vAlign w:val="center"/>
            <w:hideMark/>
          </w:tcPr>
          <w:p w14:paraId="4D14FED0"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2/11</w:t>
            </w:r>
          </w:p>
        </w:tc>
        <w:tc>
          <w:tcPr>
            <w:tcW w:w="968" w:type="dxa"/>
            <w:tcBorders>
              <w:top w:val="nil"/>
              <w:left w:val="nil"/>
              <w:bottom w:val="single" w:sz="8" w:space="0" w:color="auto"/>
              <w:right w:val="single" w:sz="8" w:space="0" w:color="auto"/>
            </w:tcBorders>
            <w:shd w:val="clear" w:color="auto" w:fill="auto"/>
            <w:noWrap/>
            <w:vAlign w:val="center"/>
            <w:hideMark/>
          </w:tcPr>
          <w:p w14:paraId="39803E2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0/2</w:t>
            </w:r>
          </w:p>
        </w:tc>
      </w:tr>
    </w:tbl>
    <w:p w14:paraId="39649519" w14:textId="3917AEF5" w:rsidR="00883845" w:rsidRPr="00C0609D" w:rsidRDefault="00812522" w:rsidP="00883845">
      <w:pPr>
        <w:spacing w:line="360" w:lineRule="auto"/>
        <w:rPr>
          <w:rFonts w:ascii="Times New Roman" w:eastAsia="Times New Roman" w:hAnsi="Times New Roman" w:cs="Times New Roman"/>
          <w:b/>
          <w:bCs/>
          <w:color w:val="000000"/>
          <w:sz w:val="22"/>
          <w:szCs w:val="22"/>
          <w:lang w:val="en-US" w:eastAsia="fi-FI"/>
        </w:rPr>
      </w:pPr>
      <w:r w:rsidRPr="00812522">
        <w:rPr>
          <w:rFonts w:ascii="Times New Roman" w:eastAsia="Times New Roman" w:hAnsi="Times New Roman" w:cs="Times New Roman"/>
          <w:color w:val="000000"/>
          <w:sz w:val="22"/>
          <w:szCs w:val="22"/>
          <w:lang w:val="en-US" w:eastAsia="fi-FI"/>
        </w:rPr>
        <w:t xml:space="preserve"> SD=standard deviation, CI=confidence interval</w:t>
      </w:r>
      <w:r w:rsidR="00883845" w:rsidRPr="00C0609D">
        <w:rPr>
          <w:rFonts w:ascii="Times New Roman" w:eastAsia="Times New Roman" w:hAnsi="Times New Roman" w:cs="Times New Roman"/>
          <w:b/>
          <w:bCs/>
          <w:color w:val="000000"/>
          <w:sz w:val="22"/>
          <w:szCs w:val="22"/>
          <w:lang w:val="en-US" w:eastAsia="fi-FI"/>
        </w:rPr>
        <w:br w:type="page"/>
      </w:r>
    </w:p>
    <w:p w14:paraId="62D25C60" w14:textId="68F12E11" w:rsidR="002C35BF" w:rsidRPr="009769A3" w:rsidRDefault="00B33755" w:rsidP="00883845">
      <w:pPr>
        <w:spacing w:line="360" w:lineRule="auto"/>
        <w:rPr>
          <w:noProof/>
          <w:lang w:val="en-US"/>
        </w:rPr>
      </w:pPr>
      <w:r w:rsidRPr="009769A3">
        <w:rPr>
          <w:noProof/>
          <w:lang w:val="en-US"/>
        </w:rPr>
        <w:lastRenderedPageBreak/>
        <w:t xml:space="preserve"> </w:t>
      </w:r>
      <w:r w:rsidR="00EE05B3">
        <w:rPr>
          <w:noProof/>
        </w:rPr>
        <w:drawing>
          <wp:inline distT="0" distB="0" distL="0" distR="0" wp14:anchorId="4C5BF354" wp14:editId="557E37DA">
            <wp:extent cx="4363299" cy="800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6406" cy="8006698"/>
                    </a:xfrm>
                    <a:prstGeom prst="rect">
                      <a:avLst/>
                    </a:prstGeom>
                    <a:noFill/>
                    <a:ln>
                      <a:noFill/>
                    </a:ln>
                  </pic:spPr>
                </pic:pic>
              </a:graphicData>
            </a:graphic>
          </wp:inline>
        </w:drawing>
      </w:r>
    </w:p>
    <w:p w14:paraId="62B8B8B8" w14:textId="35F56D22" w:rsidR="00883845" w:rsidRPr="00C0609D" w:rsidRDefault="00883845" w:rsidP="00883845">
      <w:pPr>
        <w:spacing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t>Fig. S1</w:t>
      </w:r>
      <w:r w:rsidRPr="00C0609D">
        <w:rPr>
          <w:rFonts w:ascii="Times New Roman" w:eastAsia="Times New Roman" w:hAnsi="Times New Roman" w:cs="Times New Roman"/>
          <w:color w:val="000000"/>
          <w:sz w:val="22"/>
          <w:szCs w:val="22"/>
          <w:lang w:val="en-US" w:eastAsia="fi-FI"/>
        </w:rPr>
        <w:t xml:space="preserve"> </w:t>
      </w:r>
      <w:r w:rsidRPr="00C0609D">
        <w:rPr>
          <w:rFonts w:ascii="Times New Roman" w:eastAsia="Times New Roman" w:hAnsi="Times New Roman" w:cs="Times New Roman"/>
          <w:b/>
          <w:bCs/>
          <w:color w:val="000000"/>
          <w:sz w:val="22"/>
          <w:szCs w:val="22"/>
          <w:lang w:val="en-US" w:eastAsia="fi-FI"/>
        </w:rPr>
        <w:t>Environmental contamination compared to index patient’s laboratory results:</w:t>
      </w:r>
      <w:r w:rsidRPr="006B7053">
        <w:rPr>
          <w:rFonts w:ascii="Times New Roman" w:eastAsia="Times New Roman" w:hAnsi="Times New Roman" w:cs="Times New Roman"/>
          <w:b/>
          <w:bCs/>
          <w:color w:val="000000"/>
          <w:sz w:val="22"/>
          <w:szCs w:val="22"/>
          <w:lang w:val="en-US" w:eastAsia="fi-FI"/>
        </w:rPr>
        <w:t xml:space="preserve"> </w:t>
      </w:r>
      <w:r w:rsidR="006B7053" w:rsidRPr="006B7053">
        <w:rPr>
          <w:rFonts w:ascii="Times New Roman" w:eastAsia="Times New Roman" w:hAnsi="Times New Roman" w:cs="Times New Roman"/>
          <w:b/>
          <w:bCs/>
          <w:color w:val="000000"/>
          <w:sz w:val="22"/>
          <w:szCs w:val="22"/>
          <w:lang w:val="en-US" w:eastAsia="fi-FI"/>
        </w:rPr>
        <w:t>a</w:t>
      </w:r>
      <w:r w:rsidR="006B7053">
        <w:rPr>
          <w:rFonts w:ascii="Times New Roman" w:eastAsia="Times New Roman" w:hAnsi="Times New Roman" w:cs="Times New Roman"/>
          <w:color w:val="000000"/>
          <w:sz w:val="22"/>
          <w:szCs w:val="22"/>
          <w:lang w:val="en-US" w:eastAsia="fi-FI"/>
        </w:rPr>
        <w:t xml:space="preserve"> </w:t>
      </w:r>
      <w:r w:rsidRPr="00C0609D">
        <w:rPr>
          <w:rFonts w:ascii="Times New Roman" w:eastAsia="Times New Roman" w:hAnsi="Times New Roman" w:cs="Times New Roman"/>
          <w:color w:val="000000"/>
          <w:sz w:val="22"/>
          <w:szCs w:val="22"/>
          <w:lang w:val="en-US" w:eastAsia="fi-FI"/>
        </w:rPr>
        <w:t xml:space="preserve">CRP, </w:t>
      </w:r>
      <w:r w:rsidR="006B7053" w:rsidRPr="006B7053">
        <w:rPr>
          <w:rFonts w:ascii="Times New Roman" w:eastAsia="Times New Roman" w:hAnsi="Times New Roman" w:cs="Times New Roman"/>
          <w:b/>
          <w:bCs/>
          <w:color w:val="000000"/>
          <w:sz w:val="22"/>
          <w:szCs w:val="22"/>
          <w:lang w:val="en-US" w:eastAsia="fi-FI"/>
        </w:rPr>
        <w:t xml:space="preserve">b </w:t>
      </w:r>
      <w:r w:rsidRPr="00C0609D">
        <w:rPr>
          <w:rFonts w:ascii="Times New Roman" w:eastAsia="Times New Roman" w:hAnsi="Times New Roman" w:cs="Times New Roman"/>
          <w:color w:val="000000"/>
          <w:sz w:val="22"/>
          <w:szCs w:val="22"/>
          <w:lang w:val="en-US" w:eastAsia="fi-FI"/>
        </w:rPr>
        <w:t>ferritin level,</w:t>
      </w:r>
      <w:r w:rsidR="006B7053">
        <w:rPr>
          <w:rFonts w:ascii="Times New Roman" w:eastAsia="Times New Roman" w:hAnsi="Times New Roman" w:cs="Times New Roman"/>
          <w:color w:val="000000"/>
          <w:sz w:val="22"/>
          <w:szCs w:val="22"/>
          <w:lang w:val="en-US" w:eastAsia="fi-FI"/>
        </w:rPr>
        <w:t xml:space="preserve"> </w:t>
      </w:r>
      <w:r w:rsidR="006B7053" w:rsidRPr="006B7053">
        <w:rPr>
          <w:rFonts w:ascii="Times New Roman" w:eastAsia="Times New Roman" w:hAnsi="Times New Roman" w:cs="Times New Roman"/>
          <w:b/>
          <w:bCs/>
          <w:color w:val="000000"/>
          <w:sz w:val="22"/>
          <w:szCs w:val="22"/>
          <w:lang w:val="en-US" w:eastAsia="fi-FI"/>
        </w:rPr>
        <w:t>c</w:t>
      </w:r>
      <w:r w:rsidRPr="00C0609D">
        <w:rPr>
          <w:rFonts w:ascii="Times New Roman" w:eastAsia="Times New Roman" w:hAnsi="Times New Roman" w:cs="Times New Roman"/>
          <w:color w:val="000000"/>
          <w:sz w:val="22"/>
          <w:szCs w:val="22"/>
          <w:lang w:val="en-US" w:eastAsia="fi-FI"/>
        </w:rPr>
        <w:t xml:space="preserve"> D-dimer level, and </w:t>
      </w:r>
      <w:r w:rsidR="006B7053" w:rsidRPr="006B7053">
        <w:rPr>
          <w:rFonts w:ascii="Times New Roman" w:eastAsia="Times New Roman" w:hAnsi="Times New Roman" w:cs="Times New Roman"/>
          <w:b/>
          <w:bCs/>
          <w:color w:val="000000"/>
          <w:sz w:val="22"/>
          <w:szCs w:val="22"/>
          <w:lang w:val="en-US" w:eastAsia="fi-FI"/>
        </w:rPr>
        <w:t xml:space="preserve">d </w:t>
      </w:r>
      <w:r w:rsidRPr="00C0609D">
        <w:rPr>
          <w:rFonts w:ascii="Times New Roman" w:eastAsia="Times New Roman" w:hAnsi="Times New Roman" w:cs="Times New Roman"/>
          <w:color w:val="000000"/>
          <w:sz w:val="22"/>
          <w:szCs w:val="22"/>
          <w:lang w:val="en-US" w:eastAsia="fi-FI"/>
        </w:rPr>
        <w:t>fibrinogen.</w:t>
      </w:r>
      <w:r w:rsidRPr="00C0609D">
        <w:rPr>
          <w:rFonts w:ascii="Times New Roman" w:eastAsia="Times New Roman" w:hAnsi="Times New Roman" w:cs="Times New Roman"/>
          <w:color w:val="000000"/>
          <w:sz w:val="22"/>
          <w:szCs w:val="22"/>
          <w:lang w:val="en-US" w:eastAsia="fi-FI"/>
        </w:rPr>
        <w:br w:type="page"/>
      </w:r>
    </w:p>
    <w:p w14:paraId="63936679" w14:textId="087A7756" w:rsidR="00883845" w:rsidRDefault="00883845" w:rsidP="00883845">
      <w:pPr>
        <w:pStyle w:val="Otsikko3"/>
        <w:rPr>
          <w:lang w:val="en-US"/>
        </w:rPr>
      </w:pPr>
      <w:r w:rsidRPr="00C0609D">
        <w:rPr>
          <w:lang w:val="en-US"/>
        </w:rPr>
        <w:lastRenderedPageBreak/>
        <w:br w:type="textWrapping" w:clear="all"/>
      </w:r>
      <w:r w:rsidR="00EA59F0" w:rsidRPr="00EA59F0">
        <w:rPr>
          <w:noProof/>
          <w:lang w:val="en-US"/>
        </w:rPr>
        <w:drawing>
          <wp:inline distT="0" distB="0" distL="0" distR="0" wp14:anchorId="7CE369C3" wp14:editId="3B5D61B7">
            <wp:extent cx="6096528" cy="3429297"/>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528" cy="3429297"/>
                    </a:xfrm>
                    <a:prstGeom prst="rect">
                      <a:avLst/>
                    </a:prstGeom>
                  </pic:spPr>
                </pic:pic>
              </a:graphicData>
            </a:graphic>
          </wp:inline>
        </w:drawing>
      </w:r>
    </w:p>
    <w:p w14:paraId="5D40C727" w14:textId="527B896F" w:rsidR="00EA59F0" w:rsidRPr="00C0609D" w:rsidRDefault="00D447EB" w:rsidP="00883845">
      <w:pPr>
        <w:pStyle w:val="Otsikko3"/>
        <w:rPr>
          <w:lang w:val="en-US"/>
        </w:rPr>
      </w:pPr>
      <w:r w:rsidRPr="00D447EB">
        <w:rPr>
          <w:noProof/>
          <w:lang w:val="en-US"/>
        </w:rPr>
        <w:drawing>
          <wp:inline distT="0" distB="0" distL="0" distR="0" wp14:anchorId="68543DF0" wp14:editId="02D91F7F">
            <wp:extent cx="6096528" cy="3429297"/>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528" cy="3429297"/>
                    </a:xfrm>
                    <a:prstGeom prst="rect">
                      <a:avLst/>
                    </a:prstGeom>
                  </pic:spPr>
                </pic:pic>
              </a:graphicData>
            </a:graphic>
          </wp:inline>
        </w:drawing>
      </w:r>
    </w:p>
    <w:p w14:paraId="28CF24EC"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t xml:space="preserve">Fig. S2 Saliva culture results. a </w:t>
      </w:r>
      <w:r w:rsidRPr="00C0609D">
        <w:rPr>
          <w:rFonts w:ascii="Times New Roman" w:eastAsia="Times New Roman" w:hAnsi="Times New Roman" w:cs="Times New Roman"/>
          <w:color w:val="000000"/>
          <w:sz w:val="22"/>
          <w:szCs w:val="22"/>
          <w:lang w:val="en-US" w:eastAsia="fi-FI"/>
        </w:rPr>
        <w:t>Comparison between</w:t>
      </w:r>
      <w:r w:rsidRPr="00C0609D">
        <w:rPr>
          <w:rFonts w:ascii="Times New Roman" w:eastAsia="Times New Roman" w:hAnsi="Times New Roman" w:cs="Times New Roman"/>
          <w:b/>
          <w:bCs/>
          <w:color w:val="000000"/>
          <w:sz w:val="22"/>
          <w:szCs w:val="22"/>
          <w:lang w:val="en-US" w:eastAsia="fi-FI"/>
        </w:rPr>
        <w:t xml:space="preserve"> </w:t>
      </w:r>
      <w:r w:rsidRPr="00C0609D">
        <w:rPr>
          <w:rFonts w:ascii="Times New Roman" w:eastAsia="Times New Roman" w:hAnsi="Times New Roman" w:cs="Times New Roman"/>
          <w:color w:val="000000"/>
          <w:sz w:val="22"/>
          <w:szCs w:val="22"/>
          <w:lang w:val="en-US" w:eastAsia="fi-FI"/>
        </w:rPr>
        <w:t xml:space="preserve">saliva culture and PCR results. </w:t>
      </w:r>
      <w:r w:rsidRPr="00C0609D">
        <w:rPr>
          <w:rFonts w:ascii="Times New Roman" w:eastAsia="Times New Roman" w:hAnsi="Times New Roman" w:cs="Times New Roman"/>
          <w:b/>
          <w:bCs/>
          <w:color w:val="000000"/>
          <w:sz w:val="22"/>
          <w:szCs w:val="22"/>
          <w:lang w:val="en-US" w:eastAsia="fi-FI"/>
        </w:rPr>
        <w:t xml:space="preserve">b </w:t>
      </w:r>
      <w:r w:rsidRPr="00C0609D">
        <w:rPr>
          <w:rFonts w:ascii="Times New Roman" w:eastAsia="Times New Roman" w:hAnsi="Times New Roman" w:cs="Times New Roman"/>
          <w:color w:val="000000"/>
          <w:sz w:val="22"/>
          <w:szCs w:val="22"/>
          <w:lang w:val="en-US" w:eastAsia="fi-FI"/>
        </w:rPr>
        <w:t>Comparison between saliva culture results and days from the onset of symptoms.</w:t>
      </w:r>
    </w:p>
    <w:p w14:paraId="2DC839F7" w14:textId="77777777" w:rsidR="00883845" w:rsidRPr="00C0609D" w:rsidRDefault="00883845" w:rsidP="00883845">
      <w:pPr>
        <w:spacing w:line="480" w:lineRule="auto"/>
        <w:rPr>
          <w:rFonts w:ascii="Times New Roman" w:eastAsia="Times New Roman" w:hAnsi="Times New Roman" w:cs="Times New Roman"/>
          <w:b/>
          <w:bCs/>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br w:type="page"/>
      </w:r>
    </w:p>
    <w:p w14:paraId="75649676"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lastRenderedPageBreak/>
        <w:t>Table S6</w:t>
      </w:r>
      <w:r w:rsidRPr="00C0609D">
        <w:rPr>
          <w:rFonts w:ascii="Times New Roman" w:eastAsia="Times New Roman" w:hAnsi="Times New Roman" w:cs="Times New Roman"/>
          <w:color w:val="000000"/>
          <w:sz w:val="22"/>
          <w:szCs w:val="22"/>
          <w:lang w:val="en-US" w:eastAsia="fi-FI"/>
        </w:rPr>
        <w:t>: Information about the follow-up saliva samples of patients P46, P47, P50, and P51</w:t>
      </w:r>
    </w:p>
    <w:tbl>
      <w:tblPr>
        <w:tblW w:w="9868" w:type="dxa"/>
        <w:tblCellMar>
          <w:left w:w="70" w:type="dxa"/>
          <w:right w:w="70" w:type="dxa"/>
        </w:tblCellMar>
        <w:tblLook w:val="04A0" w:firstRow="1" w:lastRow="0" w:firstColumn="1" w:lastColumn="0" w:noHBand="0" w:noVBand="1"/>
      </w:tblPr>
      <w:tblGrid>
        <w:gridCol w:w="190"/>
        <w:gridCol w:w="1086"/>
        <w:gridCol w:w="696"/>
        <w:gridCol w:w="2672"/>
        <w:gridCol w:w="1546"/>
        <w:gridCol w:w="1048"/>
        <w:gridCol w:w="900"/>
        <w:gridCol w:w="808"/>
        <w:gridCol w:w="1051"/>
      </w:tblGrid>
      <w:tr w:rsidR="000F54E6" w:rsidRPr="00BB23B0" w14:paraId="2720E24C" w14:textId="77777777" w:rsidTr="000F54E6">
        <w:trPr>
          <w:trHeight w:val="248"/>
        </w:trPr>
        <w:tc>
          <w:tcPr>
            <w:tcW w:w="190" w:type="dxa"/>
            <w:tcBorders>
              <w:top w:val="nil"/>
              <w:left w:val="nil"/>
              <w:bottom w:val="nil"/>
              <w:right w:val="nil"/>
            </w:tcBorders>
            <w:shd w:val="clear" w:color="auto" w:fill="auto"/>
            <w:noWrap/>
            <w:vAlign w:val="bottom"/>
            <w:hideMark/>
          </w:tcPr>
          <w:p w14:paraId="079744D8" w14:textId="77777777" w:rsidR="000F54E6" w:rsidRPr="000F54E6" w:rsidRDefault="000F54E6" w:rsidP="000F54E6">
            <w:pPr>
              <w:rPr>
                <w:rFonts w:ascii="Times New Roman" w:eastAsia="Times New Roman" w:hAnsi="Times New Roman" w:cs="Times New Roman"/>
                <w:sz w:val="20"/>
                <w:szCs w:val="20"/>
                <w:lang w:val="en-US" w:eastAsia="fi-FI"/>
              </w:rPr>
            </w:pPr>
          </w:p>
        </w:tc>
        <w:tc>
          <w:tcPr>
            <w:tcW w:w="1086" w:type="dxa"/>
            <w:tcBorders>
              <w:top w:val="nil"/>
              <w:left w:val="nil"/>
              <w:bottom w:val="single" w:sz="8" w:space="0" w:color="auto"/>
              <w:right w:val="nil"/>
            </w:tcBorders>
            <w:shd w:val="clear" w:color="auto" w:fill="auto"/>
            <w:noWrap/>
            <w:vAlign w:val="bottom"/>
            <w:hideMark/>
          </w:tcPr>
          <w:p w14:paraId="5138C92A" w14:textId="77777777" w:rsidR="000F54E6" w:rsidRPr="000F54E6" w:rsidRDefault="000F54E6" w:rsidP="000F54E6">
            <w:pPr>
              <w:rPr>
                <w:rFonts w:ascii="Calibri" w:eastAsia="Times New Roman" w:hAnsi="Calibri" w:cs="Calibri"/>
                <w:color w:val="000000"/>
                <w:sz w:val="22"/>
                <w:szCs w:val="22"/>
                <w:lang w:val="en-US" w:eastAsia="fi-FI"/>
              </w:rPr>
            </w:pPr>
            <w:r w:rsidRPr="000F54E6">
              <w:rPr>
                <w:rFonts w:ascii="Calibri" w:eastAsia="Times New Roman" w:hAnsi="Calibri" w:cs="Calibri"/>
                <w:color w:val="000000"/>
                <w:sz w:val="22"/>
                <w:szCs w:val="22"/>
                <w:lang w:val="en-US" w:eastAsia="fi-FI"/>
              </w:rPr>
              <w:t> </w:t>
            </w:r>
          </w:p>
        </w:tc>
        <w:tc>
          <w:tcPr>
            <w:tcW w:w="567" w:type="dxa"/>
            <w:tcBorders>
              <w:top w:val="nil"/>
              <w:left w:val="nil"/>
              <w:bottom w:val="single" w:sz="8" w:space="0" w:color="auto"/>
              <w:right w:val="nil"/>
            </w:tcBorders>
            <w:shd w:val="clear" w:color="auto" w:fill="auto"/>
            <w:noWrap/>
            <w:vAlign w:val="bottom"/>
            <w:hideMark/>
          </w:tcPr>
          <w:p w14:paraId="0A8A4107" w14:textId="77777777" w:rsidR="000F54E6" w:rsidRPr="000F54E6" w:rsidRDefault="000F54E6" w:rsidP="000F54E6">
            <w:pPr>
              <w:rPr>
                <w:rFonts w:ascii="Calibri" w:eastAsia="Times New Roman" w:hAnsi="Calibri" w:cs="Calibri"/>
                <w:color w:val="000000"/>
                <w:sz w:val="22"/>
                <w:szCs w:val="22"/>
                <w:lang w:val="en-US" w:eastAsia="fi-FI"/>
              </w:rPr>
            </w:pPr>
            <w:r w:rsidRPr="000F54E6">
              <w:rPr>
                <w:rFonts w:ascii="Calibri" w:eastAsia="Times New Roman" w:hAnsi="Calibri" w:cs="Calibri"/>
                <w:color w:val="000000"/>
                <w:sz w:val="22"/>
                <w:szCs w:val="22"/>
                <w:lang w:val="en-US" w:eastAsia="fi-FI"/>
              </w:rPr>
              <w:t> </w:t>
            </w:r>
          </w:p>
        </w:tc>
        <w:tc>
          <w:tcPr>
            <w:tcW w:w="2672" w:type="dxa"/>
            <w:tcBorders>
              <w:top w:val="nil"/>
              <w:left w:val="nil"/>
              <w:bottom w:val="single" w:sz="8" w:space="0" w:color="auto"/>
              <w:right w:val="nil"/>
            </w:tcBorders>
            <w:shd w:val="clear" w:color="auto" w:fill="auto"/>
            <w:noWrap/>
            <w:vAlign w:val="bottom"/>
            <w:hideMark/>
          </w:tcPr>
          <w:p w14:paraId="74ED6B2D" w14:textId="77777777" w:rsidR="000F54E6" w:rsidRPr="000F54E6" w:rsidRDefault="000F54E6" w:rsidP="000F54E6">
            <w:pPr>
              <w:rPr>
                <w:rFonts w:ascii="Calibri" w:eastAsia="Times New Roman" w:hAnsi="Calibri" w:cs="Calibri"/>
                <w:color w:val="000000"/>
                <w:sz w:val="22"/>
                <w:szCs w:val="22"/>
                <w:lang w:val="en-US" w:eastAsia="fi-FI"/>
              </w:rPr>
            </w:pPr>
            <w:r w:rsidRPr="000F54E6">
              <w:rPr>
                <w:rFonts w:ascii="Calibri" w:eastAsia="Times New Roman" w:hAnsi="Calibri" w:cs="Calibri"/>
                <w:color w:val="000000"/>
                <w:sz w:val="22"/>
                <w:szCs w:val="22"/>
                <w:lang w:val="en-US" w:eastAsia="fi-FI"/>
              </w:rPr>
              <w:t> </w:t>
            </w:r>
          </w:p>
        </w:tc>
        <w:tc>
          <w:tcPr>
            <w:tcW w:w="1546" w:type="dxa"/>
            <w:tcBorders>
              <w:top w:val="nil"/>
              <w:left w:val="nil"/>
              <w:bottom w:val="single" w:sz="8" w:space="0" w:color="auto"/>
              <w:right w:val="nil"/>
            </w:tcBorders>
            <w:shd w:val="clear" w:color="auto" w:fill="auto"/>
            <w:noWrap/>
            <w:vAlign w:val="bottom"/>
            <w:hideMark/>
          </w:tcPr>
          <w:p w14:paraId="5335A20B" w14:textId="77777777" w:rsidR="000F54E6" w:rsidRPr="000F54E6" w:rsidRDefault="000F54E6" w:rsidP="000F54E6">
            <w:pPr>
              <w:rPr>
                <w:rFonts w:ascii="Calibri" w:eastAsia="Times New Roman" w:hAnsi="Calibri" w:cs="Calibri"/>
                <w:color w:val="000000"/>
                <w:sz w:val="22"/>
                <w:szCs w:val="22"/>
                <w:lang w:val="en-US" w:eastAsia="fi-FI"/>
              </w:rPr>
            </w:pPr>
            <w:r w:rsidRPr="000F54E6">
              <w:rPr>
                <w:rFonts w:ascii="Calibri" w:eastAsia="Times New Roman" w:hAnsi="Calibri" w:cs="Calibri"/>
                <w:color w:val="000000"/>
                <w:sz w:val="22"/>
                <w:szCs w:val="22"/>
                <w:lang w:val="en-US" w:eastAsia="fi-FI"/>
              </w:rPr>
              <w:t> </w:t>
            </w:r>
          </w:p>
        </w:tc>
        <w:tc>
          <w:tcPr>
            <w:tcW w:w="1048" w:type="dxa"/>
            <w:tcBorders>
              <w:top w:val="nil"/>
              <w:left w:val="nil"/>
              <w:bottom w:val="single" w:sz="8" w:space="0" w:color="auto"/>
              <w:right w:val="nil"/>
            </w:tcBorders>
            <w:shd w:val="clear" w:color="auto" w:fill="auto"/>
            <w:noWrap/>
            <w:vAlign w:val="bottom"/>
            <w:hideMark/>
          </w:tcPr>
          <w:p w14:paraId="4B967436" w14:textId="77777777" w:rsidR="000F54E6" w:rsidRPr="000F54E6" w:rsidRDefault="000F54E6" w:rsidP="000F54E6">
            <w:pPr>
              <w:rPr>
                <w:rFonts w:ascii="Calibri" w:eastAsia="Times New Roman" w:hAnsi="Calibri" w:cs="Calibri"/>
                <w:color w:val="000000"/>
                <w:sz w:val="22"/>
                <w:szCs w:val="22"/>
                <w:lang w:val="en-US" w:eastAsia="fi-FI"/>
              </w:rPr>
            </w:pPr>
            <w:r w:rsidRPr="000F54E6">
              <w:rPr>
                <w:rFonts w:ascii="Calibri" w:eastAsia="Times New Roman" w:hAnsi="Calibri" w:cs="Calibri"/>
                <w:color w:val="000000"/>
                <w:sz w:val="22"/>
                <w:szCs w:val="22"/>
                <w:lang w:val="en-US" w:eastAsia="fi-FI"/>
              </w:rPr>
              <w:t> </w:t>
            </w:r>
          </w:p>
        </w:tc>
        <w:tc>
          <w:tcPr>
            <w:tcW w:w="900" w:type="dxa"/>
            <w:tcBorders>
              <w:top w:val="nil"/>
              <w:left w:val="nil"/>
              <w:bottom w:val="single" w:sz="8" w:space="0" w:color="auto"/>
              <w:right w:val="nil"/>
            </w:tcBorders>
            <w:shd w:val="clear" w:color="auto" w:fill="auto"/>
            <w:noWrap/>
            <w:vAlign w:val="bottom"/>
            <w:hideMark/>
          </w:tcPr>
          <w:p w14:paraId="65F50AE4" w14:textId="77777777" w:rsidR="000F54E6" w:rsidRPr="000F54E6" w:rsidRDefault="000F54E6" w:rsidP="000F54E6">
            <w:pPr>
              <w:rPr>
                <w:rFonts w:ascii="Calibri" w:eastAsia="Times New Roman" w:hAnsi="Calibri" w:cs="Calibri"/>
                <w:color w:val="000000"/>
                <w:sz w:val="22"/>
                <w:szCs w:val="22"/>
                <w:lang w:val="en-US" w:eastAsia="fi-FI"/>
              </w:rPr>
            </w:pPr>
            <w:r w:rsidRPr="000F54E6">
              <w:rPr>
                <w:rFonts w:ascii="Calibri" w:eastAsia="Times New Roman" w:hAnsi="Calibri" w:cs="Calibri"/>
                <w:color w:val="000000"/>
                <w:sz w:val="22"/>
                <w:szCs w:val="22"/>
                <w:lang w:val="en-US" w:eastAsia="fi-FI"/>
              </w:rPr>
              <w:t> </w:t>
            </w:r>
          </w:p>
        </w:tc>
        <w:tc>
          <w:tcPr>
            <w:tcW w:w="808" w:type="dxa"/>
            <w:tcBorders>
              <w:top w:val="nil"/>
              <w:left w:val="nil"/>
              <w:bottom w:val="single" w:sz="8" w:space="0" w:color="auto"/>
              <w:right w:val="nil"/>
            </w:tcBorders>
            <w:shd w:val="clear" w:color="auto" w:fill="auto"/>
            <w:noWrap/>
            <w:vAlign w:val="bottom"/>
            <w:hideMark/>
          </w:tcPr>
          <w:p w14:paraId="04AFAD6A" w14:textId="77777777" w:rsidR="000F54E6" w:rsidRPr="000F54E6" w:rsidRDefault="000F54E6" w:rsidP="000F54E6">
            <w:pPr>
              <w:rPr>
                <w:rFonts w:ascii="Calibri" w:eastAsia="Times New Roman" w:hAnsi="Calibri" w:cs="Calibri"/>
                <w:color w:val="000000"/>
                <w:sz w:val="22"/>
                <w:szCs w:val="22"/>
                <w:lang w:val="en-US" w:eastAsia="fi-FI"/>
              </w:rPr>
            </w:pPr>
            <w:r w:rsidRPr="000F54E6">
              <w:rPr>
                <w:rFonts w:ascii="Calibri" w:eastAsia="Times New Roman" w:hAnsi="Calibri" w:cs="Calibri"/>
                <w:color w:val="000000"/>
                <w:sz w:val="22"/>
                <w:szCs w:val="22"/>
                <w:lang w:val="en-US" w:eastAsia="fi-FI"/>
              </w:rPr>
              <w:t> </w:t>
            </w:r>
          </w:p>
        </w:tc>
        <w:tc>
          <w:tcPr>
            <w:tcW w:w="1051" w:type="dxa"/>
            <w:tcBorders>
              <w:top w:val="nil"/>
              <w:left w:val="nil"/>
              <w:bottom w:val="single" w:sz="8" w:space="0" w:color="auto"/>
              <w:right w:val="nil"/>
            </w:tcBorders>
            <w:shd w:val="clear" w:color="auto" w:fill="auto"/>
            <w:noWrap/>
            <w:vAlign w:val="bottom"/>
            <w:hideMark/>
          </w:tcPr>
          <w:p w14:paraId="629C7427" w14:textId="77777777" w:rsidR="000F54E6" w:rsidRPr="000F54E6" w:rsidRDefault="000F54E6" w:rsidP="000F54E6">
            <w:pPr>
              <w:rPr>
                <w:rFonts w:ascii="Calibri" w:eastAsia="Times New Roman" w:hAnsi="Calibri" w:cs="Calibri"/>
                <w:color w:val="000000"/>
                <w:sz w:val="22"/>
                <w:szCs w:val="22"/>
                <w:lang w:val="en-US" w:eastAsia="fi-FI"/>
              </w:rPr>
            </w:pPr>
            <w:r w:rsidRPr="000F54E6">
              <w:rPr>
                <w:rFonts w:ascii="Calibri" w:eastAsia="Times New Roman" w:hAnsi="Calibri" w:cs="Calibri"/>
                <w:color w:val="000000"/>
                <w:sz w:val="22"/>
                <w:szCs w:val="22"/>
                <w:lang w:val="en-US" w:eastAsia="fi-FI"/>
              </w:rPr>
              <w:t> </w:t>
            </w:r>
          </w:p>
        </w:tc>
      </w:tr>
      <w:tr w:rsidR="000F54E6" w:rsidRPr="000F54E6" w14:paraId="3D95AB67" w14:textId="77777777" w:rsidTr="000F54E6">
        <w:trPr>
          <w:trHeight w:val="546"/>
        </w:trPr>
        <w:tc>
          <w:tcPr>
            <w:tcW w:w="190" w:type="dxa"/>
            <w:tcBorders>
              <w:top w:val="nil"/>
              <w:left w:val="nil"/>
              <w:bottom w:val="nil"/>
              <w:right w:val="single" w:sz="8" w:space="0" w:color="auto"/>
            </w:tcBorders>
            <w:shd w:val="clear" w:color="auto" w:fill="auto"/>
            <w:noWrap/>
            <w:vAlign w:val="bottom"/>
            <w:hideMark/>
          </w:tcPr>
          <w:p w14:paraId="33964731" w14:textId="77777777" w:rsidR="000F54E6" w:rsidRPr="000F54E6" w:rsidRDefault="000F54E6" w:rsidP="000F54E6">
            <w:pPr>
              <w:rPr>
                <w:rFonts w:ascii="Calibri" w:eastAsia="Times New Roman" w:hAnsi="Calibri" w:cs="Calibri"/>
                <w:color w:val="000000"/>
                <w:sz w:val="22"/>
                <w:szCs w:val="22"/>
                <w:lang w:val="en-US" w:eastAsia="fi-FI"/>
              </w:rPr>
            </w:pPr>
            <w:r w:rsidRPr="000F54E6">
              <w:rPr>
                <w:rFonts w:ascii="Calibri" w:eastAsia="Times New Roman" w:hAnsi="Calibri" w:cs="Calibri"/>
                <w:color w:val="000000"/>
                <w:sz w:val="22"/>
                <w:szCs w:val="22"/>
                <w:lang w:val="en-US" w:eastAsia="fi-FI"/>
              </w:rPr>
              <w:t> </w:t>
            </w:r>
          </w:p>
        </w:tc>
        <w:tc>
          <w:tcPr>
            <w:tcW w:w="1086" w:type="dxa"/>
            <w:tcBorders>
              <w:top w:val="nil"/>
              <w:left w:val="nil"/>
              <w:bottom w:val="single" w:sz="8" w:space="0" w:color="auto"/>
              <w:right w:val="nil"/>
            </w:tcBorders>
            <w:shd w:val="clear" w:color="auto" w:fill="auto"/>
            <w:noWrap/>
            <w:vAlign w:val="bottom"/>
            <w:hideMark/>
          </w:tcPr>
          <w:p w14:paraId="2735E484"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Collection</w:t>
            </w:r>
            <w:proofErr w:type="spellEnd"/>
            <w:r w:rsidRPr="000F54E6">
              <w:rPr>
                <w:rFonts w:ascii="Times New Roman" w:eastAsia="Times New Roman" w:hAnsi="Times New Roman" w:cs="Times New Roman"/>
                <w:color w:val="000000"/>
                <w:sz w:val="20"/>
                <w:szCs w:val="20"/>
                <w:lang w:eastAsia="fi-FI"/>
              </w:rPr>
              <w:t xml:space="preserve"> </w:t>
            </w:r>
          </w:p>
        </w:tc>
        <w:tc>
          <w:tcPr>
            <w:tcW w:w="567" w:type="dxa"/>
            <w:tcBorders>
              <w:top w:val="nil"/>
              <w:left w:val="nil"/>
              <w:bottom w:val="single" w:sz="8" w:space="0" w:color="auto"/>
              <w:right w:val="nil"/>
            </w:tcBorders>
            <w:shd w:val="clear" w:color="auto" w:fill="auto"/>
            <w:noWrap/>
            <w:vAlign w:val="bottom"/>
            <w:hideMark/>
          </w:tcPr>
          <w:p w14:paraId="598C5AE4"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Patient</w:t>
            </w:r>
            <w:proofErr w:type="spellEnd"/>
          </w:p>
        </w:tc>
        <w:tc>
          <w:tcPr>
            <w:tcW w:w="2672" w:type="dxa"/>
            <w:tcBorders>
              <w:top w:val="nil"/>
              <w:left w:val="nil"/>
              <w:bottom w:val="single" w:sz="8" w:space="0" w:color="auto"/>
              <w:right w:val="nil"/>
            </w:tcBorders>
            <w:shd w:val="clear" w:color="auto" w:fill="auto"/>
            <w:noWrap/>
            <w:vAlign w:val="bottom"/>
            <w:hideMark/>
          </w:tcPr>
          <w:p w14:paraId="7887CCD8"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Information</w:t>
            </w:r>
            <w:proofErr w:type="spellEnd"/>
          </w:p>
        </w:tc>
        <w:tc>
          <w:tcPr>
            <w:tcW w:w="1546" w:type="dxa"/>
            <w:tcBorders>
              <w:top w:val="nil"/>
              <w:left w:val="nil"/>
              <w:bottom w:val="single" w:sz="8" w:space="0" w:color="auto"/>
              <w:right w:val="nil"/>
            </w:tcBorders>
            <w:shd w:val="clear" w:color="auto" w:fill="auto"/>
            <w:vAlign w:val="bottom"/>
            <w:hideMark/>
          </w:tcPr>
          <w:p w14:paraId="0CCA6984" w14:textId="77777777" w:rsidR="000F54E6" w:rsidRPr="000F54E6" w:rsidRDefault="000F54E6" w:rsidP="000F54E6">
            <w:pPr>
              <w:rPr>
                <w:rFonts w:ascii="Times New Roman" w:eastAsia="Times New Roman" w:hAnsi="Times New Roman" w:cs="Times New Roman"/>
                <w:color w:val="000000"/>
                <w:sz w:val="20"/>
                <w:szCs w:val="20"/>
                <w:lang w:val="en-US" w:eastAsia="fi-FI"/>
              </w:rPr>
            </w:pPr>
            <w:r w:rsidRPr="000F54E6">
              <w:rPr>
                <w:rFonts w:ascii="Times New Roman" w:eastAsia="Times New Roman" w:hAnsi="Times New Roman" w:cs="Times New Roman"/>
                <w:color w:val="000000"/>
                <w:sz w:val="20"/>
                <w:szCs w:val="20"/>
                <w:lang w:val="en-US" w:eastAsia="fi-FI"/>
              </w:rPr>
              <w:t>Virus culture (Ct post-culture)</w:t>
            </w:r>
          </w:p>
        </w:tc>
        <w:tc>
          <w:tcPr>
            <w:tcW w:w="1048" w:type="dxa"/>
            <w:tcBorders>
              <w:top w:val="nil"/>
              <w:left w:val="nil"/>
              <w:bottom w:val="single" w:sz="8" w:space="0" w:color="auto"/>
              <w:right w:val="nil"/>
            </w:tcBorders>
            <w:shd w:val="clear" w:color="auto" w:fill="auto"/>
            <w:vAlign w:val="bottom"/>
            <w:hideMark/>
          </w:tcPr>
          <w:p w14:paraId="4C3EA7E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 </w:t>
            </w:r>
            <w:proofErr w:type="spellStart"/>
            <w:proofErr w:type="gramStart"/>
            <w:r w:rsidRPr="000F54E6">
              <w:rPr>
                <w:rFonts w:ascii="Times New Roman" w:eastAsia="Times New Roman" w:hAnsi="Times New Roman" w:cs="Times New Roman"/>
                <w:color w:val="000000"/>
                <w:sz w:val="20"/>
                <w:szCs w:val="20"/>
                <w:lang w:eastAsia="fi-FI"/>
              </w:rPr>
              <w:t>Charité</w:t>
            </w:r>
            <w:proofErr w:type="spellEnd"/>
            <w:r w:rsidRPr="000F54E6">
              <w:rPr>
                <w:rFonts w:ascii="Times New Roman" w:eastAsia="Times New Roman" w:hAnsi="Times New Roman" w:cs="Times New Roman"/>
                <w:color w:val="000000"/>
                <w:sz w:val="20"/>
                <w:szCs w:val="20"/>
                <w:lang w:eastAsia="fi-FI"/>
              </w:rPr>
              <w:t xml:space="preserve">  PCR</w:t>
            </w:r>
            <w:proofErr w:type="gramEnd"/>
          </w:p>
        </w:tc>
        <w:tc>
          <w:tcPr>
            <w:tcW w:w="900" w:type="dxa"/>
            <w:tcBorders>
              <w:top w:val="nil"/>
              <w:left w:val="nil"/>
              <w:bottom w:val="single" w:sz="8" w:space="0" w:color="auto"/>
              <w:right w:val="nil"/>
            </w:tcBorders>
            <w:shd w:val="clear" w:color="auto" w:fill="auto"/>
            <w:vAlign w:val="bottom"/>
            <w:hideMark/>
          </w:tcPr>
          <w:p w14:paraId="1ABCE0B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N1 US CDC PCR</w:t>
            </w:r>
          </w:p>
        </w:tc>
        <w:tc>
          <w:tcPr>
            <w:tcW w:w="808" w:type="dxa"/>
            <w:tcBorders>
              <w:top w:val="nil"/>
              <w:left w:val="nil"/>
              <w:bottom w:val="single" w:sz="8" w:space="0" w:color="auto"/>
              <w:right w:val="nil"/>
            </w:tcBorders>
            <w:shd w:val="clear" w:color="auto" w:fill="auto"/>
            <w:noWrap/>
            <w:vAlign w:val="bottom"/>
            <w:hideMark/>
          </w:tcPr>
          <w:p w14:paraId="5B05164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PCR </w:t>
            </w:r>
            <w:proofErr w:type="spellStart"/>
            <w:r w:rsidRPr="000F54E6">
              <w:rPr>
                <w:rFonts w:ascii="Times New Roman" w:eastAsia="Times New Roman" w:hAnsi="Times New Roman" w:cs="Times New Roman"/>
                <w:color w:val="000000"/>
                <w:sz w:val="20"/>
                <w:szCs w:val="20"/>
                <w:lang w:eastAsia="fi-FI"/>
              </w:rPr>
              <w:t>total</w:t>
            </w:r>
            <w:proofErr w:type="spellEnd"/>
          </w:p>
        </w:tc>
        <w:tc>
          <w:tcPr>
            <w:tcW w:w="1051" w:type="dxa"/>
            <w:tcBorders>
              <w:top w:val="nil"/>
              <w:left w:val="nil"/>
              <w:bottom w:val="nil"/>
              <w:right w:val="single" w:sz="8" w:space="0" w:color="auto"/>
            </w:tcBorders>
            <w:shd w:val="clear" w:color="auto" w:fill="auto"/>
            <w:vAlign w:val="bottom"/>
            <w:hideMark/>
          </w:tcPr>
          <w:p w14:paraId="6D35A206"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qPCR</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copies</w:t>
            </w:r>
            <w:proofErr w:type="spellEnd"/>
            <w:r w:rsidRPr="000F54E6">
              <w:rPr>
                <w:rFonts w:ascii="Times New Roman" w:eastAsia="Times New Roman" w:hAnsi="Times New Roman" w:cs="Times New Roman"/>
                <w:color w:val="000000"/>
                <w:sz w:val="20"/>
                <w:szCs w:val="20"/>
                <w:lang w:eastAsia="fi-FI"/>
              </w:rPr>
              <w:t>/ml)</w:t>
            </w:r>
          </w:p>
        </w:tc>
      </w:tr>
      <w:tr w:rsidR="000F54E6" w:rsidRPr="000F54E6" w14:paraId="508EABC9"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31DD6590"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val="restart"/>
            <w:tcBorders>
              <w:top w:val="nil"/>
              <w:left w:val="nil"/>
              <w:bottom w:val="single" w:sz="8" w:space="0" w:color="000000"/>
              <w:right w:val="nil"/>
            </w:tcBorders>
            <w:shd w:val="clear" w:color="auto" w:fill="auto"/>
            <w:noWrap/>
            <w:vAlign w:val="center"/>
            <w:hideMark/>
          </w:tcPr>
          <w:p w14:paraId="158E024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23</w:t>
            </w:r>
          </w:p>
        </w:tc>
        <w:tc>
          <w:tcPr>
            <w:tcW w:w="567" w:type="dxa"/>
            <w:vMerge w:val="restart"/>
            <w:tcBorders>
              <w:top w:val="nil"/>
              <w:left w:val="nil"/>
              <w:bottom w:val="nil"/>
              <w:right w:val="nil"/>
            </w:tcBorders>
            <w:shd w:val="clear" w:color="auto" w:fill="auto"/>
            <w:noWrap/>
            <w:vAlign w:val="center"/>
            <w:hideMark/>
          </w:tcPr>
          <w:p w14:paraId="03FB3EA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P46</w:t>
            </w:r>
          </w:p>
        </w:tc>
        <w:tc>
          <w:tcPr>
            <w:tcW w:w="2672" w:type="dxa"/>
            <w:tcBorders>
              <w:top w:val="nil"/>
              <w:left w:val="nil"/>
              <w:bottom w:val="nil"/>
              <w:right w:val="nil"/>
            </w:tcBorders>
            <w:shd w:val="clear" w:color="auto" w:fill="auto"/>
            <w:noWrap/>
            <w:vAlign w:val="bottom"/>
            <w:hideMark/>
          </w:tcPr>
          <w:p w14:paraId="589E8D9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3rd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55AAB14C"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pos</w:t>
            </w:r>
            <w:proofErr w:type="spellEnd"/>
            <w:r w:rsidRPr="000F54E6">
              <w:rPr>
                <w:rFonts w:ascii="Times New Roman" w:eastAsia="Times New Roman" w:hAnsi="Times New Roman" w:cs="Times New Roman"/>
                <w:color w:val="000000"/>
                <w:sz w:val="20"/>
                <w:szCs w:val="20"/>
                <w:lang w:eastAsia="fi-FI"/>
              </w:rPr>
              <w:t xml:space="preserve"> (15.57)</w:t>
            </w:r>
          </w:p>
        </w:tc>
        <w:tc>
          <w:tcPr>
            <w:tcW w:w="1048" w:type="dxa"/>
            <w:tcBorders>
              <w:top w:val="nil"/>
              <w:left w:val="nil"/>
              <w:bottom w:val="nil"/>
              <w:right w:val="nil"/>
            </w:tcBorders>
            <w:shd w:val="clear" w:color="auto" w:fill="auto"/>
            <w:noWrap/>
            <w:vAlign w:val="bottom"/>
            <w:hideMark/>
          </w:tcPr>
          <w:p w14:paraId="1060897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28.45</w:t>
            </w:r>
          </w:p>
        </w:tc>
        <w:tc>
          <w:tcPr>
            <w:tcW w:w="900" w:type="dxa"/>
            <w:tcBorders>
              <w:top w:val="nil"/>
              <w:left w:val="nil"/>
              <w:bottom w:val="nil"/>
              <w:right w:val="nil"/>
            </w:tcBorders>
            <w:shd w:val="clear" w:color="auto" w:fill="auto"/>
            <w:noWrap/>
            <w:vAlign w:val="bottom"/>
            <w:hideMark/>
          </w:tcPr>
          <w:p w14:paraId="6286D12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22.26</w:t>
            </w:r>
          </w:p>
        </w:tc>
        <w:tc>
          <w:tcPr>
            <w:tcW w:w="808" w:type="dxa"/>
            <w:tcBorders>
              <w:top w:val="nil"/>
              <w:left w:val="nil"/>
              <w:bottom w:val="nil"/>
              <w:right w:val="nil"/>
            </w:tcBorders>
            <w:shd w:val="clear" w:color="auto" w:fill="auto"/>
            <w:noWrap/>
            <w:vAlign w:val="bottom"/>
            <w:hideMark/>
          </w:tcPr>
          <w:p w14:paraId="6911C79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single" w:sz="8" w:space="0" w:color="auto"/>
              <w:left w:val="nil"/>
              <w:bottom w:val="nil"/>
              <w:right w:val="single" w:sz="8" w:space="0" w:color="auto"/>
            </w:tcBorders>
            <w:shd w:val="clear" w:color="auto" w:fill="auto"/>
            <w:noWrap/>
            <w:vAlign w:val="center"/>
            <w:hideMark/>
          </w:tcPr>
          <w:p w14:paraId="6A22B53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1.20E+06</w:t>
            </w:r>
          </w:p>
        </w:tc>
      </w:tr>
      <w:tr w:rsidR="000F54E6" w:rsidRPr="000F54E6" w14:paraId="46B1C887"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0C612FB0"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076F3B79"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51493DD7"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01D6336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4th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117DD4A7"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pos</w:t>
            </w:r>
            <w:proofErr w:type="spellEnd"/>
            <w:r w:rsidRPr="000F54E6">
              <w:rPr>
                <w:rFonts w:ascii="Times New Roman" w:eastAsia="Times New Roman" w:hAnsi="Times New Roman" w:cs="Times New Roman"/>
                <w:color w:val="000000"/>
                <w:sz w:val="20"/>
                <w:szCs w:val="20"/>
                <w:lang w:eastAsia="fi-FI"/>
              </w:rPr>
              <w:t xml:space="preserve"> (8.54)</w:t>
            </w:r>
          </w:p>
        </w:tc>
        <w:tc>
          <w:tcPr>
            <w:tcW w:w="1048" w:type="dxa"/>
            <w:tcBorders>
              <w:top w:val="nil"/>
              <w:left w:val="nil"/>
              <w:bottom w:val="nil"/>
              <w:right w:val="nil"/>
            </w:tcBorders>
            <w:shd w:val="clear" w:color="auto" w:fill="auto"/>
            <w:noWrap/>
            <w:vAlign w:val="bottom"/>
            <w:hideMark/>
          </w:tcPr>
          <w:p w14:paraId="2353B7E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27.93</w:t>
            </w:r>
          </w:p>
        </w:tc>
        <w:tc>
          <w:tcPr>
            <w:tcW w:w="900" w:type="dxa"/>
            <w:tcBorders>
              <w:top w:val="nil"/>
              <w:left w:val="nil"/>
              <w:bottom w:val="nil"/>
              <w:right w:val="nil"/>
            </w:tcBorders>
            <w:shd w:val="clear" w:color="auto" w:fill="auto"/>
            <w:noWrap/>
            <w:vAlign w:val="bottom"/>
            <w:hideMark/>
          </w:tcPr>
          <w:p w14:paraId="5DC3E4D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22.44</w:t>
            </w:r>
          </w:p>
        </w:tc>
        <w:tc>
          <w:tcPr>
            <w:tcW w:w="808" w:type="dxa"/>
            <w:tcBorders>
              <w:top w:val="nil"/>
              <w:left w:val="nil"/>
              <w:bottom w:val="nil"/>
              <w:right w:val="nil"/>
            </w:tcBorders>
            <w:shd w:val="clear" w:color="auto" w:fill="auto"/>
            <w:noWrap/>
            <w:vAlign w:val="bottom"/>
            <w:hideMark/>
          </w:tcPr>
          <w:p w14:paraId="3F2F4C4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148ED5E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2.08E+06</w:t>
            </w:r>
          </w:p>
        </w:tc>
      </w:tr>
      <w:tr w:rsidR="000F54E6" w:rsidRPr="000F54E6" w14:paraId="7EC26412"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2D66BE4F"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599F9951"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5AC9903E"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01AF6FD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5th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42636D37"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pos</w:t>
            </w:r>
            <w:proofErr w:type="spellEnd"/>
            <w:r w:rsidRPr="000F54E6">
              <w:rPr>
                <w:rFonts w:ascii="Times New Roman" w:eastAsia="Times New Roman" w:hAnsi="Times New Roman" w:cs="Times New Roman"/>
                <w:color w:val="000000"/>
                <w:sz w:val="20"/>
                <w:szCs w:val="20"/>
                <w:lang w:eastAsia="fi-FI"/>
              </w:rPr>
              <w:t xml:space="preserve"> (10.42)</w:t>
            </w:r>
          </w:p>
        </w:tc>
        <w:tc>
          <w:tcPr>
            <w:tcW w:w="1048" w:type="dxa"/>
            <w:tcBorders>
              <w:top w:val="nil"/>
              <w:left w:val="nil"/>
              <w:bottom w:val="nil"/>
              <w:right w:val="nil"/>
            </w:tcBorders>
            <w:shd w:val="clear" w:color="auto" w:fill="auto"/>
            <w:noWrap/>
            <w:vAlign w:val="bottom"/>
            <w:hideMark/>
          </w:tcPr>
          <w:p w14:paraId="7B61C17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29.75</w:t>
            </w:r>
          </w:p>
        </w:tc>
        <w:tc>
          <w:tcPr>
            <w:tcW w:w="900" w:type="dxa"/>
            <w:tcBorders>
              <w:top w:val="nil"/>
              <w:left w:val="nil"/>
              <w:bottom w:val="nil"/>
              <w:right w:val="nil"/>
            </w:tcBorders>
            <w:shd w:val="clear" w:color="auto" w:fill="auto"/>
            <w:noWrap/>
            <w:vAlign w:val="bottom"/>
            <w:hideMark/>
          </w:tcPr>
          <w:p w14:paraId="7047744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23.67</w:t>
            </w:r>
          </w:p>
        </w:tc>
        <w:tc>
          <w:tcPr>
            <w:tcW w:w="808" w:type="dxa"/>
            <w:tcBorders>
              <w:top w:val="nil"/>
              <w:left w:val="nil"/>
              <w:bottom w:val="nil"/>
              <w:right w:val="nil"/>
            </w:tcBorders>
            <w:shd w:val="clear" w:color="auto" w:fill="auto"/>
            <w:noWrap/>
            <w:vAlign w:val="bottom"/>
            <w:hideMark/>
          </w:tcPr>
          <w:p w14:paraId="0043B7D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40F12918"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9.67E+05</w:t>
            </w:r>
          </w:p>
        </w:tc>
      </w:tr>
      <w:tr w:rsidR="000F54E6" w:rsidRPr="000F54E6" w14:paraId="32FB71C1"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0285F36A"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67D7DA22"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5ED84622"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2A0779E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6th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7BDBFD1C"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pos</w:t>
            </w:r>
            <w:proofErr w:type="spellEnd"/>
            <w:r w:rsidRPr="000F54E6">
              <w:rPr>
                <w:rFonts w:ascii="Times New Roman" w:eastAsia="Times New Roman" w:hAnsi="Times New Roman" w:cs="Times New Roman"/>
                <w:color w:val="000000"/>
                <w:sz w:val="20"/>
                <w:szCs w:val="20"/>
                <w:lang w:eastAsia="fi-FI"/>
              </w:rPr>
              <w:t xml:space="preserve"> (9.36)</w:t>
            </w:r>
          </w:p>
        </w:tc>
        <w:tc>
          <w:tcPr>
            <w:tcW w:w="1048" w:type="dxa"/>
            <w:tcBorders>
              <w:top w:val="nil"/>
              <w:left w:val="nil"/>
              <w:bottom w:val="nil"/>
              <w:right w:val="nil"/>
            </w:tcBorders>
            <w:shd w:val="clear" w:color="auto" w:fill="auto"/>
            <w:noWrap/>
            <w:vAlign w:val="bottom"/>
            <w:hideMark/>
          </w:tcPr>
          <w:p w14:paraId="418A20D8"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26.97</w:t>
            </w:r>
          </w:p>
        </w:tc>
        <w:tc>
          <w:tcPr>
            <w:tcW w:w="900" w:type="dxa"/>
            <w:tcBorders>
              <w:top w:val="nil"/>
              <w:left w:val="nil"/>
              <w:bottom w:val="nil"/>
              <w:right w:val="nil"/>
            </w:tcBorders>
            <w:shd w:val="clear" w:color="auto" w:fill="auto"/>
            <w:noWrap/>
            <w:vAlign w:val="bottom"/>
            <w:hideMark/>
          </w:tcPr>
          <w:p w14:paraId="6B1ADA1B"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20.90</w:t>
            </w:r>
          </w:p>
        </w:tc>
        <w:tc>
          <w:tcPr>
            <w:tcW w:w="808" w:type="dxa"/>
            <w:tcBorders>
              <w:top w:val="nil"/>
              <w:left w:val="nil"/>
              <w:bottom w:val="nil"/>
              <w:right w:val="nil"/>
            </w:tcBorders>
            <w:shd w:val="clear" w:color="auto" w:fill="auto"/>
            <w:noWrap/>
            <w:vAlign w:val="bottom"/>
            <w:hideMark/>
          </w:tcPr>
          <w:p w14:paraId="002E1D4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0425A36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4.42E+06</w:t>
            </w:r>
          </w:p>
        </w:tc>
      </w:tr>
      <w:tr w:rsidR="000F54E6" w:rsidRPr="000F54E6" w14:paraId="3EF7F8AB"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7347C333"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23187D7E"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7D9313AD"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0E66C9F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7th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185DB9DB"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(32.58)</w:t>
            </w:r>
          </w:p>
        </w:tc>
        <w:tc>
          <w:tcPr>
            <w:tcW w:w="1048" w:type="dxa"/>
            <w:tcBorders>
              <w:top w:val="nil"/>
              <w:left w:val="nil"/>
              <w:bottom w:val="nil"/>
              <w:right w:val="nil"/>
            </w:tcBorders>
            <w:shd w:val="clear" w:color="auto" w:fill="auto"/>
            <w:noWrap/>
            <w:vAlign w:val="bottom"/>
            <w:hideMark/>
          </w:tcPr>
          <w:p w14:paraId="5EAFCCD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28.74</w:t>
            </w:r>
          </w:p>
        </w:tc>
        <w:tc>
          <w:tcPr>
            <w:tcW w:w="900" w:type="dxa"/>
            <w:tcBorders>
              <w:top w:val="nil"/>
              <w:left w:val="nil"/>
              <w:bottom w:val="nil"/>
              <w:right w:val="nil"/>
            </w:tcBorders>
            <w:shd w:val="clear" w:color="auto" w:fill="auto"/>
            <w:noWrap/>
            <w:vAlign w:val="bottom"/>
            <w:hideMark/>
          </w:tcPr>
          <w:p w14:paraId="19523C7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25.53</w:t>
            </w:r>
          </w:p>
        </w:tc>
        <w:tc>
          <w:tcPr>
            <w:tcW w:w="808" w:type="dxa"/>
            <w:tcBorders>
              <w:top w:val="nil"/>
              <w:left w:val="nil"/>
              <w:bottom w:val="nil"/>
              <w:right w:val="nil"/>
            </w:tcBorders>
            <w:shd w:val="clear" w:color="auto" w:fill="auto"/>
            <w:noWrap/>
            <w:vAlign w:val="bottom"/>
            <w:hideMark/>
          </w:tcPr>
          <w:p w14:paraId="02E7158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763088AB"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6.33E+05</w:t>
            </w:r>
          </w:p>
        </w:tc>
      </w:tr>
      <w:tr w:rsidR="000F54E6" w:rsidRPr="000F54E6" w14:paraId="785A3FE9"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4A0B7BEE"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359E4210"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1359292C"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5E8D29C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8th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68891C0C"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(28.90)</w:t>
            </w:r>
          </w:p>
        </w:tc>
        <w:tc>
          <w:tcPr>
            <w:tcW w:w="1048" w:type="dxa"/>
            <w:tcBorders>
              <w:top w:val="nil"/>
              <w:left w:val="nil"/>
              <w:bottom w:val="nil"/>
              <w:right w:val="nil"/>
            </w:tcBorders>
            <w:shd w:val="clear" w:color="auto" w:fill="auto"/>
            <w:noWrap/>
            <w:vAlign w:val="bottom"/>
            <w:hideMark/>
          </w:tcPr>
          <w:p w14:paraId="6F05E74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28.62</w:t>
            </w:r>
          </w:p>
        </w:tc>
        <w:tc>
          <w:tcPr>
            <w:tcW w:w="900" w:type="dxa"/>
            <w:tcBorders>
              <w:top w:val="nil"/>
              <w:left w:val="nil"/>
              <w:bottom w:val="nil"/>
              <w:right w:val="nil"/>
            </w:tcBorders>
            <w:shd w:val="clear" w:color="auto" w:fill="auto"/>
            <w:noWrap/>
            <w:vAlign w:val="bottom"/>
            <w:hideMark/>
          </w:tcPr>
          <w:p w14:paraId="50857BD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23.72</w:t>
            </w:r>
          </w:p>
        </w:tc>
        <w:tc>
          <w:tcPr>
            <w:tcW w:w="808" w:type="dxa"/>
            <w:tcBorders>
              <w:top w:val="nil"/>
              <w:left w:val="nil"/>
              <w:bottom w:val="nil"/>
              <w:right w:val="nil"/>
            </w:tcBorders>
            <w:shd w:val="clear" w:color="auto" w:fill="auto"/>
            <w:noWrap/>
            <w:vAlign w:val="bottom"/>
            <w:hideMark/>
          </w:tcPr>
          <w:p w14:paraId="2BED794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5052177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2.05E+06</w:t>
            </w:r>
          </w:p>
        </w:tc>
      </w:tr>
      <w:tr w:rsidR="000F54E6" w:rsidRPr="000F54E6" w14:paraId="5A1177A6"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3952C322"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3714C200"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32633AE4"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23D6FBD8"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9th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09885E18"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(no </w:t>
            </w:r>
            <w:proofErr w:type="spellStart"/>
            <w:r w:rsidRPr="000F54E6">
              <w:rPr>
                <w:rFonts w:ascii="Times New Roman" w:eastAsia="Times New Roman" w:hAnsi="Times New Roman" w:cs="Times New Roman"/>
                <w:color w:val="000000"/>
                <w:sz w:val="20"/>
                <w:szCs w:val="20"/>
                <w:lang w:eastAsia="fi-FI"/>
              </w:rPr>
              <w:t>ct</w:t>
            </w:r>
            <w:proofErr w:type="spellEnd"/>
            <w:r w:rsidRPr="000F54E6">
              <w:rPr>
                <w:rFonts w:ascii="Times New Roman" w:eastAsia="Times New Roman" w:hAnsi="Times New Roman" w:cs="Times New Roman"/>
                <w:color w:val="000000"/>
                <w:sz w:val="20"/>
                <w:szCs w:val="20"/>
                <w:lang w:eastAsia="fi-FI"/>
              </w:rPr>
              <w:t>)</w:t>
            </w:r>
          </w:p>
        </w:tc>
        <w:tc>
          <w:tcPr>
            <w:tcW w:w="1048" w:type="dxa"/>
            <w:tcBorders>
              <w:top w:val="nil"/>
              <w:left w:val="nil"/>
              <w:bottom w:val="nil"/>
              <w:right w:val="nil"/>
            </w:tcBorders>
            <w:shd w:val="clear" w:color="auto" w:fill="auto"/>
            <w:noWrap/>
            <w:vAlign w:val="bottom"/>
            <w:hideMark/>
          </w:tcPr>
          <w:p w14:paraId="4F8E834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31.23</w:t>
            </w:r>
          </w:p>
        </w:tc>
        <w:tc>
          <w:tcPr>
            <w:tcW w:w="900" w:type="dxa"/>
            <w:tcBorders>
              <w:top w:val="nil"/>
              <w:left w:val="nil"/>
              <w:bottom w:val="nil"/>
              <w:right w:val="nil"/>
            </w:tcBorders>
            <w:shd w:val="clear" w:color="auto" w:fill="auto"/>
            <w:noWrap/>
            <w:vAlign w:val="bottom"/>
            <w:hideMark/>
          </w:tcPr>
          <w:p w14:paraId="294F1C5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28.18</w:t>
            </w:r>
          </w:p>
        </w:tc>
        <w:tc>
          <w:tcPr>
            <w:tcW w:w="808" w:type="dxa"/>
            <w:tcBorders>
              <w:top w:val="nil"/>
              <w:left w:val="nil"/>
              <w:bottom w:val="nil"/>
              <w:right w:val="nil"/>
            </w:tcBorders>
            <w:shd w:val="clear" w:color="auto" w:fill="auto"/>
            <w:noWrap/>
            <w:vAlign w:val="bottom"/>
            <w:hideMark/>
          </w:tcPr>
          <w:p w14:paraId="5AFF6F3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1459F4C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1.60E+05</w:t>
            </w:r>
          </w:p>
        </w:tc>
      </w:tr>
      <w:tr w:rsidR="000F54E6" w:rsidRPr="000F54E6" w14:paraId="60CC1C15"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6B27FBF6"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77F9F257"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4AD2FC0D"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1B1C4FB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10th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282B2D3F"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(no </w:t>
            </w:r>
            <w:proofErr w:type="spellStart"/>
            <w:r w:rsidRPr="000F54E6">
              <w:rPr>
                <w:rFonts w:ascii="Times New Roman" w:eastAsia="Times New Roman" w:hAnsi="Times New Roman" w:cs="Times New Roman"/>
                <w:color w:val="000000"/>
                <w:sz w:val="20"/>
                <w:szCs w:val="20"/>
                <w:lang w:eastAsia="fi-FI"/>
              </w:rPr>
              <w:t>ct</w:t>
            </w:r>
            <w:proofErr w:type="spellEnd"/>
            <w:r w:rsidRPr="000F54E6">
              <w:rPr>
                <w:rFonts w:ascii="Times New Roman" w:eastAsia="Times New Roman" w:hAnsi="Times New Roman" w:cs="Times New Roman"/>
                <w:color w:val="000000"/>
                <w:sz w:val="20"/>
                <w:szCs w:val="20"/>
                <w:lang w:eastAsia="fi-FI"/>
              </w:rPr>
              <w:t>)</w:t>
            </w:r>
          </w:p>
        </w:tc>
        <w:tc>
          <w:tcPr>
            <w:tcW w:w="1048" w:type="dxa"/>
            <w:tcBorders>
              <w:top w:val="nil"/>
              <w:left w:val="nil"/>
              <w:bottom w:val="nil"/>
              <w:right w:val="nil"/>
            </w:tcBorders>
            <w:shd w:val="clear" w:color="auto" w:fill="auto"/>
            <w:noWrap/>
            <w:vAlign w:val="bottom"/>
            <w:hideMark/>
          </w:tcPr>
          <w:p w14:paraId="1B7396D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31.91</w:t>
            </w:r>
          </w:p>
        </w:tc>
        <w:tc>
          <w:tcPr>
            <w:tcW w:w="900" w:type="dxa"/>
            <w:tcBorders>
              <w:top w:val="nil"/>
              <w:left w:val="nil"/>
              <w:bottom w:val="nil"/>
              <w:right w:val="nil"/>
            </w:tcBorders>
            <w:shd w:val="clear" w:color="auto" w:fill="auto"/>
            <w:noWrap/>
            <w:vAlign w:val="bottom"/>
            <w:hideMark/>
          </w:tcPr>
          <w:p w14:paraId="3C6E7E7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27.29</w:t>
            </w:r>
          </w:p>
        </w:tc>
        <w:tc>
          <w:tcPr>
            <w:tcW w:w="808" w:type="dxa"/>
            <w:tcBorders>
              <w:top w:val="nil"/>
              <w:left w:val="nil"/>
              <w:bottom w:val="nil"/>
              <w:right w:val="nil"/>
            </w:tcBorders>
            <w:shd w:val="clear" w:color="auto" w:fill="auto"/>
            <w:noWrap/>
            <w:vAlign w:val="bottom"/>
            <w:hideMark/>
          </w:tcPr>
          <w:p w14:paraId="75F746B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2A60DB5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1.89E+05</w:t>
            </w:r>
          </w:p>
        </w:tc>
      </w:tr>
      <w:tr w:rsidR="000F54E6" w:rsidRPr="000F54E6" w14:paraId="4064DDC8"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115E2C4C"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64D60AD7"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026AD2E5"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5729472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11th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659C54BA"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(no </w:t>
            </w:r>
            <w:proofErr w:type="spellStart"/>
            <w:r w:rsidRPr="000F54E6">
              <w:rPr>
                <w:rFonts w:ascii="Times New Roman" w:eastAsia="Times New Roman" w:hAnsi="Times New Roman" w:cs="Times New Roman"/>
                <w:color w:val="000000"/>
                <w:sz w:val="20"/>
                <w:szCs w:val="20"/>
                <w:lang w:eastAsia="fi-FI"/>
              </w:rPr>
              <w:t>ct</w:t>
            </w:r>
            <w:proofErr w:type="spellEnd"/>
            <w:r w:rsidRPr="000F54E6">
              <w:rPr>
                <w:rFonts w:ascii="Times New Roman" w:eastAsia="Times New Roman" w:hAnsi="Times New Roman" w:cs="Times New Roman"/>
                <w:color w:val="000000"/>
                <w:sz w:val="20"/>
                <w:szCs w:val="20"/>
                <w:lang w:eastAsia="fi-FI"/>
              </w:rPr>
              <w:t>)</w:t>
            </w:r>
          </w:p>
        </w:tc>
        <w:tc>
          <w:tcPr>
            <w:tcW w:w="1048" w:type="dxa"/>
            <w:tcBorders>
              <w:top w:val="nil"/>
              <w:left w:val="nil"/>
              <w:bottom w:val="nil"/>
              <w:right w:val="nil"/>
            </w:tcBorders>
            <w:shd w:val="clear" w:color="auto" w:fill="auto"/>
            <w:noWrap/>
            <w:vAlign w:val="bottom"/>
            <w:hideMark/>
          </w:tcPr>
          <w:p w14:paraId="396B4A13"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32.82</w:t>
            </w:r>
          </w:p>
        </w:tc>
        <w:tc>
          <w:tcPr>
            <w:tcW w:w="900" w:type="dxa"/>
            <w:tcBorders>
              <w:top w:val="nil"/>
              <w:left w:val="nil"/>
              <w:bottom w:val="nil"/>
              <w:right w:val="nil"/>
            </w:tcBorders>
            <w:shd w:val="clear" w:color="auto" w:fill="auto"/>
            <w:noWrap/>
            <w:vAlign w:val="bottom"/>
            <w:hideMark/>
          </w:tcPr>
          <w:p w14:paraId="640580F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28.39</w:t>
            </w:r>
          </w:p>
        </w:tc>
        <w:tc>
          <w:tcPr>
            <w:tcW w:w="808" w:type="dxa"/>
            <w:tcBorders>
              <w:top w:val="nil"/>
              <w:left w:val="nil"/>
              <w:bottom w:val="nil"/>
              <w:right w:val="nil"/>
            </w:tcBorders>
            <w:shd w:val="clear" w:color="auto" w:fill="auto"/>
            <w:noWrap/>
            <w:vAlign w:val="bottom"/>
            <w:hideMark/>
          </w:tcPr>
          <w:p w14:paraId="423130D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742B68E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7.39E+04</w:t>
            </w:r>
          </w:p>
        </w:tc>
      </w:tr>
      <w:tr w:rsidR="000F54E6" w:rsidRPr="000F54E6" w14:paraId="7F9FF305"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789D1666"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3D71319A"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3A88C62D"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2C276F0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12th </w:t>
            </w:r>
            <w:proofErr w:type="spellStart"/>
            <w:r w:rsidRPr="000F54E6">
              <w:rPr>
                <w:rFonts w:ascii="Times New Roman" w:eastAsia="Times New Roman" w:hAnsi="Times New Roman" w:cs="Times New Roman"/>
                <w:color w:val="000000"/>
                <w:sz w:val="20"/>
                <w:szCs w:val="20"/>
                <w:lang w:eastAsia="fi-FI"/>
              </w:rPr>
              <w:t>symptom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day</w:t>
            </w:r>
            <w:proofErr w:type="spellEnd"/>
          </w:p>
        </w:tc>
        <w:tc>
          <w:tcPr>
            <w:tcW w:w="1546" w:type="dxa"/>
            <w:tcBorders>
              <w:top w:val="nil"/>
              <w:left w:val="nil"/>
              <w:bottom w:val="nil"/>
              <w:right w:val="nil"/>
            </w:tcBorders>
            <w:shd w:val="clear" w:color="auto" w:fill="auto"/>
            <w:noWrap/>
            <w:vAlign w:val="bottom"/>
            <w:hideMark/>
          </w:tcPr>
          <w:p w14:paraId="7FDB7911"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(34.55)</w:t>
            </w:r>
          </w:p>
        </w:tc>
        <w:tc>
          <w:tcPr>
            <w:tcW w:w="1048" w:type="dxa"/>
            <w:tcBorders>
              <w:top w:val="nil"/>
              <w:left w:val="nil"/>
              <w:bottom w:val="nil"/>
              <w:right w:val="nil"/>
            </w:tcBorders>
            <w:shd w:val="clear" w:color="auto" w:fill="auto"/>
            <w:noWrap/>
            <w:vAlign w:val="bottom"/>
            <w:hideMark/>
          </w:tcPr>
          <w:p w14:paraId="21C0885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31.07</w:t>
            </w:r>
          </w:p>
        </w:tc>
        <w:tc>
          <w:tcPr>
            <w:tcW w:w="900" w:type="dxa"/>
            <w:tcBorders>
              <w:top w:val="nil"/>
              <w:left w:val="nil"/>
              <w:bottom w:val="nil"/>
              <w:right w:val="nil"/>
            </w:tcBorders>
            <w:shd w:val="clear" w:color="auto" w:fill="auto"/>
            <w:noWrap/>
            <w:vAlign w:val="bottom"/>
            <w:hideMark/>
          </w:tcPr>
          <w:p w14:paraId="723B8BE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25.70</w:t>
            </w:r>
          </w:p>
        </w:tc>
        <w:tc>
          <w:tcPr>
            <w:tcW w:w="808" w:type="dxa"/>
            <w:tcBorders>
              <w:top w:val="nil"/>
              <w:left w:val="nil"/>
              <w:bottom w:val="nil"/>
              <w:right w:val="nil"/>
            </w:tcBorders>
            <w:shd w:val="clear" w:color="auto" w:fill="auto"/>
            <w:noWrap/>
            <w:vAlign w:val="bottom"/>
            <w:hideMark/>
          </w:tcPr>
          <w:p w14:paraId="717236D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45AFAD8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3.00E+05</w:t>
            </w:r>
          </w:p>
        </w:tc>
      </w:tr>
      <w:tr w:rsidR="000F54E6" w:rsidRPr="000F54E6" w14:paraId="3A66DFA9"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363AF9C2"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0F8C5388"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val="restart"/>
            <w:tcBorders>
              <w:top w:val="nil"/>
              <w:left w:val="nil"/>
              <w:bottom w:val="single" w:sz="8" w:space="0" w:color="000000"/>
              <w:right w:val="nil"/>
            </w:tcBorders>
            <w:shd w:val="clear" w:color="auto" w:fill="auto"/>
            <w:noWrap/>
            <w:vAlign w:val="center"/>
            <w:hideMark/>
          </w:tcPr>
          <w:p w14:paraId="156D49E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P47</w:t>
            </w:r>
          </w:p>
        </w:tc>
        <w:tc>
          <w:tcPr>
            <w:tcW w:w="2672" w:type="dxa"/>
            <w:tcBorders>
              <w:top w:val="nil"/>
              <w:left w:val="nil"/>
              <w:bottom w:val="nil"/>
              <w:right w:val="nil"/>
            </w:tcBorders>
            <w:shd w:val="clear" w:color="auto" w:fill="auto"/>
            <w:noWrap/>
            <w:vAlign w:val="bottom"/>
            <w:hideMark/>
          </w:tcPr>
          <w:p w14:paraId="1CB8A698" w14:textId="77777777" w:rsidR="000F54E6" w:rsidRPr="000F54E6" w:rsidRDefault="000F54E6" w:rsidP="000F54E6">
            <w:pPr>
              <w:rPr>
                <w:rFonts w:ascii="Times New Roman" w:eastAsia="Times New Roman" w:hAnsi="Times New Roman" w:cs="Times New Roman"/>
                <w:color w:val="000000"/>
                <w:sz w:val="20"/>
                <w:szCs w:val="20"/>
                <w:lang w:val="en-US" w:eastAsia="fi-FI"/>
              </w:rPr>
            </w:pPr>
            <w:r w:rsidRPr="000F54E6">
              <w:rPr>
                <w:rFonts w:ascii="Times New Roman" w:eastAsia="Times New Roman" w:hAnsi="Times New Roman" w:cs="Times New Roman"/>
                <w:color w:val="000000"/>
                <w:sz w:val="20"/>
                <w:szCs w:val="20"/>
                <w:lang w:val="en-US" w:eastAsia="fi-FI"/>
              </w:rPr>
              <w:t>3rd day of P46 symptoms</w:t>
            </w:r>
          </w:p>
        </w:tc>
        <w:tc>
          <w:tcPr>
            <w:tcW w:w="1546" w:type="dxa"/>
            <w:tcBorders>
              <w:top w:val="nil"/>
              <w:left w:val="nil"/>
              <w:bottom w:val="nil"/>
              <w:right w:val="nil"/>
            </w:tcBorders>
            <w:shd w:val="clear" w:color="auto" w:fill="auto"/>
            <w:noWrap/>
            <w:vAlign w:val="bottom"/>
            <w:hideMark/>
          </w:tcPr>
          <w:p w14:paraId="72DBC4DF"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741C8CE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900" w:type="dxa"/>
            <w:tcBorders>
              <w:top w:val="nil"/>
              <w:left w:val="nil"/>
              <w:bottom w:val="nil"/>
              <w:right w:val="nil"/>
            </w:tcBorders>
            <w:shd w:val="clear" w:color="auto" w:fill="auto"/>
            <w:noWrap/>
            <w:vAlign w:val="bottom"/>
            <w:hideMark/>
          </w:tcPr>
          <w:p w14:paraId="0657724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808" w:type="dxa"/>
            <w:tcBorders>
              <w:top w:val="nil"/>
              <w:left w:val="nil"/>
              <w:bottom w:val="nil"/>
              <w:right w:val="nil"/>
            </w:tcBorders>
            <w:shd w:val="clear" w:color="auto" w:fill="auto"/>
            <w:noWrap/>
            <w:vAlign w:val="bottom"/>
            <w:hideMark/>
          </w:tcPr>
          <w:p w14:paraId="63C81CA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0F0127F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NA</w:t>
            </w:r>
          </w:p>
        </w:tc>
      </w:tr>
      <w:tr w:rsidR="000F54E6" w:rsidRPr="000F54E6" w14:paraId="77348F5D"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179F2153"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4ECE3934"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587567BD"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2B19B46C" w14:textId="77777777" w:rsidR="000F54E6" w:rsidRPr="000F54E6" w:rsidRDefault="000F54E6" w:rsidP="000F54E6">
            <w:pPr>
              <w:rPr>
                <w:rFonts w:ascii="Times New Roman" w:eastAsia="Times New Roman" w:hAnsi="Times New Roman" w:cs="Times New Roman"/>
                <w:color w:val="000000"/>
                <w:sz w:val="20"/>
                <w:szCs w:val="20"/>
                <w:lang w:val="en-US" w:eastAsia="fi-FI"/>
              </w:rPr>
            </w:pPr>
            <w:r w:rsidRPr="000F54E6">
              <w:rPr>
                <w:rFonts w:ascii="Times New Roman" w:eastAsia="Times New Roman" w:hAnsi="Times New Roman" w:cs="Times New Roman"/>
                <w:color w:val="000000"/>
                <w:sz w:val="20"/>
                <w:szCs w:val="20"/>
                <w:lang w:val="en-US" w:eastAsia="fi-FI"/>
              </w:rPr>
              <w:t>4th day of P46 symptoms</w:t>
            </w:r>
          </w:p>
        </w:tc>
        <w:tc>
          <w:tcPr>
            <w:tcW w:w="1546" w:type="dxa"/>
            <w:tcBorders>
              <w:top w:val="nil"/>
              <w:left w:val="nil"/>
              <w:bottom w:val="nil"/>
              <w:right w:val="nil"/>
            </w:tcBorders>
            <w:shd w:val="clear" w:color="auto" w:fill="auto"/>
            <w:noWrap/>
            <w:vAlign w:val="bottom"/>
            <w:hideMark/>
          </w:tcPr>
          <w:p w14:paraId="142B6941"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6071AA2B"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900" w:type="dxa"/>
            <w:tcBorders>
              <w:top w:val="nil"/>
              <w:left w:val="nil"/>
              <w:bottom w:val="nil"/>
              <w:right w:val="nil"/>
            </w:tcBorders>
            <w:shd w:val="clear" w:color="auto" w:fill="auto"/>
            <w:noWrap/>
            <w:vAlign w:val="bottom"/>
            <w:hideMark/>
          </w:tcPr>
          <w:p w14:paraId="039A1F5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808" w:type="dxa"/>
            <w:tcBorders>
              <w:top w:val="nil"/>
              <w:left w:val="nil"/>
              <w:bottom w:val="nil"/>
              <w:right w:val="nil"/>
            </w:tcBorders>
            <w:shd w:val="clear" w:color="auto" w:fill="auto"/>
            <w:noWrap/>
            <w:vAlign w:val="bottom"/>
            <w:hideMark/>
          </w:tcPr>
          <w:p w14:paraId="4AB23AA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3280186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NA</w:t>
            </w:r>
          </w:p>
        </w:tc>
      </w:tr>
      <w:tr w:rsidR="000F54E6" w:rsidRPr="000F54E6" w14:paraId="6E9BC72A"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366CD73A"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08898A0A"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1F815D6E"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40E9F67D" w14:textId="77777777" w:rsidR="000F54E6" w:rsidRPr="000F54E6" w:rsidRDefault="000F54E6" w:rsidP="000F54E6">
            <w:pPr>
              <w:rPr>
                <w:rFonts w:ascii="Times New Roman" w:eastAsia="Times New Roman" w:hAnsi="Times New Roman" w:cs="Times New Roman"/>
                <w:color w:val="000000"/>
                <w:sz w:val="20"/>
                <w:szCs w:val="20"/>
                <w:lang w:val="en-US" w:eastAsia="fi-FI"/>
              </w:rPr>
            </w:pPr>
            <w:r w:rsidRPr="000F54E6">
              <w:rPr>
                <w:rFonts w:ascii="Times New Roman" w:eastAsia="Times New Roman" w:hAnsi="Times New Roman" w:cs="Times New Roman"/>
                <w:color w:val="000000"/>
                <w:sz w:val="20"/>
                <w:szCs w:val="20"/>
                <w:lang w:val="en-US" w:eastAsia="fi-FI"/>
              </w:rPr>
              <w:t>5th day of P46 symptoms</w:t>
            </w:r>
          </w:p>
        </w:tc>
        <w:tc>
          <w:tcPr>
            <w:tcW w:w="1546" w:type="dxa"/>
            <w:tcBorders>
              <w:top w:val="nil"/>
              <w:left w:val="nil"/>
              <w:bottom w:val="nil"/>
              <w:right w:val="nil"/>
            </w:tcBorders>
            <w:shd w:val="clear" w:color="auto" w:fill="auto"/>
            <w:noWrap/>
            <w:vAlign w:val="bottom"/>
            <w:hideMark/>
          </w:tcPr>
          <w:p w14:paraId="6AA1F5B8"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625C8BA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900" w:type="dxa"/>
            <w:tcBorders>
              <w:top w:val="nil"/>
              <w:left w:val="nil"/>
              <w:bottom w:val="nil"/>
              <w:right w:val="nil"/>
            </w:tcBorders>
            <w:shd w:val="clear" w:color="auto" w:fill="auto"/>
            <w:noWrap/>
            <w:vAlign w:val="bottom"/>
            <w:hideMark/>
          </w:tcPr>
          <w:p w14:paraId="1366708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808" w:type="dxa"/>
            <w:tcBorders>
              <w:top w:val="nil"/>
              <w:left w:val="nil"/>
              <w:bottom w:val="nil"/>
              <w:right w:val="nil"/>
            </w:tcBorders>
            <w:shd w:val="clear" w:color="auto" w:fill="auto"/>
            <w:noWrap/>
            <w:vAlign w:val="bottom"/>
            <w:hideMark/>
          </w:tcPr>
          <w:p w14:paraId="5BF7528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3A26692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NA</w:t>
            </w:r>
          </w:p>
        </w:tc>
      </w:tr>
      <w:tr w:rsidR="000F54E6" w:rsidRPr="000F54E6" w14:paraId="33D67DA0"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69348E97"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204F2C45"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18621EBF"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07424A66" w14:textId="77777777" w:rsidR="000F54E6" w:rsidRPr="000F54E6" w:rsidRDefault="000F54E6" w:rsidP="000F54E6">
            <w:pPr>
              <w:rPr>
                <w:rFonts w:ascii="Times New Roman" w:eastAsia="Times New Roman" w:hAnsi="Times New Roman" w:cs="Times New Roman"/>
                <w:color w:val="000000"/>
                <w:sz w:val="20"/>
                <w:szCs w:val="20"/>
                <w:lang w:val="en-US" w:eastAsia="fi-FI"/>
              </w:rPr>
            </w:pPr>
            <w:r w:rsidRPr="000F54E6">
              <w:rPr>
                <w:rFonts w:ascii="Times New Roman" w:eastAsia="Times New Roman" w:hAnsi="Times New Roman" w:cs="Times New Roman"/>
                <w:color w:val="000000"/>
                <w:sz w:val="20"/>
                <w:szCs w:val="20"/>
                <w:lang w:val="en-US" w:eastAsia="fi-FI"/>
              </w:rPr>
              <w:t>6th day of P46 symptoms</w:t>
            </w:r>
          </w:p>
        </w:tc>
        <w:tc>
          <w:tcPr>
            <w:tcW w:w="1546" w:type="dxa"/>
            <w:tcBorders>
              <w:top w:val="nil"/>
              <w:left w:val="nil"/>
              <w:bottom w:val="nil"/>
              <w:right w:val="nil"/>
            </w:tcBorders>
            <w:shd w:val="clear" w:color="auto" w:fill="auto"/>
            <w:noWrap/>
            <w:vAlign w:val="bottom"/>
            <w:hideMark/>
          </w:tcPr>
          <w:p w14:paraId="152CE9B3"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770E25C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900" w:type="dxa"/>
            <w:tcBorders>
              <w:top w:val="nil"/>
              <w:left w:val="nil"/>
              <w:bottom w:val="nil"/>
              <w:right w:val="nil"/>
            </w:tcBorders>
            <w:shd w:val="clear" w:color="auto" w:fill="auto"/>
            <w:noWrap/>
            <w:vAlign w:val="bottom"/>
            <w:hideMark/>
          </w:tcPr>
          <w:p w14:paraId="74CD4F5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808" w:type="dxa"/>
            <w:tcBorders>
              <w:top w:val="nil"/>
              <w:left w:val="nil"/>
              <w:bottom w:val="nil"/>
              <w:right w:val="nil"/>
            </w:tcBorders>
            <w:shd w:val="clear" w:color="auto" w:fill="auto"/>
            <w:noWrap/>
            <w:vAlign w:val="bottom"/>
            <w:hideMark/>
          </w:tcPr>
          <w:p w14:paraId="036A829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2821CD8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NA</w:t>
            </w:r>
          </w:p>
        </w:tc>
      </w:tr>
      <w:tr w:rsidR="000F54E6" w:rsidRPr="000F54E6" w14:paraId="59FA9033" w14:textId="77777777" w:rsidTr="000F54E6">
        <w:trPr>
          <w:trHeight w:val="248"/>
        </w:trPr>
        <w:tc>
          <w:tcPr>
            <w:tcW w:w="190" w:type="dxa"/>
            <w:tcBorders>
              <w:top w:val="nil"/>
              <w:left w:val="nil"/>
              <w:bottom w:val="nil"/>
              <w:right w:val="single" w:sz="8" w:space="0" w:color="auto"/>
            </w:tcBorders>
            <w:shd w:val="clear" w:color="auto" w:fill="auto"/>
            <w:noWrap/>
            <w:vAlign w:val="bottom"/>
            <w:hideMark/>
          </w:tcPr>
          <w:p w14:paraId="469E24D6"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3BF80B0C"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35CC9504"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single" w:sz="8" w:space="0" w:color="auto"/>
              <w:right w:val="nil"/>
            </w:tcBorders>
            <w:shd w:val="clear" w:color="auto" w:fill="auto"/>
            <w:noWrap/>
            <w:vAlign w:val="bottom"/>
            <w:hideMark/>
          </w:tcPr>
          <w:p w14:paraId="047D8323" w14:textId="77777777" w:rsidR="000F54E6" w:rsidRPr="000F54E6" w:rsidRDefault="000F54E6" w:rsidP="000F54E6">
            <w:pPr>
              <w:rPr>
                <w:rFonts w:ascii="Times New Roman" w:eastAsia="Times New Roman" w:hAnsi="Times New Roman" w:cs="Times New Roman"/>
                <w:color w:val="000000"/>
                <w:sz w:val="20"/>
                <w:szCs w:val="20"/>
                <w:lang w:val="en-US" w:eastAsia="fi-FI"/>
              </w:rPr>
            </w:pPr>
            <w:r w:rsidRPr="000F54E6">
              <w:rPr>
                <w:rFonts w:ascii="Times New Roman" w:eastAsia="Times New Roman" w:hAnsi="Times New Roman" w:cs="Times New Roman"/>
                <w:color w:val="000000"/>
                <w:sz w:val="20"/>
                <w:szCs w:val="20"/>
                <w:lang w:val="en-US" w:eastAsia="fi-FI"/>
              </w:rPr>
              <w:t>7th day of P46 symptoms</w:t>
            </w:r>
          </w:p>
        </w:tc>
        <w:tc>
          <w:tcPr>
            <w:tcW w:w="1546" w:type="dxa"/>
            <w:tcBorders>
              <w:top w:val="nil"/>
              <w:left w:val="nil"/>
              <w:bottom w:val="single" w:sz="8" w:space="0" w:color="auto"/>
              <w:right w:val="nil"/>
            </w:tcBorders>
            <w:shd w:val="clear" w:color="auto" w:fill="auto"/>
            <w:noWrap/>
            <w:vAlign w:val="bottom"/>
            <w:hideMark/>
          </w:tcPr>
          <w:p w14:paraId="5E1C9088"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single" w:sz="8" w:space="0" w:color="auto"/>
              <w:right w:val="nil"/>
            </w:tcBorders>
            <w:shd w:val="clear" w:color="auto" w:fill="auto"/>
            <w:noWrap/>
            <w:vAlign w:val="bottom"/>
            <w:hideMark/>
          </w:tcPr>
          <w:p w14:paraId="08E1A1C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900" w:type="dxa"/>
            <w:tcBorders>
              <w:top w:val="nil"/>
              <w:left w:val="nil"/>
              <w:bottom w:val="single" w:sz="8" w:space="0" w:color="auto"/>
              <w:right w:val="nil"/>
            </w:tcBorders>
            <w:shd w:val="clear" w:color="auto" w:fill="auto"/>
            <w:noWrap/>
            <w:vAlign w:val="bottom"/>
            <w:hideMark/>
          </w:tcPr>
          <w:p w14:paraId="5308FAA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808" w:type="dxa"/>
            <w:tcBorders>
              <w:top w:val="nil"/>
              <w:left w:val="nil"/>
              <w:bottom w:val="single" w:sz="8" w:space="0" w:color="auto"/>
              <w:right w:val="nil"/>
            </w:tcBorders>
            <w:shd w:val="clear" w:color="auto" w:fill="auto"/>
            <w:noWrap/>
            <w:vAlign w:val="bottom"/>
            <w:hideMark/>
          </w:tcPr>
          <w:p w14:paraId="1A83E56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510578D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NA</w:t>
            </w:r>
          </w:p>
        </w:tc>
      </w:tr>
      <w:tr w:rsidR="000F54E6" w:rsidRPr="000F54E6" w14:paraId="442569D6"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7C7ACD2A"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val="restart"/>
            <w:tcBorders>
              <w:top w:val="nil"/>
              <w:left w:val="nil"/>
              <w:bottom w:val="single" w:sz="8" w:space="0" w:color="000000"/>
              <w:right w:val="nil"/>
            </w:tcBorders>
            <w:shd w:val="clear" w:color="auto" w:fill="auto"/>
            <w:noWrap/>
            <w:vAlign w:val="center"/>
            <w:hideMark/>
          </w:tcPr>
          <w:p w14:paraId="0E1DBFE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26</w:t>
            </w:r>
          </w:p>
        </w:tc>
        <w:tc>
          <w:tcPr>
            <w:tcW w:w="567" w:type="dxa"/>
            <w:vMerge w:val="restart"/>
            <w:tcBorders>
              <w:top w:val="nil"/>
              <w:left w:val="nil"/>
              <w:bottom w:val="nil"/>
              <w:right w:val="nil"/>
            </w:tcBorders>
            <w:shd w:val="clear" w:color="auto" w:fill="auto"/>
            <w:noWrap/>
            <w:vAlign w:val="center"/>
            <w:hideMark/>
          </w:tcPr>
          <w:p w14:paraId="26575C9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P50</w:t>
            </w:r>
          </w:p>
        </w:tc>
        <w:tc>
          <w:tcPr>
            <w:tcW w:w="2672" w:type="dxa"/>
            <w:tcBorders>
              <w:top w:val="nil"/>
              <w:left w:val="nil"/>
              <w:bottom w:val="nil"/>
              <w:right w:val="nil"/>
            </w:tcBorders>
            <w:shd w:val="clear" w:color="auto" w:fill="auto"/>
            <w:noWrap/>
            <w:vAlign w:val="bottom"/>
            <w:hideMark/>
          </w:tcPr>
          <w:p w14:paraId="00876FF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5th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66DDF951"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(31.43)</w:t>
            </w:r>
          </w:p>
        </w:tc>
        <w:tc>
          <w:tcPr>
            <w:tcW w:w="1048" w:type="dxa"/>
            <w:tcBorders>
              <w:top w:val="nil"/>
              <w:left w:val="nil"/>
              <w:bottom w:val="nil"/>
              <w:right w:val="nil"/>
            </w:tcBorders>
            <w:shd w:val="clear" w:color="auto" w:fill="auto"/>
            <w:noWrap/>
            <w:vAlign w:val="bottom"/>
            <w:hideMark/>
          </w:tcPr>
          <w:p w14:paraId="6CB27BE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31.66</w:t>
            </w:r>
          </w:p>
        </w:tc>
        <w:tc>
          <w:tcPr>
            <w:tcW w:w="900" w:type="dxa"/>
            <w:tcBorders>
              <w:top w:val="nil"/>
              <w:left w:val="nil"/>
              <w:bottom w:val="nil"/>
              <w:right w:val="nil"/>
            </w:tcBorders>
            <w:shd w:val="clear" w:color="auto" w:fill="auto"/>
            <w:noWrap/>
            <w:vAlign w:val="bottom"/>
            <w:hideMark/>
          </w:tcPr>
          <w:p w14:paraId="1649472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27.75</w:t>
            </w:r>
          </w:p>
        </w:tc>
        <w:tc>
          <w:tcPr>
            <w:tcW w:w="808" w:type="dxa"/>
            <w:tcBorders>
              <w:top w:val="nil"/>
              <w:left w:val="nil"/>
              <w:bottom w:val="nil"/>
              <w:right w:val="nil"/>
            </w:tcBorders>
            <w:shd w:val="clear" w:color="auto" w:fill="auto"/>
            <w:noWrap/>
            <w:vAlign w:val="bottom"/>
            <w:hideMark/>
          </w:tcPr>
          <w:p w14:paraId="143BA06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single" w:sz="8" w:space="0" w:color="auto"/>
              <w:left w:val="nil"/>
              <w:bottom w:val="nil"/>
              <w:right w:val="single" w:sz="8" w:space="0" w:color="auto"/>
            </w:tcBorders>
            <w:shd w:val="clear" w:color="auto" w:fill="auto"/>
            <w:noWrap/>
            <w:vAlign w:val="center"/>
            <w:hideMark/>
          </w:tcPr>
          <w:p w14:paraId="4E844A5B"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7.24E+04</w:t>
            </w:r>
          </w:p>
        </w:tc>
      </w:tr>
      <w:tr w:rsidR="000F54E6" w:rsidRPr="000F54E6" w14:paraId="43711FDA"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6A5A1C58"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1DFE4180"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3E2383B2"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73802658"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6th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164BE047"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pos</w:t>
            </w:r>
            <w:proofErr w:type="spellEnd"/>
            <w:r w:rsidRPr="000F54E6">
              <w:rPr>
                <w:rFonts w:ascii="Times New Roman" w:eastAsia="Times New Roman" w:hAnsi="Times New Roman" w:cs="Times New Roman"/>
                <w:color w:val="000000"/>
                <w:sz w:val="20"/>
                <w:szCs w:val="20"/>
                <w:lang w:eastAsia="fi-FI"/>
              </w:rPr>
              <w:t xml:space="preserve"> (18.98)</w:t>
            </w:r>
          </w:p>
        </w:tc>
        <w:tc>
          <w:tcPr>
            <w:tcW w:w="1048" w:type="dxa"/>
            <w:tcBorders>
              <w:top w:val="nil"/>
              <w:left w:val="nil"/>
              <w:bottom w:val="nil"/>
              <w:right w:val="nil"/>
            </w:tcBorders>
            <w:shd w:val="clear" w:color="auto" w:fill="auto"/>
            <w:noWrap/>
            <w:vAlign w:val="bottom"/>
            <w:hideMark/>
          </w:tcPr>
          <w:p w14:paraId="77E7C34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30.26</w:t>
            </w:r>
          </w:p>
        </w:tc>
        <w:tc>
          <w:tcPr>
            <w:tcW w:w="900" w:type="dxa"/>
            <w:tcBorders>
              <w:top w:val="nil"/>
              <w:left w:val="nil"/>
              <w:bottom w:val="nil"/>
              <w:right w:val="nil"/>
            </w:tcBorders>
            <w:shd w:val="clear" w:color="auto" w:fill="auto"/>
            <w:noWrap/>
            <w:vAlign w:val="bottom"/>
            <w:hideMark/>
          </w:tcPr>
          <w:p w14:paraId="113A8F0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26</w:t>
            </w:r>
          </w:p>
        </w:tc>
        <w:tc>
          <w:tcPr>
            <w:tcW w:w="808" w:type="dxa"/>
            <w:tcBorders>
              <w:top w:val="nil"/>
              <w:left w:val="nil"/>
              <w:bottom w:val="nil"/>
              <w:right w:val="nil"/>
            </w:tcBorders>
            <w:shd w:val="clear" w:color="auto" w:fill="auto"/>
            <w:noWrap/>
            <w:vAlign w:val="bottom"/>
            <w:hideMark/>
          </w:tcPr>
          <w:p w14:paraId="0E8E91B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0E789823"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3.60E+05</w:t>
            </w:r>
          </w:p>
        </w:tc>
      </w:tr>
      <w:tr w:rsidR="000F54E6" w:rsidRPr="000F54E6" w14:paraId="66D0714A"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65DFBD51"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536EC56F"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5B991A93"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1B9D5EC8"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7th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7F49EF47"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(30.48)</w:t>
            </w:r>
          </w:p>
        </w:tc>
        <w:tc>
          <w:tcPr>
            <w:tcW w:w="1048" w:type="dxa"/>
            <w:tcBorders>
              <w:top w:val="nil"/>
              <w:left w:val="nil"/>
              <w:bottom w:val="nil"/>
              <w:right w:val="nil"/>
            </w:tcBorders>
            <w:shd w:val="clear" w:color="auto" w:fill="auto"/>
            <w:noWrap/>
            <w:vAlign w:val="bottom"/>
            <w:hideMark/>
          </w:tcPr>
          <w:p w14:paraId="526D61B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28.81</w:t>
            </w:r>
          </w:p>
        </w:tc>
        <w:tc>
          <w:tcPr>
            <w:tcW w:w="900" w:type="dxa"/>
            <w:tcBorders>
              <w:top w:val="nil"/>
              <w:left w:val="nil"/>
              <w:bottom w:val="nil"/>
              <w:right w:val="nil"/>
            </w:tcBorders>
            <w:shd w:val="clear" w:color="auto" w:fill="auto"/>
            <w:noWrap/>
            <w:vAlign w:val="bottom"/>
            <w:hideMark/>
          </w:tcPr>
          <w:p w14:paraId="494A8B1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24.94</w:t>
            </w:r>
          </w:p>
        </w:tc>
        <w:tc>
          <w:tcPr>
            <w:tcW w:w="808" w:type="dxa"/>
            <w:tcBorders>
              <w:top w:val="nil"/>
              <w:left w:val="nil"/>
              <w:bottom w:val="nil"/>
              <w:right w:val="nil"/>
            </w:tcBorders>
            <w:shd w:val="clear" w:color="auto" w:fill="auto"/>
            <w:noWrap/>
            <w:vAlign w:val="bottom"/>
            <w:hideMark/>
          </w:tcPr>
          <w:p w14:paraId="4BC7A503"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451236E3"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8.39E+05</w:t>
            </w:r>
          </w:p>
        </w:tc>
      </w:tr>
      <w:tr w:rsidR="000F54E6" w:rsidRPr="000F54E6" w14:paraId="3F7337FD"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65970104"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6D0EEE30"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70D48B50"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24F1813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8th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5FF6C5EA"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(30.92)</w:t>
            </w:r>
          </w:p>
        </w:tc>
        <w:tc>
          <w:tcPr>
            <w:tcW w:w="1048" w:type="dxa"/>
            <w:tcBorders>
              <w:top w:val="nil"/>
              <w:left w:val="nil"/>
              <w:bottom w:val="nil"/>
              <w:right w:val="nil"/>
            </w:tcBorders>
            <w:shd w:val="clear" w:color="auto" w:fill="auto"/>
            <w:noWrap/>
            <w:vAlign w:val="bottom"/>
            <w:hideMark/>
          </w:tcPr>
          <w:p w14:paraId="19137EE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28.47</w:t>
            </w:r>
          </w:p>
        </w:tc>
        <w:tc>
          <w:tcPr>
            <w:tcW w:w="900" w:type="dxa"/>
            <w:tcBorders>
              <w:top w:val="nil"/>
              <w:left w:val="nil"/>
              <w:bottom w:val="nil"/>
              <w:right w:val="nil"/>
            </w:tcBorders>
            <w:shd w:val="clear" w:color="auto" w:fill="auto"/>
            <w:noWrap/>
            <w:vAlign w:val="bottom"/>
            <w:hideMark/>
          </w:tcPr>
          <w:p w14:paraId="1BF8E03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25.91</w:t>
            </w:r>
          </w:p>
        </w:tc>
        <w:tc>
          <w:tcPr>
            <w:tcW w:w="808" w:type="dxa"/>
            <w:tcBorders>
              <w:top w:val="nil"/>
              <w:left w:val="nil"/>
              <w:bottom w:val="nil"/>
              <w:right w:val="nil"/>
            </w:tcBorders>
            <w:shd w:val="clear" w:color="auto" w:fill="auto"/>
            <w:noWrap/>
            <w:vAlign w:val="bottom"/>
            <w:hideMark/>
          </w:tcPr>
          <w:p w14:paraId="35BDF4C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5364072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1.98E+05</w:t>
            </w:r>
          </w:p>
        </w:tc>
      </w:tr>
      <w:tr w:rsidR="000F54E6" w:rsidRPr="000F54E6" w14:paraId="275C779D"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4237B010"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6D6A36C4"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1EC3FF0E"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601C8DA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9th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427444FF"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(31.00)</w:t>
            </w:r>
          </w:p>
        </w:tc>
        <w:tc>
          <w:tcPr>
            <w:tcW w:w="1048" w:type="dxa"/>
            <w:tcBorders>
              <w:top w:val="nil"/>
              <w:left w:val="nil"/>
              <w:bottom w:val="nil"/>
              <w:right w:val="nil"/>
            </w:tcBorders>
            <w:shd w:val="clear" w:color="auto" w:fill="auto"/>
            <w:noWrap/>
            <w:vAlign w:val="bottom"/>
            <w:hideMark/>
          </w:tcPr>
          <w:p w14:paraId="0187BCF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27.08</w:t>
            </w:r>
          </w:p>
        </w:tc>
        <w:tc>
          <w:tcPr>
            <w:tcW w:w="900" w:type="dxa"/>
            <w:tcBorders>
              <w:top w:val="nil"/>
              <w:left w:val="nil"/>
              <w:bottom w:val="nil"/>
              <w:right w:val="nil"/>
            </w:tcBorders>
            <w:shd w:val="clear" w:color="auto" w:fill="auto"/>
            <w:noWrap/>
            <w:vAlign w:val="bottom"/>
            <w:hideMark/>
          </w:tcPr>
          <w:p w14:paraId="4F69DAE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24.25</w:t>
            </w:r>
          </w:p>
        </w:tc>
        <w:tc>
          <w:tcPr>
            <w:tcW w:w="808" w:type="dxa"/>
            <w:tcBorders>
              <w:top w:val="nil"/>
              <w:left w:val="nil"/>
              <w:bottom w:val="nil"/>
              <w:right w:val="nil"/>
            </w:tcBorders>
            <w:shd w:val="clear" w:color="auto" w:fill="auto"/>
            <w:noWrap/>
            <w:vAlign w:val="bottom"/>
            <w:hideMark/>
          </w:tcPr>
          <w:p w14:paraId="2B00859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4E12192B"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4.33E+05</w:t>
            </w:r>
          </w:p>
        </w:tc>
      </w:tr>
      <w:tr w:rsidR="000F54E6" w:rsidRPr="000F54E6" w14:paraId="22214C23"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21659894"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519B37BD"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4AB61C8F"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47727E0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10th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0E5AAC57"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(32.71)</w:t>
            </w:r>
          </w:p>
        </w:tc>
        <w:tc>
          <w:tcPr>
            <w:tcW w:w="1048" w:type="dxa"/>
            <w:tcBorders>
              <w:top w:val="nil"/>
              <w:left w:val="nil"/>
              <w:bottom w:val="nil"/>
              <w:right w:val="nil"/>
            </w:tcBorders>
            <w:shd w:val="clear" w:color="auto" w:fill="auto"/>
            <w:noWrap/>
            <w:vAlign w:val="bottom"/>
            <w:hideMark/>
          </w:tcPr>
          <w:p w14:paraId="4792437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32.02</w:t>
            </w:r>
          </w:p>
        </w:tc>
        <w:tc>
          <w:tcPr>
            <w:tcW w:w="900" w:type="dxa"/>
            <w:tcBorders>
              <w:top w:val="nil"/>
              <w:left w:val="nil"/>
              <w:bottom w:val="nil"/>
              <w:right w:val="nil"/>
            </w:tcBorders>
            <w:shd w:val="clear" w:color="auto" w:fill="auto"/>
            <w:noWrap/>
            <w:vAlign w:val="bottom"/>
            <w:hideMark/>
          </w:tcPr>
          <w:p w14:paraId="51343A53"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27.91</w:t>
            </w:r>
          </w:p>
        </w:tc>
        <w:tc>
          <w:tcPr>
            <w:tcW w:w="808" w:type="dxa"/>
            <w:tcBorders>
              <w:top w:val="nil"/>
              <w:left w:val="nil"/>
              <w:bottom w:val="nil"/>
              <w:right w:val="nil"/>
            </w:tcBorders>
            <w:shd w:val="clear" w:color="auto" w:fill="auto"/>
            <w:noWrap/>
            <w:vAlign w:val="bottom"/>
            <w:hideMark/>
          </w:tcPr>
          <w:p w14:paraId="5BAE5E2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4B5F4D3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3.36E+04</w:t>
            </w:r>
          </w:p>
        </w:tc>
      </w:tr>
      <w:tr w:rsidR="000F54E6" w:rsidRPr="000F54E6" w14:paraId="5B22440A"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72728D70"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2FA900C4"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018F3B72"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6EE8288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11th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5B67B203"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342502EB"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31.13</w:t>
            </w:r>
          </w:p>
        </w:tc>
        <w:tc>
          <w:tcPr>
            <w:tcW w:w="900" w:type="dxa"/>
            <w:tcBorders>
              <w:top w:val="nil"/>
              <w:left w:val="nil"/>
              <w:bottom w:val="nil"/>
              <w:right w:val="nil"/>
            </w:tcBorders>
            <w:shd w:val="clear" w:color="auto" w:fill="auto"/>
            <w:noWrap/>
            <w:vAlign w:val="bottom"/>
            <w:hideMark/>
          </w:tcPr>
          <w:p w14:paraId="0AEDC57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28.24</w:t>
            </w:r>
          </w:p>
        </w:tc>
        <w:tc>
          <w:tcPr>
            <w:tcW w:w="808" w:type="dxa"/>
            <w:tcBorders>
              <w:top w:val="nil"/>
              <w:left w:val="nil"/>
              <w:bottom w:val="nil"/>
              <w:right w:val="nil"/>
            </w:tcBorders>
            <w:shd w:val="clear" w:color="auto" w:fill="auto"/>
            <w:noWrap/>
            <w:vAlign w:val="bottom"/>
            <w:hideMark/>
          </w:tcPr>
          <w:p w14:paraId="5EBC523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79AC1EB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2.53E+04</w:t>
            </w:r>
          </w:p>
        </w:tc>
      </w:tr>
      <w:tr w:rsidR="000F54E6" w:rsidRPr="000F54E6" w14:paraId="01E462E7"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4C992872"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2AB17E13"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763E5E83"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51BCCFF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12th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5382DA52"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5DFE605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35.57</w:t>
            </w:r>
          </w:p>
        </w:tc>
        <w:tc>
          <w:tcPr>
            <w:tcW w:w="900" w:type="dxa"/>
            <w:tcBorders>
              <w:top w:val="nil"/>
              <w:left w:val="nil"/>
              <w:bottom w:val="nil"/>
              <w:right w:val="nil"/>
            </w:tcBorders>
            <w:shd w:val="clear" w:color="auto" w:fill="auto"/>
            <w:noWrap/>
            <w:vAlign w:val="bottom"/>
            <w:hideMark/>
          </w:tcPr>
          <w:p w14:paraId="02C2E0A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32.98</w:t>
            </w:r>
          </w:p>
        </w:tc>
        <w:tc>
          <w:tcPr>
            <w:tcW w:w="808" w:type="dxa"/>
            <w:tcBorders>
              <w:top w:val="nil"/>
              <w:left w:val="nil"/>
              <w:bottom w:val="nil"/>
              <w:right w:val="nil"/>
            </w:tcBorders>
            <w:shd w:val="clear" w:color="auto" w:fill="auto"/>
            <w:noWrap/>
            <w:vAlign w:val="bottom"/>
            <w:hideMark/>
          </w:tcPr>
          <w:p w14:paraId="0931CBA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565E7CB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8.00E+03</w:t>
            </w:r>
          </w:p>
        </w:tc>
      </w:tr>
      <w:tr w:rsidR="000F54E6" w:rsidRPr="000F54E6" w14:paraId="6C20B24A"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31B2F2F6"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391FA64E"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0E3BCE23"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275FD95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13th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232213DC"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6D60A14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900" w:type="dxa"/>
            <w:tcBorders>
              <w:top w:val="nil"/>
              <w:left w:val="nil"/>
              <w:bottom w:val="nil"/>
              <w:right w:val="nil"/>
            </w:tcBorders>
            <w:shd w:val="clear" w:color="auto" w:fill="auto"/>
            <w:noWrap/>
            <w:vAlign w:val="bottom"/>
            <w:hideMark/>
          </w:tcPr>
          <w:p w14:paraId="2F192AF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35.87</w:t>
            </w:r>
          </w:p>
        </w:tc>
        <w:tc>
          <w:tcPr>
            <w:tcW w:w="808" w:type="dxa"/>
            <w:tcBorders>
              <w:top w:val="nil"/>
              <w:left w:val="nil"/>
              <w:bottom w:val="nil"/>
              <w:right w:val="nil"/>
            </w:tcBorders>
            <w:shd w:val="clear" w:color="auto" w:fill="auto"/>
            <w:noWrap/>
            <w:vAlign w:val="bottom"/>
            <w:hideMark/>
          </w:tcPr>
          <w:p w14:paraId="73931D4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6DD6FFD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r w:rsidRPr="000F54E6">
              <w:rPr>
                <w:rFonts w:ascii="Times New Roman" w:eastAsia="Times New Roman" w:hAnsi="Times New Roman" w:cs="Times New Roman"/>
                <w:color w:val="000000"/>
                <w:sz w:val="20"/>
                <w:szCs w:val="20"/>
                <w:lang w:eastAsia="fi-FI"/>
              </w:rPr>
              <w:t xml:space="preserve"> </w:t>
            </w:r>
          </w:p>
        </w:tc>
      </w:tr>
      <w:tr w:rsidR="000F54E6" w:rsidRPr="000F54E6" w14:paraId="4A0EC91C"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3D64B818"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5BF74A42"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nil"/>
              <w:right w:val="nil"/>
            </w:tcBorders>
            <w:vAlign w:val="center"/>
            <w:hideMark/>
          </w:tcPr>
          <w:p w14:paraId="38E8A224"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4FA1029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14th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6EED2794"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1B1458F8"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p>
        </w:tc>
        <w:tc>
          <w:tcPr>
            <w:tcW w:w="900" w:type="dxa"/>
            <w:tcBorders>
              <w:top w:val="nil"/>
              <w:left w:val="nil"/>
              <w:bottom w:val="nil"/>
              <w:right w:val="nil"/>
            </w:tcBorders>
            <w:shd w:val="clear" w:color="auto" w:fill="auto"/>
            <w:noWrap/>
            <w:vAlign w:val="bottom"/>
            <w:hideMark/>
          </w:tcPr>
          <w:p w14:paraId="76A5F3D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34.75</w:t>
            </w:r>
          </w:p>
        </w:tc>
        <w:tc>
          <w:tcPr>
            <w:tcW w:w="808" w:type="dxa"/>
            <w:tcBorders>
              <w:top w:val="nil"/>
              <w:left w:val="nil"/>
              <w:bottom w:val="nil"/>
              <w:right w:val="nil"/>
            </w:tcBorders>
            <w:shd w:val="clear" w:color="auto" w:fill="auto"/>
            <w:noWrap/>
            <w:vAlign w:val="bottom"/>
            <w:hideMark/>
          </w:tcPr>
          <w:p w14:paraId="57885F7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25C3227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6.42E+03</w:t>
            </w:r>
          </w:p>
        </w:tc>
      </w:tr>
      <w:tr w:rsidR="000F54E6" w:rsidRPr="000F54E6" w14:paraId="3A07954E"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34461DC0"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00F01BC8"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val="restart"/>
            <w:tcBorders>
              <w:top w:val="nil"/>
              <w:left w:val="nil"/>
              <w:bottom w:val="single" w:sz="8" w:space="0" w:color="000000"/>
              <w:right w:val="nil"/>
            </w:tcBorders>
            <w:shd w:val="clear" w:color="auto" w:fill="auto"/>
            <w:noWrap/>
            <w:vAlign w:val="center"/>
            <w:hideMark/>
          </w:tcPr>
          <w:p w14:paraId="166670A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P51</w:t>
            </w:r>
          </w:p>
        </w:tc>
        <w:tc>
          <w:tcPr>
            <w:tcW w:w="2672" w:type="dxa"/>
            <w:tcBorders>
              <w:top w:val="nil"/>
              <w:left w:val="nil"/>
              <w:bottom w:val="nil"/>
              <w:right w:val="nil"/>
            </w:tcBorders>
            <w:shd w:val="clear" w:color="auto" w:fill="auto"/>
            <w:noWrap/>
            <w:vAlign w:val="bottom"/>
            <w:hideMark/>
          </w:tcPr>
          <w:p w14:paraId="72FC2B2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5th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4F0F7761"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(33.49)</w:t>
            </w:r>
          </w:p>
        </w:tc>
        <w:tc>
          <w:tcPr>
            <w:tcW w:w="1048" w:type="dxa"/>
            <w:tcBorders>
              <w:top w:val="nil"/>
              <w:left w:val="nil"/>
              <w:bottom w:val="nil"/>
              <w:right w:val="nil"/>
            </w:tcBorders>
            <w:shd w:val="clear" w:color="auto" w:fill="auto"/>
            <w:noWrap/>
            <w:vAlign w:val="bottom"/>
            <w:hideMark/>
          </w:tcPr>
          <w:p w14:paraId="1F63932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32.75</w:t>
            </w:r>
          </w:p>
        </w:tc>
        <w:tc>
          <w:tcPr>
            <w:tcW w:w="900" w:type="dxa"/>
            <w:tcBorders>
              <w:top w:val="nil"/>
              <w:left w:val="nil"/>
              <w:bottom w:val="nil"/>
              <w:right w:val="nil"/>
            </w:tcBorders>
            <w:shd w:val="clear" w:color="auto" w:fill="auto"/>
            <w:noWrap/>
            <w:vAlign w:val="bottom"/>
            <w:hideMark/>
          </w:tcPr>
          <w:p w14:paraId="4A1089D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28.81</w:t>
            </w:r>
          </w:p>
        </w:tc>
        <w:tc>
          <w:tcPr>
            <w:tcW w:w="808" w:type="dxa"/>
            <w:tcBorders>
              <w:top w:val="nil"/>
              <w:left w:val="nil"/>
              <w:bottom w:val="nil"/>
              <w:right w:val="nil"/>
            </w:tcBorders>
            <w:shd w:val="clear" w:color="auto" w:fill="auto"/>
            <w:noWrap/>
            <w:vAlign w:val="bottom"/>
            <w:hideMark/>
          </w:tcPr>
          <w:p w14:paraId="77840A8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1F95346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6.10E+04</w:t>
            </w:r>
          </w:p>
        </w:tc>
      </w:tr>
      <w:tr w:rsidR="000F54E6" w:rsidRPr="000F54E6" w14:paraId="6F5E6873"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4FF794EC"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6818F56D"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208C52AE"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424CAF4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6th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12EC4CD9"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(30.23)</w:t>
            </w:r>
          </w:p>
        </w:tc>
        <w:tc>
          <w:tcPr>
            <w:tcW w:w="1048" w:type="dxa"/>
            <w:tcBorders>
              <w:top w:val="nil"/>
              <w:left w:val="nil"/>
              <w:bottom w:val="nil"/>
              <w:right w:val="nil"/>
            </w:tcBorders>
            <w:shd w:val="clear" w:color="auto" w:fill="auto"/>
            <w:noWrap/>
            <w:vAlign w:val="bottom"/>
            <w:hideMark/>
          </w:tcPr>
          <w:p w14:paraId="0E4CDA7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29.63</w:t>
            </w:r>
          </w:p>
        </w:tc>
        <w:tc>
          <w:tcPr>
            <w:tcW w:w="900" w:type="dxa"/>
            <w:tcBorders>
              <w:top w:val="nil"/>
              <w:left w:val="nil"/>
              <w:bottom w:val="nil"/>
              <w:right w:val="nil"/>
            </w:tcBorders>
            <w:shd w:val="clear" w:color="auto" w:fill="auto"/>
            <w:noWrap/>
            <w:vAlign w:val="bottom"/>
            <w:hideMark/>
          </w:tcPr>
          <w:p w14:paraId="356561C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24.83</w:t>
            </w:r>
          </w:p>
        </w:tc>
        <w:tc>
          <w:tcPr>
            <w:tcW w:w="808" w:type="dxa"/>
            <w:tcBorders>
              <w:top w:val="nil"/>
              <w:left w:val="nil"/>
              <w:bottom w:val="nil"/>
              <w:right w:val="nil"/>
            </w:tcBorders>
            <w:shd w:val="clear" w:color="auto" w:fill="auto"/>
            <w:noWrap/>
            <w:vAlign w:val="bottom"/>
            <w:hideMark/>
          </w:tcPr>
          <w:p w14:paraId="0D647CF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6319C9C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2.02E+05</w:t>
            </w:r>
          </w:p>
        </w:tc>
      </w:tr>
      <w:tr w:rsidR="000F54E6" w:rsidRPr="000F54E6" w14:paraId="5E3DF7D3"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13D9F479"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2B8480A1"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15475C95"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6DB78D8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7th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35BD663C"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pos</w:t>
            </w:r>
            <w:proofErr w:type="spellEnd"/>
            <w:r w:rsidRPr="000F54E6">
              <w:rPr>
                <w:rFonts w:ascii="Times New Roman" w:eastAsia="Times New Roman" w:hAnsi="Times New Roman" w:cs="Times New Roman"/>
                <w:color w:val="000000"/>
                <w:sz w:val="20"/>
                <w:szCs w:val="20"/>
                <w:lang w:eastAsia="fi-FI"/>
              </w:rPr>
              <w:t xml:space="preserve"> (17.76)</w:t>
            </w:r>
          </w:p>
        </w:tc>
        <w:tc>
          <w:tcPr>
            <w:tcW w:w="1048" w:type="dxa"/>
            <w:tcBorders>
              <w:top w:val="nil"/>
              <w:left w:val="nil"/>
              <w:bottom w:val="nil"/>
              <w:right w:val="nil"/>
            </w:tcBorders>
            <w:shd w:val="clear" w:color="auto" w:fill="auto"/>
            <w:noWrap/>
            <w:vAlign w:val="bottom"/>
            <w:hideMark/>
          </w:tcPr>
          <w:p w14:paraId="3E07DEB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28.75</w:t>
            </w:r>
          </w:p>
        </w:tc>
        <w:tc>
          <w:tcPr>
            <w:tcW w:w="900" w:type="dxa"/>
            <w:tcBorders>
              <w:top w:val="nil"/>
              <w:left w:val="nil"/>
              <w:bottom w:val="nil"/>
              <w:right w:val="nil"/>
            </w:tcBorders>
            <w:shd w:val="clear" w:color="auto" w:fill="auto"/>
            <w:noWrap/>
            <w:vAlign w:val="bottom"/>
            <w:hideMark/>
          </w:tcPr>
          <w:p w14:paraId="4EF8FBC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25.43</w:t>
            </w:r>
          </w:p>
        </w:tc>
        <w:tc>
          <w:tcPr>
            <w:tcW w:w="808" w:type="dxa"/>
            <w:tcBorders>
              <w:top w:val="nil"/>
              <w:left w:val="nil"/>
              <w:bottom w:val="nil"/>
              <w:right w:val="nil"/>
            </w:tcBorders>
            <w:shd w:val="clear" w:color="auto" w:fill="auto"/>
            <w:noWrap/>
            <w:vAlign w:val="bottom"/>
            <w:hideMark/>
          </w:tcPr>
          <w:p w14:paraId="40E022E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71A83D2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5.81E+05</w:t>
            </w:r>
          </w:p>
        </w:tc>
      </w:tr>
      <w:tr w:rsidR="000F54E6" w:rsidRPr="000F54E6" w14:paraId="07D47DE2"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0A593598"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1B69B6D4"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419795BE"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6F5872B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8th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2F3698E6"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r w:rsidRPr="000F54E6">
              <w:rPr>
                <w:rFonts w:ascii="Times New Roman" w:eastAsia="Times New Roman" w:hAnsi="Times New Roman" w:cs="Times New Roman"/>
                <w:color w:val="000000"/>
                <w:sz w:val="20"/>
                <w:szCs w:val="20"/>
                <w:lang w:eastAsia="fi-FI"/>
              </w:rPr>
              <w:t xml:space="preserve"> (28.43)</w:t>
            </w:r>
          </w:p>
        </w:tc>
        <w:tc>
          <w:tcPr>
            <w:tcW w:w="1048" w:type="dxa"/>
            <w:tcBorders>
              <w:top w:val="nil"/>
              <w:left w:val="nil"/>
              <w:bottom w:val="nil"/>
              <w:right w:val="nil"/>
            </w:tcBorders>
            <w:shd w:val="clear" w:color="auto" w:fill="auto"/>
            <w:noWrap/>
            <w:vAlign w:val="bottom"/>
            <w:hideMark/>
          </w:tcPr>
          <w:p w14:paraId="5C947A1B"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29.13</w:t>
            </w:r>
          </w:p>
        </w:tc>
        <w:tc>
          <w:tcPr>
            <w:tcW w:w="900" w:type="dxa"/>
            <w:tcBorders>
              <w:top w:val="nil"/>
              <w:left w:val="nil"/>
              <w:bottom w:val="nil"/>
              <w:right w:val="nil"/>
            </w:tcBorders>
            <w:shd w:val="clear" w:color="auto" w:fill="auto"/>
            <w:noWrap/>
            <w:vAlign w:val="bottom"/>
            <w:hideMark/>
          </w:tcPr>
          <w:p w14:paraId="471D53B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25.60</w:t>
            </w:r>
          </w:p>
        </w:tc>
        <w:tc>
          <w:tcPr>
            <w:tcW w:w="808" w:type="dxa"/>
            <w:tcBorders>
              <w:top w:val="nil"/>
              <w:left w:val="nil"/>
              <w:bottom w:val="nil"/>
              <w:right w:val="nil"/>
            </w:tcBorders>
            <w:shd w:val="clear" w:color="auto" w:fill="auto"/>
            <w:noWrap/>
            <w:vAlign w:val="bottom"/>
            <w:hideMark/>
          </w:tcPr>
          <w:p w14:paraId="4B229C7B"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09D9E93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3.47E+05</w:t>
            </w:r>
          </w:p>
        </w:tc>
      </w:tr>
      <w:tr w:rsidR="000F54E6" w:rsidRPr="000F54E6" w14:paraId="6763B2BB"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7DEE0297"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2EE6639A"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5787D174"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107B261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9th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5F6FDBE6"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pos</w:t>
            </w:r>
            <w:proofErr w:type="spellEnd"/>
            <w:r w:rsidRPr="000F54E6">
              <w:rPr>
                <w:rFonts w:ascii="Times New Roman" w:eastAsia="Times New Roman" w:hAnsi="Times New Roman" w:cs="Times New Roman"/>
                <w:color w:val="000000"/>
                <w:sz w:val="20"/>
                <w:szCs w:val="20"/>
                <w:lang w:eastAsia="fi-FI"/>
              </w:rPr>
              <w:t xml:space="preserve"> (14.25)</w:t>
            </w:r>
          </w:p>
        </w:tc>
        <w:tc>
          <w:tcPr>
            <w:tcW w:w="1048" w:type="dxa"/>
            <w:tcBorders>
              <w:top w:val="nil"/>
              <w:left w:val="nil"/>
              <w:bottom w:val="nil"/>
              <w:right w:val="nil"/>
            </w:tcBorders>
            <w:shd w:val="clear" w:color="auto" w:fill="auto"/>
            <w:noWrap/>
            <w:vAlign w:val="bottom"/>
            <w:hideMark/>
          </w:tcPr>
          <w:p w14:paraId="6153E73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29.47</w:t>
            </w:r>
          </w:p>
        </w:tc>
        <w:tc>
          <w:tcPr>
            <w:tcW w:w="900" w:type="dxa"/>
            <w:tcBorders>
              <w:top w:val="nil"/>
              <w:left w:val="nil"/>
              <w:bottom w:val="nil"/>
              <w:right w:val="nil"/>
            </w:tcBorders>
            <w:shd w:val="clear" w:color="auto" w:fill="auto"/>
            <w:noWrap/>
            <w:vAlign w:val="bottom"/>
            <w:hideMark/>
          </w:tcPr>
          <w:p w14:paraId="6AD9E898"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25.26</w:t>
            </w:r>
          </w:p>
        </w:tc>
        <w:tc>
          <w:tcPr>
            <w:tcW w:w="808" w:type="dxa"/>
            <w:tcBorders>
              <w:top w:val="nil"/>
              <w:left w:val="nil"/>
              <w:bottom w:val="nil"/>
              <w:right w:val="nil"/>
            </w:tcBorders>
            <w:shd w:val="clear" w:color="auto" w:fill="auto"/>
            <w:noWrap/>
            <w:vAlign w:val="bottom"/>
            <w:hideMark/>
          </w:tcPr>
          <w:p w14:paraId="44BCF13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1F7F080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1.69E+05</w:t>
            </w:r>
          </w:p>
        </w:tc>
      </w:tr>
      <w:tr w:rsidR="000F54E6" w:rsidRPr="000F54E6" w14:paraId="18A6ABC5"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76CCA6FE"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242F502B"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462338B1"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5042CB8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10th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2D878D42"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4442D6D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28.62</w:t>
            </w:r>
          </w:p>
        </w:tc>
        <w:tc>
          <w:tcPr>
            <w:tcW w:w="900" w:type="dxa"/>
            <w:tcBorders>
              <w:top w:val="nil"/>
              <w:left w:val="nil"/>
              <w:bottom w:val="nil"/>
              <w:right w:val="nil"/>
            </w:tcBorders>
            <w:shd w:val="clear" w:color="auto" w:fill="auto"/>
            <w:noWrap/>
            <w:vAlign w:val="bottom"/>
            <w:hideMark/>
          </w:tcPr>
          <w:p w14:paraId="533818D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25.08</w:t>
            </w:r>
          </w:p>
        </w:tc>
        <w:tc>
          <w:tcPr>
            <w:tcW w:w="808" w:type="dxa"/>
            <w:tcBorders>
              <w:top w:val="nil"/>
              <w:left w:val="nil"/>
              <w:bottom w:val="nil"/>
              <w:right w:val="nil"/>
            </w:tcBorders>
            <w:shd w:val="clear" w:color="auto" w:fill="auto"/>
            <w:noWrap/>
            <w:vAlign w:val="bottom"/>
            <w:hideMark/>
          </w:tcPr>
          <w:p w14:paraId="2A1D04A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36488F1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1.08E+05</w:t>
            </w:r>
          </w:p>
        </w:tc>
      </w:tr>
      <w:tr w:rsidR="000F54E6" w:rsidRPr="000F54E6" w14:paraId="5A68E022"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4D185771"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39DF70B4"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4BF37D63"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571E0A3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11th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3679E1BA"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7CD573E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24.43</w:t>
            </w:r>
          </w:p>
        </w:tc>
        <w:tc>
          <w:tcPr>
            <w:tcW w:w="900" w:type="dxa"/>
            <w:tcBorders>
              <w:top w:val="nil"/>
              <w:left w:val="nil"/>
              <w:bottom w:val="nil"/>
              <w:right w:val="nil"/>
            </w:tcBorders>
            <w:shd w:val="clear" w:color="auto" w:fill="auto"/>
            <w:noWrap/>
            <w:vAlign w:val="bottom"/>
            <w:hideMark/>
          </w:tcPr>
          <w:p w14:paraId="23CD9016"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21.12</w:t>
            </w:r>
          </w:p>
        </w:tc>
        <w:tc>
          <w:tcPr>
            <w:tcW w:w="808" w:type="dxa"/>
            <w:tcBorders>
              <w:top w:val="nil"/>
              <w:left w:val="nil"/>
              <w:bottom w:val="nil"/>
              <w:right w:val="nil"/>
            </w:tcBorders>
            <w:shd w:val="clear" w:color="auto" w:fill="auto"/>
            <w:noWrap/>
            <w:vAlign w:val="bottom"/>
            <w:hideMark/>
          </w:tcPr>
          <w:p w14:paraId="201D640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22921CD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9.22E+06</w:t>
            </w:r>
          </w:p>
        </w:tc>
      </w:tr>
      <w:tr w:rsidR="000F54E6" w:rsidRPr="000F54E6" w14:paraId="662B1D67"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046B6081"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2661FAC6"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17DE4377"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44CEF54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12th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52A4CF2E"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17ACF38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32.36</w:t>
            </w:r>
          </w:p>
        </w:tc>
        <w:tc>
          <w:tcPr>
            <w:tcW w:w="900" w:type="dxa"/>
            <w:tcBorders>
              <w:top w:val="nil"/>
              <w:left w:val="nil"/>
              <w:bottom w:val="nil"/>
              <w:right w:val="nil"/>
            </w:tcBorders>
            <w:shd w:val="clear" w:color="auto" w:fill="auto"/>
            <w:noWrap/>
            <w:vAlign w:val="bottom"/>
            <w:hideMark/>
          </w:tcPr>
          <w:p w14:paraId="61063C88"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30.36</w:t>
            </w:r>
          </w:p>
        </w:tc>
        <w:tc>
          <w:tcPr>
            <w:tcW w:w="808" w:type="dxa"/>
            <w:tcBorders>
              <w:top w:val="nil"/>
              <w:left w:val="nil"/>
              <w:bottom w:val="nil"/>
              <w:right w:val="nil"/>
            </w:tcBorders>
            <w:shd w:val="clear" w:color="auto" w:fill="auto"/>
            <w:noWrap/>
            <w:vAlign w:val="bottom"/>
            <w:hideMark/>
          </w:tcPr>
          <w:p w14:paraId="474D0EB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723B40A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2.99E+04</w:t>
            </w:r>
          </w:p>
        </w:tc>
      </w:tr>
      <w:tr w:rsidR="000F54E6" w:rsidRPr="000F54E6" w14:paraId="03114B24"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1F13EC2F"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5A5892E6"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13087ADE"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475E4D0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13th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07BE9A42"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363081B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33.94</w:t>
            </w:r>
          </w:p>
        </w:tc>
        <w:tc>
          <w:tcPr>
            <w:tcW w:w="900" w:type="dxa"/>
            <w:tcBorders>
              <w:top w:val="nil"/>
              <w:left w:val="nil"/>
              <w:bottom w:val="nil"/>
              <w:right w:val="nil"/>
            </w:tcBorders>
            <w:shd w:val="clear" w:color="auto" w:fill="auto"/>
            <w:noWrap/>
            <w:vAlign w:val="bottom"/>
            <w:hideMark/>
          </w:tcPr>
          <w:p w14:paraId="7DEDE62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30.92</w:t>
            </w:r>
          </w:p>
        </w:tc>
        <w:tc>
          <w:tcPr>
            <w:tcW w:w="808" w:type="dxa"/>
            <w:tcBorders>
              <w:top w:val="nil"/>
              <w:left w:val="nil"/>
              <w:bottom w:val="nil"/>
              <w:right w:val="nil"/>
            </w:tcBorders>
            <w:shd w:val="clear" w:color="auto" w:fill="auto"/>
            <w:noWrap/>
            <w:vAlign w:val="bottom"/>
            <w:hideMark/>
          </w:tcPr>
          <w:p w14:paraId="2AA28237"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376A462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6.37E+03</w:t>
            </w:r>
          </w:p>
        </w:tc>
      </w:tr>
      <w:tr w:rsidR="000F54E6" w:rsidRPr="000F54E6" w14:paraId="74469B8C"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497C4DD0"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40C20513"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6E497295"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12BD9F5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14th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0F958A2B"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76E25FB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32.33</w:t>
            </w:r>
          </w:p>
        </w:tc>
        <w:tc>
          <w:tcPr>
            <w:tcW w:w="900" w:type="dxa"/>
            <w:tcBorders>
              <w:top w:val="nil"/>
              <w:left w:val="nil"/>
              <w:bottom w:val="nil"/>
              <w:right w:val="nil"/>
            </w:tcBorders>
            <w:shd w:val="clear" w:color="auto" w:fill="auto"/>
            <w:noWrap/>
            <w:vAlign w:val="bottom"/>
            <w:hideMark/>
          </w:tcPr>
          <w:p w14:paraId="65801134"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28.81</w:t>
            </w:r>
          </w:p>
        </w:tc>
        <w:tc>
          <w:tcPr>
            <w:tcW w:w="808" w:type="dxa"/>
            <w:tcBorders>
              <w:top w:val="nil"/>
              <w:left w:val="nil"/>
              <w:bottom w:val="nil"/>
              <w:right w:val="nil"/>
            </w:tcBorders>
            <w:shd w:val="clear" w:color="auto" w:fill="auto"/>
            <w:noWrap/>
            <w:vAlign w:val="bottom"/>
            <w:hideMark/>
          </w:tcPr>
          <w:p w14:paraId="7D20EA9A"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72D519AB"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4.78E+04</w:t>
            </w:r>
          </w:p>
        </w:tc>
      </w:tr>
      <w:tr w:rsidR="000F54E6" w:rsidRPr="000F54E6" w14:paraId="77B38778"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53CA2F63"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0E88C79A"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305E223B"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26540F9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15th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01E8069B"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3D52127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30.67</w:t>
            </w:r>
          </w:p>
        </w:tc>
        <w:tc>
          <w:tcPr>
            <w:tcW w:w="900" w:type="dxa"/>
            <w:tcBorders>
              <w:top w:val="nil"/>
              <w:left w:val="nil"/>
              <w:bottom w:val="nil"/>
              <w:right w:val="nil"/>
            </w:tcBorders>
            <w:shd w:val="clear" w:color="auto" w:fill="auto"/>
            <w:noWrap/>
            <w:vAlign w:val="bottom"/>
            <w:hideMark/>
          </w:tcPr>
          <w:p w14:paraId="109C4FBC"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26.58</w:t>
            </w:r>
          </w:p>
        </w:tc>
        <w:tc>
          <w:tcPr>
            <w:tcW w:w="808" w:type="dxa"/>
            <w:tcBorders>
              <w:top w:val="nil"/>
              <w:left w:val="nil"/>
              <w:bottom w:val="nil"/>
              <w:right w:val="nil"/>
            </w:tcBorders>
            <w:shd w:val="clear" w:color="auto" w:fill="auto"/>
            <w:noWrap/>
            <w:vAlign w:val="bottom"/>
            <w:hideMark/>
          </w:tcPr>
          <w:p w14:paraId="57AB8F40"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6BA36DAD"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2.25E+05</w:t>
            </w:r>
          </w:p>
        </w:tc>
      </w:tr>
      <w:tr w:rsidR="000F54E6" w:rsidRPr="000F54E6" w14:paraId="65AF6AAF" w14:textId="77777777" w:rsidTr="000F54E6">
        <w:trPr>
          <w:trHeight w:val="240"/>
        </w:trPr>
        <w:tc>
          <w:tcPr>
            <w:tcW w:w="190" w:type="dxa"/>
            <w:tcBorders>
              <w:top w:val="nil"/>
              <w:left w:val="nil"/>
              <w:bottom w:val="nil"/>
              <w:right w:val="single" w:sz="8" w:space="0" w:color="auto"/>
            </w:tcBorders>
            <w:shd w:val="clear" w:color="auto" w:fill="auto"/>
            <w:noWrap/>
            <w:vAlign w:val="bottom"/>
            <w:hideMark/>
          </w:tcPr>
          <w:p w14:paraId="3D611016"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4FB301D2"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2159A95C"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nil"/>
              <w:right w:val="nil"/>
            </w:tcBorders>
            <w:shd w:val="clear" w:color="auto" w:fill="auto"/>
            <w:noWrap/>
            <w:vAlign w:val="bottom"/>
            <w:hideMark/>
          </w:tcPr>
          <w:p w14:paraId="07C3009F"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16th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nil"/>
              <w:right w:val="nil"/>
            </w:tcBorders>
            <w:shd w:val="clear" w:color="auto" w:fill="auto"/>
            <w:noWrap/>
            <w:vAlign w:val="bottom"/>
            <w:hideMark/>
          </w:tcPr>
          <w:p w14:paraId="5EFB9134"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nil"/>
              <w:right w:val="nil"/>
            </w:tcBorders>
            <w:shd w:val="clear" w:color="auto" w:fill="auto"/>
            <w:noWrap/>
            <w:vAlign w:val="bottom"/>
            <w:hideMark/>
          </w:tcPr>
          <w:p w14:paraId="73FE4FA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33.45</w:t>
            </w:r>
          </w:p>
        </w:tc>
        <w:tc>
          <w:tcPr>
            <w:tcW w:w="900" w:type="dxa"/>
            <w:tcBorders>
              <w:top w:val="nil"/>
              <w:left w:val="nil"/>
              <w:bottom w:val="nil"/>
              <w:right w:val="nil"/>
            </w:tcBorders>
            <w:shd w:val="clear" w:color="auto" w:fill="auto"/>
            <w:noWrap/>
            <w:vAlign w:val="bottom"/>
            <w:hideMark/>
          </w:tcPr>
          <w:p w14:paraId="7E41C83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30.42</w:t>
            </w:r>
          </w:p>
        </w:tc>
        <w:tc>
          <w:tcPr>
            <w:tcW w:w="808" w:type="dxa"/>
            <w:tcBorders>
              <w:top w:val="nil"/>
              <w:left w:val="nil"/>
              <w:bottom w:val="nil"/>
              <w:right w:val="nil"/>
            </w:tcBorders>
            <w:shd w:val="clear" w:color="auto" w:fill="auto"/>
            <w:noWrap/>
            <w:vAlign w:val="bottom"/>
            <w:hideMark/>
          </w:tcPr>
          <w:p w14:paraId="3CAB32E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nil"/>
              <w:right w:val="single" w:sz="8" w:space="0" w:color="auto"/>
            </w:tcBorders>
            <w:shd w:val="clear" w:color="auto" w:fill="auto"/>
            <w:noWrap/>
            <w:vAlign w:val="center"/>
            <w:hideMark/>
          </w:tcPr>
          <w:p w14:paraId="0ECCE665"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No </w:t>
            </w:r>
            <w:proofErr w:type="spellStart"/>
            <w:r w:rsidRPr="000F54E6">
              <w:rPr>
                <w:rFonts w:ascii="Times New Roman" w:eastAsia="Times New Roman" w:hAnsi="Times New Roman" w:cs="Times New Roman"/>
                <w:color w:val="000000"/>
                <w:sz w:val="20"/>
                <w:szCs w:val="20"/>
                <w:lang w:eastAsia="fi-FI"/>
              </w:rPr>
              <w:t>Ct</w:t>
            </w:r>
            <w:proofErr w:type="spellEnd"/>
            <w:r w:rsidRPr="000F54E6">
              <w:rPr>
                <w:rFonts w:ascii="Times New Roman" w:eastAsia="Times New Roman" w:hAnsi="Times New Roman" w:cs="Times New Roman"/>
                <w:color w:val="000000"/>
                <w:sz w:val="20"/>
                <w:szCs w:val="20"/>
                <w:lang w:eastAsia="fi-FI"/>
              </w:rPr>
              <w:t xml:space="preserve"> </w:t>
            </w:r>
          </w:p>
        </w:tc>
      </w:tr>
      <w:tr w:rsidR="000F54E6" w:rsidRPr="000F54E6" w14:paraId="16A37103" w14:textId="77777777" w:rsidTr="000F54E6">
        <w:trPr>
          <w:trHeight w:val="248"/>
        </w:trPr>
        <w:tc>
          <w:tcPr>
            <w:tcW w:w="190" w:type="dxa"/>
            <w:tcBorders>
              <w:top w:val="nil"/>
              <w:left w:val="nil"/>
              <w:bottom w:val="nil"/>
              <w:right w:val="single" w:sz="8" w:space="0" w:color="auto"/>
            </w:tcBorders>
            <w:shd w:val="clear" w:color="auto" w:fill="auto"/>
            <w:noWrap/>
            <w:vAlign w:val="bottom"/>
            <w:hideMark/>
          </w:tcPr>
          <w:p w14:paraId="159CAC0B" w14:textId="77777777" w:rsidR="000F54E6" w:rsidRPr="000F54E6" w:rsidRDefault="000F54E6" w:rsidP="000F54E6">
            <w:pPr>
              <w:rPr>
                <w:rFonts w:ascii="Calibri" w:eastAsia="Times New Roman" w:hAnsi="Calibri" w:cs="Calibri"/>
                <w:color w:val="000000"/>
                <w:sz w:val="22"/>
                <w:szCs w:val="22"/>
                <w:lang w:eastAsia="fi-FI"/>
              </w:rPr>
            </w:pPr>
            <w:r w:rsidRPr="000F54E6">
              <w:rPr>
                <w:rFonts w:ascii="Calibri" w:eastAsia="Times New Roman" w:hAnsi="Calibri" w:cs="Calibri"/>
                <w:color w:val="000000"/>
                <w:sz w:val="22"/>
                <w:szCs w:val="22"/>
                <w:lang w:eastAsia="fi-FI"/>
              </w:rPr>
              <w:t> </w:t>
            </w:r>
          </w:p>
        </w:tc>
        <w:tc>
          <w:tcPr>
            <w:tcW w:w="1086" w:type="dxa"/>
            <w:vMerge/>
            <w:tcBorders>
              <w:top w:val="nil"/>
              <w:left w:val="nil"/>
              <w:bottom w:val="single" w:sz="8" w:space="0" w:color="000000"/>
              <w:right w:val="nil"/>
            </w:tcBorders>
            <w:vAlign w:val="center"/>
            <w:hideMark/>
          </w:tcPr>
          <w:p w14:paraId="3680EE20"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567" w:type="dxa"/>
            <w:vMerge/>
            <w:tcBorders>
              <w:top w:val="nil"/>
              <w:left w:val="nil"/>
              <w:bottom w:val="single" w:sz="8" w:space="0" w:color="000000"/>
              <w:right w:val="nil"/>
            </w:tcBorders>
            <w:vAlign w:val="center"/>
            <w:hideMark/>
          </w:tcPr>
          <w:p w14:paraId="0B3C0A16" w14:textId="77777777" w:rsidR="000F54E6" w:rsidRPr="000F54E6" w:rsidRDefault="000F54E6" w:rsidP="000F54E6">
            <w:pPr>
              <w:rPr>
                <w:rFonts w:ascii="Times New Roman" w:eastAsia="Times New Roman" w:hAnsi="Times New Roman" w:cs="Times New Roman"/>
                <w:color w:val="000000"/>
                <w:sz w:val="20"/>
                <w:szCs w:val="20"/>
                <w:lang w:eastAsia="fi-FI"/>
              </w:rPr>
            </w:pPr>
          </w:p>
        </w:tc>
        <w:tc>
          <w:tcPr>
            <w:tcW w:w="2672" w:type="dxa"/>
            <w:tcBorders>
              <w:top w:val="nil"/>
              <w:left w:val="nil"/>
              <w:bottom w:val="single" w:sz="8" w:space="0" w:color="auto"/>
              <w:right w:val="nil"/>
            </w:tcBorders>
            <w:shd w:val="clear" w:color="auto" w:fill="auto"/>
            <w:noWrap/>
            <w:vAlign w:val="bottom"/>
            <w:hideMark/>
          </w:tcPr>
          <w:p w14:paraId="195B93E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17th </w:t>
            </w:r>
            <w:proofErr w:type="spellStart"/>
            <w:r w:rsidRPr="000F54E6">
              <w:rPr>
                <w:rFonts w:ascii="Times New Roman" w:eastAsia="Times New Roman" w:hAnsi="Times New Roman" w:cs="Times New Roman"/>
                <w:color w:val="000000"/>
                <w:sz w:val="20"/>
                <w:szCs w:val="20"/>
                <w:lang w:eastAsia="fi-FI"/>
              </w:rPr>
              <w:t>day</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from</w:t>
            </w:r>
            <w:proofErr w:type="spellEnd"/>
            <w:r w:rsidRPr="000F54E6">
              <w:rPr>
                <w:rFonts w:ascii="Times New Roman" w:eastAsia="Times New Roman" w:hAnsi="Times New Roman" w:cs="Times New Roman"/>
                <w:color w:val="000000"/>
                <w:sz w:val="20"/>
                <w:szCs w:val="20"/>
                <w:lang w:eastAsia="fi-FI"/>
              </w:rPr>
              <w:t xml:space="preserve"> </w:t>
            </w:r>
            <w:proofErr w:type="spellStart"/>
            <w:r w:rsidRPr="000F54E6">
              <w:rPr>
                <w:rFonts w:ascii="Times New Roman" w:eastAsia="Times New Roman" w:hAnsi="Times New Roman" w:cs="Times New Roman"/>
                <w:color w:val="000000"/>
                <w:sz w:val="20"/>
                <w:szCs w:val="20"/>
                <w:lang w:eastAsia="fi-FI"/>
              </w:rPr>
              <w:t>symptoms</w:t>
            </w:r>
            <w:proofErr w:type="spellEnd"/>
          </w:p>
        </w:tc>
        <w:tc>
          <w:tcPr>
            <w:tcW w:w="1546" w:type="dxa"/>
            <w:tcBorders>
              <w:top w:val="nil"/>
              <w:left w:val="nil"/>
              <w:bottom w:val="single" w:sz="8" w:space="0" w:color="auto"/>
              <w:right w:val="nil"/>
            </w:tcBorders>
            <w:shd w:val="clear" w:color="auto" w:fill="auto"/>
            <w:noWrap/>
            <w:vAlign w:val="bottom"/>
            <w:hideMark/>
          </w:tcPr>
          <w:p w14:paraId="694601AC" w14:textId="77777777" w:rsidR="000F54E6" w:rsidRPr="000F54E6" w:rsidRDefault="000F54E6" w:rsidP="000F54E6">
            <w:pPr>
              <w:rPr>
                <w:rFonts w:ascii="Times New Roman" w:eastAsia="Times New Roman" w:hAnsi="Times New Roman" w:cs="Times New Roman"/>
                <w:color w:val="000000"/>
                <w:sz w:val="20"/>
                <w:szCs w:val="20"/>
                <w:lang w:eastAsia="fi-FI"/>
              </w:rPr>
            </w:pPr>
            <w:proofErr w:type="spellStart"/>
            <w:r w:rsidRPr="000F54E6">
              <w:rPr>
                <w:rFonts w:ascii="Times New Roman" w:eastAsia="Times New Roman" w:hAnsi="Times New Roman" w:cs="Times New Roman"/>
                <w:color w:val="000000"/>
                <w:sz w:val="20"/>
                <w:szCs w:val="20"/>
                <w:lang w:eastAsia="fi-FI"/>
              </w:rPr>
              <w:t>neg</w:t>
            </w:r>
            <w:proofErr w:type="spellEnd"/>
          </w:p>
        </w:tc>
        <w:tc>
          <w:tcPr>
            <w:tcW w:w="1048" w:type="dxa"/>
            <w:tcBorders>
              <w:top w:val="nil"/>
              <w:left w:val="nil"/>
              <w:bottom w:val="single" w:sz="8" w:space="0" w:color="auto"/>
              <w:right w:val="nil"/>
            </w:tcBorders>
            <w:shd w:val="clear" w:color="auto" w:fill="auto"/>
            <w:noWrap/>
            <w:vAlign w:val="bottom"/>
            <w:hideMark/>
          </w:tcPr>
          <w:p w14:paraId="3DBB0DE2"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27.09</w:t>
            </w:r>
          </w:p>
        </w:tc>
        <w:tc>
          <w:tcPr>
            <w:tcW w:w="900" w:type="dxa"/>
            <w:tcBorders>
              <w:top w:val="nil"/>
              <w:left w:val="nil"/>
              <w:bottom w:val="single" w:sz="8" w:space="0" w:color="auto"/>
              <w:right w:val="nil"/>
            </w:tcBorders>
            <w:shd w:val="clear" w:color="auto" w:fill="auto"/>
            <w:noWrap/>
            <w:vAlign w:val="bottom"/>
            <w:hideMark/>
          </w:tcPr>
          <w:p w14:paraId="4C106E3E"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23.43</w:t>
            </w:r>
          </w:p>
        </w:tc>
        <w:tc>
          <w:tcPr>
            <w:tcW w:w="808" w:type="dxa"/>
            <w:tcBorders>
              <w:top w:val="nil"/>
              <w:left w:val="nil"/>
              <w:bottom w:val="single" w:sz="8" w:space="0" w:color="auto"/>
              <w:right w:val="nil"/>
            </w:tcBorders>
            <w:shd w:val="clear" w:color="auto" w:fill="auto"/>
            <w:noWrap/>
            <w:vAlign w:val="bottom"/>
            <w:hideMark/>
          </w:tcPr>
          <w:p w14:paraId="2D6223E1"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 xml:space="preserve"> +</w:t>
            </w:r>
          </w:p>
        </w:tc>
        <w:tc>
          <w:tcPr>
            <w:tcW w:w="1051" w:type="dxa"/>
            <w:tcBorders>
              <w:top w:val="nil"/>
              <w:left w:val="nil"/>
              <w:bottom w:val="single" w:sz="8" w:space="0" w:color="auto"/>
              <w:right w:val="single" w:sz="8" w:space="0" w:color="auto"/>
            </w:tcBorders>
            <w:shd w:val="clear" w:color="auto" w:fill="auto"/>
            <w:noWrap/>
            <w:vAlign w:val="center"/>
            <w:hideMark/>
          </w:tcPr>
          <w:p w14:paraId="29074309" w14:textId="77777777" w:rsidR="000F54E6" w:rsidRPr="000F54E6" w:rsidRDefault="000F54E6" w:rsidP="000F54E6">
            <w:pPr>
              <w:rPr>
                <w:rFonts w:ascii="Times New Roman" w:eastAsia="Times New Roman" w:hAnsi="Times New Roman" w:cs="Times New Roman"/>
                <w:color w:val="000000"/>
                <w:sz w:val="20"/>
                <w:szCs w:val="20"/>
                <w:lang w:eastAsia="fi-FI"/>
              </w:rPr>
            </w:pPr>
            <w:r w:rsidRPr="000F54E6">
              <w:rPr>
                <w:rFonts w:ascii="Times New Roman" w:eastAsia="Times New Roman" w:hAnsi="Times New Roman" w:cs="Times New Roman"/>
                <w:color w:val="000000"/>
                <w:sz w:val="20"/>
                <w:szCs w:val="20"/>
                <w:lang w:eastAsia="fi-FI"/>
              </w:rPr>
              <w:t>5.12E+05</w:t>
            </w:r>
          </w:p>
        </w:tc>
      </w:tr>
    </w:tbl>
    <w:p w14:paraId="767C9B1A" w14:textId="77777777" w:rsidR="003C0923"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br w:type="page"/>
      </w:r>
    </w:p>
    <w:p w14:paraId="3FDD3B87" w14:textId="0D3CF480"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p>
    <w:p w14:paraId="075983A2" w14:textId="082AC84F" w:rsidR="00883845" w:rsidRPr="00C0609D" w:rsidRDefault="00094B3E" w:rsidP="00883845">
      <w:pPr>
        <w:spacing w:line="480" w:lineRule="auto"/>
        <w:rPr>
          <w:rFonts w:ascii="Times New Roman" w:eastAsia="Times New Roman" w:hAnsi="Times New Roman" w:cs="Times New Roman"/>
          <w:color w:val="000000"/>
          <w:sz w:val="22"/>
          <w:szCs w:val="22"/>
          <w:lang w:val="en-US" w:eastAsia="fi-FI"/>
        </w:rPr>
      </w:pPr>
      <w:r>
        <w:rPr>
          <w:noProof/>
        </w:rPr>
        <w:drawing>
          <wp:inline distT="0" distB="0" distL="0" distR="0" wp14:anchorId="14EDC302" wp14:editId="68B184E3">
            <wp:extent cx="6120130" cy="5774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774055"/>
                    </a:xfrm>
                    <a:prstGeom prst="rect">
                      <a:avLst/>
                    </a:prstGeom>
                    <a:noFill/>
                    <a:ln>
                      <a:noFill/>
                    </a:ln>
                  </pic:spPr>
                </pic:pic>
              </a:graphicData>
            </a:graphic>
          </wp:inline>
        </w:drawing>
      </w:r>
    </w:p>
    <w:p w14:paraId="101B8F9B" w14:textId="46A7CBF0"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t xml:space="preserve">Fig. S3 Correlation between SARS-CoV-2 RNA copy number in saliva and laboratory results: </w:t>
      </w:r>
      <w:r w:rsidR="00114FF9">
        <w:rPr>
          <w:rFonts w:ascii="Times New Roman" w:eastAsia="Times New Roman" w:hAnsi="Times New Roman" w:cs="Times New Roman"/>
          <w:b/>
          <w:bCs/>
          <w:color w:val="000000"/>
          <w:sz w:val="22"/>
          <w:szCs w:val="22"/>
          <w:lang w:val="en-US" w:eastAsia="fi-FI"/>
        </w:rPr>
        <w:t xml:space="preserve">a </w:t>
      </w:r>
      <w:r w:rsidRPr="00C0609D">
        <w:rPr>
          <w:rFonts w:ascii="Times New Roman" w:eastAsia="Times New Roman" w:hAnsi="Times New Roman" w:cs="Times New Roman"/>
          <w:color w:val="000000"/>
          <w:sz w:val="22"/>
          <w:szCs w:val="22"/>
          <w:lang w:val="en-US" w:eastAsia="fi-FI"/>
        </w:rPr>
        <w:t>C-reactive protein (CRP),</w:t>
      </w:r>
      <w:r w:rsidR="00216E4A">
        <w:rPr>
          <w:rFonts w:ascii="Times New Roman" w:eastAsia="Times New Roman" w:hAnsi="Times New Roman" w:cs="Times New Roman"/>
          <w:color w:val="000000"/>
          <w:sz w:val="22"/>
          <w:szCs w:val="22"/>
          <w:lang w:val="en-US" w:eastAsia="fi-FI"/>
        </w:rPr>
        <w:t xml:space="preserve"> </w:t>
      </w:r>
      <w:r w:rsidR="00216E4A">
        <w:rPr>
          <w:rFonts w:ascii="Times New Roman" w:eastAsia="Times New Roman" w:hAnsi="Times New Roman" w:cs="Times New Roman"/>
          <w:b/>
          <w:bCs/>
          <w:color w:val="000000"/>
          <w:sz w:val="22"/>
          <w:szCs w:val="22"/>
          <w:lang w:val="en-US" w:eastAsia="fi-FI"/>
        </w:rPr>
        <w:t>b</w:t>
      </w:r>
      <w:r w:rsidRPr="00C0609D">
        <w:rPr>
          <w:rFonts w:ascii="Times New Roman" w:eastAsia="Times New Roman" w:hAnsi="Times New Roman" w:cs="Times New Roman"/>
          <w:color w:val="000000"/>
          <w:sz w:val="22"/>
          <w:szCs w:val="22"/>
          <w:lang w:val="en-US" w:eastAsia="fi-FI"/>
        </w:rPr>
        <w:t xml:space="preserve"> ferritin,</w:t>
      </w:r>
      <w:r w:rsidR="00216E4A">
        <w:rPr>
          <w:rFonts w:ascii="Times New Roman" w:eastAsia="Times New Roman" w:hAnsi="Times New Roman" w:cs="Times New Roman"/>
          <w:color w:val="000000"/>
          <w:sz w:val="22"/>
          <w:szCs w:val="22"/>
          <w:lang w:val="en-US" w:eastAsia="fi-FI"/>
        </w:rPr>
        <w:t xml:space="preserve"> </w:t>
      </w:r>
      <w:r w:rsidR="00216E4A">
        <w:rPr>
          <w:rFonts w:ascii="Times New Roman" w:eastAsia="Times New Roman" w:hAnsi="Times New Roman" w:cs="Times New Roman"/>
          <w:b/>
          <w:bCs/>
          <w:color w:val="000000"/>
          <w:sz w:val="22"/>
          <w:szCs w:val="22"/>
          <w:lang w:val="en-US" w:eastAsia="fi-FI"/>
        </w:rPr>
        <w:t>c</w:t>
      </w:r>
      <w:r w:rsidRPr="00C0609D">
        <w:rPr>
          <w:rFonts w:ascii="Times New Roman" w:eastAsia="Times New Roman" w:hAnsi="Times New Roman" w:cs="Times New Roman"/>
          <w:color w:val="000000"/>
          <w:sz w:val="22"/>
          <w:szCs w:val="22"/>
          <w:lang w:val="en-US" w:eastAsia="fi-FI"/>
        </w:rPr>
        <w:t xml:space="preserve"> fibrinogen,</w:t>
      </w:r>
      <w:r w:rsidR="00216E4A">
        <w:rPr>
          <w:rFonts w:ascii="Times New Roman" w:eastAsia="Times New Roman" w:hAnsi="Times New Roman" w:cs="Times New Roman"/>
          <w:color w:val="000000"/>
          <w:sz w:val="22"/>
          <w:szCs w:val="22"/>
          <w:lang w:val="en-US" w:eastAsia="fi-FI"/>
        </w:rPr>
        <w:t xml:space="preserve"> </w:t>
      </w:r>
      <w:r w:rsidR="00216E4A">
        <w:rPr>
          <w:rFonts w:ascii="Times New Roman" w:eastAsia="Times New Roman" w:hAnsi="Times New Roman" w:cs="Times New Roman"/>
          <w:b/>
          <w:bCs/>
          <w:color w:val="000000"/>
          <w:sz w:val="22"/>
          <w:szCs w:val="22"/>
          <w:lang w:val="en-US" w:eastAsia="fi-FI"/>
        </w:rPr>
        <w:t>d</w:t>
      </w:r>
      <w:r w:rsidRPr="00C0609D">
        <w:rPr>
          <w:rFonts w:ascii="Times New Roman" w:eastAsia="Times New Roman" w:hAnsi="Times New Roman" w:cs="Times New Roman"/>
          <w:color w:val="000000"/>
          <w:sz w:val="22"/>
          <w:szCs w:val="22"/>
          <w:lang w:val="en-US" w:eastAsia="fi-FI"/>
        </w:rPr>
        <w:t xml:space="preserve"> D-dimer, </w:t>
      </w:r>
      <w:r w:rsidR="00216E4A">
        <w:rPr>
          <w:rFonts w:ascii="Times New Roman" w:eastAsia="Times New Roman" w:hAnsi="Times New Roman" w:cs="Times New Roman"/>
          <w:b/>
          <w:bCs/>
          <w:color w:val="000000"/>
          <w:sz w:val="22"/>
          <w:szCs w:val="22"/>
          <w:lang w:val="en-US" w:eastAsia="fi-FI"/>
        </w:rPr>
        <w:t xml:space="preserve">e </w:t>
      </w:r>
      <w:r w:rsidRPr="00C0609D">
        <w:rPr>
          <w:rFonts w:ascii="Times New Roman" w:eastAsia="Times New Roman" w:hAnsi="Times New Roman" w:cs="Times New Roman"/>
          <w:color w:val="000000"/>
          <w:sz w:val="22"/>
          <w:szCs w:val="22"/>
          <w:lang w:val="en-US" w:eastAsia="fi-FI"/>
        </w:rPr>
        <w:t xml:space="preserve">lymphocyte and eosinophile levels, and </w:t>
      </w:r>
      <w:r w:rsidR="00216E4A">
        <w:rPr>
          <w:rFonts w:ascii="Times New Roman" w:eastAsia="Times New Roman" w:hAnsi="Times New Roman" w:cs="Times New Roman"/>
          <w:b/>
          <w:bCs/>
          <w:color w:val="000000"/>
          <w:sz w:val="22"/>
          <w:szCs w:val="22"/>
          <w:lang w:val="en-US" w:eastAsia="fi-FI"/>
        </w:rPr>
        <w:t xml:space="preserve">f </w:t>
      </w:r>
      <w:r w:rsidRPr="00C0609D">
        <w:rPr>
          <w:rFonts w:ascii="Times New Roman" w:eastAsia="Times New Roman" w:hAnsi="Times New Roman" w:cs="Times New Roman"/>
          <w:color w:val="000000"/>
          <w:sz w:val="22"/>
          <w:szCs w:val="22"/>
          <w:lang w:val="en-US" w:eastAsia="fi-FI"/>
        </w:rPr>
        <w:t xml:space="preserve">alkaline phosphatase and alanine amino transferase levels. </w:t>
      </w:r>
      <w:proofErr w:type="spellStart"/>
      <w:r w:rsidRPr="00C0609D">
        <w:rPr>
          <w:rFonts w:ascii="Times New Roman" w:eastAsia="Times New Roman" w:hAnsi="Times New Roman" w:cs="Times New Roman"/>
          <w:color w:val="000000"/>
          <w:sz w:val="22"/>
          <w:szCs w:val="22"/>
          <w:lang w:val="en-US" w:eastAsia="fi-FI"/>
        </w:rPr>
        <w:t>Spearmans</w:t>
      </w:r>
      <w:proofErr w:type="spellEnd"/>
      <w:r w:rsidRPr="00C0609D">
        <w:rPr>
          <w:rFonts w:ascii="Times New Roman" w:eastAsia="Times New Roman" w:hAnsi="Times New Roman" w:cs="Times New Roman"/>
          <w:color w:val="000000"/>
          <w:sz w:val="22"/>
          <w:szCs w:val="22"/>
          <w:lang w:val="en-US" w:eastAsia="fi-FI"/>
        </w:rPr>
        <w:t>’ rho values (with corresponding p-values) are indicated in (</w:t>
      </w:r>
      <w:r w:rsidRPr="00C0609D">
        <w:rPr>
          <w:rFonts w:ascii="Times New Roman" w:eastAsia="Times New Roman" w:hAnsi="Times New Roman" w:cs="Times New Roman"/>
          <w:b/>
          <w:bCs/>
          <w:color w:val="000000"/>
          <w:sz w:val="22"/>
          <w:szCs w:val="22"/>
          <w:lang w:val="en-US" w:eastAsia="fi-FI"/>
        </w:rPr>
        <w:t>a-d</w:t>
      </w:r>
      <w:r w:rsidRPr="00C0609D">
        <w:rPr>
          <w:rFonts w:ascii="Times New Roman" w:eastAsia="Times New Roman" w:hAnsi="Times New Roman" w:cs="Times New Roman"/>
          <w:color w:val="000000"/>
          <w:sz w:val="22"/>
          <w:szCs w:val="22"/>
          <w:lang w:val="en-US" w:eastAsia="fi-FI"/>
        </w:rPr>
        <w:t>) and p-values of Independent-Samples Mann-Whitney U-test in (</w:t>
      </w:r>
      <w:r w:rsidRPr="00C0609D">
        <w:rPr>
          <w:rFonts w:ascii="Times New Roman" w:eastAsia="Times New Roman" w:hAnsi="Times New Roman" w:cs="Times New Roman"/>
          <w:b/>
          <w:bCs/>
          <w:color w:val="000000"/>
          <w:sz w:val="22"/>
          <w:szCs w:val="22"/>
          <w:lang w:val="en-US" w:eastAsia="fi-FI"/>
        </w:rPr>
        <w:t>e-f</w:t>
      </w:r>
      <w:r w:rsidRPr="00C0609D">
        <w:rPr>
          <w:rFonts w:ascii="Times New Roman" w:eastAsia="Times New Roman" w:hAnsi="Times New Roman" w:cs="Times New Roman"/>
          <w:color w:val="000000"/>
          <w:sz w:val="22"/>
          <w:szCs w:val="22"/>
          <w:lang w:val="en-US" w:eastAsia="fi-FI"/>
        </w:rPr>
        <w:t xml:space="preserve">). </w:t>
      </w:r>
      <w:r w:rsidRPr="00C0609D">
        <w:rPr>
          <w:rFonts w:ascii="Times New Roman" w:eastAsia="Times New Roman" w:hAnsi="Times New Roman" w:cs="Times New Roman"/>
          <w:color w:val="000000"/>
          <w:sz w:val="22"/>
          <w:szCs w:val="22"/>
          <w:lang w:val="en-US" w:eastAsia="fi-FI"/>
        </w:rPr>
        <w:br w:type="page"/>
      </w:r>
    </w:p>
    <w:p w14:paraId="0C60F82A"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noProof/>
          <w:color w:val="000000"/>
          <w:sz w:val="22"/>
          <w:szCs w:val="22"/>
          <w:lang w:val="en-US" w:eastAsia="fi-FI"/>
        </w:rPr>
        <w:lastRenderedPageBreak/>
        <w:drawing>
          <wp:inline distT="0" distB="0" distL="0" distR="0" wp14:anchorId="4ECBD504" wp14:editId="7CB7DA48">
            <wp:extent cx="6096528" cy="3429297"/>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528" cy="3429297"/>
                    </a:xfrm>
                    <a:prstGeom prst="rect">
                      <a:avLst/>
                    </a:prstGeom>
                  </pic:spPr>
                </pic:pic>
              </a:graphicData>
            </a:graphic>
          </wp:inline>
        </w:drawing>
      </w:r>
    </w:p>
    <w:p w14:paraId="7F1D2857"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noProof/>
          <w:color w:val="000000"/>
          <w:sz w:val="22"/>
          <w:szCs w:val="22"/>
          <w:lang w:val="en-US" w:eastAsia="fi-FI"/>
        </w:rPr>
        <w:drawing>
          <wp:inline distT="0" distB="0" distL="0" distR="0" wp14:anchorId="343E0893" wp14:editId="4ADBB22A">
            <wp:extent cx="6096528" cy="3429297"/>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528" cy="3429297"/>
                    </a:xfrm>
                    <a:prstGeom prst="rect">
                      <a:avLst/>
                    </a:prstGeom>
                  </pic:spPr>
                </pic:pic>
              </a:graphicData>
            </a:graphic>
          </wp:inline>
        </w:drawing>
      </w:r>
    </w:p>
    <w:p w14:paraId="1CA17D94"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rPr>
      </w:pPr>
      <w:r w:rsidRPr="00C0609D">
        <w:rPr>
          <w:rFonts w:ascii="Times New Roman" w:eastAsia="Times New Roman" w:hAnsi="Times New Roman" w:cs="Times New Roman"/>
          <w:b/>
          <w:bCs/>
          <w:color w:val="000000"/>
          <w:sz w:val="22"/>
          <w:szCs w:val="22"/>
          <w:lang w:val="en-US" w:eastAsia="fi-FI"/>
        </w:rPr>
        <w:t xml:space="preserve">Fig. S4 </w:t>
      </w:r>
      <w:r w:rsidRPr="00C0609D">
        <w:rPr>
          <w:rFonts w:ascii="Times New Roman" w:eastAsia="Times New Roman" w:hAnsi="Times New Roman" w:cs="Times New Roman"/>
          <w:b/>
          <w:bCs/>
          <w:color w:val="000000"/>
          <w:sz w:val="22"/>
          <w:szCs w:val="22"/>
          <w:lang w:val="en-US"/>
        </w:rPr>
        <w:t>Microneutralization results against Fin/20 strain with serum dilutions from 1:10 to 1:640.</w:t>
      </w:r>
      <w:r w:rsidRPr="00C0609D">
        <w:rPr>
          <w:rFonts w:ascii="Times New Roman" w:eastAsia="Times New Roman" w:hAnsi="Times New Roman" w:cs="Times New Roman"/>
          <w:color w:val="000000"/>
          <w:sz w:val="22"/>
          <w:szCs w:val="22"/>
          <w:lang w:val="en-US"/>
        </w:rPr>
        <w:t xml:space="preserve"> Positive control is the virus without serum and negative control is the cells without serum or the virus. Violet color indicates living cells which means that virus has been neutralized.</w:t>
      </w:r>
    </w:p>
    <w:p w14:paraId="7A5B66DC"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br w:type="page"/>
      </w:r>
    </w:p>
    <w:p w14:paraId="1F860CCC"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lastRenderedPageBreak/>
        <w:t>Table S7</w:t>
      </w:r>
      <w:r w:rsidRPr="00C0609D">
        <w:rPr>
          <w:rFonts w:ascii="Times New Roman" w:eastAsia="Times New Roman" w:hAnsi="Times New Roman" w:cs="Times New Roman"/>
          <w:color w:val="000000"/>
          <w:sz w:val="22"/>
          <w:szCs w:val="22"/>
          <w:lang w:val="en-US" w:eastAsia="fi-FI"/>
        </w:rPr>
        <w:t>: Primer sequences</w:t>
      </w:r>
    </w:p>
    <w:tbl>
      <w:tblPr>
        <w:tblW w:w="7938" w:type="dxa"/>
        <w:tblCellMar>
          <w:left w:w="70" w:type="dxa"/>
          <w:right w:w="70" w:type="dxa"/>
        </w:tblCellMar>
        <w:tblLook w:val="04A0" w:firstRow="1" w:lastRow="0" w:firstColumn="1" w:lastColumn="0" w:noHBand="0" w:noVBand="1"/>
      </w:tblPr>
      <w:tblGrid>
        <w:gridCol w:w="190"/>
        <w:gridCol w:w="1511"/>
        <w:gridCol w:w="5103"/>
        <w:gridCol w:w="1134"/>
      </w:tblGrid>
      <w:tr w:rsidR="00853676" w:rsidRPr="00853676" w14:paraId="7B2A922B" w14:textId="77777777" w:rsidTr="0092206D">
        <w:trPr>
          <w:trHeight w:val="300"/>
        </w:trPr>
        <w:tc>
          <w:tcPr>
            <w:tcW w:w="190" w:type="dxa"/>
            <w:tcBorders>
              <w:top w:val="nil"/>
              <w:left w:val="nil"/>
              <w:bottom w:val="nil"/>
              <w:right w:val="single" w:sz="8" w:space="0" w:color="auto"/>
            </w:tcBorders>
            <w:shd w:val="clear" w:color="auto" w:fill="auto"/>
            <w:noWrap/>
            <w:vAlign w:val="bottom"/>
            <w:hideMark/>
          </w:tcPr>
          <w:p w14:paraId="1D6C4FDC" w14:textId="77777777" w:rsidR="00853676" w:rsidRPr="00853676" w:rsidRDefault="00853676" w:rsidP="00853676">
            <w:pPr>
              <w:rPr>
                <w:rFonts w:ascii="Calibri" w:eastAsia="Times New Roman" w:hAnsi="Calibri" w:cs="Calibri"/>
                <w:color w:val="000000"/>
                <w:sz w:val="22"/>
                <w:szCs w:val="22"/>
                <w:lang w:eastAsia="fi-FI"/>
              </w:rPr>
            </w:pPr>
            <w:r w:rsidRPr="00853676">
              <w:rPr>
                <w:rFonts w:ascii="Calibri" w:eastAsia="Times New Roman" w:hAnsi="Calibri" w:cs="Calibri"/>
                <w:color w:val="000000"/>
                <w:sz w:val="22"/>
                <w:szCs w:val="22"/>
                <w:lang w:eastAsia="fi-FI"/>
              </w:rPr>
              <w:t> </w:t>
            </w:r>
          </w:p>
        </w:tc>
        <w:tc>
          <w:tcPr>
            <w:tcW w:w="1511" w:type="dxa"/>
            <w:tcBorders>
              <w:top w:val="single" w:sz="8" w:space="0" w:color="auto"/>
              <w:left w:val="nil"/>
              <w:bottom w:val="single" w:sz="8" w:space="0" w:color="auto"/>
              <w:right w:val="nil"/>
            </w:tcBorders>
            <w:shd w:val="clear" w:color="auto" w:fill="auto"/>
            <w:noWrap/>
            <w:vAlign w:val="center"/>
            <w:hideMark/>
          </w:tcPr>
          <w:p w14:paraId="5F405DDF" w14:textId="77777777" w:rsidR="00853676" w:rsidRPr="00853676" w:rsidRDefault="00853676" w:rsidP="00853676">
            <w:pPr>
              <w:rPr>
                <w:rFonts w:ascii="Times New Roman" w:eastAsia="Times New Roman" w:hAnsi="Times New Roman" w:cs="Times New Roman"/>
                <w:color w:val="000000"/>
                <w:sz w:val="22"/>
                <w:szCs w:val="22"/>
                <w:lang w:eastAsia="fi-FI"/>
              </w:rPr>
            </w:pPr>
            <w:proofErr w:type="spellStart"/>
            <w:r w:rsidRPr="00853676">
              <w:rPr>
                <w:rFonts w:ascii="Times New Roman" w:eastAsia="Times New Roman" w:hAnsi="Times New Roman" w:cs="Times New Roman"/>
                <w:color w:val="000000"/>
                <w:sz w:val="22"/>
                <w:szCs w:val="22"/>
                <w:lang w:eastAsia="fi-FI"/>
              </w:rPr>
              <w:t>Primer</w:t>
            </w:r>
            <w:proofErr w:type="spellEnd"/>
            <w:r w:rsidRPr="00853676">
              <w:rPr>
                <w:rFonts w:ascii="Times New Roman" w:eastAsia="Times New Roman" w:hAnsi="Times New Roman" w:cs="Times New Roman"/>
                <w:color w:val="000000"/>
                <w:sz w:val="22"/>
                <w:szCs w:val="22"/>
                <w:lang w:eastAsia="fi-FI"/>
              </w:rPr>
              <w:t>/</w:t>
            </w:r>
            <w:proofErr w:type="spellStart"/>
            <w:r w:rsidRPr="00853676">
              <w:rPr>
                <w:rFonts w:ascii="Times New Roman" w:eastAsia="Times New Roman" w:hAnsi="Times New Roman" w:cs="Times New Roman"/>
                <w:color w:val="000000"/>
                <w:sz w:val="22"/>
                <w:szCs w:val="22"/>
                <w:lang w:eastAsia="fi-FI"/>
              </w:rPr>
              <w:t>probe</w:t>
            </w:r>
            <w:proofErr w:type="spellEnd"/>
          </w:p>
        </w:tc>
        <w:tc>
          <w:tcPr>
            <w:tcW w:w="5103" w:type="dxa"/>
            <w:tcBorders>
              <w:top w:val="single" w:sz="8" w:space="0" w:color="auto"/>
              <w:left w:val="nil"/>
              <w:bottom w:val="single" w:sz="8" w:space="0" w:color="auto"/>
              <w:right w:val="nil"/>
            </w:tcBorders>
            <w:shd w:val="clear" w:color="auto" w:fill="auto"/>
            <w:noWrap/>
            <w:vAlign w:val="center"/>
            <w:hideMark/>
          </w:tcPr>
          <w:p w14:paraId="435E21A2" w14:textId="77777777" w:rsidR="00853676" w:rsidRPr="00853676" w:rsidRDefault="00853676" w:rsidP="00853676">
            <w:pPr>
              <w:rPr>
                <w:rFonts w:ascii="Times New Roman" w:eastAsia="Times New Roman" w:hAnsi="Times New Roman" w:cs="Times New Roman"/>
                <w:color w:val="000000"/>
                <w:sz w:val="22"/>
                <w:szCs w:val="22"/>
                <w:lang w:eastAsia="fi-FI"/>
              </w:rPr>
            </w:pPr>
            <w:proofErr w:type="spellStart"/>
            <w:r w:rsidRPr="00853676">
              <w:rPr>
                <w:rFonts w:ascii="Times New Roman" w:eastAsia="Times New Roman" w:hAnsi="Times New Roman" w:cs="Times New Roman"/>
                <w:color w:val="000000"/>
                <w:sz w:val="22"/>
                <w:szCs w:val="22"/>
                <w:lang w:eastAsia="fi-FI"/>
              </w:rPr>
              <w:t>Sequence</w:t>
            </w:r>
            <w:proofErr w:type="spellEnd"/>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D3D13BB" w14:textId="77777777" w:rsidR="00853676" w:rsidRPr="00853676" w:rsidRDefault="00853676" w:rsidP="00853676">
            <w:pPr>
              <w:rPr>
                <w:rFonts w:ascii="Times New Roman" w:eastAsia="Times New Roman" w:hAnsi="Times New Roman" w:cs="Times New Roman"/>
                <w:color w:val="000000"/>
                <w:sz w:val="22"/>
                <w:szCs w:val="22"/>
                <w:lang w:eastAsia="fi-FI"/>
              </w:rPr>
            </w:pPr>
            <w:proofErr w:type="spellStart"/>
            <w:r w:rsidRPr="00853676">
              <w:rPr>
                <w:rFonts w:ascii="Times New Roman" w:eastAsia="Times New Roman" w:hAnsi="Times New Roman" w:cs="Times New Roman"/>
                <w:color w:val="000000"/>
                <w:sz w:val="22"/>
                <w:szCs w:val="22"/>
                <w:lang w:eastAsia="fi-FI"/>
              </w:rPr>
              <w:t>Reference</w:t>
            </w:r>
            <w:proofErr w:type="spellEnd"/>
          </w:p>
        </w:tc>
      </w:tr>
      <w:tr w:rsidR="00853676" w:rsidRPr="00853676" w14:paraId="2617E9FD" w14:textId="77777777" w:rsidTr="0092206D">
        <w:trPr>
          <w:trHeight w:val="290"/>
        </w:trPr>
        <w:tc>
          <w:tcPr>
            <w:tcW w:w="190" w:type="dxa"/>
            <w:tcBorders>
              <w:top w:val="nil"/>
              <w:left w:val="nil"/>
              <w:bottom w:val="nil"/>
              <w:right w:val="single" w:sz="8" w:space="0" w:color="auto"/>
            </w:tcBorders>
            <w:shd w:val="clear" w:color="auto" w:fill="auto"/>
            <w:noWrap/>
            <w:vAlign w:val="bottom"/>
            <w:hideMark/>
          </w:tcPr>
          <w:p w14:paraId="2B368664" w14:textId="77777777" w:rsidR="00853676" w:rsidRPr="00853676" w:rsidRDefault="00853676" w:rsidP="00853676">
            <w:pPr>
              <w:rPr>
                <w:rFonts w:ascii="Calibri" w:eastAsia="Times New Roman" w:hAnsi="Calibri" w:cs="Calibri"/>
                <w:color w:val="000000"/>
                <w:sz w:val="22"/>
                <w:szCs w:val="22"/>
                <w:lang w:eastAsia="fi-FI"/>
              </w:rPr>
            </w:pPr>
            <w:r w:rsidRPr="00853676">
              <w:rPr>
                <w:rFonts w:ascii="Calibri" w:eastAsia="Times New Roman" w:hAnsi="Calibri" w:cs="Calibri"/>
                <w:color w:val="000000"/>
                <w:sz w:val="22"/>
                <w:szCs w:val="22"/>
                <w:lang w:eastAsia="fi-FI"/>
              </w:rPr>
              <w:t> </w:t>
            </w:r>
          </w:p>
        </w:tc>
        <w:tc>
          <w:tcPr>
            <w:tcW w:w="1511" w:type="dxa"/>
            <w:tcBorders>
              <w:top w:val="nil"/>
              <w:left w:val="nil"/>
              <w:bottom w:val="nil"/>
              <w:right w:val="nil"/>
            </w:tcBorders>
            <w:shd w:val="clear" w:color="auto" w:fill="auto"/>
            <w:noWrap/>
            <w:vAlign w:val="center"/>
            <w:hideMark/>
          </w:tcPr>
          <w:p w14:paraId="65CE6D16" w14:textId="77777777" w:rsidR="00853676" w:rsidRPr="00853676" w:rsidRDefault="00853676" w:rsidP="00853676">
            <w:pPr>
              <w:rPr>
                <w:rFonts w:ascii="Times New Roman" w:eastAsia="Times New Roman" w:hAnsi="Times New Roman" w:cs="Times New Roman"/>
                <w:color w:val="000000"/>
                <w:sz w:val="22"/>
                <w:szCs w:val="22"/>
                <w:lang w:eastAsia="fi-FI"/>
              </w:rPr>
            </w:pPr>
            <w:proofErr w:type="spellStart"/>
            <w:r w:rsidRPr="00853676">
              <w:rPr>
                <w:rFonts w:ascii="Times New Roman" w:eastAsia="Times New Roman" w:hAnsi="Times New Roman" w:cs="Times New Roman"/>
                <w:color w:val="000000"/>
                <w:sz w:val="22"/>
                <w:szCs w:val="22"/>
                <w:lang w:eastAsia="fi-FI"/>
              </w:rPr>
              <w:t>Charité_N_F</w:t>
            </w:r>
            <w:proofErr w:type="spellEnd"/>
          </w:p>
        </w:tc>
        <w:tc>
          <w:tcPr>
            <w:tcW w:w="5103" w:type="dxa"/>
            <w:tcBorders>
              <w:top w:val="nil"/>
              <w:left w:val="nil"/>
              <w:bottom w:val="nil"/>
              <w:right w:val="nil"/>
            </w:tcBorders>
            <w:shd w:val="clear" w:color="auto" w:fill="auto"/>
            <w:noWrap/>
            <w:vAlign w:val="center"/>
            <w:hideMark/>
          </w:tcPr>
          <w:p w14:paraId="3B3BDF20" w14:textId="77777777" w:rsidR="00853676" w:rsidRPr="00853676" w:rsidRDefault="00853676" w:rsidP="00853676">
            <w:pPr>
              <w:rPr>
                <w:rFonts w:ascii="Times New Roman" w:eastAsia="Times New Roman" w:hAnsi="Times New Roman" w:cs="Times New Roman"/>
                <w:color w:val="000000"/>
                <w:sz w:val="22"/>
                <w:szCs w:val="22"/>
                <w:lang w:eastAsia="fi-FI"/>
              </w:rPr>
            </w:pPr>
            <w:r w:rsidRPr="00853676">
              <w:rPr>
                <w:rFonts w:ascii="Times New Roman" w:eastAsia="Times New Roman" w:hAnsi="Times New Roman" w:cs="Times New Roman"/>
                <w:color w:val="000000"/>
                <w:sz w:val="22"/>
                <w:szCs w:val="22"/>
                <w:lang w:eastAsia="fi-FI"/>
              </w:rPr>
              <w:t>CACATTGGCACCCGCAATC</w:t>
            </w:r>
          </w:p>
        </w:tc>
        <w:tc>
          <w:tcPr>
            <w:tcW w:w="1134" w:type="dxa"/>
            <w:tcBorders>
              <w:top w:val="nil"/>
              <w:left w:val="nil"/>
              <w:bottom w:val="nil"/>
              <w:right w:val="single" w:sz="8" w:space="0" w:color="auto"/>
            </w:tcBorders>
            <w:shd w:val="clear" w:color="auto" w:fill="auto"/>
            <w:noWrap/>
            <w:vAlign w:val="center"/>
            <w:hideMark/>
          </w:tcPr>
          <w:p w14:paraId="02EBAB51" w14:textId="6D03EC34" w:rsidR="00853676" w:rsidRPr="00853676" w:rsidRDefault="0092206D" w:rsidP="00853676">
            <w:pPr>
              <w:rPr>
                <w:rFonts w:ascii="Times New Roman" w:eastAsia="Times New Roman" w:hAnsi="Times New Roman" w:cs="Times New Roman"/>
                <w:color w:val="000000"/>
                <w:sz w:val="22"/>
                <w:szCs w:val="22"/>
                <w:lang w:eastAsia="fi-FI"/>
              </w:rPr>
            </w:pPr>
            <w:r>
              <w:rPr>
                <w:rFonts w:ascii="Times New Roman" w:eastAsia="Times New Roman" w:hAnsi="Times New Roman" w:cs="Times New Roman"/>
                <w:color w:val="000000"/>
                <w:sz w:val="22"/>
                <w:szCs w:val="22"/>
                <w:lang w:eastAsia="fi-FI"/>
              </w:rPr>
              <w:fldChar w:fldCharType="begin">
                <w:fldData xml:space="preserve">PEVuZE5vdGU+PENpdGU+PEF1dGhvcj5Db3JtYW48L0F1dGhvcj48WWVhcj4yMDIwPC9ZZWFyPjxS
ZWNOdW0+NjwvUmVjTnVtPjxEaXNwbGF5VGV4dD48c3R5bGUgZmFjZT0ic3VwZXJzY3JpcHQiPjE8
L3N0eWxlPjwvRGlzcGxheVRleHQ+PHJlY29yZD48cmVjLW51bWJlcj42PC9yZWMtbnVtYmVyPjxm
b3JlaWduLWtleXM+PGtleSBhcHA9IkVOIiBkYi1pZD0idjV2c2RhZHJyenhwcm5lZHcyOXZwc2Y3
ZjIyMmZ3ZnhlcnJ2IiB0aW1lc3RhbXA9IjE2MzI0ODM2MTIiPjY8L2tleT48L2ZvcmVpZ24ta2V5
cz48cmVmLXR5cGUgbmFtZT0iSm91cm5hbCBBcnRpY2xlIj4xNzwvcmVmLXR5cGU+PGNvbnRyaWJ1
dG9ycz48YXV0aG9ycz48YXV0aG9yPkNvcm1hbiwgVi4gTS48L2F1dGhvcj48YXV0aG9yPkxhbmR0
LCBPLjwvYXV0aG9yPjxhdXRob3I+S2Fpc2VyLCBNLjwvYXV0aG9yPjxhdXRob3I+TW9sZW5rYW1w
LCBSLjwvYXV0aG9yPjxhdXRob3I+TWVpamVyLCBBLjwvYXV0aG9yPjxhdXRob3I+Q2h1LCBELiBL
LjwvYXV0aG9yPjxhdXRob3I+QmxlaWNrZXIsIFQuPC9hdXRob3I+PGF1dGhvcj5CcnVuaW5rLCBT
LjwvYXV0aG9yPjxhdXRob3I+U2NobmVpZGVyLCBKLjwvYXV0aG9yPjxhdXRob3I+U2NobWlkdCwg
TS4gTC48L2F1dGhvcj48YXV0aG9yPk11bGRlcnMsIEQuIEcuPC9hdXRob3I+PGF1dGhvcj5IYWFn
bWFucywgQi4gTC48L2F1dGhvcj48YXV0aG9yPnZhbiBkZXIgVmVlciwgQi48L2F1dGhvcj48YXV0
aG9yPnZhbiBkZW4gQnJpbmssIFMuPC9hdXRob3I+PGF1dGhvcj5XaWpzbWFuLCBMLjwvYXV0aG9y
PjxhdXRob3I+R29kZXJza2ksIEcuPC9hdXRob3I+PGF1dGhvcj5Sb21ldHRlLCBKLiBMLjwvYXV0
aG9yPjxhdXRob3I+RWxsaXMsIEouPC9hdXRob3I+PGF1dGhvcj5aYW1ib24sIE0uPC9hdXRob3I+
PGF1dGhvcj5QZWlyaXMsIE0uPC9hdXRob3I+PGF1dGhvcj5Hb29zc2VucywgSC48L2F1dGhvcj48
YXV0aG9yPlJldXNrZW4sIEMuPC9hdXRob3I+PGF1dGhvcj5Lb29wbWFucywgTS4gUC48L2F1dGhv
cj48YXV0aG9yPkRyb3N0ZW4sIEMuPC9hdXRob3I+PC9hdXRob3JzPjwvY29udHJpYnV0b3JzPjxh
dXRoLWFkZHJlc3M+Q2hhcml0ZSAtIFVuaXZlcnNpdGF0c21lZGl6aW4gQmVybGluIEluc3RpdHV0
ZSBvZiBWaXJvbG9neSwgQmVybGluLCBHZXJtYW55IGFuZCBHZXJtYW4gQ2VudHJlIGZvciBJbmZl
Y3Rpb24gUmVzZWFyY2ggKERaSUYpLCBCZXJsaW4sIEdlcm1hbnkuJiN4RDtUaWItTW9sYmlvbCwg
QmVybGluLCBHZXJtYW55LiYjeEQ7R2VuRXhwcmVzcyBHbWJILCBCZXJsaW4sIEdlcm1hbnkuJiN4
RDtEZXBhcnRtZW50IG9mIFZpcm9zY2llbmNlLCBFcmFzbXVzIE1DLCBSb3R0ZXJkYW0sIHRoZSBO
ZXRoZXJsYW5kcy4mI3hEO05hdGlvbmFsIEluc3RpdHV0ZSBmb3IgUHVibGljIEhlYWx0aCBhbmQg
dGhlIEVudmlyb25tZW50IChSSVZNKSwgQmlsdGhvdmVuLCB0aGUgTmV0aGVybGFuZHMuJiN4RDtV
bml2ZXJzaXR5IG9mIEhvbmcgS29uZywgSG9uZyBLb25nLCBDaGluYS4mI3hEO1VuaXZlcnNpdGUg
ZCBBaXgtTWFyc2VpbGxlLCBNYXJzZWlsbGUsIEZyYW5jZS4mI3hEO1B1YmxpYyBIZWFsdGggRW5n
bGFuZCwgTG9uZG9uLCBVbml0ZWQgS2luZ2RvbS4mI3hEO0RlcGFydG1lbnQgb2YgTWVkaWNhbCBN
aWNyb2Jpb2xvZ3ksIFZhY2NpbmUgYW5kIEluZmVjdGlvdXMgRGlzZWFzZXMgSW5zdGl0dXRlLCBV
bml2ZXJzaXR5IG9mIEFudHdlcnAsIEFudHdlcnAsIEJlbGdpdW0uPC9hdXRoLWFkZHJlc3M+PHRp
dGxlcz48dGl0bGU+RGV0ZWN0aW9uIG9mIDIwMTkgbm92ZWwgY29yb25hdmlydXMgKDIwMTktbkNv
VikgYnkgcmVhbC10aW1lIFJULVBDUjwvdGl0bGU+PHNlY29uZGFyeS10aXRsZT5FdXJvIFN1cnZl
aWxsPC9zZWNvbmRhcnktdGl0bGU+PC90aXRsZXM+PHBlcmlvZGljYWw+PGZ1bGwtdGl0bGU+RXVy
byBTdXJ2ZWlsbDwvZnVsbC10aXRsZT48L3BlcmlvZGljYWw+PHZvbHVtZT4yNTwvdm9sdW1lPjxu
dW1iZXI+MzwvbnVtYmVyPjxlZGl0aW9uPjIwMjAvMDEvMzA8L2VkaXRpb24+PGtleXdvcmRzPjxr
ZXl3b3JkPkNPVklELTE5IFRlc3Rpbmc8L2tleXdvcmQ+PGtleXdvcmQ+Q09WSUQtMTkgVmFjY2lu
ZXM8L2tleXdvcmQ+PGtleXdvcmQ+KkNsaW5pY2FsIExhYm9yYXRvcnkgVGVjaG5pcXVlcy9tZXRo
b2RzPC9rZXl3b3JkPjxrZXl3b3JkPkNvcm9uYXZpcnVzLypjbGFzc2lmaWNhdGlvbi8qZ2VuZXRp
Y3MvaXNvbGF0aW9uICZhbXA7IHB1cmlmaWNhdGlvbjwva2V5d29yZD48a2V5d29yZD5Db3JvbmF2
aXJ1cyBJbmZlY3Rpb25zLypkaWFnbm9zaXMvKnZpcm9sb2d5PC9rZXl3b3JkPjxrZXl3b3JkPkRp
c2Vhc2UgT3V0YnJlYWtzPC9rZXl3b3JkPjxrZXl3b3JkPkh1bWFuczwva2V5d29yZD48a2V5d29y
ZD5STkEsIFZpcmFsL2FuYWx5c2lzPC9rZXl3b3JkPjxrZXl3b3JkPlJlYWwtVGltZSBQb2x5bWVy
YXNlIENoYWluIFJlYWN0aW9uL21ldGhvZHM8L2tleXdvcmQ+PGtleXdvcmQ+U2Vuc2l0aXZpdHkg
YW5kIFNwZWNpZmljaXR5PC9rZXl3b3JkPjxrZXl3b3JkPioyMDE5LW5Db1Y8L2tleXdvcmQ+PGtl
eXdvcmQ+KnJ0LXBjcjwva2V5d29yZD48a2V5d29yZD4qV3VoYW48L2tleXdvcmQ+PGtleXdvcmQ+
KmRpYWdub3N0aWNzPC9rZXl3b3JkPjxrZXl3b3JkPipsYWJvcmF0b3J5PC9rZXl3b3JkPjxrZXl3
b3JkPipub3ZlbCBjb3JvbmF2aXJ1czwva2V5d29yZD48a2V5d29yZD4qb3V0YnJlYWs8L2tleXdv
cmQ+PGtleXdvcmQ+KnRlc3Rpbmc8L2tleXdvcmQ+PC9rZXl3b3Jkcz48ZGF0ZXM+PHllYXI+MjAy
MDwveWVhcj48cHViLWRhdGVzPjxkYXRlPkphbjwvZGF0ZT48L3B1Yi1kYXRlcz48L2RhdGVzPjxp
c2JuPjE1NjAtNzkxNyAoRWxlY3Ryb25pYykmI3hEOzEwMjUtNDk2WCAoTGlua2luZyk8L2lzYm4+
PGFjY2Vzc2lvbi1udW0+MzE5OTIzODc8L2FjY2Vzc2lvbi1udW0+PHVybHM+PHJlbGF0ZWQtdXJs
cz48dXJsPmh0dHBzOi8vd3d3Lm5jYmkubmxtLm5paC5nb3YvcHVibWVkLzMxOTkyMzg3PC91cmw+
PC9yZWxhdGVkLXVybHM+PC91cmxzPjxjdXN0b20yPlBNQzY5ODgyNjk8L2N1c3RvbTI+PGVsZWN0
cm9uaWMtcmVzb3VyY2UtbnVtPjEwLjI4MDcvMTU2MC03OTE3LkVTLjIwMjAuMjUuMy4yMDAwMDQ1
PC9lbGVjdHJvbmljLXJlc291cmNlLW51bT48L3JlY29yZD48L0NpdGU+PC9FbmROb3RlPgB=
</w:fldData>
              </w:fldChar>
            </w:r>
            <w:r>
              <w:rPr>
                <w:rFonts w:ascii="Times New Roman" w:eastAsia="Times New Roman" w:hAnsi="Times New Roman" w:cs="Times New Roman"/>
                <w:color w:val="000000"/>
                <w:sz w:val="22"/>
                <w:szCs w:val="22"/>
                <w:lang w:eastAsia="fi-FI"/>
              </w:rPr>
              <w:instrText xml:space="preserve"> ADDIN EN.CITE </w:instrText>
            </w:r>
            <w:r>
              <w:rPr>
                <w:rFonts w:ascii="Times New Roman" w:eastAsia="Times New Roman" w:hAnsi="Times New Roman" w:cs="Times New Roman"/>
                <w:color w:val="000000"/>
                <w:sz w:val="22"/>
                <w:szCs w:val="22"/>
                <w:lang w:eastAsia="fi-FI"/>
              </w:rPr>
              <w:fldChar w:fldCharType="begin">
                <w:fldData xml:space="preserve">PEVuZE5vdGU+PENpdGU+PEF1dGhvcj5Db3JtYW48L0F1dGhvcj48WWVhcj4yMDIwPC9ZZWFyPjxS
ZWNOdW0+NjwvUmVjTnVtPjxEaXNwbGF5VGV4dD48c3R5bGUgZmFjZT0ic3VwZXJzY3JpcHQiPjE8
L3N0eWxlPjwvRGlzcGxheVRleHQ+PHJlY29yZD48cmVjLW51bWJlcj42PC9yZWMtbnVtYmVyPjxm
b3JlaWduLWtleXM+PGtleSBhcHA9IkVOIiBkYi1pZD0idjV2c2RhZHJyenhwcm5lZHcyOXZwc2Y3
ZjIyMmZ3ZnhlcnJ2IiB0aW1lc3RhbXA9IjE2MzI0ODM2MTIiPjY8L2tleT48L2ZvcmVpZ24ta2V5
cz48cmVmLXR5cGUgbmFtZT0iSm91cm5hbCBBcnRpY2xlIj4xNzwvcmVmLXR5cGU+PGNvbnRyaWJ1
dG9ycz48YXV0aG9ycz48YXV0aG9yPkNvcm1hbiwgVi4gTS48L2F1dGhvcj48YXV0aG9yPkxhbmR0
LCBPLjwvYXV0aG9yPjxhdXRob3I+S2Fpc2VyLCBNLjwvYXV0aG9yPjxhdXRob3I+TW9sZW5rYW1w
LCBSLjwvYXV0aG9yPjxhdXRob3I+TWVpamVyLCBBLjwvYXV0aG9yPjxhdXRob3I+Q2h1LCBELiBL
LjwvYXV0aG9yPjxhdXRob3I+QmxlaWNrZXIsIFQuPC9hdXRob3I+PGF1dGhvcj5CcnVuaW5rLCBT
LjwvYXV0aG9yPjxhdXRob3I+U2NobmVpZGVyLCBKLjwvYXV0aG9yPjxhdXRob3I+U2NobWlkdCwg
TS4gTC48L2F1dGhvcj48YXV0aG9yPk11bGRlcnMsIEQuIEcuPC9hdXRob3I+PGF1dGhvcj5IYWFn
bWFucywgQi4gTC48L2F1dGhvcj48YXV0aG9yPnZhbiBkZXIgVmVlciwgQi48L2F1dGhvcj48YXV0
aG9yPnZhbiBkZW4gQnJpbmssIFMuPC9hdXRob3I+PGF1dGhvcj5XaWpzbWFuLCBMLjwvYXV0aG9y
PjxhdXRob3I+R29kZXJza2ksIEcuPC9hdXRob3I+PGF1dGhvcj5Sb21ldHRlLCBKLiBMLjwvYXV0
aG9yPjxhdXRob3I+RWxsaXMsIEouPC9hdXRob3I+PGF1dGhvcj5aYW1ib24sIE0uPC9hdXRob3I+
PGF1dGhvcj5QZWlyaXMsIE0uPC9hdXRob3I+PGF1dGhvcj5Hb29zc2VucywgSC48L2F1dGhvcj48
YXV0aG9yPlJldXNrZW4sIEMuPC9hdXRob3I+PGF1dGhvcj5Lb29wbWFucywgTS4gUC48L2F1dGhv
cj48YXV0aG9yPkRyb3N0ZW4sIEMuPC9hdXRob3I+PC9hdXRob3JzPjwvY29udHJpYnV0b3JzPjxh
dXRoLWFkZHJlc3M+Q2hhcml0ZSAtIFVuaXZlcnNpdGF0c21lZGl6aW4gQmVybGluIEluc3RpdHV0
ZSBvZiBWaXJvbG9neSwgQmVybGluLCBHZXJtYW55IGFuZCBHZXJtYW4gQ2VudHJlIGZvciBJbmZl
Y3Rpb24gUmVzZWFyY2ggKERaSUYpLCBCZXJsaW4sIEdlcm1hbnkuJiN4RDtUaWItTW9sYmlvbCwg
QmVybGluLCBHZXJtYW55LiYjeEQ7R2VuRXhwcmVzcyBHbWJILCBCZXJsaW4sIEdlcm1hbnkuJiN4
RDtEZXBhcnRtZW50IG9mIFZpcm9zY2llbmNlLCBFcmFzbXVzIE1DLCBSb3R0ZXJkYW0sIHRoZSBO
ZXRoZXJsYW5kcy4mI3hEO05hdGlvbmFsIEluc3RpdHV0ZSBmb3IgUHVibGljIEhlYWx0aCBhbmQg
dGhlIEVudmlyb25tZW50IChSSVZNKSwgQmlsdGhvdmVuLCB0aGUgTmV0aGVybGFuZHMuJiN4RDtV
bml2ZXJzaXR5IG9mIEhvbmcgS29uZywgSG9uZyBLb25nLCBDaGluYS4mI3hEO1VuaXZlcnNpdGUg
ZCBBaXgtTWFyc2VpbGxlLCBNYXJzZWlsbGUsIEZyYW5jZS4mI3hEO1B1YmxpYyBIZWFsdGggRW5n
bGFuZCwgTG9uZG9uLCBVbml0ZWQgS2luZ2RvbS4mI3hEO0RlcGFydG1lbnQgb2YgTWVkaWNhbCBN
aWNyb2Jpb2xvZ3ksIFZhY2NpbmUgYW5kIEluZmVjdGlvdXMgRGlzZWFzZXMgSW5zdGl0dXRlLCBV
bml2ZXJzaXR5IG9mIEFudHdlcnAsIEFudHdlcnAsIEJlbGdpdW0uPC9hdXRoLWFkZHJlc3M+PHRp
dGxlcz48dGl0bGU+RGV0ZWN0aW9uIG9mIDIwMTkgbm92ZWwgY29yb25hdmlydXMgKDIwMTktbkNv
VikgYnkgcmVhbC10aW1lIFJULVBDUjwvdGl0bGU+PHNlY29uZGFyeS10aXRsZT5FdXJvIFN1cnZl
aWxsPC9zZWNvbmRhcnktdGl0bGU+PC90aXRsZXM+PHBlcmlvZGljYWw+PGZ1bGwtdGl0bGU+RXVy
byBTdXJ2ZWlsbDwvZnVsbC10aXRsZT48L3BlcmlvZGljYWw+PHZvbHVtZT4yNTwvdm9sdW1lPjxu
dW1iZXI+MzwvbnVtYmVyPjxlZGl0aW9uPjIwMjAvMDEvMzA8L2VkaXRpb24+PGtleXdvcmRzPjxr
ZXl3b3JkPkNPVklELTE5IFRlc3Rpbmc8L2tleXdvcmQ+PGtleXdvcmQ+Q09WSUQtMTkgVmFjY2lu
ZXM8L2tleXdvcmQ+PGtleXdvcmQ+KkNsaW5pY2FsIExhYm9yYXRvcnkgVGVjaG5pcXVlcy9tZXRo
b2RzPC9rZXl3b3JkPjxrZXl3b3JkPkNvcm9uYXZpcnVzLypjbGFzc2lmaWNhdGlvbi8qZ2VuZXRp
Y3MvaXNvbGF0aW9uICZhbXA7IHB1cmlmaWNhdGlvbjwva2V5d29yZD48a2V5d29yZD5Db3JvbmF2
aXJ1cyBJbmZlY3Rpb25zLypkaWFnbm9zaXMvKnZpcm9sb2d5PC9rZXl3b3JkPjxrZXl3b3JkPkRp
c2Vhc2UgT3V0YnJlYWtzPC9rZXl3b3JkPjxrZXl3b3JkPkh1bWFuczwva2V5d29yZD48a2V5d29y
ZD5STkEsIFZpcmFsL2FuYWx5c2lzPC9rZXl3b3JkPjxrZXl3b3JkPlJlYWwtVGltZSBQb2x5bWVy
YXNlIENoYWluIFJlYWN0aW9uL21ldGhvZHM8L2tleXdvcmQ+PGtleXdvcmQ+U2Vuc2l0aXZpdHkg
YW5kIFNwZWNpZmljaXR5PC9rZXl3b3JkPjxrZXl3b3JkPioyMDE5LW5Db1Y8L2tleXdvcmQ+PGtl
eXdvcmQ+KnJ0LXBjcjwva2V5d29yZD48a2V5d29yZD4qV3VoYW48L2tleXdvcmQ+PGtleXdvcmQ+
KmRpYWdub3N0aWNzPC9rZXl3b3JkPjxrZXl3b3JkPipsYWJvcmF0b3J5PC9rZXl3b3JkPjxrZXl3
b3JkPipub3ZlbCBjb3JvbmF2aXJ1czwva2V5d29yZD48a2V5d29yZD4qb3V0YnJlYWs8L2tleXdv
cmQ+PGtleXdvcmQ+KnRlc3Rpbmc8L2tleXdvcmQ+PC9rZXl3b3Jkcz48ZGF0ZXM+PHllYXI+MjAy
MDwveWVhcj48cHViLWRhdGVzPjxkYXRlPkphbjwvZGF0ZT48L3B1Yi1kYXRlcz48L2RhdGVzPjxp
c2JuPjE1NjAtNzkxNyAoRWxlY3Ryb25pYykmI3hEOzEwMjUtNDk2WCAoTGlua2luZyk8L2lzYm4+
PGFjY2Vzc2lvbi1udW0+MzE5OTIzODc8L2FjY2Vzc2lvbi1udW0+PHVybHM+PHJlbGF0ZWQtdXJs
cz48dXJsPmh0dHBzOi8vd3d3Lm5jYmkubmxtLm5paC5nb3YvcHVibWVkLzMxOTkyMzg3PC91cmw+
PC9yZWxhdGVkLXVybHM+PC91cmxzPjxjdXN0b20yPlBNQzY5ODgyNjk8L2N1c3RvbTI+PGVsZWN0
cm9uaWMtcmVzb3VyY2UtbnVtPjEwLjI4MDcvMTU2MC03OTE3LkVTLjIwMjAuMjUuMy4yMDAwMDQ1
PC9lbGVjdHJvbmljLXJlc291cmNlLW51bT48L3JlY29yZD48L0NpdGU+PC9FbmROb3RlPgB=
</w:fldData>
              </w:fldChar>
            </w:r>
            <w:r>
              <w:rPr>
                <w:rFonts w:ascii="Times New Roman" w:eastAsia="Times New Roman" w:hAnsi="Times New Roman" w:cs="Times New Roman"/>
                <w:color w:val="000000"/>
                <w:sz w:val="22"/>
                <w:szCs w:val="22"/>
                <w:lang w:eastAsia="fi-FI"/>
              </w:rPr>
              <w:instrText xml:space="preserve"> ADDIN EN.CITE.DATA </w:instrText>
            </w:r>
            <w:r>
              <w:rPr>
                <w:rFonts w:ascii="Times New Roman" w:eastAsia="Times New Roman" w:hAnsi="Times New Roman" w:cs="Times New Roman"/>
                <w:color w:val="000000"/>
                <w:sz w:val="22"/>
                <w:szCs w:val="22"/>
                <w:lang w:eastAsia="fi-FI"/>
              </w:rPr>
            </w:r>
            <w:r>
              <w:rPr>
                <w:rFonts w:ascii="Times New Roman" w:eastAsia="Times New Roman" w:hAnsi="Times New Roman" w:cs="Times New Roman"/>
                <w:color w:val="000000"/>
                <w:sz w:val="22"/>
                <w:szCs w:val="22"/>
                <w:lang w:eastAsia="fi-FI"/>
              </w:rPr>
              <w:fldChar w:fldCharType="end"/>
            </w:r>
            <w:r>
              <w:rPr>
                <w:rFonts w:ascii="Times New Roman" w:eastAsia="Times New Roman" w:hAnsi="Times New Roman" w:cs="Times New Roman"/>
                <w:color w:val="000000"/>
                <w:sz w:val="22"/>
                <w:szCs w:val="22"/>
                <w:lang w:eastAsia="fi-FI"/>
              </w:rPr>
            </w:r>
            <w:r>
              <w:rPr>
                <w:rFonts w:ascii="Times New Roman" w:eastAsia="Times New Roman" w:hAnsi="Times New Roman" w:cs="Times New Roman"/>
                <w:color w:val="000000"/>
                <w:sz w:val="22"/>
                <w:szCs w:val="22"/>
                <w:lang w:eastAsia="fi-FI"/>
              </w:rPr>
              <w:fldChar w:fldCharType="separate"/>
            </w:r>
            <w:r w:rsidRPr="0092206D">
              <w:rPr>
                <w:rFonts w:ascii="Times New Roman" w:eastAsia="Times New Roman" w:hAnsi="Times New Roman" w:cs="Times New Roman"/>
                <w:noProof/>
                <w:color w:val="000000"/>
                <w:sz w:val="22"/>
                <w:szCs w:val="22"/>
                <w:vertAlign w:val="superscript"/>
                <w:lang w:eastAsia="fi-FI"/>
              </w:rPr>
              <w:t>1</w:t>
            </w:r>
            <w:r>
              <w:rPr>
                <w:rFonts w:ascii="Times New Roman" w:eastAsia="Times New Roman" w:hAnsi="Times New Roman" w:cs="Times New Roman"/>
                <w:color w:val="000000"/>
                <w:sz w:val="22"/>
                <w:szCs w:val="22"/>
                <w:lang w:eastAsia="fi-FI"/>
              </w:rPr>
              <w:fldChar w:fldCharType="end"/>
            </w:r>
          </w:p>
        </w:tc>
      </w:tr>
      <w:tr w:rsidR="00853676" w:rsidRPr="00853676" w14:paraId="6F6C29BE" w14:textId="77777777" w:rsidTr="0092206D">
        <w:trPr>
          <w:trHeight w:val="290"/>
        </w:trPr>
        <w:tc>
          <w:tcPr>
            <w:tcW w:w="190" w:type="dxa"/>
            <w:tcBorders>
              <w:top w:val="nil"/>
              <w:left w:val="nil"/>
              <w:bottom w:val="nil"/>
              <w:right w:val="single" w:sz="8" w:space="0" w:color="auto"/>
            </w:tcBorders>
            <w:shd w:val="clear" w:color="auto" w:fill="auto"/>
            <w:noWrap/>
            <w:vAlign w:val="bottom"/>
            <w:hideMark/>
          </w:tcPr>
          <w:p w14:paraId="7E786527" w14:textId="77777777" w:rsidR="00853676" w:rsidRPr="00853676" w:rsidRDefault="00853676" w:rsidP="00853676">
            <w:pPr>
              <w:rPr>
                <w:rFonts w:ascii="Calibri" w:eastAsia="Times New Roman" w:hAnsi="Calibri" w:cs="Calibri"/>
                <w:color w:val="000000"/>
                <w:sz w:val="22"/>
                <w:szCs w:val="22"/>
                <w:lang w:eastAsia="fi-FI"/>
              </w:rPr>
            </w:pPr>
            <w:r w:rsidRPr="00853676">
              <w:rPr>
                <w:rFonts w:ascii="Calibri" w:eastAsia="Times New Roman" w:hAnsi="Calibri" w:cs="Calibri"/>
                <w:color w:val="000000"/>
                <w:sz w:val="22"/>
                <w:szCs w:val="22"/>
                <w:lang w:eastAsia="fi-FI"/>
              </w:rPr>
              <w:t> </w:t>
            </w:r>
          </w:p>
        </w:tc>
        <w:tc>
          <w:tcPr>
            <w:tcW w:w="1511" w:type="dxa"/>
            <w:tcBorders>
              <w:top w:val="nil"/>
              <w:left w:val="nil"/>
              <w:bottom w:val="nil"/>
              <w:right w:val="nil"/>
            </w:tcBorders>
            <w:shd w:val="clear" w:color="auto" w:fill="auto"/>
            <w:noWrap/>
            <w:vAlign w:val="center"/>
            <w:hideMark/>
          </w:tcPr>
          <w:p w14:paraId="6BCD7CA1" w14:textId="77777777" w:rsidR="00853676" w:rsidRPr="00853676" w:rsidRDefault="00853676" w:rsidP="00853676">
            <w:pPr>
              <w:rPr>
                <w:rFonts w:ascii="Times New Roman" w:eastAsia="Times New Roman" w:hAnsi="Times New Roman" w:cs="Times New Roman"/>
                <w:color w:val="000000"/>
                <w:sz w:val="22"/>
                <w:szCs w:val="22"/>
                <w:lang w:eastAsia="fi-FI"/>
              </w:rPr>
            </w:pPr>
            <w:proofErr w:type="spellStart"/>
            <w:r w:rsidRPr="00853676">
              <w:rPr>
                <w:rFonts w:ascii="Times New Roman" w:eastAsia="Times New Roman" w:hAnsi="Times New Roman" w:cs="Times New Roman"/>
                <w:color w:val="000000"/>
                <w:sz w:val="22"/>
                <w:szCs w:val="22"/>
                <w:lang w:eastAsia="fi-FI"/>
              </w:rPr>
              <w:t>Charité_N_R</w:t>
            </w:r>
            <w:proofErr w:type="spellEnd"/>
          </w:p>
        </w:tc>
        <w:tc>
          <w:tcPr>
            <w:tcW w:w="5103" w:type="dxa"/>
            <w:tcBorders>
              <w:top w:val="nil"/>
              <w:left w:val="nil"/>
              <w:bottom w:val="nil"/>
              <w:right w:val="nil"/>
            </w:tcBorders>
            <w:shd w:val="clear" w:color="auto" w:fill="auto"/>
            <w:noWrap/>
            <w:vAlign w:val="center"/>
            <w:hideMark/>
          </w:tcPr>
          <w:p w14:paraId="4533293E" w14:textId="77777777" w:rsidR="00853676" w:rsidRPr="00853676" w:rsidRDefault="00853676" w:rsidP="00853676">
            <w:pPr>
              <w:rPr>
                <w:rFonts w:ascii="Times New Roman" w:eastAsia="Times New Roman" w:hAnsi="Times New Roman" w:cs="Times New Roman"/>
                <w:color w:val="000000"/>
                <w:sz w:val="22"/>
                <w:szCs w:val="22"/>
                <w:lang w:eastAsia="fi-FI"/>
              </w:rPr>
            </w:pPr>
            <w:r w:rsidRPr="00853676">
              <w:rPr>
                <w:rFonts w:ascii="Times New Roman" w:eastAsia="Times New Roman" w:hAnsi="Times New Roman" w:cs="Times New Roman"/>
                <w:color w:val="000000"/>
                <w:sz w:val="22"/>
                <w:szCs w:val="22"/>
                <w:lang w:eastAsia="fi-FI"/>
              </w:rPr>
              <w:t>GAGGAACGAGAAGAGGCTTG</w:t>
            </w:r>
          </w:p>
        </w:tc>
        <w:tc>
          <w:tcPr>
            <w:tcW w:w="1134" w:type="dxa"/>
            <w:tcBorders>
              <w:top w:val="nil"/>
              <w:left w:val="nil"/>
              <w:bottom w:val="nil"/>
              <w:right w:val="single" w:sz="8" w:space="0" w:color="auto"/>
            </w:tcBorders>
            <w:shd w:val="clear" w:color="auto" w:fill="auto"/>
            <w:noWrap/>
            <w:vAlign w:val="center"/>
            <w:hideMark/>
          </w:tcPr>
          <w:p w14:paraId="56C219FF" w14:textId="11110A84" w:rsidR="00853676" w:rsidRPr="00853676" w:rsidRDefault="0092206D" w:rsidP="00853676">
            <w:pPr>
              <w:rPr>
                <w:rFonts w:ascii="Times New Roman" w:eastAsia="Times New Roman" w:hAnsi="Times New Roman" w:cs="Times New Roman"/>
                <w:color w:val="000000"/>
                <w:sz w:val="22"/>
                <w:szCs w:val="22"/>
                <w:lang w:eastAsia="fi-FI"/>
              </w:rPr>
            </w:pPr>
            <w:r>
              <w:rPr>
                <w:rFonts w:ascii="Times New Roman" w:eastAsia="Times New Roman" w:hAnsi="Times New Roman" w:cs="Times New Roman"/>
                <w:color w:val="000000"/>
                <w:sz w:val="22"/>
                <w:szCs w:val="22"/>
                <w:lang w:eastAsia="fi-FI"/>
              </w:rPr>
              <w:fldChar w:fldCharType="begin">
                <w:fldData xml:space="preserve">PEVuZE5vdGU+PENpdGU+PEF1dGhvcj5Db3JtYW48L0F1dGhvcj48WWVhcj4yMDIwPC9ZZWFyPjxS
ZWNOdW0+NjwvUmVjTnVtPjxEaXNwbGF5VGV4dD48c3R5bGUgZmFjZT0ic3VwZXJzY3JpcHQiPjE8
L3N0eWxlPjwvRGlzcGxheVRleHQ+PHJlY29yZD48cmVjLW51bWJlcj42PC9yZWMtbnVtYmVyPjxm
b3JlaWduLWtleXM+PGtleSBhcHA9IkVOIiBkYi1pZD0idjV2c2RhZHJyenhwcm5lZHcyOXZwc2Y3
ZjIyMmZ3ZnhlcnJ2IiB0aW1lc3RhbXA9IjE2MzI0ODM2MTIiPjY8L2tleT48L2ZvcmVpZ24ta2V5
cz48cmVmLXR5cGUgbmFtZT0iSm91cm5hbCBBcnRpY2xlIj4xNzwvcmVmLXR5cGU+PGNvbnRyaWJ1
dG9ycz48YXV0aG9ycz48YXV0aG9yPkNvcm1hbiwgVi4gTS48L2F1dGhvcj48YXV0aG9yPkxhbmR0
LCBPLjwvYXV0aG9yPjxhdXRob3I+S2Fpc2VyLCBNLjwvYXV0aG9yPjxhdXRob3I+TW9sZW5rYW1w
LCBSLjwvYXV0aG9yPjxhdXRob3I+TWVpamVyLCBBLjwvYXV0aG9yPjxhdXRob3I+Q2h1LCBELiBL
LjwvYXV0aG9yPjxhdXRob3I+QmxlaWNrZXIsIFQuPC9hdXRob3I+PGF1dGhvcj5CcnVuaW5rLCBT
LjwvYXV0aG9yPjxhdXRob3I+U2NobmVpZGVyLCBKLjwvYXV0aG9yPjxhdXRob3I+U2NobWlkdCwg
TS4gTC48L2F1dGhvcj48YXV0aG9yPk11bGRlcnMsIEQuIEcuPC9hdXRob3I+PGF1dGhvcj5IYWFn
bWFucywgQi4gTC48L2F1dGhvcj48YXV0aG9yPnZhbiBkZXIgVmVlciwgQi48L2F1dGhvcj48YXV0
aG9yPnZhbiBkZW4gQnJpbmssIFMuPC9hdXRob3I+PGF1dGhvcj5XaWpzbWFuLCBMLjwvYXV0aG9y
PjxhdXRob3I+R29kZXJza2ksIEcuPC9hdXRob3I+PGF1dGhvcj5Sb21ldHRlLCBKLiBMLjwvYXV0
aG9yPjxhdXRob3I+RWxsaXMsIEouPC9hdXRob3I+PGF1dGhvcj5aYW1ib24sIE0uPC9hdXRob3I+
PGF1dGhvcj5QZWlyaXMsIE0uPC9hdXRob3I+PGF1dGhvcj5Hb29zc2VucywgSC48L2F1dGhvcj48
YXV0aG9yPlJldXNrZW4sIEMuPC9hdXRob3I+PGF1dGhvcj5Lb29wbWFucywgTS4gUC48L2F1dGhv
cj48YXV0aG9yPkRyb3N0ZW4sIEMuPC9hdXRob3I+PC9hdXRob3JzPjwvY29udHJpYnV0b3JzPjxh
dXRoLWFkZHJlc3M+Q2hhcml0ZSAtIFVuaXZlcnNpdGF0c21lZGl6aW4gQmVybGluIEluc3RpdHV0
ZSBvZiBWaXJvbG9neSwgQmVybGluLCBHZXJtYW55IGFuZCBHZXJtYW4gQ2VudHJlIGZvciBJbmZl
Y3Rpb24gUmVzZWFyY2ggKERaSUYpLCBCZXJsaW4sIEdlcm1hbnkuJiN4RDtUaWItTW9sYmlvbCwg
QmVybGluLCBHZXJtYW55LiYjeEQ7R2VuRXhwcmVzcyBHbWJILCBCZXJsaW4sIEdlcm1hbnkuJiN4
RDtEZXBhcnRtZW50IG9mIFZpcm9zY2llbmNlLCBFcmFzbXVzIE1DLCBSb3R0ZXJkYW0sIHRoZSBO
ZXRoZXJsYW5kcy4mI3hEO05hdGlvbmFsIEluc3RpdHV0ZSBmb3IgUHVibGljIEhlYWx0aCBhbmQg
dGhlIEVudmlyb25tZW50IChSSVZNKSwgQmlsdGhvdmVuLCB0aGUgTmV0aGVybGFuZHMuJiN4RDtV
bml2ZXJzaXR5IG9mIEhvbmcgS29uZywgSG9uZyBLb25nLCBDaGluYS4mI3hEO1VuaXZlcnNpdGUg
ZCBBaXgtTWFyc2VpbGxlLCBNYXJzZWlsbGUsIEZyYW5jZS4mI3hEO1B1YmxpYyBIZWFsdGggRW5n
bGFuZCwgTG9uZG9uLCBVbml0ZWQgS2luZ2RvbS4mI3hEO0RlcGFydG1lbnQgb2YgTWVkaWNhbCBN
aWNyb2Jpb2xvZ3ksIFZhY2NpbmUgYW5kIEluZmVjdGlvdXMgRGlzZWFzZXMgSW5zdGl0dXRlLCBV
bml2ZXJzaXR5IG9mIEFudHdlcnAsIEFudHdlcnAsIEJlbGdpdW0uPC9hdXRoLWFkZHJlc3M+PHRp
dGxlcz48dGl0bGU+RGV0ZWN0aW9uIG9mIDIwMTkgbm92ZWwgY29yb25hdmlydXMgKDIwMTktbkNv
VikgYnkgcmVhbC10aW1lIFJULVBDUjwvdGl0bGU+PHNlY29uZGFyeS10aXRsZT5FdXJvIFN1cnZl
aWxsPC9zZWNvbmRhcnktdGl0bGU+PC90aXRsZXM+PHBlcmlvZGljYWw+PGZ1bGwtdGl0bGU+RXVy
byBTdXJ2ZWlsbDwvZnVsbC10aXRsZT48L3BlcmlvZGljYWw+PHZvbHVtZT4yNTwvdm9sdW1lPjxu
dW1iZXI+MzwvbnVtYmVyPjxlZGl0aW9uPjIwMjAvMDEvMzA8L2VkaXRpb24+PGtleXdvcmRzPjxr
ZXl3b3JkPkNPVklELTE5IFRlc3Rpbmc8L2tleXdvcmQ+PGtleXdvcmQ+Q09WSUQtMTkgVmFjY2lu
ZXM8L2tleXdvcmQ+PGtleXdvcmQ+KkNsaW5pY2FsIExhYm9yYXRvcnkgVGVjaG5pcXVlcy9tZXRo
b2RzPC9rZXl3b3JkPjxrZXl3b3JkPkNvcm9uYXZpcnVzLypjbGFzc2lmaWNhdGlvbi8qZ2VuZXRp
Y3MvaXNvbGF0aW9uICZhbXA7IHB1cmlmaWNhdGlvbjwva2V5d29yZD48a2V5d29yZD5Db3JvbmF2
aXJ1cyBJbmZlY3Rpb25zLypkaWFnbm9zaXMvKnZpcm9sb2d5PC9rZXl3b3JkPjxrZXl3b3JkPkRp
c2Vhc2UgT3V0YnJlYWtzPC9rZXl3b3JkPjxrZXl3b3JkPkh1bWFuczwva2V5d29yZD48a2V5d29y
ZD5STkEsIFZpcmFsL2FuYWx5c2lzPC9rZXl3b3JkPjxrZXl3b3JkPlJlYWwtVGltZSBQb2x5bWVy
YXNlIENoYWluIFJlYWN0aW9uL21ldGhvZHM8L2tleXdvcmQ+PGtleXdvcmQ+U2Vuc2l0aXZpdHkg
YW5kIFNwZWNpZmljaXR5PC9rZXl3b3JkPjxrZXl3b3JkPioyMDE5LW5Db1Y8L2tleXdvcmQ+PGtl
eXdvcmQ+KnJ0LXBjcjwva2V5d29yZD48a2V5d29yZD4qV3VoYW48L2tleXdvcmQ+PGtleXdvcmQ+
KmRpYWdub3N0aWNzPC9rZXl3b3JkPjxrZXl3b3JkPipsYWJvcmF0b3J5PC9rZXl3b3JkPjxrZXl3
b3JkPipub3ZlbCBjb3JvbmF2aXJ1czwva2V5d29yZD48a2V5d29yZD4qb3V0YnJlYWs8L2tleXdv
cmQ+PGtleXdvcmQ+KnRlc3Rpbmc8L2tleXdvcmQ+PC9rZXl3b3Jkcz48ZGF0ZXM+PHllYXI+MjAy
MDwveWVhcj48cHViLWRhdGVzPjxkYXRlPkphbjwvZGF0ZT48L3B1Yi1kYXRlcz48L2RhdGVzPjxp
c2JuPjE1NjAtNzkxNyAoRWxlY3Ryb25pYykmI3hEOzEwMjUtNDk2WCAoTGlua2luZyk8L2lzYm4+
PGFjY2Vzc2lvbi1udW0+MzE5OTIzODc8L2FjY2Vzc2lvbi1udW0+PHVybHM+PHJlbGF0ZWQtdXJs
cz48dXJsPmh0dHBzOi8vd3d3Lm5jYmkubmxtLm5paC5nb3YvcHVibWVkLzMxOTkyMzg3PC91cmw+
PC9yZWxhdGVkLXVybHM+PC91cmxzPjxjdXN0b20yPlBNQzY5ODgyNjk8L2N1c3RvbTI+PGVsZWN0
cm9uaWMtcmVzb3VyY2UtbnVtPjEwLjI4MDcvMTU2MC03OTE3LkVTLjIwMjAuMjUuMy4yMDAwMDQ1
PC9lbGVjdHJvbmljLXJlc291cmNlLW51bT48L3JlY29yZD48L0NpdGU+PC9FbmROb3RlPgB=
</w:fldData>
              </w:fldChar>
            </w:r>
            <w:r>
              <w:rPr>
                <w:rFonts w:ascii="Times New Roman" w:eastAsia="Times New Roman" w:hAnsi="Times New Roman" w:cs="Times New Roman"/>
                <w:color w:val="000000"/>
                <w:sz w:val="22"/>
                <w:szCs w:val="22"/>
                <w:lang w:eastAsia="fi-FI"/>
              </w:rPr>
              <w:instrText xml:space="preserve"> ADDIN EN.CITE </w:instrText>
            </w:r>
            <w:r>
              <w:rPr>
                <w:rFonts w:ascii="Times New Roman" w:eastAsia="Times New Roman" w:hAnsi="Times New Roman" w:cs="Times New Roman"/>
                <w:color w:val="000000"/>
                <w:sz w:val="22"/>
                <w:szCs w:val="22"/>
                <w:lang w:eastAsia="fi-FI"/>
              </w:rPr>
              <w:fldChar w:fldCharType="begin">
                <w:fldData xml:space="preserve">PEVuZE5vdGU+PENpdGU+PEF1dGhvcj5Db3JtYW48L0F1dGhvcj48WWVhcj4yMDIwPC9ZZWFyPjxS
ZWNOdW0+NjwvUmVjTnVtPjxEaXNwbGF5VGV4dD48c3R5bGUgZmFjZT0ic3VwZXJzY3JpcHQiPjE8
L3N0eWxlPjwvRGlzcGxheVRleHQ+PHJlY29yZD48cmVjLW51bWJlcj42PC9yZWMtbnVtYmVyPjxm
b3JlaWduLWtleXM+PGtleSBhcHA9IkVOIiBkYi1pZD0idjV2c2RhZHJyenhwcm5lZHcyOXZwc2Y3
ZjIyMmZ3ZnhlcnJ2IiB0aW1lc3RhbXA9IjE2MzI0ODM2MTIiPjY8L2tleT48L2ZvcmVpZ24ta2V5
cz48cmVmLXR5cGUgbmFtZT0iSm91cm5hbCBBcnRpY2xlIj4xNzwvcmVmLXR5cGU+PGNvbnRyaWJ1
dG9ycz48YXV0aG9ycz48YXV0aG9yPkNvcm1hbiwgVi4gTS48L2F1dGhvcj48YXV0aG9yPkxhbmR0
LCBPLjwvYXV0aG9yPjxhdXRob3I+S2Fpc2VyLCBNLjwvYXV0aG9yPjxhdXRob3I+TW9sZW5rYW1w
LCBSLjwvYXV0aG9yPjxhdXRob3I+TWVpamVyLCBBLjwvYXV0aG9yPjxhdXRob3I+Q2h1LCBELiBL
LjwvYXV0aG9yPjxhdXRob3I+QmxlaWNrZXIsIFQuPC9hdXRob3I+PGF1dGhvcj5CcnVuaW5rLCBT
LjwvYXV0aG9yPjxhdXRob3I+U2NobmVpZGVyLCBKLjwvYXV0aG9yPjxhdXRob3I+U2NobWlkdCwg
TS4gTC48L2F1dGhvcj48YXV0aG9yPk11bGRlcnMsIEQuIEcuPC9hdXRob3I+PGF1dGhvcj5IYWFn
bWFucywgQi4gTC48L2F1dGhvcj48YXV0aG9yPnZhbiBkZXIgVmVlciwgQi48L2F1dGhvcj48YXV0
aG9yPnZhbiBkZW4gQnJpbmssIFMuPC9hdXRob3I+PGF1dGhvcj5XaWpzbWFuLCBMLjwvYXV0aG9y
PjxhdXRob3I+R29kZXJza2ksIEcuPC9hdXRob3I+PGF1dGhvcj5Sb21ldHRlLCBKLiBMLjwvYXV0
aG9yPjxhdXRob3I+RWxsaXMsIEouPC9hdXRob3I+PGF1dGhvcj5aYW1ib24sIE0uPC9hdXRob3I+
PGF1dGhvcj5QZWlyaXMsIE0uPC9hdXRob3I+PGF1dGhvcj5Hb29zc2VucywgSC48L2F1dGhvcj48
YXV0aG9yPlJldXNrZW4sIEMuPC9hdXRob3I+PGF1dGhvcj5Lb29wbWFucywgTS4gUC48L2F1dGhv
cj48YXV0aG9yPkRyb3N0ZW4sIEMuPC9hdXRob3I+PC9hdXRob3JzPjwvY29udHJpYnV0b3JzPjxh
dXRoLWFkZHJlc3M+Q2hhcml0ZSAtIFVuaXZlcnNpdGF0c21lZGl6aW4gQmVybGluIEluc3RpdHV0
ZSBvZiBWaXJvbG9neSwgQmVybGluLCBHZXJtYW55IGFuZCBHZXJtYW4gQ2VudHJlIGZvciBJbmZl
Y3Rpb24gUmVzZWFyY2ggKERaSUYpLCBCZXJsaW4sIEdlcm1hbnkuJiN4RDtUaWItTW9sYmlvbCwg
QmVybGluLCBHZXJtYW55LiYjeEQ7R2VuRXhwcmVzcyBHbWJILCBCZXJsaW4sIEdlcm1hbnkuJiN4
RDtEZXBhcnRtZW50IG9mIFZpcm9zY2llbmNlLCBFcmFzbXVzIE1DLCBSb3R0ZXJkYW0sIHRoZSBO
ZXRoZXJsYW5kcy4mI3hEO05hdGlvbmFsIEluc3RpdHV0ZSBmb3IgUHVibGljIEhlYWx0aCBhbmQg
dGhlIEVudmlyb25tZW50IChSSVZNKSwgQmlsdGhvdmVuLCB0aGUgTmV0aGVybGFuZHMuJiN4RDtV
bml2ZXJzaXR5IG9mIEhvbmcgS29uZywgSG9uZyBLb25nLCBDaGluYS4mI3hEO1VuaXZlcnNpdGUg
ZCBBaXgtTWFyc2VpbGxlLCBNYXJzZWlsbGUsIEZyYW5jZS4mI3hEO1B1YmxpYyBIZWFsdGggRW5n
bGFuZCwgTG9uZG9uLCBVbml0ZWQgS2luZ2RvbS4mI3hEO0RlcGFydG1lbnQgb2YgTWVkaWNhbCBN
aWNyb2Jpb2xvZ3ksIFZhY2NpbmUgYW5kIEluZmVjdGlvdXMgRGlzZWFzZXMgSW5zdGl0dXRlLCBV
bml2ZXJzaXR5IG9mIEFudHdlcnAsIEFudHdlcnAsIEJlbGdpdW0uPC9hdXRoLWFkZHJlc3M+PHRp
dGxlcz48dGl0bGU+RGV0ZWN0aW9uIG9mIDIwMTkgbm92ZWwgY29yb25hdmlydXMgKDIwMTktbkNv
VikgYnkgcmVhbC10aW1lIFJULVBDUjwvdGl0bGU+PHNlY29uZGFyeS10aXRsZT5FdXJvIFN1cnZl
aWxsPC9zZWNvbmRhcnktdGl0bGU+PC90aXRsZXM+PHBlcmlvZGljYWw+PGZ1bGwtdGl0bGU+RXVy
byBTdXJ2ZWlsbDwvZnVsbC10aXRsZT48L3BlcmlvZGljYWw+PHZvbHVtZT4yNTwvdm9sdW1lPjxu
dW1iZXI+MzwvbnVtYmVyPjxlZGl0aW9uPjIwMjAvMDEvMzA8L2VkaXRpb24+PGtleXdvcmRzPjxr
ZXl3b3JkPkNPVklELTE5IFRlc3Rpbmc8L2tleXdvcmQ+PGtleXdvcmQ+Q09WSUQtMTkgVmFjY2lu
ZXM8L2tleXdvcmQ+PGtleXdvcmQ+KkNsaW5pY2FsIExhYm9yYXRvcnkgVGVjaG5pcXVlcy9tZXRo
b2RzPC9rZXl3b3JkPjxrZXl3b3JkPkNvcm9uYXZpcnVzLypjbGFzc2lmaWNhdGlvbi8qZ2VuZXRp
Y3MvaXNvbGF0aW9uICZhbXA7IHB1cmlmaWNhdGlvbjwva2V5d29yZD48a2V5d29yZD5Db3JvbmF2
aXJ1cyBJbmZlY3Rpb25zLypkaWFnbm9zaXMvKnZpcm9sb2d5PC9rZXl3b3JkPjxrZXl3b3JkPkRp
c2Vhc2UgT3V0YnJlYWtzPC9rZXl3b3JkPjxrZXl3b3JkPkh1bWFuczwva2V5d29yZD48a2V5d29y
ZD5STkEsIFZpcmFsL2FuYWx5c2lzPC9rZXl3b3JkPjxrZXl3b3JkPlJlYWwtVGltZSBQb2x5bWVy
YXNlIENoYWluIFJlYWN0aW9uL21ldGhvZHM8L2tleXdvcmQ+PGtleXdvcmQ+U2Vuc2l0aXZpdHkg
YW5kIFNwZWNpZmljaXR5PC9rZXl3b3JkPjxrZXl3b3JkPioyMDE5LW5Db1Y8L2tleXdvcmQ+PGtl
eXdvcmQ+KnJ0LXBjcjwva2V5d29yZD48a2V5d29yZD4qV3VoYW48L2tleXdvcmQ+PGtleXdvcmQ+
KmRpYWdub3N0aWNzPC9rZXl3b3JkPjxrZXl3b3JkPipsYWJvcmF0b3J5PC9rZXl3b3JkPjxrZXl3
b3JkPipub3ZlbCBjb3JvbmF2aXJ1czwva2V5d29yZD48a2V5d29yZD4qb3V0YnJlYWs8L2tleXdv
cmQ+PGtleXdvcmQ+KnRlc3Rpbmc8L2tleXdvcmQ+PC9rZXl3b3Jkcz48ZGF0ZXM+PHllYXI+MjAy
MDwveWVhcj48cHViLWRhdGVzPjxkYXRlPkphbjwvZGF0ZT48L3B1Yi1kYXRlcz48L2RhdGVzPjxp
c2JuPjE1NjAtNzkxNyAoRWxlY3Ryb25pYykmI3hEOzEwMjUtNDk2WCAoTGlua2luZyk8L2lzYm4+
PGFjY2Vzc2lvbi1udW0+MzE5OTIzODc8L2FjY2Vzc2lvbi1udW0+PHVybHM+PHJlbGF0ZWQtdXJs
cz48dXJsPmh0dHBzOi8vd3d3Lm5jYmkubmxtLm5paC5nb3YvcHVibWVkLzMxOTkyMzg3PC91cmw+
PC9yZWxhdGVkLXVybHM+PC91cmxzPjxjdXN0b20yPlBNQzY5ODgyNjk8L2N1c3RvbTI+PGVsZWN0
cm9uaWMtcmVzb3VyY2UtbnVtPjEwLjI4MDcvMTU2MC03OTE3LkVTLjIwMjAuMjUuMy4yMDAwMDQ1
PC9lbGVjdHJvbmljLXJlc291cmNlLW51bT48L3JlY29yZD48L0NpdGU+PC9FbmROb3RlPgB=
</w:fldData>
              </w:fldChar>
            </w:r>
            <w:r>
              <w:rPr>
                <w:rFonts w:ascii="Times New Roman" w:eastAsia="Times New Roman" w:hAnsi="Times New Roman" w:cs="Times New Roman"/>
                <w:color w:val="000000"/>
                <w:sz w:val="22"/>
                <w:szCs w:val="22"/>
                <w:lang w:eastAsia="fi-FI"/>
              </w:rPr>
              <w:instrText xml:space="preserve"> ADDIN EN.CITE.DATA </w:instrText>
            </w:r>
            <w:r>
              <w:rPr>
                <w:rFonts w:ascii="Times New Roman" w:eastAsia="Times New Roman" w:hAnsi="Times New Roman" w:cs="Times New Roman"/>
                <w:color w:val="000000"/>
                <w:sz w:val="22"/>
                <w:szCs w:val="22"/>
                <w:lang w:eastAsia="fi-FI"/>
              </w:rPr>
            </w:r>
            <w:r>
              <w:rPr>
                <w:rFonts w:ascii="Times New Roman" w:eastAsia="Times New Roman" w:hAnsi="Times New Roman" w:cs="Times New Roman"/>
                <w:color w:val="000000"/>
                <w:sz w:val="22"/>
                <w:szCs w:val="22"/>
                <w:lang w:eastAsia="fi-FI"/>
              </w:rPr>
              <w:fldChar w:fldCharType="end"/>
            </w:r>
            <w:r>
              <w:rPr>
                <w:rFonts w:ascii="Times New Roman" w:eastAsia="Times New Roman" w:hAnsi="Times New Roman" w:cs="Times New Roman"/>
                <w:color w:val="000000"/>
                <w:sz w:val="22"/>
                <w:szCs w:val="22"/>
                <w:lang w:eastAsia="fi-FI"/>
              </w:rPr>
            </w:r>
            <w:r>
              <w:rPr>
                <w:rFonts w:ascii="Times New Roman" w:eastAsia="Times New Roman" w:hAnsi="Times New Roman" w:cs="Times New Roman"/>
                <w:color w:val="000000"/>
                <w:sz w:val="22"/>
                <w:szCs w:val="22"/>
                <w:lang w:eastAsia="fi-FI"/>
              </w:rPr>
              <w:fldChar w:fldCharType="separate"/>
            </w:r>
            <w:r w:rsidRPr="0092206D">
              <w:rPr>
                <w:rFonts w:ascii="Times New Roman" w:eastAsia="Times New Roman" w:hAnsi="Times New Roman" w:cs="Times New Roman"/>
                <w:noProof/>
                <w:color w:val="000000"/>
                <w:sz w:val="22"/>
                <w:szCs w:val="22"/>
                <w:vertAlign w:val="superscript"/>
                <w:lang w:eastAsia="fi-FI"/>
              </w:rPr>
              <w:t>1</w:t>
            </w:r>
            <w:r>
              <w:rPr>
                <w:rFonts w:ascii="Times New Roman" w:eastAsia="Times New Roman" w:hAnsi="Times New Roman" w:cs="Times New Roman"/>
                <w:color w:val="000000"/>
                <w:sz w:val="22"/>
                <w:szCs w:val="22"/>
                <w:lang w:eastAsia="fi-FI"/>
              </w:rPr>
              <w:fldChar w:fldCharType="end"/>
            </w:r>
          </w:p>
        </w:tc>
      </w:tr>
      <w:tr w:rsidR="00853676" w:rsidRPr="00853676" w14:paraId="04FD74D3" w14:textId="77777777" w:rsidTr="0092206D">
        <w:trPr>
          <w:trHeight w:val="290"/>
        </w:trPr>
        <w:tc>
          <w:tcPr>
            <w:tcW w:w="190" w:type="dxa"/>
            <w:tcBorders>
              <w:top w:val="nil"/>
              <w:left w:val="nil"/>
              <w:bottom w:val="nil"/>
              <w:right w:val="single" w:sz="8" w:space="0" w:color="auto"/>
            </w:tcBorders>
            <w:shd w:val="clear" w:color="auto" w:fill="auto"/>
            <w:noWrap/>
            <w:vAlign w:val="bottom"/>
            <w:hideMark/>
          </w:tcPr>
          <w:p w14:paraId="238A639F" w14:textId="77777777" w:rsidR="00853676" w:rsidRPr="00853676" w:rsidRDefault="00853676" w:rsidP="00853676">
            <w:pPr>
              <w:rPr>
                <w:rFonts w:ascii="Calibri" w:eastAsia="Times New Roman" w:hAnsi="Calibri" w:cs="Calibri"/>
                <w:color w:val="000000"/>
                <w:sz w:val="22"/>
                <w:szCs w:val="22"/>
                <w:lang w:eastAsia="fi-FI"/>
              </w:rPr>
            </w:pPr>
            <w:r w:rsidRPr="00853676">
              <w:rPr>
                <w:rFonts w:ascii="Calibri" w:eastAsia="Times New Roman" w:hAnsi="Calibri" w:cs="Calibri"/>
                <w:color w:val="000000"/>
                <w:sz w:val="22"/>
                <w:szCs w:val="22"/>
                <w:lang w:eastAsia="fi-FI"/>
              </w:rPr>
              <w:t> </w:t>
            </w:r>
          </w:p>
        </w:tc>
        <w:tc>
          <w:tcPr>
            <w:tcW w:w="1511" w:type="dxa"/>
            <w:tcBorders>
              <w:top w:val="nil"/>
              <w:left w:val="nil"/>
              <w:bottom w:val="nil"/>
              <w:right w:val="nil"/>
            </w:tcBorders>
            <w:shd w:val="clear" w:color="auto" w:fill="auto"/>
            <w:noWrap/>
            <w:vAlign w:val="center"/>
            <w:hideMark/>
          </w:tcPr>
          <w:p w14:paraId="0F1C9F82" w14:textId="77777777" w:rsidR="00853676" w:rsidRPr="00853676" w:rsidRDefault="00853676" w:rsidP="00853676">
            <w:pPr>
              <w:rPr>
                <w:rFonts w:ascii="Times New Roman" w:eastAsia="Times New Roman" w:hAnsi="Times New Roman" w:cs="Times New Roman"/>
                <w:color w:val="000000"/>
                <w:sz w:val="22"/>
                <w:szCs w:val="22"/>
                <w:lang w:eastAsia="fi-FI"/>
              </w:rPr>
            </w:pPr>
            <w:proofErr w:type="spellStart"/>
            <w:r w:rsidRPr="00853676">
              <w:rPr>
                <w:rFonts w:ascii="Times New Roman" w:eastAsia="Times New Roman" w:hAnsi="Times New Roman" w:cs="Times New Roman"/>
                <w:color w:val="000000"/>
                <w:sz w:val="22"/>
                <w:szCs w:val="22"/>
                <w:lang w:eastAsia="fi-FI"/>
              </w:rPr>
              <w:t>Charité_N_P</w:t>
            </w:r>
            <w:proofErr w:type="spellEnd"/>
          </w:p>
        </w:tc>
        <w:tc>
          <w:tcPr>
            <w:tcW w:w="5103" w:type="dxa"/>
            <w:tcBorders>
              <w:top w:val="nil"/>
              <w:left w:val="nil"/>
              <w:bottom w:val="nil"/>
              <w:right w:val="nil"/>
            </w:tcBorders>
            <w:shd w:val="clear" w:color="auto" w:fill="auto"/>
            <w:noWrap/>
            <w:vAlign w:val="center"/>
            <w:hideMark/>
          </w:tcPr>
          <w:p w14:paraId="58200269" w14:textId="77777777" w:rsidR="00853676" w:rsidRPr="00853676" w:rsidRDefault="00853676" w:rsidP="00853676">
            <w:pPr>
              <w:rPr>
                <w:rFonts w:ascii="Times New Roman" w:eastAsia="Times New Roman" w:hAnsi="Times New Roman" w:cs="Times New Roman"/>
                <w:color w:val="000000"/>
                <w:sz w:val="22"/>
                <w:szCs w:val="22"/>
                <w:lang w:eastAsia="fi-FI"/>
              </w:rPr>
            </w:pPr>
            <w:r w:rsidRPr="00853676">
              <w:rPr>
                <w:rFonts w:ascii="Times New Roman" w:eastAsia="Times New Roman" w:hAnsi="Times New Roman" w:cs="Times New Roman"/>
                <w:color w:val="000000"/>
                <w:sz w:val="22"/>
                <w:szCs w:val="22"/>
                <w:lang w:eastAsia="fi-FI"/>
              </w:rPr>
              <w:t>FAM-ACTTCCTCAAGGAACAACATTGCCA-BBQ</w:t>
            </w:r>
          </w:p>
        </w:tc>
        <w:tc>
          <w:tcPr>
            <w:tcW w:w="1134" w:type="dxa"/>
            <w:tcBorders>
              <w:top w:val="nil"/>
              <w:left w:val="nil"/>
              <w:bottom w:val="nil"/>
              <w:right w:val="single" w:sz="8" w:space="0" w:color="auto"/>
            </w:tcBorders>
            <w:shd w:val="clear" w:color="auto" w:fill="auto"/>
            <w:noWrap/>
            <w:vAlign w:val="center"/>
            <w:hideMark/>
          </w:tcPr>
          <w:p w14:paraId="5F095B39" w14:textId="49F4E606" w:rsidR="00853676" w:rsidRPr="00853676" w:rsidRDefault="0092206D" w:rsidP="00853676">
            <w:pPr>
              <w:rPr>
                <w:rFonts w:ascii="Times New Roman" w:eastAsia="Times New Roman" w:hAnsi="Times New Roman" w:cs="Times New Roman"/>
                <w:color w:val="000000"/>
                <w:sz w:val="22"/>
                <w:szCs w:val="22"/>
                <w:lang w:eastAsia="fi-FI"/>
              </w:rPr>
            </w:pPr>
            <w:r>
              <w:rPr>
                <w:rFonts w:ascii="Times New Roman" w:eastAsia="Times New Roman" w:hAnsi="Times New Roman" w:cs="Times New Roman"/>
                <w:color w:val="000000"/>
                <w:sz w:val="22"/>
                <w:szCs w:val="22"/>
                <w:lang w:eastAsia="fi-FI"/>
              </w:rPr>
              <w:fldChar w:fldCharType="begin">
                <w:fldData xml:space="preserve">PEVuZE5vdGU+PENpdGU+PEF1dGhvcj5Db3JtYW48L0F1dGhvcj48WWVhcj4yMDIwPC9ZZWFyPjxS
ZWNOdW0+NjwvUmVjTnVtPjxEaXNwbGF5VGV4dD48c3R5bGUgZmFjZT0ic3VwZXJzY3JpcHQiPjE8
L3N0eWxlPjwvRGlzcGxheVRleHQ+PHJlY29yZD48cmVjLW51bWJlcj42PC9yZWMtbnVtYmVyPjxm
b3JlaWduLWtleXM+PGtleSBhcHA9IkVOIiBkYi1pZD0idjV2c2RhZHJyenhwcm5lZHcyOXZwc2Y3
ZjIyMmZ3ZnhlcnJ2IiB0aW1lc3RhbXA9IjE2MzI0ODM2MTIiPjY8L2tleT48L2ZvcmVpZ24ta2V5
cz48cmVmLXR5cGUgbmFtZT0iSm91cm5hbCBBcnRpY2xlIj4xNzwvcmVmLXR5cGU+PGNvbnRyaWJ1
dG9ycz48YXV0aG9ycz48YXV0aG9yPkNvcm1hbiwgVi4gTS48L2F1dGhvcj48YXV0aG9yPkxhbmR0
LCBPLjwvYXV0aG9yPjxhdXRob3I+S2Fpc2VyLCBNLjwvYXV0aG9yPjxhdXRob3I+TW9sZW5rYW1w
LCBSLjwvYXV0aG9yPjxhdXRob3I+TWVpamVyLCBBLjwvYXV0aG9yPjxhdXRob3I+Q2h1LCBELiBL
LjwvYXV0aG9yPjxhdXRob3I+QmxlaWNrZXIsIFQuPC9hdXRob3I+PGF1dGhvcj5CcnVuaW5rLCBT
LjwvYXV0aG9yPjxhdXRob3I+U2NobmVpZGVyLCBKLjwvYXV0aG9yPjxhdXRob3I+U2NobWlkdCwg
TS4gTC48L2F1dGhvcj48YXV0aG9yPk11bGRlcnMsIEQuIEcuPC9hdXRob3I+PGF1dGhvcj5IYWFn
bWFucywgQi4gTC48L2F1dGhvcj48YXV0aG9yPnZhbiBkZXIgVmVlciwgQi48L2F1dGhvcj48YXV0
aG9yPnZhbiBkZW4gQnJpbmssIFMuPC9hdXRob3I+PGF1dGhvcj5XaWpzbWFuLCBMLjwvYXV0aG9y
PjxhdXRob3I+R29kZXJza2ksIEcuPC9hdXRob3I+PGF1dGhvcj5Sb21ldHRlLCBKLiBMLjwvYXV0
aG9yPjxhdXRob3I+RWxsaXMsIEouPC9hdXRob3I+PGF1dGhvcj5aYW1ib24sIE0uPC9hdXRob3I+
PGF1dGhvcj5QZWlyaXMsIE0uPC9hdXRob3I+PGF1dGhvcj5Hb29zc2VucywgSC48L2F1dGhvcj48
YXV0aG9yPlJldXNrZW4sIEMuPC9hdXRob3I+PGF1dGhvcj5Lb29wbWFucywgTS4gUC48L2F1dGhv
cj48YXV0aG9yPkRyb3N0ZW4sIEMuPC9hdXRob3I+PC9hdXRob3JzPjwvY29udHJpYnV0b3JzPjxh
dXRoLWFkZHJlc3M+Q2hhcml0ZSAtIFVuaXZlcnNpdGF0c21lZGl6aW4gQmVybGluIEluc3RpdHV0
ZSBvZiBWaXJvbG9neSwgQmVybGluLCBHZXJtYW55IGFuZCBHZXJtYW4gQ2VudHJlIGZvciBJbmZl
Y3Rpb24gUmVzZWFyY2ggKERaSUYpLCBCZXJsaW4sIEdlcm1hbnkuJiN4RDtUaWItTW9sYmlvbCwg
QmVybGluLCBHZXJtYW55LiYjeEQ7R2VuRXhwcmVzcyBHbWJILCBCZXJsaW4sIEdlcm1hbnkuJiN4
RDtEZXBhcnRtZW50IG9mIFZpcm9zY2llbmNlLCBFcmFzbXVzIE1DLCBSb3R0ZXJkYW0sIHRoZSBO
ZXRoZXJsYW5kcy4mI3hEO05hdGlvbmFsIEluc3RpdHV0ZSBmb3IgUHVibGljIEhlYWx0aCBhbmQg
dGhlIEVudmlyb25tZW50IChSSVZNKSwgQmlsdGhvdmVuLCB0aGUgTmV0aGVybGFuZHMuJiN4RDtV
bml2ZXJzaXR5IG9mIEhvbmcgS29uZywgSG9uZyBLb25nLCBDaGluYS4mI3hEO1VuaXZlcnNpdGUg
ZCBBaXgtTWFyc2VpbGxlLCBNYXJzZWlsbGUsIEZyYW5jZS4mI3hEO1B1YmxpYyBIZWFsdGggRW5n
bGFuZCwgTG9uZG9uLCBVbml0ZWQgS2luZ2RvbS4mI3hEO0RlcGFydG1lbnQgb2YgTWVkaWNhbCBN
aWNyb2Jpb2xvZ3ksIFZhY2NpbmUgYW5kIEluZmVjdGlvdXMgRGlzZWFzZXMgSW5zdGl0dXRlLCBV
bml2ZXJzaXR5IG9mIEFudHdlcnAsIEFudHdlcnAsIEJlbGdpdW0uPC9hdXRoLWFkZHJlc3M+PHRp
dGxlcz48dGl0bGU+RGV0ZWN0aW9uIG9mIDIwMTkgbm92ZWwgY29yb25hdmlydXMgKDIwMTktbkNv
VikgYnkgcmVhbC10aW1lIFJULVBDUjwvdGl0bGU+PHNlY29uZGFyeS10aXRsZT5FdXJvIFN1cnZl
aWxsPC9zZWNvbmRhcnktdGl0bGU+PC90aXRsZXM+PHBlcmlvZGljYWw+PGZ1bGwtdGl0bGU+RXVy
byBTdXJ2ZWlsbDwvZnVsbC10aXRsZT48L3BlcmlvZGljYWw+PHZvbHVtZT4yNTwvdm9sdW1lPjxu
dW1iZXI+MzwvbnVtYmVyPjxlZGl0aW9uPjIwMjAvMDEvMzA8L2VkaXRpb24+PGtleXdvcmRzPjxr
ZXl3b3JkPkNPVklELTE5IFRlc3Rpbmc8L2tleXdvcmQ+PGtleXdvcmQ+Q09WSUQtMTkgVmFjY2lu
ZXM8L2tleXdvcmQ+PGtleXdvcmQ+KkNsaW5pY2FsIExhYm9yYXRvcnkgVGVjaG5pcXVlcy9tZXRo
b2RzPC9rZXl3b3JkPjxrZXl3b3JkPkNvcm9uYXZpcnVzLypjbGFzc2lmaWNhdGlvbi8qZ2VuZXRp
Y3MvaXNvbGF0aW9uICZhbXA7IHB1cmlmaWNhdGlvbjwva2V5d29yZD48a2V5d29yZD5Db3JvbmF2
aXJ1cyBJbmZlY3Rpb25zLypkaWFnbm9zaXMvKnZpcm9sb2d5PC9rZXl3b3JkPjxrZXl3b3JkPkRp
c2Vhc2UgT3V0YnJlYWtzPC9rZXl3b3JkPjxrZXl3b3JkPkh1bWFuczwva2V5d29yZD48a2V5d29y
ZD5STkEsIFZpcmFsL2FuYWx5c2lzPC9rZXl3b3JkPjxrZXl3b3JkPlJlYWwtVGltZSBQb2x5bWVy
YXNlIENoYWluIFJlYWN0aW9uL21ldGhvZHM8L2tleXdvcmQ+PGtleXdvcmQ+U2Vuc2l0aXZpdHkg
YW5kIFNwZWNpZmljaXR5PC9rZXl3b3JkPjxrZXl3b3JkPioyMDE5LW5Db1Y8L2tleXdvcmQ+PGtl
eXdvcmQ+KnJ0LXBjcjwva2V5d29yZD48a2V5d29yZD4qV3VoYW48L2tleXdvcmQ+PGtleXdvcmQ+
KmRpYWdub3N0aWNzPC9rZXl3b3JkPjxrZXl3b3JkPipsYWJvcmF0b3J5PC9rZXl3b3JkPjxrZXl3
b3JkPipub3ZlbCBjb3JvbmF2aXJ1czwva2V5d29yZD48a2V5d29yZD4qb3V0YnJlYWs8L2tleXdv
cmQ+PGtleXdvcmQ+KnRlc3Rpbmc8L2tleXdvcmQ+PC9rZXl3b3Jkcz48ZGF0ZXM+PHllYXI+MjAy
MDwveWVhcj48cHViLWRhdGVzPjxkYXRlPkphbjwvZGF0ZT48L3B1Yi1kYXRlcz48L2RhdGVzPjxp
c2JuPjE1NjAtNzkxNyAoRWxlY3Ryb25pYykmI3hEOzEwMjUtNDk2WCAoTGlua2luZyk8L2lzYm4+
PGFjY2Vzc2lvbi1udW0+MzE5OTIzODc8L2FjY2Vzc2lvbi1udW0+PHVybHM+PHJlbGF0ZWQtdXJs
cz48dXJsPmh0dHBzOi8vd3d3Lm5jYmkubmxtLm5paC5nb3YvcHVibWVkLzMxOTkyMzg3PC91cmw+
PC9yZWxhdGVkLXVybHM+PC91cmxzPjxjdXN0b20yPlBNQzY5ODgyNjk8L2N1c3RvbTI+PGVsZWN0
cm9uaWMtcmVzb3VyY2UtbnVtPjEwLjI4MDcvMTU2MC03OTE3LkVTLjIwMjAuMjUuMy4yMDAwMDQ1
PC9lbGVjdHJvbmljLXJlc291cmNlLW51bT48L3JlY29yZD48L0NpdGU+PC9FbmROb3RlPgB=
</w:fldData>
              </w:fldChar>
            </w:r>
            <w:r>
              <w:rPr>
                <w:rFonts w:ascii="Times New Roman" w:eastAsia="Times New Roman" w:hAnsi="Times New Roman" w:cs="Times New Roman"/>
                <w:color w:val="000000"/>
                <w:sz w:val="22"/>
                <w:szCs w:val="22"/>
                <w:lang w:eastAsia="fi-FI"/>
              </w:rPr>
              <w:instrText xml:space="preserve"> ADDIN EN.CITE </w:instrText>
            </w:r>
            <w:r>
              <w:rPr>
                <w:rFonts w:ascii="Times New Roman" w:eastAsia="Times New Roman" w:hAnsi="Times New Roman" w:cs="Times New Roman"/>
                <w:color w:val="000000"/>
                <w:sz w:val="22"/>
                <w:szCs w:val="22"/>
                <w:lang w:eastAsia="fi-FI"/>
              </w:rPr>
              <w:fldChar w:fldCharType="begin">
                <w:fldData xml:space="preserve">PEVuZE5vdGU+PENpdGU+PEF1dGhvcj5Db3JtYW48L0F1dGhvcj48WWVhcj4yMDIwPC9ZZWFyPjxS
ZWNOdW0+NjwvUmVjTnVtPjxEaXNwbGF5VGV4dD48c3R5bGUgZmFjZT0ic3VwZXJzY3JpcHQiPjE8
L3N0eWxlPjwvRGlzcGxheVRleHQ+PHJlY29yZD48cmVjLW51bWJlcj42PC9yZWMtbnVtYmVyPjxm
b3JlaWduLWtleXM+PGtleSBhcHA9IkVOIiBkYi1pZD0idjV2c2RhZHJyenhwcm5lZHcyOXZwc2Y3
ZjIyMmZ3ZnhlcnJ2IiB0aW1lc3RhbXA9IjE2MzI0ODM2MTIiPjY8L2tleT48L2ZvcmVpZ24ta2V5
cz48cmVmLXR5cGUgbmFtZT0iSm91cm5hbCBBcnRpY2xlIj4xNzwvcmVmLXR5cGU+PGNvbnRyaWJ1
dG9ycz48YXV0aG9ycz48YXV0aG9yPkNvcm1hbiwgVi4gTS48L2F1dGhvcj48YXV0aG9yPkxhbmR0
LCBPLjwvYXV0aG9yPjxhdXRob3I+S2Fpc2VyLCBNLjwvYXV0aG9yPjxhdXRob3I+TW9sZW5rYW1w
LCBSLjwvYXV0aG9yPjxhdXRob3I+TWVpamVyLCBBLjwvYXV0aG9yPjxhdXRob3I+Q2h1LCBELiBL
LjwvYXV0aG9yPjxhdXRob3I+QmxlaWNrZXIsIFQuPC9hdXRob3I+PGF1dGhvcj5CcnVuaW5rLCBT
LjwvYXV0aG9yPjxhdXRob3I+U2NobmVpZGVyLCBKLjwvYXV0aG9yPjxhdXRob3I+U2NobWlkdCwg
TS4gTC48L2F1dGhvcj48YXV0aG9yPk11bGRlcnMsIEQuIEcuPC9hdXRob3I+PGF1dGhvcj5IYWFn
bWFucywgQi4gTC48L2F1dGhvcj48YXV0aG9yPnZhbiBkZXIgVmVlciwgQi48L2F1dGhvcj48YXV0
aG9yPnZhbiBkZW4gQnJpbmssIFMuPC9hdXRob3I+PGF1dGhvcj5XaWpzbWFuLCBMLjwvYXV0aG9y
PjxhdXRob3I+R29kZXJza2ksIEcuPC9hdXRob3I+PGF1dGhvcj5Sb21ldHRlLCBKLiBMLjwvYXV0
aG9yPjxhdXRob3I+RWxsaXMsIEouPC9hdXRob3I+PGF1dGhvcj5aYW1ib24sIE0uPC9hdXRob3I+
PGF1dGhvcj5QZWlyaXMsIE0uPC9hdXRob3I+PGF1dGhvcj5Hb29zc2VucywgSC48L2F1dGhvcj48
YXV0aG9yPlJldXNrZW4sIEMuPC9hdXRob3I+PGF1dGhvcj5Lb29wbWFucywgTS4gUC48L2F1dGhv
cj48YXV0aG9yPkRyb3N0ZW4sIEMuPC9hdXRob3I+PC9hdXRob3JzPjwvY29udHJpYnV0b3JzPjxh
dXRoLWFkZHJlc3M+Q2hhcml0ZSAtIFVuaXZlcnNpdGF0c21lZGl6aW4gQmVybGluIEluc3RpdHV0
ZSBvZiBWaXJvbG9neSwgQmVybGluLCBHZXJtYW55IGFuZCBHZXJtYW4gQ2VudHJlIGZvciBJbmZl
Y3Rpb24gUmVzZWFyY2ggKERaSUYpLCBCZXJsaW4sIEdlcm1hbnkuJiN4RDtUaWItTW9sYmlvbCwg
QmVybGluLCBHZXJtYW55LiYjeEQ7R2VuRXhwcmVzcyBHbWJILCBCZXJsaW4sIEdlcm1hbnkuJiN4
RDtEZXBhcnRtZW50IG9mIFZpcm9zY2llbmNlLCBFcmFzbXVzIE1DLCBSb3R0ZXJkYW0sIHRoZSBO
ZXRoZXJsYW5kcy4mI3hEO05hdGlvbmFsIEluc3RpdHV0ZSBmb3IgUHVibGljIEhlYWx0aCBhbmQg
dGhlIEVudmlyb25tZW50IChSSVZNKSwgQmlsdGhvdmVuLCB0aGUgTmV0aGVybGFuZHMuJiN4RDtV
bml2ZXJzaXR5IG9mIEhvbmcgS29uZywgSG9uZyBLb25nLCBDaGluYS4mI3hEO1VuaXZlcnNpdGUg
ZCBBaXgtTWFyc2VpbGxlLCBNYXJzZWlsbGUsIEZyYW5jZS4mI3hEO1B1YmxpYyBIZWFsdGggRW5n
bGFuZCwgTG9uZG9uLCBVbml0ZWQgS2luZ2RvbS4mI3hEO0RlcGFydG1lbnQgb2YgTWVkaWNhbCBN
aWNyb2Jpb2xvZ3ksIFZhY2NpbmUgYW5kIEluZmVjdGlvdXMgRGlzZWFzZXMgSW5zdGl0dXRlLCBV
bml2ZXJzaXR5IG9mIEFudHdlcnAsIEFudHdlcnAsIEJlbGdpdW0uPC9hdXRoLWFkZHJlc3M+PHRp
dGxlcz48dGl0bGU+RGV0ZWN0aW9uIG9mIDIwMTkgbm92ZWwgY29yb25hdmlydXMgKDIwMTktbkNv
VikgYnkgcmVhbC10aW1lIFJULVBDUjwvdGl0bGU+PHNlY29uZGFyeS10aXRsZT5FdXJvIFN1cnZl
aWxsPC9zZWNvbmRhcnktdGl0bGU+PC90aXRsZXM+PHBlcmlvZGljYWw+PGZ1bGwtdGl0bGU+RXVy
byBTdXJ2ZWlsbDwvZnVsbC10aXRsZT48L3BlcmlvZGljYWw+PHZvbHVtZT4yNTwvdm9sdW1lPjxu
dW1iZXI+MzwvbnVtYmVyPjxlZGl0aW9uPjIwMjAvMDEvMzA8L2VkaXRpb24+PGtleXdvcmRzPjxr
ZXl3b3JkPkNPVklELTE5IFRlc3Rpbmc8L2tleXdvcmQ+PGtleXdvcmQ+Q09WSUQtMTkgVmFjY2lu
ZXM8L2tleXdvcmQ+PGtleXdvcmQ+KkNsaW5pY2FsIExhYm9yYXRvcnkgVGVjaG5pcXVlcy9tZXRo
b2RzPC9rZXl3b3JkPjxrZXl3b3JkPkNvcm9uYXZpcnVzLypjbGFzc2lmaWNhdGlvbi8qZ2VuZXRp
Y3MvaXNvbGF0aW9uICZhbXA7IHB1cmlmaWNhdGlvbjwva2V5d29yZD48a2V5d29yZD5Db3JvbmF2
aXJ1cyBJbmZlY3Rpb25zLypkaWFnbm9zaXMvKnZpcm9sb2d5PC9rZXl3b3JkPjxrZXl3b3JkPkRp
c2Vhc2UgT3V0YnJlYWtzPC9rZXl3b3JkPjxrZXl3b3JkPkh1bWFuczwva2V5d29yZD48a2V5d29y
ZD5STkEsIFZpcmFsL2FuYWx5c2lzPC9rZXl3b3JkPjxrZXl3b3JkPlJlYWwtVGltZSBQb2x5bWVy
YXNlIENoYWluIFJlYWN0aW9uL21ldGhvZHM8L2tleXdvcmQ+PGtleXdvcmQ+U2Vuc2l0aXZpdHkg
YW5kIFNwZWNpZmljaXR5PC9rZXl3b3JkPjxrZXl3b3JkPioyMDE5LW5Db1Y8L2tleXdvcmQ+PGtl
eXdvcmQ+KnJ0LXBjcjwva2V5d29yZD48a2V5d29yZD4qV3VoYW48L2tleXdvcmQ+PGtleXdvcmQ+
KmRpYWdub3N0aWNzPC9rZXl3b3JkPjxrZXl3b3JkPipsYWJvcmF0b3J5PC9rZXl3b3JkPjxrZXl3
b3JkPipub3ZlbCBjb3JvbmF2aXJ1czwva2V5d29yZD48a2V5d29yZD4qb3V0YnJlYWs8L2tleXdv
cmQ+PGtleXdvcmQ+KnRlc3Rpbmc8L2tleXdvcmQ+PC9rZXl3b3Jkcz48ZGF0ZXM+PHllYXI+MjAy
MDwveWVhcj48cHViLWRhdGVzPjxkYXRlPkphbjwvZGF0ZT48L3B1Yi1kYXRlcz48L2RhdGVzPjxp
c2JuPjE1NjAtNzkxNyAoRWxlY3Ryb25pYykmI3hEOzEwMjUtNDk2WCAoTGlua2luZyk8L2lzYm4+
PGFjY2Vzc2lvbi1udW0+MzE5OTIzODc8L2FjY2Vzc2lvbi1udW0+PHVybHM+PHJlbGF0ZWQtdXJs
cz48dXJsPmh0dHBzOi8vd3d3Lm5jYmkubmxtLm5paC5nb3YvcHVibWVkLzMxOTkyMzg3PC91cmw+
PC9yZWxhdGVkLXVybHM+PC91cmxzPjxjdXN0b20yPlBNQzY5ODgyNjk8L2N1c3RvbTI+PGVsZWN0
cm9uaWMtcmVzb3VyY2UtbnVtPjEwLjI4MDcvMTU2MC03OTE3LkVTLjIwMjAuMjUuMy4yMDAwMDQ1
PC9lbGVjdHJvbmljLXJlc291cmNlLW51bT48L3JlY29yZD48L0NpdGU+PC9FbmROb3RlPgB=
</w:fldData>
              </w:fldChar>
            </w:r>
            <w:r>
              <w:rPr>
                <w:rFonts w:ascii="Times New Roman" w:eastAsia="Times New Roman" w:hAnsi="Times New Roman" w:cs="Times New Roman"/>
                <w:color w:val="000000"/>
                <w:sz w:val="22"/>
                <w:szCs w:val="22"/>
                <w:lang w:eastAsia="fi-FI"/>
              </w:rPr>
              <w:instrText xml:space="preserve"> ADDIN EN.CITE.DATA </w:instrText>
            </w:r>
            <w:r>
              <w:rPr>
                <w:rFonts w:ascii="Times New Roman" w:eastAsia="Times New Roman" w:hAnsi="Times New Roman" w:cs="Times New Roman"/>
                <w:color w:val="000000"/>
                <w:sz w:val="22"/>
                <w:szCs w:val="22"/>
                <w:lang w:eastAsia="fi-FI"/>
              </w:rPr>
            </w:r>
            <w:r>
              <w:rPr>
                <w:rFonts w:ascii="Times New Roman" w:eastAsia="Times New Roman" w:hAnsi="Times New Roman" w:cs="Times New Roman"/>
                <w:color w:val="000000"/>
                <w:sz w:val="22"/>
                <w:szCs w:val="22"/>
                <w:lang w:eastAsia="fi-FI"/>
              </w:rPr>
              <w:fldChar w:fldCharType="end"/>
            </w:r>
            <w:r>
              <w:rPr>
                <w:rFonts w:ascii="Times New Roman" w:eastAsia="Times New Roman" w:hAnsi="Times New Roman" w:cs="Times New Roman"/>
                <w:color w:val="000000"/>
                <w:sz w:val="22"/>
                <w:szCs w:val="22"/>
                <w:lang w:eastAsia="fi-FI"/>
              </w:rPr>
            </w:r>
            <w:r>
              <w:rPr>
                <w:rFonts w:ascii="Times New Roman" w:eastAsia="Times New Roman" w:hAnsi="Times New Roman" w:cs="Times New Roman"/>
                <w:color w:val="000000"/>
                <w:sz w:val="22"/>
                <w:szCs w:val="22"/>
                <w:lang w:eastAsia="fi-FI"/>
              </w:rPr>
              <w:fldChar w:fldCharType="separate"/>
            </w:r>
            <w:r w:rsidRPr="0092206D">
              <w:rPr>
                <w:rFonts w:ascii="Times New Roman" w:eastAsia="Times New Roman" w:hAnsi="Times New Roman" w:cs="Times New Roman"/>
                <w:noProof/>
                <w:color w:val="000000"/>
                <w:sz w:val="22"/>
                <w:szCs w:val="22"/>
                <w:vertAlign w:val="superscript"/>
                <w:lang w:eastAsia="fi-FI"/>
              </w:rPr>
              <w:t>1</w:t>
            </w:r>
            <w:r>
              <w:rPr>
                <w:rFonts w:ascii="Times New Roman" w:eastAsia="Times New Roman" w:hAnsi="Times New Roman" w:cs="Times New Roman"/>
                <w:color w:val="000000"/>
                <w:sz w:val="22"/>
                <w:szCs w:val="22"/>
                <w:lang w:eastAsia="fi-FI"/>
              </w:rPr>
              <w:fldChar w:fldCharType="end"/>
            </w:r>
          </w:p>
        </w:tc>
      </w:tr>
      <w:tr w:rsidR="00853676" w:rsidRPr="00853676" w14:paraId="00CD2F07" w14:textId="77777777" w:rsidTr="0092206D">
        <w:trPr>
          <w:trHeight w:val="290"/>
        </w:trPr>
        <w:tc>
          <w:tcPr>
            <w:tcW w:w="190" w:type="dxa"/>
            <w:tcBorders>
              <w:top w:val="nil"/>
              <w:left w:val="nil"/>
              <w:bottom w:val="nil"/>
              <w:right w:val="single" w:sz="8" w:space="0" w:color="auto"/>
            </w:tcBorders>
            <w:shd w:val="clear" w:color="auto" w:fill="auto"/>
            <w:noWrap/>
            <w:vAlign w:val="bottom"/>
            <w:hideMark/>
          </w:tcPr>
          <w:p w14:paraId="0A777156" w14:textId="77777777" w:rsidR="00853676" w:rsidRPr="00853676" w:rsidRDefault="00853676" w:rsidP="00853676">
            <w:pPr>
              <w:rPr>
                <w:rFonts w:ascii="Calibri" w:eastAsia="Times New Roman" w:hAnsi="Calibri" w:cs="Calibri"/>
                <w:color w:val="000000"/>
                <w:sz w:val="22"/>
                <w:szCs w:val="22"/>
                <w:lang w:eastAsia="fi-FI"/>
              </w:rPr>
            </w:pPr>
            <w:r w:rsidRPr="00853676">
              <w:rPr>
                <w:rFonts w:ascii="Calibri" w:eastAsia="Times New Roman" w:hAnsi="Calibri" w:cs="Calibri"/>
                <w:color w:val="000000"/>
                <w:sz w:val="22"/>
                <w:szCs w:val="22"/>
                <w:lang w:eastAsia="fi-FI"/>
              </w:rPr>
              <w:t> </w:t>
            </w:r>
          </w:p>
        </w:tc>
        <w:tc>
          <w:tcPr>
            <w:tcW w:w="1511" w:type="dxa"/>
            <w:tcBorders>
              <w:top w:val="nil"/>
              <w:left w:val="nil"/>
              <w:bottom w:val="nil"/>
              <w:right w:val="nil"/>
            </w:tcBorders>
            <w:shd w:val="clear" w:color="auto" w:fill="auto"/>
            <w:noWrap/>
            <w:vAlign w:val="center"/>
            <w:hideMark/>
          </w:tcPr>
          <w:p w14:paraId="2343A9F0" w14:textId="77777777" w:rsidR="00853676" w:rsidRPr="00853676" w:rsidRDefault="00853676" w:rsidP="00853676">
            <w:pPr>
              <w:rPr>
                <w:rFonts w:ascii="Times New Roman" w:eastAsia="Times New Roman" w:hAnsi="Times New Roman" w:cs="Times New Roman"/>
                <w:color w:val="000000"/>
                <w:sz w:val="22"/>
                <w:szCs w:val="22"/>
                <w:lang w:eastAsia="fi-FI"/>
              </w:rPr>
            </w:pPr>
            <w:r w:rsidRPr="00853676">
              <w:rPr>
                <w:rFonts w:ascii="Times New Roman" w:eastAsia="Times New Roman" w:hAnsi="Times New Roman" w:cs="Times New Roman"/>
                <w:color w:val="000000"/>
                <w:sz w:val="22"/>
                <w:szCs w:val="22"/>
                <w:lang w:eastAsia="fi-FI"/>
              </w:rPr>
              <w:t>USCDC_N1_F</w:t>
            </w:r>
          </w:p>
        </w:tc>
        <w:tc>
          <w:tcPr>
            <w:tcW w:w="5103" w:type="dxa"/>
            <w:tcBorders>
              <w:top w:val="nil"/>
              <w:left w:val="nil"/>
              <w:bottom w:val="nil"/>
              <w:right w:val="nil"/>
            </w:tcBorders>
            <w:shd w:val="clear" w:color="auto" w:fill="auto"/>
            <w:noWrap/>
            <w:vAlign w:val="center"/>
            <w:hideMark/>
          </w:tcPr>
          <w:p w14:paraId="75DB30C7" w14:textId="77777777" w:rsidR="00853676" w:rsidRPr="00853676" w:rsidRDefault="00853676" w:rsidP="00853676">
            <w:pPr>
              <w:rPr>
                <w:rFonts w:ascii="Times New Roman" w:eastAsia="Times New Roman" w:hAnsi="Times New Roman" w:cs="Times New Roman"/>
                <w:color w:val="000000"/>
                <w:sz w:val="22"/>
                <w:szCs w:val="22"/>
                <w:lang w:eastAsia="fi-FI"/>
              </w:rPr>
            </w:pPr>
            <w:r w:rsidRPr="00853676">
              <w:rPr>
                <w:rFonts w:ascii="Times New Roman" w:eastAsia="Times New Roman" w:hAnsi="Times New Roman" w:cs="Times New Roman"/>
                <w:color w:val="000000"/>
                <w:sz w:val="22"/>
                <w:szCs w:val="22"/>
                <w:lang w:eastAsia="fi-FI"/>
              </w:rPr>
              <w:t>GACCCCAAAATCAGCGAAAT</w:t>
            </w:r>
          </w:p>
        </w:tc>
        <w:tc>
          <w:tcPr>
            <w:tcW w:w="1134" w:type="dxa"/>
            <w:tcBorders>
              <w:top w:val="nil"/>
              <w:left w:val="nil"/>
              <w:bottom w:val="nil"/>
              <w:right w:val="single" w:sz="8" w:space="0" w:color="auto"/>
            </w:tcBorders>
            <w:shd w:val="clear" w:color="auto" w:fill="auto"/>
            <w:noWrap/>
            <w:vAlign w:val="center"/>
            <w:hideMark/>
          </w:tcPr>
          <w:p w14:paraId="74EB4544" w14:textId="4FBF9720" w:rsidR="00853676" w:rsidRPr="00853676" w:rsidRDefault="0092206D" w:rsidP="00853676">
            <w:pPr>
              <w:rPr>
                <w:rFonts w:ascii="Times New Roman" w:eastAsia="Times New Roman" w:hAnsi="Times New Roman" w:cs="Times New Roman"/>
                <w:color w:val="000000"/>
                <w:sz w:val="22"/>
                <w:szCs w:val="22"/>
                <w:lang w:eastAsia="fi-FI"/>
              </w:rPr>
            </w:pPr>
            <w:r>
              <w:rPr>
                <w:rFonts w:ascii="Times New Roman" w:eastAsia="Times New Roman" w:hAnsi="Times New Roman" w:cs="Times New Roman"/>
                <w:color w:val="000000"/>
                <w:sz w:val="22"/>
                <w:szCs w:val="22"/>
                <w:lang w:eastAsia="fi-FI"/>
              </w:rPr>
              <w:fldChar w:fldCharType="begin"/>
            </w:r>
            <w:r>
              <w:rPr>
                <w:rFonts w:ascii="Times New Roman" w:eastAsia="Times New Roman" w:hAnsi="Times New Roman" w:cs="Times New Roman"/>
                <w:color w:val="000000"/>
                <w:sz w:val="22"/>
                <w:szCs w:val="22"/>
                <w:lang w:eastAsia="fi-FI"/>
              </w:rPr>
              <w:instrText xml:space="preserve"> ADDIN EN.CITE &lt;EndNote&gt;&lt;Cite&gt;&lt;Author&gt;CDC&lt;/Author&gt;&lt;Year&gt;2020&lt;/Year&gt;&lt;RecNum&gt;3&lt;/RecNum&gt;&lt;DisplayText&gt;&lt;style face="superscript"&gt;2&lt;/style&gt;&lt;/DisplayText&gt;&lt;record&gt;&lt;rec-number&gt;3&lt;/rec-number&gt;&lt;foreign-keys&gt;&lt;key app="EN" db-id="v5vsdadrrzxprnedw29vpsf7f222fwfxerrv" timestamp="1632483239"&gt;3&lt;/key&gt;&lt;/foreign-keys&gt;&lt;ref-type name="Web Page"&gt;12&lt;/ref-type&gt;&lt;contributors&gt;&lt;authors&gt;&lt;author&gt;CDC&lt;/author&gt;&lt;/authors&gt;&lt;/contributors&gt;&lt;titles&gt;&lt;title&gt;A CDC 2019-Novel Coronavirus (2019-nCoV) Real-Time RT-PCR Diagnostic Panel&lt;/title&gt;&lt;/titles&gt;&lt;volume&gt;2021&lt;/volume&gt;&lt;number&gt;24.9.2021&lt;/number&gt;&lt;dates&gt;&lt;year&gt;2020&lt;/year&gt;&lt;/dates&gt;&lt;publisher&gt;CDC&lt;/publisher&gt;&lt;urls&gt;&lt;related-urls&gt;&lt;url&gt;https://www.fda.gov/media/134922/download&lt;/url&gt;&lt;/related-urls&gt;&lt;/urls&gt;&lt;/record&gt;&lt;/Cite&gt;&lt;/EndNote&gt;</w:instrText>
            </w:r>
            <w:r>
              <w:rPr>
                <w:rFonts w:ascii="Times New Roman" w:eastAsia="Times New Roman" w:hAnsi="Times New Roman" w:cs="Times New Roman"/>
                <w:color w:val="000000"/>
                <w:sz w:val="22"/>
                <w:szCs w:val="22"/>
                <w:lang w:eastAsia="fi-FI"/>
              </w:rPr>
              <w:fldChar w:fldCharType="separate"/>
            </w:r>
            <w:r w:rsidRPr="0092206D">
              <w:rPr>
                <w:rFonts w:ascii="Times New Roman" w:eastAsia="Times New Roman" w:hAnsi="Times New Roman" w:cs="Times New Roman"/>
                <w:noProof/>
                <w:color w:val="000000"/>
                <w:sz w:val="22"/>
                <w:szCs w:val="22"/>
                <w:vertAlign w:val="superscript"/>
                <w:lang w:eastAsia="fi-FI"/>
              </w:rPr>
              <w:t>2</w:t>
            </w:r>
            <w:r>
              <w:rPr>
                <w:rFonts w:ascii="Times New Roman" w:eastAsia="Times New Roman" w:hAnsi="Times New Roman" w:cs="Times New Roman"/>
                <w:color w:val="000000"/>
                <w:sz w:val="22"/>
                <w:szCs w:val="22"/>
                <w:lang w:eastAsia="fi-FI"/>
              </w:rPr>
              <w:fldChar w:fldCharType="end"/>
            </w:r>
          </w:p>
        </w:tc>
      </w:tr>
      <w:tr w:rsidR="00853676" w:rsidRPr="00853676" w14:paraId="35849D01" w14:textId="77777777" w:rsidTr="0092206D">
        <w:trPr>
          <w:trHeight w:val="290"/>
        </w:trPr>
        <w:tc>
          <w:tcPr>
            <w:tcW w:w="190" w:type="dxa"/>
            <w:tcBorders>
              <w:top w:val="nil"/>
              <w:left w:val="nil"/>
              <w:bottom w:val="nil"/>
              <w:right w:val="single" w:sz="8" w:space="0" w:color="auto"/>
            </w:tcBorders>
            <w:shd w:val="clear" w:color="auto" w:fill="auto"/>
            <w:noWrap/>
            <w:vAlign w:val="bottom"/>
            <w:hideMark/>
          </w:tcPr>
          <w:p w14:paraId="5A91D39E" w14:textId="77777777" w:rsidR="00853676" w:rsidRPr="00853676" w:rsidRDefault="00853676" w:rsidP="00853676">
            <w:pPr>
              <w:rPr>
                <w:rFonts w:ascii="Calibri" w:eastAsia="Times New Roman" w:hAnsi="Calibri" w:cs="Calibri"/>
                <w:color w:val="000000"/>
                <w:sz w:val="22"/>
                <w:szCs w:val="22"/>
                <w:lang w:eastAsia="fi-FI"/>
              </w:rPr>
            </w:pPr>
            <w:r w:rsidRPr="00853676">
              <w:rPr>
                <w:rFonts w:ascii="Calibri" w:eastAsia="Times New Roman" w:hAnsi="Calibri" w:cs="Calibri"/>
                <w:color w:val="000000"/>
                <w:sz w:val="22"/>
                <w:szCs w:val="22"/>
                <w:lang w:eastAsia="fi-FI"/>
              </w:rPr>
              <w:t> </w:t>
            </w:r>
          </w:p>
        </w:tc>
        <w:tc>
          <w:tcPr>
            <w:tcW w:w="1511" w:type="dxa"/>
            <w:tcBorders>
              <w:top w:val="nil"/>
              <w:left w:val="nil"/>
              <w:bottom w:val="nil"/>
              <w:right w:val="nil"/>
            </w:tcBorders>
            <w:shd w:val="clear" w:color="auto" w:fill="auto"/>
            <w:noWrap/>
            <w:vAlign w:val="center"/>
            <w:hideMark/>
          </w:tcPr>
          <w:p w14:paraId="27703775" w14:textId="77777777" w:rsidR="00853676" w:rsidRPr="00853676" w:rsidRDefault="00853676" w:rsidP="00853676">
            <w:pPr>
              <w:rPr>
                <w:rFonts w:ascii="Times New Roman" w:eastAsia="Times New Roman" w:hAnsi="Times New Roman" w:cs="Times New Roman"/>
                <w:color w:val="000000"/>
                <w:sz w:val="22"/>
                <w:szCs w:val="22"/>
                <w:lang w:eastAsia="fi-FI"/>
              </w:rPr>
            </w:pPr>
            <w:r w:rsidRPr="00853676">
              <w:rPr>
                <w:rFonts w:ascii="Times New Roman" w:eastAsia="Times New Roman" w:hAnsi="Times New Roman" w:cs="Times New Roman"/>
                <w:color w:val="000000"/>
                <w:sz w:val="22"/>
                <w:szCs w:val="22"/>
                <w:lang w:eastAsia="fi-FI"/>
              </w:rPr>
              <w:t>USCDC_N1_R</w:t>
            </w:r>
          </w:p>
        </w:tc>
        <w:tc>
          <w:tcPr>
            <w:tcW w:w="5103" w:type="dxa"/>
            <w:tcBorders>
              <w:top w:val="nil"/>
              <w:left w:val="nil"/>
              <w:bottom w:val="nil"/>
              <w:right w:val="nil"/>
            </w:tcBorders>
            <w:shd w:val="clear" w:color="auto" w:fill="auto"/>
            <w:noWrap/>
            <w:vAlign w:val="center"/>
            <w:hideMark/>
          </w:tcPr>
          <w:p w14:paraId="170C4764" w14:textId="77777777" w:rsidR="00853676" w:rsidRPr="00853676" w:rsidRDefault="00853676" w:rsidP="00853676">
            <w:pPr>
              <w:rPr>
                <w:rFonts w:ascii="Times New Roman" w:eastAsia="Times New Roman" w:hAnsi="Times New Roman" w:cs="Times New Roman"/>
                <w:color w:val="000000"/>
                <w:sz w:val="22"/>
                <w:szCs w:val="22"/>
                <w:lang w:eastAsia="fi-FI"/>
              </w:rPr>
            </w:pPr>
            <w:r w:rsidRPr="00853676">
              <w:rPr>
                <w:rFonts w:ascii="Times New Roman" w:eastAsia="Times New Roman" w:hAnsi="Times New Roman" w:cs="Times New Roman"/>
                <w:color w:val="000000"/>
                <w:sz w:val="22"/>
                <w:szCs w:val="22"/>
                <w:lang w:eastAsia="fi-FI"/>
              </w:rPr>
              <w:t>TCTGGTTACTGCCAGTTGAATCTG</w:t>
            </w:r>
          </w:p>
        </w:tc>
        <w:tc>
          <w:tcPr>
            <w:tcW w:w="1134" w:type="dxa"/>
            <w:tcBorders>
              <w:top w:val="nil"/>
              <w:left w:val="nil"/>
              <w:bottom w:val="nil"/>
              <w:right w:val="single" w:sz="8" w:space="0" w:color="auto"/>
            </w:tcBorders>
            <w:shd w:val="clear" w:color="auto" w:fill="auto"/>
            <w:noWrap/>
            <w:vAlign w:val="center"/>
            <w:hideMark/>
          </w:tcPr>
          <w:p w14:paraId="4D1B9088" w14:textId="5FCB633A" w:rsidR="00853676" w:rsidRPr="00853676" w:rsidRDefault="0092206D" w:rsidP="00853676">
            <w:pPr>
              <w:rPr>
                <w:rFonts w:ascii="Times New Roman" w:eastAsia="Times New Roman" w:hAnsi="Times New Roman" w:cs="Times New Roman"/>
                <w:color w:val="000000"/>
                <w:sz w:val="22"/>
                <w:szCs w:val="22"/>
                <w:lang w:eastAsia="fi-FI"/>
              </w:rPr>
            </w:pPr>
            <w:r>
              <w:rPr>
                <w:rFonts w:ascii="Times New Roman" w:eastAsia="Times New Roman" w:hAnsi="Times New Roman" w:cs="Times New Roman"/>
                <w:color w:val="000000"/>
                <w:sz w:val="22"/>
                <w:szCs w:val="22"/>
                <w:lang w:eastAsia="fi-FI"/>
              </w:rPr>
              <w:fldChar w:fldCharType="begin"/>
            </w:r>
            <w:r>
              <w:rPr>
                <w:rFonts w:ascii="Times New Roman" w:eastAsia="Times New Roman" w:hAnsi="Times New Roman" w:cs="Times New Roman"/>
                <w:color w:val="000000"/>
                <w:sz w:val="22"/>
                <w:szCs w:val="22"/>
                <w:lang w:eastAsia="fi-FI"/>
              </w:rPr>
              <w:instrText xml:space="preserve"> ADDIN EN.CITE &lt;EndNote&gt;&lt;Cite&gt;&lt;Author&gt;CDC&lt;/Author&gt;&lt;Year&gt;2020&lt;/Year&gt;&lt;RecNum&gt;3&lt;/RecNum&gt;&lt;DisplayText&gt;&lt;style face="superscript"&gt;2&lt;/style&gt;&lt;/DisplayText&gt;&lt;record&gt;&lt;rec-number&gt;3&lt;/rec-number&gt;&lt;foreign-keys&gt;&lt;key app="EN" db-id="v5vsdadrrzxprnedw29vpsf7f222fwfxerrv" timestamp="1632483239"&gt;3&lt;/key&gt;&lt;/foreign-keys&gt;&lt;ref-type name="Web Page"&gt;12&lt;/ref-type&gt;&lt;contributors&gt;&lt;authors&gt;&lt;author&gt;CDC&lt;/author&gt;&lt;/authors&gt;&lt;/contributors&gt;&lt;titles&gt;&lt;title&gt;A CDC 2019-Novel Coronavirus (2019-nCoV) Real-Time RT-PCR Diagnostic Panel&lt;/title&gt;&lt;/titles&gt;&lt;volume&gt;2021&lt;/volume&gt;&lt;number&gt;24.9.2021&lt;/number&gt;&lt;dates&gt;&lt;year&gt;2020&lt;/year&gt;&lt;/dates&gt;&lt;publisher&gt;CDC&lt;/publisher&gt;&lt;urls&gt;&lt;related-urls&gt;&lt;url&gt;https://www.fda.gov/media/134922/download&lt;/url&gt;&lt;/related-urls&gt;&lt;/urls&gt;&lt;/record&gt;&lt;/Cite&gt;&lt;/EndNote&gt;</w:instrText>
            </w:r>
            <w:r>
              <w:rPr>
                <w:rFonts w:ascii="Times New Roman" w:eastAsia="Times New Roman" w:hAnsi="Times New Roman" w:cs="Times New Roman"/>
                <w:color w:val="000000"/>
                <w:sz w:val="22"/>
                <w:szCs w:val="22"/>
                <w:lang w:eastAsia="fi-FI"/>
              </w:rPr>
              <w:fldChar w:fldCharType="separate"/>
            </w:r>
            <w:r w:rsidRPr="0092206D">
              <w:rPr>
                <w:rFonts w:ascii="Times New Roman" w:eastAsia="Times New Roman" w:hAnsi="Times New Roman" w:cs="Times New Roman"/>
                <w:noProof/>
                <w:color w:val="000000"/>
                <w:sz w:val="22"/>
                <w:szCs w:val="22"/>
                <w:vertAlign w:val="superscript"/>
                <w:lang w:eastAsia="fi-FI"/>
              </w:rPr>
              <w:t>2</w:t>
            </w:r>
            <w:r>
              <w:rPr>
                <w:rFonts w:ascii="Times New Roman" w:eastAsia="Times New Roman" w:hAnsi="Times New Roman" w:cs="Times New Roman"/>
                <w:color w:val="000000"/>
                <w:sz w:val="22"/>
                <w:szCs w:val="22"/>
                <w:lang w:eastAsia="fi-FI"/>
              </w:rPr>
              <w:fldChar w:fldCharType="end"/>
            </w:r>
          </w:p>
        </w:tc>
      </w:tr>
      <w:tr w:rsidR="00853676" w:rsidRPr="00853676" w14:paraId="69D3F306" w14:textId="77777777" w:rsidTr="0092206D">
        <w:trPr>
          <w:trHeight w:val="300"/>
        </w:trPr>
        <w:tc>
          <w:tcPr>
            <w:tcW w:w="190" w:type="dxa"/>
            <w:tcBorders>
              <w:top w:val="nil"/>
              <w:left w:val="nil"/>
              <w:bottom w:val="nil"/>
              <w:right w:val="single" w:sz="8" w:space="0" w:color="auto"/>
            </w:tcBorders>
            <w:shd w:val="clear" w:color="auto" w:fill="auto"/>
            <w:noWrap/>
            <w:vAlign w:val="bottom"/>
            <w:hideMark/>
          </w:tcPr>
          <w:p w14:paraId="3B8802E9" w14:textId="77777777" w:rsidR="00853676" w:rsidRPr="00853676" w:rsidRDefault="00853676" w:rsidP="00853676">
            <w:pPr>
              <w:rPr>
                <w:rFonts w:ascii="Calibri" w:eastAsia="Times New Roman" w:hAnsi="Calibri" w:cs="Calibri"/>
                <w:color w:val="000000"/>
                <w:sz w:val="22"/>
                <w:szCs w:val="22"/>
                <w:lang w:eastAsia="fi-FI"/>
              </w:rPr>
            </w:pPr>
            <w:r w:rsidRPr="00853676">
              <w:rPr>
                <w:rFonts w:ascii="Calibri" w:eastAsia="Times New Roman" w:hAnsi="Calibri" w:cs="Calibri"/>
                <w:color w:val="000000"/>
                <w:sz w:val="22"/>
                <w:szCs w:val="22"/>
                <w:lang w:eastAsia="fi-FI"/>
              </w:rPr>
              <w:t> </w:t>
            </w:r>
          </w:p>
        </w:tc>
        <w:tc>
          <w:tcPr>
            <w:tcW w:w="1511" w:type="dxa"/>
            <w:tcBorders>
              <w:top w:val="nil"/>
              <w:left w:val="nil"/>
              <w:bottom w:val="single" w:sz="8" w:space="0" w:color="auto"/>
              <w:right w:val="nil"/>
            </w:tcBorders>
            <w:shd w:val="clear" w:color="auto" w:fill="auto"/>
            <w:noWrap/>
            <w:vAlign w:val="center"/>
            <w:hideMark/>
          </w:tcPr>
          <w:p w14:paraId="6BE46C6C" w14:textId="77777777" w:rsidR="00853676" w:rsidRPr="00853676" w:rsidRDefault="00853676" w:rsidP="00853676">
            <w:pPr>
              <w:rPr>
                <w:rFonts w:ascii="Times New Roman" w:eastAsia="Times New Roman" w:hAnsi="Times New Roman" w:cs="Times New Roman"/>
                <w:color w:val="000000"/>
                <w:sz w:val="22"/>
                <w:szCs w:val="22"/>
                <w:lang w:eastAsia="fi-FI"/>
              </w:rPr>
            </w:pPr>
            <w:r w:rsidRPr="00853676">
              <w:rPr>
                <w:rFonts w:ascii="Times New Roman" w:eastAsia="Times New Roman" w:hAnsi="Times New Roman" w:cs="Times New Roman"/>
                <w:color w:val="000000"/>
                <w:sz w:val="22"/>
                <w:szCs w:val="22"/>
                <w:lang w:eastAsia="fi-FI"/>
              </w:rPr>
              <w:t>USCDC_N1_P</w:t>
            </w:r>
          </w:p>
        </w:tc>
        <w:tc>
          <w:tcPr>
            <w:tcW w:w="5103" w:type="dxa"/>
            <w:tcBorders>
              <w:top w:val="nil"/>
              <w:left w:val="nil"/>
              <w:bottom w:val="single" w:sz="8" w:space="0" w:color="auto"/>
              <w:right w:val="nil"/>
            </w:tcBorders>
            <w:shd w:val="clear" w:color="auto" w:fill="auto"/>
            <w:noWrap/>
            <w:vAlign w:val="center"/>
            <w:hideMark/>
          </w:tcPr>
          <w:p w14:paraId="35206BE3" w14:textId="77777777" w:rsidR="00853676" w:rsidRPr="00853676" w:rsidRDefault="00853676" w:rsidP="00853676">
            <w:pPr>
              <w:rPr>
                <w:rFonts w:ascii="Times New Roman" w:eastAsia="Times New Roman" w:hAnsi="Times New Roman" w:cs="Times New Roman"/>
                <w:color w:val="000000"/>
                <w:sz w:val="22"/>
                <w:szCs w:val="22"/>
                <w:lang w:eastAsia="fi-FI"/>
              </w:rPr>
            </w:pPr>
            <w:r w:rsidRPr="00853676">
              <w:rPr>
                <w:rFonts w:ascii="Times New Roman" w:eastAsia="Times New Roman" w:hAnsi="Times New Roman" w:cs="Times New Roman"/>
                <w:color w:val="000000"/>
                <w:sz w:val="22"/>
                <w:szCs w:val="22"/>
                <w:lang w:eastAsia="fi-FI"/>
              </w:rPr>
              <w:t>FAM-ACCCCGCATTACGTTTGGTGGACC-BHQ1</w:t>
            </w:r>
          </w:p>
        </w:tc>
        <w:tc>
          <w:tcPr>
            <w:tcW w:w="1134" w:type="dxa"/>
            <w:tcBorders>
              <w:top w:val="nil"/>
              <w:left w:val="nil"/>
              <w:bottom w:val="single" w:sz="8" w:space="0" w:color="auto"/>
              <w:right w:val="single" w:sz="8" w:space="0" w:color="auto"/>
            </w:tcBorders>
            <w:shd w:val="clear" w:color="auto" w:fill="auto"/>
            <w:noWrap/>
            <w:vAlign w:val="center"/>
            <w:hideMark/>
          </w:tcPr>
          <w:p w14:paraId="37D7B8A9" w14:textId="14EE00DF" w:rsidR="00853676" w:rsidRPr="00853676" w:rsidRDefault="0092206D" w:rsidP="00853676">
            <w:pPr>
              <w:rPr>
                <w:rFonts w:ascii="Times New Roman" w:eastAsia="Times New Roman" w:hAnsi="Times New Roman" w:cs="Times New Roman"/>
                <w:color w:val="000000"/>
                <w:sz w:val="22"/>
                <w:szCs w:val="22"/>
                <w:lang w:eastAsia="fi-FI"/>
              </w:rPr>
            </w:pPr>
            <w:r>
              <w:rPr>
                <w:rFonts w:ascii="Times New Roman" w:eastAsia="Times New Roman" w:hAnsi="Times New Roman" w:cs="Times New Roman"/>
                <w:color w:val="000000"/>
                <w:sz w:val="22"/>
                <w:szCs w:val="22"/>
                <w:lang w:eastAsia="fi-FI"/>
              </w:rPr>
              <w:fldChar w:fldCharType="begin"/>
            </w:r>
            <w:r>
              <w:rPr>
                <w:rFonts w:ascii="Times New Roman" w:eastAsia="Times New Roman" w:hAnsi="Times New Roman" w:cs="Times New Roman"/>
                <w:color w:val="000000"/>
                <w:sz w:val="22"/>
                <w:szCs w:val="22"/>
                <w:lang w:eastAsia="fi-FI"/>
              </w:rPr>
              <w:instrText xml:space="preserve"> ADDIN EN.CITE &lt;EndNote&gt;&lt;Cite&gt;&lt;Author&gt;CDC&lt;/Author&gt;&lt;Year&gt;2020&lt;/Year&gt;&lt;RecNum&gt;3&lt;/RecNum&gt;&lt;DisplayText&gt;&lt;style face="superscript"&gt;2&lt;/style&gt;&lt;/DisplayText&gt;&lt;record&gt;&lt;rec-number&gt;3&lt;/rec-number&gt;&lt;foreign-keys&gt;&lt;key app="EN" db-id="v5vsdadrrzxprnedw29vpsf7f222fwfxerrv" timestamp="1632483239"&gt;3&lt;/key&gt;&lt;/foreign-keys&gt;&lt;ref-type name="Web Page"&gt;12&lt;/ref-type&gt;&lt;contributors&gt;&lt;authors&gt;&lt;author&gt;CDC&lt;/author&gt;&lt;/authors&gt;&lt;/contributors&gt;&lt;titles&gt;&lt;title&gt;A CDC 2019-Novel Coronavirus (2019-nCoV) Real-Time RT-PCR Diagnostic Panel&lt;/title&gt;&lt;/titles&gt;&lt;volume&gt;2021&lt;/volume&gt;&lt;number&gt;24.9.2021&lt;/number&gt;&lt;dates&gt;&lt;year&gt;2020&lt;/year&gt;&lt;/dates&gt;&lt;publisher&gt;CDC&lt;/publisher&gt;&lt;urls&gt;&lt;related-urls&gt;&lt;url&gt;https://www.fda.gov/media/134922/download&lt;/url&gt;&lt;/related-urls&gt;&lt;/urls&gt;&lt;/record&gt;&lt;/Cite&gt;&lt;/EndNote&gt;</w:instrText>
            </w:r>
            <w:r>
              <w:rPr>
                <w:rFonts w:ascii="Times New Roman" w:eastAsia="Times New Roman" w:hAnsi="Times New Roman" w:cs="Times New Roman"/>
                <w:color w:val="000000"/>
                <w:sz w:val="22"/>
                <w:szCs w:val="22"/>
                <w:lang w:eastAsia="fi-FI"/>
              </w:rPr>
              <w:fldChar w:fldCharType="separate"/>
            </w:r>
            <w:r w:rsidRPr="0092206D">
              <w:rPr>
                <w:rFonts w:ascii="Times New Roman" w:eastAsia="Times New Roman" w:hAnsi="Times New Roman" w:cs="Times New Roman"/>
                <w:noProof/>
                <w:color w:val="000000"/>
                <w:sz w:val="22"/>
                <w:szCs w:val="22"/>
                <w:vertAlign w:val="superscript"/>
                <w:lang w:eastAsia="fi-FI"/>
              </w:rPr>
              <w:t>2</w:t>
            </w:r>
            <w:r>
              <w:rPr>
                <w:rFonts w:ascii="Times New Roman" w:eastAsia="Times New Roman" w:hAnsi="Times New Roman" w:cs="Times New Roman"/>
                <w:color w:val="000000"/>
                <w:sz w:val="22"/>
                <w:szCs w:val="22"/>
                <w:lang w:eastAsia="fi-FI"/>
              </w:rPr>
              <w:fldChar w:fldCharType="end"/>
            </w:r>
          </w:p>
        </w:tc>
      </w:tr>
    </w:tbl>
    <w:p w14:paraId="5C055100" w14:textId="4FFA1B5C"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xml:space="preserve"> </w:t>
      </w:r>
      <w:r w:rsidRPr="00C0609D">
        <w:rPr>
          <w:rFonts w:ascii="Times New Roman" w:eastAsia="Times New Roman" w:hAnsi="Times New Roman" w:cs="Times New Roman"/>
          <w:color w:val="000000"/>
          <w:sz w:val="22"/>
          <w:szCs w:val="22"/>
          <w:lang w:val="en-US" w:eastAsia="fi-FI"/>
        </w:rPr>
        <w:br w:type="page"/>
      </w:r>
    </w:p>
    <w:p w14:paraId="3CE008E4" w14:textId="77777777" w:rsidR="00C0609D" w:rsidRPr="00C0609D" w:rsidRDefault="00C0609D" w:rsidP="00C0609D">
      <w:pPr>
        <w:pStyle w:val="Otsikko3"/>
        <w:spacing w:line="360" w:lineRule="auto"/>
        <w:rPr>
          <w:lang w:val="en-US"/>
        </w:rPr>
      </w:pPr>
      <w:r w:rsidRPr="00C0609D">
        <w:rPr>
          <w:lang w:val="en-US"/>
        </w:rPr>
        <w:lastRenderedPageBreak/>
        <w:t>Safety measures used in families of home-treated patients</w:t>
      </w:r>
    </w:p>
    <w:p w14:paraId="79C1E3AC" w14:textId="77777777" w:rsidR="00C0609D" w:rsidRPr="00C0609D" w:rsidRDefault="00C0609D" w:rsidP="00C0609D">
      <w:pPr>
        <w:pStyle w:val="Otsikko3"/>
        <w:spacing w:line="360" w:lineRule="auto"/>
        <w:rPr>
          <w:b w:val="0"/>
          <w:bCs w:val="0"/>
          <w:color w:val="000000" w:themeColor="text1"/>
          <w:sz w:val="22"/>
          <w:szCs w:val="22"/>
          <w:lang w:val="en-US"/>
        </w:rPr>
      </w:pPr>
      <w:r w:rsidRPr="00C0609D">
        <w:rPr>
          <w:b w:val="0"/>
          <w:bCs w:val="0"/>
          <w:color w:val="000000" w:themeColor="text1"/>
          <w:sz w:val="22"/>
          <w:szCs w:val="22"/>
          <w:lang w:val="en-US"/>
        </w:rPr>
        <w:t>1) In family of P11, no specific measures were taken to isolate the patient from the rest of the family and no mask or respirators were used. Index patient had very mild symptoms and was PCR negative from saliva on the collection day. Saliva sample from a highly exposed family member was PCR positive, but the family member didn’t have any symptoms.</w:t>
      </w:r>
    </w:p>
    <w:p w14:paraId="1E483D50" w14:textId="77777777" w:rsidR="00C0609D" w:rsidRPr="00C0609D" w:rsidRDefault="00C0609D" w:rsidP="00C0609D">
      <w:pPr>
        <w:spacing w:after="240" w:line="360" w:lineRule="auto"/>
        <w:rPr>
          <w:rFonts w:ascii="Times New Roman" w:hAnsi="Times New Roman" w:cs="Times New Roman"/>
          <w:color w:val="000000" w:themeColor="text1"/>
          <w:sz w:val="22"/>
          <w:szCs w:val="22"/>
          <w:lang w:val="en-US"/>
        </w:rPr>
      </w:pPr>
      <w:r w:rsidRPr="00C0609D">
        <w:rPr>
          <w:rFonts w:ascii="Times New Roman" w:eastAsia="Times New Roman" w:hAnsi="Times New Roman" w:cs="Times New Roman"/>
          <w:color w:val="000000" w:themeColor="text1"/>
          <w:sz w:val="22"/>
          <w:szCs w:val="22"/>
          <w:lang w:val="en-US" w:eastAsia="fi-FI"/>
        </w:rPr>
        <w:t>2) In family of P33, patient was constantly separated from other family members right after the onset of symptoms. He stayed in separated room with closed door and used separated bathroom. Family members used FFP2-respirators and protective gloves. Index patient had fever and respiratory symptoms, and the culture and PCR-results from saliva were positive. Environmental contamination was detected both in surfaces and air of the patient’s room. Saliva samples as well as SARS-CoV-2 antibody tests from all family members were negative.</w:t>
      </w:r>
    </w:p>
    <w:p w14:paraId="5464FB68" w14:textId="77777777" w:rsidR="00C0609D" w:rsidRPr="00C0609D" w:rsidRDefault="00C0609D" w:rsidP="00C0609D">
      <w:pPr>
        <w:spacing w:after="240" w:line="360" w:lineRule="auto"/>
        <w:rPr>
          <w:rFonts w:ascii="Times New Roman" w:hAnsi="Times New Roman" w:cs="Times New Roman"/>
          <w:color w:val="000000" w:themeColor="text1"/>
          <w:sz w:val="22"/>
          <w:szCs w:val="22"/>
          <w:lang w:val="en-US"/>
        </w:rPr>
      </w:pPr>
      <w:r w:rsidRPr="00C0609D">
        <w:rPr>
          <w:rFonts w:ascii="Times New Roman" w:eastAsia="Times New Roman" w:hAnsi="Times New Roman" w:cs="Times New Roman"/>
          <w:color w:val="000000" w:themeColor="text1"/>
          <w:sz w:val="22"/>
          <w:szCs w:val="22"/>
          <w:lang w:val="en-US" w:eastAsia="fi-FI"/>
        </w:rPr>
        <w:t>3) In family of P37, no specific measures were taken to isolate the patient from family. Additionally, no respiratory protection was used. Index patient had mild respiratory symptoms, but no fever. Index patients’ saliva was PCR positive but culture negative and no PCR positive environmental samples were detected. Saliva sample of one of the two tested family members was positive with both PCRs and family member had mild respiratory symptoms.</w:t>
      </w:r>
    </w:p>
    <w:p w14:paraId="410D9A5A" w14:textId="77777777" w:rsidR="00C0609D" w:rsidRPr="00C0609D" w:rsidRDefault="00C0609D" w:rsidP="00C0609D">
      <w:pPr>
        <w:spacing w:after="240" w:line="360" w:lineRule="auto"/>
        <w:rPr>
          <w:rFonts w:ascii="Times New Roman" w:hAnsi="Times New Roman" w:cs="Times New Roman"/>
          <w:color w:val="000000" w:themeColor="text1"/>
          <w:sz w:val="22"/>
          <w:szCs w:val="22"/>
          <w:lang w:val="en-US"/>
        </w:rPr>
      </w:pPr>
      <w:r w:rsidRPr="00C0609D">
        <w:rPr>
          <w:rFonts w:ascii="Times New Roman" w:eastAsia="Times New Roman" w:hAnsi="Times New Roman" w:cs="Times New Roman"/>
          <w:color w:val="000000" w:themeColor="text1"/>
          <w:sz w:val="22"/>
          <w:szCs w:val="22"/>
          <w:lang w:val="en-US" w:eastAsia="fi-FI"/>
        </w:rPr>
        <w:t xml:space="preserve">4) In family of P46, family member and patient used protective measures including all-time use of surgical mask and intensified cleaning. Saliva of the index patient was positive in PCR and virus culture but all the samples from the environment stayed negative. Saliva samples from the family member were negative. Despite of the high positivity in patients’ saliva, no notable transmission into environment occurred. Family member didn’t develop COVID-19 symptoms at any point after the collection, antibody samples were not obtained.  </w:t>
      </w:r>
    </w:p>
    <w:p w14:paraId="41E732CE" w14:textId="77777777" w:rsidR="00C0609D" w:rsidRPr="00C0609D" w:rsidRDefault="00C0609D" w:rsidP="00C0609D">
      <w:pPr>
        <w:spacing w:line="360" w:lineRule="auto"/>
        <w:rPr>
          <w:rFonts w:ascii="Times New Roman" w:hAnsi="Times New Roman" w:cs="Times New Roman"/>
          <w:color w:val="000000" w:themeColor="text1"/>
          <w:sz w:val="22"/>
          <w:szCs w:val="22"/>
          <w:lang w:val="en-US"/>
        </w:rPr>
      </w:pPr>
      <w:r w:rsidRPr="00C0609D">
        <w:rPr>
          <w:rFonts w:ascii="Times New Roman" w:eastAsia="Times New Roman" w:hAnsi="Times New Roman" w:cs="Times New Roman"/>
          <w:color w:val="000000" w:themeColor="text1"/>
          <w:sz w:val="22"/>
          <w:szCs w:val="22"/>
          <w:lang w:val="en-US" w:eastAsia="fi-FI"/>
        </w:rPr>
        <w:t>5) In family of P50 and P51, intensified cleaning was used, but no respiratory protection was obtained to protect family members from the infection. First infected member (a child) infected all other family members. A child had a high fever and respiratory symptoms. Other family members got their first symptoms three to four days after first symptoms of the child. Fecal samples were collected from two cats who also developed respiratory symptoms at the same time with other family members when their symptoms were already settled, but these samples were PCR negative. PCR-positive air and environmental samples as well as culture positive saliva samples were collected from both adults.</w:t>
      </w:r>
    </w:p>
    <w:p w14:paraId="3D59E62C" w14:textId="27C1AC8A" w:rsidR="00C0609D" w:rsidRPr="00C0609D" w:rsidRDefault="00C0609D" w:rsidP="00883845">
      <w:pPr>
        <w:pStyle w:val="Otsikko3"/>
        <w:spacing w:line="360" w:lineRule="auto"/>
        <w:rPr>
          <w:lang w:val="en-US"/>
        </w:rPr>
      </w:pPr>
    </w:p>
    <w:p w14:paraId="4C04ECF8" w14:textId="77777777" w:rsidR="00C0609D" w:rsidRPr="00C0609D" w:rsidRDefault="00C0609D" w:rsidP="00883845">
      <w:pPr>
        <w:pStyle w:val="Otsikko3"/>
        <w:spacing w:line="360" w:lineRule="auto"/>
        <w:rPr>
          <w:lang w:val="en-US"/>
        </w:rPr>
      </w:pPr>
    </w:p>
    <w:p w14:paraId="39C9CD0C" w14:textId="54C5A50E" w:rsidR="00FF5448" w:rsidRPr="00C0609D" w:rsidRDefault="00FF5448" w:rsidP="00883845">
      <w:pPr>
        <w:pStyle w:val="Otsikko3"/>
        <w:spacing w:line="360" w:lineRule="auto"/>
        <w:rPr>
          <w:lang w:val="en-US"/>
        </w:rPr>
      </w:pPr>
      <w:r w:rsidRPr="00C0609D">
        <w:rPr>
          <w:lang w:val="en-US"/>
        </w:rPr>
        <w:lastRenderedPageBreak/>
        <w:t>Supplementary methodology: Protocol optimization</w:t>
      </w:r>
    </w:p>
    <w:p w14:paraId="6B6B3279" w14:textId="4FD7E6B5" w:rsidR="00FF5448" w:rsidRPr="00C0609D" w:rsidRDefault="00FF5448" w:rsidP="00B32DBC">
      <w:pPr>
        <w:spacing w:line="360" w:lineRule="auto"/>
        <w:rPr>
          <w:rFonts w:ascii="Times New Roman" w:eastAsia="Times New Roman" w:hAnsi="Times New Roman" w:cs="Times New Roman"/>
          <w:color w:val="000000"/>
          <w:sz w:val="22"/>
          <w:szCs w:val="22"/>
          <w:u w:val="single"/>
          <w:lang w:val="en-US" w:eastAsia="fi-FI"/>
        </w:rPr>
      </w:pPr>
      <w:r w:rsidRPr="00C0609D">
        <w:rPr>
          <w:rFonts w:ascii="Times New Roman" w:eastAsia="Times New Roman" w:hAnsi="Times New Roman" w:cs="Times New Roman"/>
          <w:color w:val="000000"/>
          <w:sz w:val="22"/>
          <w:szCs w:val="22"/>
          <w:u w:val="single"/>
          <w:lang w:val="en-US" w:eastAsia="fi-FI"/>
        </w:rPr>
        <w:t>SARS-CoV-2 ability to infect VE6 cells</w:t>
      </w:r>
      <w:r w:rsidR="00D416F2" w:rsidRPr="00C0609D">
        <w:rPr>
          <w:rFonts w:ascii="Times New Roman" w:eastAsia="Times New Roman" w:hAnsi="Times New Roman" w:cs="Times New Roman"/>
          <w:color w:val="000000"/>
          <w:sz w:val="22"/>
          <w:szCs w:val="22"/>
          <w:u w:val="single"/>
          <w:lang w:val="en-US" w:eastAsia="fi-FI"/>
        </w:rPr>
        <w:t xml:space="preserve"> in </w:t>
      </w:r>
      <w:r w:rsidR="00EA43AC" w:rsidRPr="00C0609D">
        <w:rPr>
          <w:rFonts w:ascii="Times New Roman" w:eastAsia="Times New Roman" w:hAnsi="Times New Roman" w:cs="Times New Roman"/>
          <w:color w:val="000000"/>
          <w:sz w:val="22"/>
          <w:szCs w:val="22"/>
          <w:u w:val="single"/>
          <w:lang w:val="en-US" w:eastAsia="fi-FI"/>
        </w:rPr>
        <w:t>room temperature</w:t>
      </w:r>
    </w:p>
    <w:p w14:paraId="0A7C353C" w14:textId="0960B688" w:rsidR="00FF5448" w:rsidRPr="00C0609D" w:rsidRDefault="00FF5448" w:rsidP="00B32DBC">
      <w:pPr>
        <w:spacing w:before="240" w:after="240"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xml:space="preserve">To optimize </w:t>
      </w:r>
      <w:r w:rsidR="00BE65B7" w:rsidRPr="00C0609D">
        <w:rPr>
          <w:rFonts w:ascii="Times New Roman" w:eastAsia="Times New Roman" w:hAnsi="Times New Roman" w:cs="Times New Roman"/>
          <w:color w:val="000000"/>
          <w:sz w:val="22"/>
          <w:szCs w:val="22"/>
          <w:lang w:val="en-US" w:eastAsia="fi-FI"/>
        </w:rPr>
        <w:t>passive air sampling protocol</w:t>
      </w:r>
      <w:r w:rsidRPr="00C0609D">
        <w:rPr>
          <w:rFonts w:ascii="Times New Roman" w:eastAsia="Times New Roman" w:hAnsi="Times New Roman" w:cs="Times New Roman"/>
          <w:color w:val="000000"/>
          <w:sz w:val="22"/>
          <w:szCs w:val="22"/>
          <w:lang w:val="en-US" w:eastAsia="fi-FI"/>
        </w:rPr>
        <w:t xml:space="preserve">, the ability of SARS-CoV-2 to infect </w:t>
      </w:r>
      <w:r w:rsidR="00FD35EA" w:rsidRPr="00C0609D">
        <w:rPr>
          <w:rFonts w:ascii="Times New Roman" w:eastAsia="Times New Roman" w:hAnsi="Times New Roman" w:cs="Times New Roman"/>
          <w:color w:val="000000"/>
          <w:sz w:val="22"/>
          <w:szCs w:val="22"/>
          <w:lang w:val="en-US" w:eastAsia="fi-FI"/>
        </w:rPr>
        <w:t>Vero E6 (VE6)</w:t>
      </w:r>
      <w:r w:rsidRPr="00C0609D">
        <w:rPr>
          <w:rFonts w:ascii="Times New Roman" w:eastAsia="Times New Roman" w:hAnsi="Times New Roman" w:cs="Times New Roman"/>
          <w:color w:val="000000"/>
          <w:sz w:val="22"/>
          <w:szCs w:val="22"/>
          <w:lang w:val="en-US" w:eastAsia="fi-FI"/>
        </w:rPr>
        <w:t xml:space="preserve"> cells in room temperature (RT) outside incubator and </w:t>
      </w:r>
      <w:r w:rsidR="00BE65B7" w:rsidRPr="00C0609D">
        <w:rPr>
          <w:rFonts w:ascii="Times New Roman" w:eastAsia="Times New Roman" w:hAnsi="Times New Roman" w:cs="Times New Roman"/>
          <w:color w:val="000000"/>
          <w:sz w:val="22"/>
          <w:szCs w:val="22"/>
          <w:lang w:val="en-US" w:eastAsia="fi-FI"/>
        </w:rPr>
        <w:t>major</w:t>
      </w:r>
      <w:r w:rsidRPr="00C0609D">
        <w:rPr>
          <w:rFonts w:ascii="Times New Roman" w:eastAsia="Times New Roman" w:hAnsi="Times New Roman" w:cs="Times New Roman"/>
          <w:color w:val="000000"/>
          <w:sz w:val="22"/>
          <w:szCs w:val="22"/>
          <w:lang w:val="en-US" w:eastAsia="fi-FI"/>
        </w:rPr>
        <w:t xml:space="preserve"> differences between collecting samples to living cells versus collecting them to growth media which was transported to cells later in the laboratory were tested</w:t>
      </w:r>
      <w:r w:rsidR="00064845" w:rsidRPr="00C0609D">
        <w:rPr>
          <w:rFonts w:ascii="Times New Roman" w:eastAsia="Times New Roman" w:hAnsi="Times New Roman" w:cs="Times New Roman"/>
          <w:color w:val="000000"/>
          <w:sz w:val="22"/>
          <w:szCs w:val="22"/>
          <w:lang w:val="en-US" w:eastAsia="fi-FI"/>
        </w:rPr>
        <w:t xml:space="preserve"> VE6 passaged SARS-CoV-2/Finland/1/2020 virus strain (Fin/20, passage 8, titer 10</w:t>
      </w:r>
      <w:r w:rsidR="00064845" w:rsidRPr="00C0609D">
        <w:rPr>
          <w:rFonts w:ascii="Times New Roman" w:eastAsia="Times New Roman" w:hAnsi="Times New Roman" w:cs="Times New Roman"/>
          <w:color w:val="000000"/>
          <w:sz w:val="22"/>
          <w:szCs w:val="22"/>
          <w:vertAlign w:val="superscript"/>
          <w:lang w:val="en-US" w:eastAsia="fi-FI"/>
        </w:rPr>
        <w:t>6</w:t>
      </w:r>
      <w:r w:rsidR="00064845" w:rsidRPr="00C0609D">
        <w:rPr>
          <w:rFonts w:ascii="Times New Roman" w:eastAsia="Times New Roman" w:hAnsi="Times New Roman" w:cs="Times New Roman"/>
          <w:color w:val="000000"/>
          <w:sz w:val="22"/>
          <w:szCs w:val="22"/>
          <w:lang w:val="en-US" w:eastAsia="fi-FI"/>
        </w:rPr>
        <w:t xml:space="preserve"> PFU/ml based on end-point titration)</w:t>
      </w:r>
      <w:r w:rsidR="00064845" w:rsidRPr="00C0609D">
        <w:rPr>
          <w:rFonts w:ascii="Times New Roman" w:eastAsia="Times New Roman" w:hAnsi="Times New Roman" w:cs="Times New Roman"/>
          <w:color w:val="000000"/>
          <w:sz w:val="22"/>
          <w:szCs w:val="22"/>
          <w:vertAlign w:val="superscript"/>
          <w:lang w:val="en-US" w:eastAsia="fi-FI"/>
        </w:rPr>
        <w:t xml:space="preserve"> </w:t>
      </w:r>
      <w:r w:rsidR="002979A7" w:rsidRPr="00C0609D">
        <w:rPr>
          <w:rFonts w:ascii="Times New Roman" w:eastAsia="Times New Roman" w:hAnsi="Times New Roman" w:cs="Times New Roman"/>
          <w:color w:val="000000"/>
          <w:sz w:val="22"/>
          <w:szCs w:val="22"/>
          <w:vertAlign w:val="superscript"/>
          <w:lang w:val="en-US" w:eastAsia="fi-FI"/>
        </w:rPr>
        <w:fldChar w:fldCharType="begin">
          <w:fldData xml:space="preserve">PEVuZE5vdGU+PENpdGU+PEF1dGhvcj5IYXZlcmk8L0F1dGhvcj48WWVhcj4yMDIwPC9ZZWFyPjxS
ZWNOdW0+OTwvUmVjTnVtPjxEaXNwbGF5VGV4dD48c3R5bGUgZmFjZT0ic3VwZXJzY3JpcHQiPjM8
L3N0eWxlPjwvRGlzcGxheVRleHQ+PHJlY29yZD48cmVjLW51bWJlcj45PC9yZWMtbnVtYmVyPjxm
b3JlaWduLWtleXM+PGtleSBhcHA9IkVOIiBkYi1pZD0idjV2c2RhZHJyenhwcm5lZHcyOXZwc2Y3
ZjIyMmZ3ZnhlcnJ2IiB0aW1lc3RhbXA9IjE2MzI0ODM5MjMiPjk8L2tleT48L2ZvcmVpZ24ta2V5
cz48cmVmLXR5cGUgbmFtZT0iSm91cm5hbCBBcnRpY2xlIj4xNzwvcmVmLXR5cGU+PGNvbnRyaWJ1
dG9ycz48YXV0aG9ycz48YXV0aG9yPkhhdmVyaSwgQS48L2F1dGhvcj48YXV0aG9yPlNtdXJhLCBU
LjwvYXV0aG9yPjxhdXRob3I+S3VpdmFuZW4sIFMuPC9hdXRob3I+PGF1dGhvcj5Pc3Rlcmx1bmQs
IFAuPC9hdXRob3I+PGF1dGhvcj5IZXBvam9raSwgSi48L2F1dGhvcj48YXV0aG9yPklrb25lbiwg
Ti48L2F1dGhvcj48YXV0aG9yPlBpdGthcGFhc2ksIE0uPC9hdXRob3I+PGF1dGhvcj5CbG9tcXZp
c3QsIFMuPC9hdXRob3I+PGF1dGhvcj5Sb25ra28sIEUuPC9hdXRob3I+PGF1dGhvcj5LYW50ZWxl
LCBBLjwvYXV0aG9yPjxhdXRob3I+U3RyYW5kaW4sIFQuPC9hdXRob3I+PGF1dGhvcj5LYWxsaW8t
S29ra28sIEguPC9hdXRob3I+PGF1dGhvcj5NYW5ub25lbiwgTC48L2F1dGhvcj48YXV0aG9yPkxh
cHBhbGFpbmVuLCBNLjwvYXV0aG9yPjxhdXRob3I+QnJvYXMsIE0uPC9hdXRob3I+PGF1dGhvcj5K
aWFuZywgTS48L2F1dGhvcj48YXV0aG9yPlNpaXJhLCBMLjwvYXV0aG9yPjxhdXRob3I+U2FsbWlu
ZW4sIE0uPC9hdXRob3I+PGF1dGhvcj5QdXVtYWxhaW5lbiwgVC48L2F1dGhvcj48YXV0aG9yPlNh
bmUsIEouPC9hdXRob3I+PGF1dGhvcj5NZWxpbiwgTS48L2F1dGhvcj48YXV0aG9yPlZhcGFsYWh0
aSwgTy48L2F1dGhvcj48YXV0aG9yPlNhdm9sYWluZW4tS29wcmEsIEMuPC9hdXRob3I+PC9hdXRo
b3JzPjwvY29udHJpYnV0b3JzPjxhdXRoLWFkZHJlc3M+RGVwYXJ0bWVudCBvZiBIZWFsdGggU2Vj
dXJpdHksIEZpbm5pc2ggSW5zdGl0dXRlIGZvciBIZWFsdGggYW5kIFdlbGZhcmUgKFRITCksIEhl
bHNpbmtpLCBGaW5sYW5kLiYjeEQ7VW5pdmVyc2l0eSBvZiBIZWxzaW5raSwgTWVkaWN1bSwgRGVw
YXJ0bWVudCBvZiBWaXJvbG9neSwgSGVsc2lua2ksIEZpbmxhbmQuJiN4RDtJbnN0aXR1dGUgb2Yg
VmV0ZXJpbmFyeSBQYXRob2xvZ3ksIFZldHN1aXNzZSBGYWN1bHR5LCBVbml2ZXJzaXR5IG9mIFp1
cmljaCwgWnVyaWNoLCBTd2l0emVybGFuZC4mI3hEO0luZmxhbW1hdGlvbiBDZW50ZXIsIEluZmVj
dGlvdXMgRGlzZWFzZXMsIEhlbHNpbmtpIFVuaXZlcnNpdHkgSG9zcGl0YWwgKEhVU0xBQikgYW5k
IFVuaXZlcnNpdHkgb2YgSGVsc2lua2ksIEhlbHNpbmtpLCBGaW5sYW5kLiYjeEQ7RGVwYXJ0bWVu
dCBvZiBWaXJvbG9neSBhbmQgSW1tdW5vbG9neSwgSGVsc2lua2kgVW5pdmVyc2l0eSBIb3NwaXRh
bCAoSFVTTEFCKSBhbmQgVW5pdmVyc2l0eSBvZiBIZWxzaW5raSwgSGVsc2lua2ksIEZpbmxhbmQu
JiN4RDtJbmZlY3Rpb24tSG9zcGl0YWwgSHlnaWVuZSBVbml0LCBMYXBsYW5kIENlbnRyYWwgSG9z
cGl0YWwsIFJvdmFuaWVtaSwgRmlubGFuZC4mI3hEO0ZhY3VsdHkgb2YgQmlvbG9naWNhbCBhbmQg
RW52aXJvbm1lbnRhbCBTY2llbmNlcywgVW5pdmVyc2l0eSBvZiBIZWxzaW5raSwgSGVsc2lua2ks
IEZpbmxhbmQuPC9hdXRoLWFkZHJlc3M+PHRpdGxlcz48dGl0bGU+U2Vyb2xvZ2ljYWwgYW5kIG1v
bGVjdWxhciBmaW5kaW5ncyBkdXJpbmcgU0FSUy1Db1YtMiBpbmZlY3Rpb246IHRoZSBmaXJzdCBj
YXNlIHN0dWR5IGluIEZpbmxhbmQsIEphbnVhcnkgdG8gRmVicnVhcnkgMjAyMDwvdGl0bGU+PHNl
Y29uZGFyeS10aXRsZT5FdXJvIFN1cnZlaWxsPC9zZWNvbmRhcnktdGl0bGU+PC90aXRsZXM+PHBl
cmlvZGljYWw+PGZ1bGwtdGl0bGU+RXVybyBTdXJ2ZWlsbDwvZnVsbC10aXRsZT48L3BlcmlvZGlj
YWw+PHZvbHVtZT4yNTwvdm9sdW1lPjxudW1iZXI+MTE8L251bWJlcj48ZWRpdGlvbj4yMDIwLzAz
LzI3PC9lZGl0aW9uPjxrZXl3b3Jkcz48a2V5d29yZD5BZHVsdDwva2V5d29yZD48a2V5d29yZD5B
bnRpYm9kaWVzLCBWaXJhbC9ibG9vZDwva2V5d29yZD48a2V5d29yZD5Bc3ltcHRvbWF0aWMgSW5m
ZWN0aW9uczwva2V5d29yZD48a2V5d29yZD5CZXRhY29yb25hdmlydXM8L2tleXdvcmQ+PGtleXdv
cmQ+Q292aWQtMTk8L2tleXdvcmQ+PGtleXdvcmQ+Q09WSUQtMTkgVGVzdGluZzwva2V5d29yZD48
a2V5d29yZD5DaGluYTwva2V5d29yZD48a2V5d29yZD5DbGluaWNhbCBMYWJvcmF0b3J5IFRlY2hu
aXF1ZXM8L2tleXdvcmQ+PGtleXdvcmQ+KkNvbnRhY3QgVHJhY2luZzwva2V5d29yZD48a2V5d29y
ZD5Db3JvbmF2aXJ1cy8qZ2VuZXRpY3MvaW1tdW5vbG9neS8qaXNvbGF0aW9uICZhbXA7IHB1cmlm
aWNhdGlvbjwva2V5d29yZD48a2V5d29yZD4qQ29yb25hdmlydXMgSW5mZWN0aW9ucy9kaWFnbm9z
aXMvdHJhbnNtaXNzaW9uL3Zpcm9sb2d5PC9rZXl3b3JkPjxrZXl3b3JkPkZlbWFsZTwva2V5d29y
ZD48a2V5d29yZD5GaW5sYW5kPC9rZXl3b3JkPjxrZXl3b3JkPkZsdW9yZXNjZW50IEFudGlib2R5
IFRlY2huaXF1ZTwva2V5d29yZD48a2V5d29yZD5IdW1hbnM8L2tleXdvcmQ+PGtleXdvcmQ+SW1t
dW5vZ2xvYnVsaW4gQS9ibG9vZDwva2V5d29yZD48a2V5d29yZD5JbW11bm9nbG9idWxpbiBHL2Js
b29kPC9rZXl3b3JkPjxrZXl3b3JkPkltbXVub2dsb2J1bGluIE0vYmxvb2Q8L2tleXdvcmQ+PGtl
eXdvcmQ+TmV1dHJhbGl6YXRpb24gVGVzdHM8L2tleXdvcmQ+PGtleXdvcmQ+KlBhbmRlbWljczwv
a2V5d29yZD48a2V5d29yZD4qUG5ldW1vbmlhLCBWaXJhbC9kaWFnbm9zaXMvdHJhbnNtaXNzaW9u
L3Zpcm9sb2d5PC9rZXl3b3JkPjxrZXl3b3JkPlNBUlMgVmlydXMvKmltbXVub2xvZ3kvcGF0aG9n
ZW5pY2l0eTwva2V5d29yZD48a2V5d29yZD5TQVJTLUNvVi0yPC9rZXl3b3JkPjxrZXl3b3JkPlNl
dmVyZSBBY3V0ZSBSZXNwaXJhdG9yeSBTeW5kcm9tZS9ldGlvbG9neS8qaW1tdW5vbG9neS92aXJv
bG9neTwva2V5d29yZD48a2V5d29yZD4qVHJhdmVsPC9rZXl3b3JkPjxrZXl3b3JkPlZpcmFsIEVu
dmVsb3BlIFByb3RlaW5zPC9rZXl3b3JkPjxrZXl3b3JkPipjb3ZpZC0xOTwva2V5d29yZD48a2V5
d29yZD4qU0FSUy1Db1YtMjwva2V5d29yZD48a2V5d29yZD4qYW50aWJvZGllczwva2V5d29yZD48
a2V5d29yZD4qY29yb25hdmlydXM8L2tleXdvcmQ+PGtleXdvcmQ+Kmh1bW9yYWwgaW1tdW5pdHk8
L2tleXdvcmQ+PGtleXdvcmQ+KmltbXVub2ZsdW9yZXNjZW5jZSBhc3NheTwva2V5d29yZD48a2V5
d29yZD4qbWljcm9uZXV0cmFsaXNhdGlvbiB0ZXN0PC9rZXl3b3JkPjxrZXl3b3JkPip3ZXN0ZXJu
IGJsb3R0aW5nPC9rZXl3b3JkPjxrZXl3b3JkPip3aG9sZS1nZW5vbWUgc2VxdWVuY2luZzwva2V5
d29yZD48L2tleXdvcmRzPjxkYXRlcz48eWVhcj4yMDIwPC95ZWFyPjxwdWItZGF0ZXM+PGRhdGU+
TWFyPC9kYXRlPjwvcHViLWRhdGVzPjwvZGF0ZXM+PGlzYm4+MTU2MC03OTE3IChFbGVjdHJvbmlj
KSYjeEQ7MTAyNS00OTZYIChMaW5raW5nKTwvaXNibj48YWNjZXNzaW9uLW51bT4zMjIwOTE2Mzwv
YWNjZXNzaW9uLW51bT48dXJscz48cmVsYXRlZC11cmxzPjx1cmw+aHR0cHM6Ly93d3cubmNiaS5u
bG0ubmloLmdvdi9wdWJtZWQvMzIyMDkxNjM8L3VybD48L3JlbGF0ZWQtdXJscz48L3VybHM+PGN1
c3RvbTI+UE1DNzA5Njc3NDwvY3VzdG9tMj48ZWxlY3Ryb25pYy1yZXNvdXJjZS1udW0+MTAuMjgw
Ny8xNTYwLTc5MTcuRVMuMjAyMC4yNS4xMS4yMDAwMjY2PC9lbGVjdHJvbmljLXJlc291cmNlLW51
bT48L3JlY29yZD48L0NpdGU+PC9FbmROb3RlPgB=
</w:fldData>
        </w:fldChar>
      </w:r>
      <w:r w:rsidR="0092206D">
        <w:rPr>
          <w:rFonts w:ascii="Times New Roman" w:eastAsia="Times New Roman" w:hAnsi="Times New Roman" w:cs="Times New Roman"/>
          <w:color w:val="000000"/>
          <w:sz w:val="22"/>
          <w:szCs w:val="22"/>
          <w:vertAlign w:val="superscript"/>
          <w:lang w:val="en-US" w:eastAsia="fi-FI"/>
        </w:rPr>
        <w:instrText xml:space="preserve"> ADDIN EN.CITE </w:instrText>
      </w:r>
      <w:r w:rsidR="0092206D">
        <w:rPr>
          <w:rFonts w:ascii="Times New Roman" w:eastAsia="Times New Roman" w:hAnsi="Times New Roman" w:cs="Times New Roman"/>
          <w:color w:val="000000"/>
          <w:sz w:val="22"/>
          <w:szCs w:val="22"/>
          <w:vertAlign w:val="superscript"/>
          <w:lang w:val="en-US" w:eastAsia="fi-FI"/>
        </w:rPr>
        <w:fldChar w:fldCharType="begin">
          <w:fldData xml:space="preserve">PEVuZE5vdGU+PENpdGU+PEF1dGhvcj5IYXZlcmk8L0F1dGhvcj48WWVhcj4yMDIwPC9ZZWFyPjxS
ZWNOdW0+OTwvUmVjTnVtPjxEaXNwbGF5VGV4dD48c3R5bGUgZmFjZT0ic3VwZXJzY3JpcHQiPjM8
L3N0eWxlPjwvRGlzcGxheVRleHQ+PHJlY29yZD48cmVjLW51bWJlcj45PC9yZWMtbnVtYmVyPjxm
b3JlaWduLWtleXM+PGtleSBhcHA9IkVOIiBkYi1pZD0idjV2c2RhZHJyenhwcm5lZHcyOXZwc2Y3
ZjIyMmZ3ZnhlcnJ2IiB0aW1lc3RhbXA9IjE2MzI0ODM5MjMiPjk8L2tleT48L2ZvcmVpZ24ta2V5
cz48cmVmLXR5cGUgbmFtZT0iSm91cm5hbCBBcnRpY2xlIj4xNzwvcmVmLXR5cGU+PGNvbnRyaWJ1
dG9ycz48YXV0aG9ycz48YXV0aG9yPkhhdmVyaSwgQS48L2F1dGhvcj48YXV0aG9yPlNtdXJhLCBU
LjwvYXV0aG9yPjxhdXRob3I+S3VpdmFuZW4sIFMuPC9hdXRob3I+PGF1dGhvcj5Pc3Rlcmx1bmQs
IFAuPC9hdXRob3I+PGF1dGhvcj5IZXBvam9raSwgSi48L2F1dGhvcj48YXV0aG9yPklrb25lbiwg
Ti48L2F1dGhvcj48YXV0aG9yPlBpdGthcGFhc2ksIE0uPC9hdXRob3I+PGF1dGhvcj5CbG9tcXZp
c3QsIFMuPC9hdXRob3I+PGF1dGhvcj5Sb25ra28sIEUuPC9hdXRob3I+PGF1dGhvcj5LYW50ZWxl
LCBBLjwvYXV0aG9yPjxhdXRob3I+U3RyYW5kaW4sIFQuPC9hdXRob3I+PGF1dGhvcj5LYWxsaW8t
S29ra28sIEguPC9hdXRob3I+PGF1dGhvcj5NYW5ub25lbiwgTC48L2F1dGhvcj48YXV0aG9yPkxh
cHBhbGFpbmVuLCBNLjwvYXV0aG9yPjxhdXRob3I+QnJvYXMsIE0uPC9hdXRob3I+PGF1dGhvcj5K
aWFuZywgTS48L2F1dGhvcj48YXV0aG9yPlNpaXJhLCBMLjwvYXV0aG9yPjxhdXRob3I+U2FsbWlu
ZW4sIE0uPC9hdXRob3I+PGF1dGhvcj5QdXVtYWxhaW5lbiwgVC48L2F1dGhvcj48YXV0aG9yPlNh
bmUsIEouPC9hdXRob3I+PGF1dGhvcj5NZWxpbiwgTS48L2F1dGhvcj48YXV0aG9yPlZhcGFsYWh0
aSwgTy48L2F1dGhvcj48YXV0aG9yPlNhdm9sYWluZW4tS29wcmEsIEMuPC9hdXRob3I+PC9hdXRo
b3JzPjwvY29udHJpYnV0b3JzPjxhdXRoLWFkZHJlc3M+RGVwYXJ0bWVudCBvZiBIZWFsdGggU2Vj
dXJpdHksIEZpbm5pc2ggSW5zdGl0dXRlIGZvciBIZWFsdGggYW5kIFdlbGZhcmUgKFRITCksIEhl
bHNpbmtpLCBGaW5sYW5kLiYjeEQ7VW5pdmVyc2l0eSBvZiBIZWxzaW5raSwgTWVkaWN1bSwgRGVw
YXJ0bWVudCBvZiBWaXJvbG9neSwgSGVsc2lua2ksIEZpbmxhbmQuJiN4RDtJbnN0aXR1dGUgb2Yg
VmV0ZXJpbmFyeSBQYXRob2xvZ3ksIFZldHN1aXNzZSBGYWN1bHR5LCBVbml2ZXJzaXR5IG9mIFp1
cmljaCwgWnVyaWNoLCBTd2l0emVybGFuZC4mI3hEO0luZmxhbW1hdGlvbiBDZW50ZXIsIEluZmVj
dGlvdXMgRGlzZWFzZXMsIEhlbHNpbmtpIFVuaXZlcnNpdHkgSG9zcGl0YWwgKEhVU0xBQikgYW5k
IFVuaXZlcnNpdHkgb2YgSGVsc2lua2ksIEhlbHNpbmtpLCBGaW5sYW5kLiYjeEQ7RGVwYXJ0bWVu
dCBvZiBWaXJvbG9neSBhbmQgSW1tdW5vbG9neSwgSGVsc2lua2kgVW5pdmVyc2l0eSBIb3NwaXRh
bCAoSFVTTEFCKSBhbmQgVW5pdmVyc2l0eSBvZiBIZWxzaW5raSwgSGVsc2lua2ksIEZpbmxhbmQu
JiN4RDtJbmZlY3Rpb24tSG9zcGl0YWwgSHlnaWVuZSBVbml0LCBMYXBsYW5kIENlbnRyYWwgSG9z
cGl0YWwsIFJvdmFuaWVtaSwgRmlubGFuZC4mI3hEO0ZhY3VsdHkgb2YgQmlvbG9naWNhbCBhbmQg
RW52aXJvbm1lbnRhbCBTY2llbmNlcywgVW5pdmVyc2l0eSBvZiBIZWxzaW5raSwgSGVsc2lua2ks
IEZpbmxhbmQuPC9hdXRoLWFkZHJlc3M+PHRpdGxlcz48dGl0bGU+U2Vyb2xvZ2ljYWwgYW5kIG1v
bGVjdWxhciBmaW5kaW5ncyBkdXJpbmcgU0FSUy1Db1YtMiBpbmZlY3Rpb246IHRoZSBmaXJzdCBj
YXNlIHN0dWR5IGluIEZpbmxhbmQsIEphbnVhcnkgdG8gRmVicnVhcnkgMjAyMDwvdGl0bGU+PHNl
Y29uZGFyeS10aXRsZT5FdXJvIFN1cnZlaWxsPC9zZWNvbmRhcnktdGl0bGU+PC90aXRsZXM+PHBl
cmlvZGljYWw+PGZ1bGwtdGl0bGU+RXVybyBTdXJ2ZWlsbDwvZnVsbC10aXRsZT48L3BlcmlvZGlj
YWw+PHZvbHVtZT4yNTwvdm9sdW1lPjxudW1iZXI+MTE8L251bWJlcj48ZWRpdGlvbj4yMDIwLzAz
LzI3PC9lZGl0aW9uPjxrZXl3b3Jkcz48a2V5d29yZD5BZHVsdDwva2V5d29yZD48a2V5d29yZD5B
bnRpYm9kaWVzLCBWaXJhbC9ibG9vZDwva2V5d29yZD48a2V5d29yZD5Bc3ltcHRvbWF0aWMgSW5m
ZWN0aW9uczwva2V5d29yZD48a2V5d29yZD5CZXRhY29yb25hdmlydXM8L2tleXdvcmQ+PGtleXdv
cmQ+Q292aWQtMTk8L2tleXdvcmQ+PGtleXdvcmQ+Q09WSUQtMTkgVGVzdGluZzwva2V5d29yZD48
a2V5d29yZD5DaGluYTwva2V5d29yZD48a2V5d29yZD5DbGluaWNhbCBMYWJvcmF0b3J5IFRlY2hu
aXF1ZXM8L2tleXdvcmQ+PGtleXdvcmQ+KkNvbnRhY3QgVHJhY2luZzwva2V5d29yZD48a2V5d29y
ZD5Db3JvbmF2aXJ1cy8qZ2VuZXRpY3MvaW1tdW5vbG9neS8qaXNvbGF0aW9uICZhbXA7IHB1cmlm
aWNhdGlvbjwva2V5d29yZD48a2V5d29yZD4qQ29yb25hdmlydXMgSW5mZWN0aW9ucy9kaWFnbm9z
aXMvdHJhbnNtaXNzaW9uL3Zpcm9sb2d5PC9rZXl3b3JkPjxrZXl3b3JkPkZlbWFsZTwva2V5d29y
ZD48a2V5d29yZD5GaW5sYW5kPC9rZXl3b3JkPjxrZXl3b3JkPkZsdW9yZXNjZW50IEFudGlib2R5
IFRlY2huaXF1ZTwva2V5d29yZD48a2V5d29yZD5IdW1hbnM8L2tleXdvcmQ+PGtleXdvcmQ+SW1t
dW5vZ2xvYnVsaW4gQS9ibG9vZDwva2V5d29yZD48a2V5d29yZD5JbW11bm9nbG9idWxpbiBHL2Js
b29kPC9rZXl3b3JkPjxrZXl3b3JkPkltbXVub2dsb2J1bGluIE0vYmxvb2Q8L2tleXdvcmQ+PGtl
eXdvcmQ+TmV1dHJhbGl6YXRpb24gVGVzdHM8L2tleXdvcmQ+PGtleXdvcmQ+KlBhbmRlbWljczwv
a2V5d29yZD48a2V5d29yZD4qUG5ldW1vbmlhLCBWaXJhbC9kaWFnbm9zaXMvdHJhbnNtaXNzaW9u
L3Zpcm9sb2d5PC9rZXl3b3JkPjxrZXl3b3JkPlNBUlMgVmlydXMvKmltbXVub2xvZ3kvcGF0aG9n
ZW5pY2l0eTwva2V5d29yZD48a2V5d29yZD5TQVJTLUNvVi0yPC9rZXl3b3JkPjxrZXl3b3JkPlNl
dmVyZSBBY3V0ZSBSZXNwaXJhdG9yeSBTeW5kcm9tZS9ldGlvbG9neS8qaW1tdW5vbG9neS92aXJv
bG9neTwva2V5d29yZD48a2V5d29yZD4qVHJhdmVsPC9rZXl3b3JkPjxrZXl3b3JkPlZpcmFsIEVu
dmVsb3BlIFByb3RlaW5zPC9rZXl3b3JkPjxrZXl3b3JkPipjb3ZpZC0xOTwva2V5d29yZD48a2V5
d29yZD4qU0FSUy1Db1YtMjwva2V5d29yZD48a2V5d29yZD4qYW50aWJvZGllczwva2V5d29yZD48
a2V5d29yZD4qY29yb25hdmlydXM8L2tleXdvcmQ+PGtleXdvcmQ+Kmh1bW9yYWwgaW1tdW5pdHk8
L2tleXdvcmQ+PGtleXdvcmQ+KmltbXVub2ZsdW9yZXNjZW5jZSBhc3NheTwva2V5d29yZD48a2V5
d29yZD4qbWljcm9uZXV0cmFsaXNhdGlvbiB0ZXN0PC9rZXl3b3JkPjxrZXl3b3JkPip3ZXN0ZXJu
IGJsb3R0aW5nPC9rZXl3b3JkPjxrZXl3b3JkPip3aG9sZS1nZW5vbWUgc2VxdWVuY2luZzwva2V5
d29yZD48L2tleXdvcmRzPjxkYXRlcz48eWVhcj4yMDIwPC95ZWFyPjxwdWItZGF0ZXM+PGRhdGU+
TWFyPC9kYXRlPjwvcHViLWRhdGVzPjwvZGF0ZXM+PGlzYm4+MTU2MC03OTE3IChFbGVjdHJvbmlj
KSYjeEQ7MTAyNS00OTZYIChMaW5raW5nKTwvaXNibj48YWNjZXNzaW9uLW51bT4zMjIwOTE2Mzwv
YWNjZXNzaW9uLW51bT48dXJscz48cmVsYXRlZC11cmxzPjx1cmw+aHR0cHM6Ly93d3cubmNiaS5u
bG0ubmloLmdvdi9wdWJtZWQvMzIyMDkxNjM8L3VybD48L3JlbGF0ZWQtdXJscz48L3VybHM+PGN1
c3RvbTI+UE1DNzA5Njc3NDwvY3VzdG9tMj48ZWxlY3Ryb25pYy1yZXNvdXJjZS1udW0+MTAuMjgw
Ny8xNTYwLTc5MTcuRVMuMjAyMC4yNS4xMS4yMDAwMjY2PC9lbGVjdHJvbmljLXJlc291cmNlLW51
bT48L3JlY29yZD48L0NpdGU+PC9FbmROb3RlPgB=
</w:fldData>
        </w:fldChar>
      </w:r>
      <w:r w:rsidR="0092206D">
        <w:rPr>
          <w:rFonts w:ascii="Times New Roman" w:eastAsia="Times New Roman" w:hAnsi="Times New Roman" w:cs="Times New Roman"/>
          <w:color w:val="000000"/>
          <w:sz w:val="22"/>
          <w:szCs w:val="22"/>
          <w:vertAlign w:val="superscript"/>
          <w:lang w:val="en-US" w:eastAsia="fi-FI"/>
        </w:rPr>
        <w:instrText xml:space="preserve"> ADDIN EN.CITE.DATA </w:instrText>
      </w:r>
      <w:r w:rsidR="0092206D">
        <w:rPr>
          <w:rFonts w:ascii="Times New Roman" w:eastAsia="Times New Roman" w:hAnsi="Times New Roman" w:cs="Times New Roman"/>
          <w:color w:val="000000"/>
          <w:sz w:val="22"/>
          <w:szCs w:val="22"/>
          <w:vertAlign w:val="superscript"/>
          <w:lang w:val="en-US" w:eastAsia="fi-FI"/>
        </w:rPr>
      </w:r>
      <w:r w:rsidR="0092206D">
        <w:rPr>
          <w:rFonts w:ascii="Times New Roman" w:eastAsia="Times New Roman" w:hAnsi="Times New Roman" w:cs="Times New Roman"/>
          <w:color w:val="000000"/>
          <w:sz w:val="22"/>
          <w:szCs w:val="22"/>
          <w:vertAlign w:val="superscript"/>
          <w:lang w:val="en-US" w:eastAsia="fi-FI"/>
        </w:rPr>
        <w:fldChar w:fldCharType="end"/>
      </w:r>
      <w:r w:rsidR="002979A7" w:rsidRPr="00C0609D">
        <w:rPr>
          <w:rFonts w:ascii="Times New Roman" w:eastAsia="Times New Roman" w:hAnsi="Times New Roman" w:cs="Times New Roman"/>
          <w:color w:val="000000"/>
          <w:sz w:val="22"/>
          <w:szCs w:val="22"/>
          <w:vertAlign w:val="superscript"/>
          <w:lang w:val="en-US" w:eastAsia="fi-FI"/>
        </w:rPr>
      </w:r>
      <w:r w:rsidR="002979A7" w:rsidRPr="00C0609D">
        <w:rPr>
          <w:rFonts w:ascii="Times New Roman" w:eastAsia="Times New Roman" w:hAnsi="Times New Roman" w:cs="Times New Roman"/>
          <w:color w:val="000000"/>
          <w:sz w:val="22"/>
          <w:szCs w:val="22"/>
          <w:vertAlign w:val="superscript"/>
          <w:lang w:val="en-US" w:eastAsia="fi-FI"/>
        </w:rPr>
        <w:fldChar w:fldCharType="separate"/>
      </w:r>
      <w:r w:rsidR="0092206D">
        <w:rPr>
          <w:rFonts w:ascii="Times New Roman" w:eastAsia="Times New Roman" w:hAnsi="Times New Roman" w:cs="Times New Roman"/>
          <w:noProof/>
          <w:color w:val="000000"/>
          <w:sz w:val="22"/>
          <w:szCs w:val="22"/>
          <w:vertAlign w:val="superscript"/>
          <w:lang w:val="en-US" w:eastAsia="fi-FI"/>
        </w:rPr>
        <w:t>3</w:t>
      </w:r>
      <w:r w:rsidR="002979A7" w:rsidRPr="00C0609D">
        <w:rPr>
          <w:rFonts w:ascii="Times New Roman" w:eastAsia="Times New Roman" w:hAnsi="Times New Roman" w:cs="Times New Roman"/>
          <w:color w:val="000000"/>
          <w:sz w:val="22"/>
          <w:szCs w:val="22"/>
          <w:vertAlign w:val="superscript"/>
          <w:lang w:val="en-US" w:eastAsia="fi-FI"/>
        </w:rPr>
        <w:fldChar w:fldCharType="end"/>
      </w:r>
      <w:r w:rsidR="00AB0234" w:rsidRPr="00C0609D">
        <w:rPr>
          <w:rFonts w:ascii="Times New Roman" w:eastAsia="Times New Roman" w:hAnsi="Times New Roman" w:cs="Times New Roman"/>
          <w:color w:val="000000"/>
          <w:sz w:val="22"/>
          <w:szCs w:val="22"/>
          <w:lang w:val="en-US" w:eastAsia="fi-FI"/>
        </w:rPr>
        <w:t>.</w:t>
      </w:r>
      <w:r w:rsidRPr="00C0609D">
        <w:rPr>
          <w:rFonts w:ascii="Times New Roman" w:eastAsia="Times New Roman" w:hAnsi="Times New Roman" w:cs="Times New Roman"/>
          <w:color w:val="000000"/>
          <w:sz w:val="22"/>
          <w:szCs w:val="22"/>
          <w:lang w:val="en-US" w:eastAsia="fi-FI"/>
        </w:rPr>
        <w:t xml:space="preserve"> 10-fold dilution series of the </w:t>
      </w:r>
      <w:r w:rsidR="008447C9" w:rsidRPr="00C0609D">
        <w:rPr>
          <w:rFonts w:ascii="Times New Roman" w:eastAsia="Times New Roman" w:hAnsi="Times New Roman" w:cs="Times New Roman"/>
          <w:color w:val="000000"/>
          <w:sz w:val="22"/>
          <w:szCs w:val="22"/>
          <w:lang w:val="en-US" w:eastAsia="fi-FI"/>
        </w:rPr>
        <w:t>virus</w:t>
      </w:r>
      <w:r w:rsidRPr="00C0609D">
        <w:rPr>
          <w:rFonts w:ascii="Times New Roman" w:eastAsia="Times New Roman" w:hAnsi="Times New Roman" w:cs="Times New Roman"/>
          <w:color w:val="000000"/>
          <w:sz w:val="22"/>
          <w:szCs w:val="22"/>
          <w:lang w:val="en-US" w:eastAsia="fi-FI"/>
        </w:rPr>
        <w:t xml:space="preserve"> (10 000-1 copies of infectious virus) were pipetted into three 6-well plates of VE6 cells and into </w:t>
      </w:r>
      <w:r w:rsidR="0048642A" w:rsidRPr="00C0609D">
        <w:rPr>
          <w:rFonts w:ascii="Times New Roman" w:eastAsia="Times New Roman" w:hAnsi="Times New Roman" w:cs="Times New Roman"/>
          <w:color w:val="000000" w:themeColor="text1"/>
          <w:sz w:val="22"/>
          <w:szCs w:val="22"/>
          <w:lang w:val="en-US" w:eastAsia="fi-FI"/>
        </w:rPr>
        <w:t>35/10 MM</w:t>
      </w:r>
      <w:r w:rsidRPr="00C0609D">
        <w:rPr>
          <w:rFonts w:ascii="Times New Roman" w:eastAsia="Times New Roman" w:hAnsi="Times New Roman" w:cs="Times New Roman"/>
          <w:color w:val="000000"/>
          <w:sz w:val="22"/>
          <w:szCs w:val="22"/>
          <w:lang w:val="en-US" w:eastAsia="fi-FI"/>
        </w:rPr>
        <w:t xml:space="preserve"> </w:t>
      </w:r>
      <w:r w:rsidR="0048642A" w:rsidRPr="00C0609D">
        <w:rPr>
          <w:rFonts w:ascii="Times New Roman" w:eastAsia="Times New Roman" w:hAnsi="Times New Roman" w:cs="Times New Roman"/>
          <w:color w:val="000000"/>
          <w:sz w:val="22"/>
          <w:szCs w:val="22"/>
          <w:lang w:val="en-US" w:eastAsia="fi-FI"/>
        </w:rPr>
        <w:t>cell culture</w:t>
      </w:r>
      <w:r w:rsidRPr="00C0609D">
        <w:rPr>
          <w:rFonts w:ascii="Times New Roman" w:eastAsia="Times New Roman" w:hAnsi="Times New Roman" w:cs="Times New Roman"/>
          <w:color w:val="000000"/>
          <w:sz w:val="22"/>
          <w:szCs w:val="22"/>
          <w:lang w:val="en-US" w:eastAsia="fi-FI"/>
        </w:rPr>
        <w:t xml:space="preserve"> dishes without cells containing 1 ml </w:t>
      </w:r>
      <w:r w:rsidR="000C377B" w:rsidRPr="00C0609D">
        <w:rPr>
          <w:rFonts w:ascii="Times New Roman" w:eastAsia="Times New Roman" w:hAnsi="Times New Roman" w:cs="Times New Roman"/>
          <w:color w:val="000000"/>
          <w:sz w:val="22"/>
          <w:szCs w:val="22"/>
          <w:lang w:val="en-US" w:eastAsia="fi-FI"/>
        </w:rPr>
        <w:t>culture media (</w:t>
      </w:r>
      <w:r w:rsidRPr="00C0609D">
        <w:rPr>
          <w:rFonts w:ascii="Times New Roman" w:eastAsia="Times New Roman" w:hAnsi="Times New Roman" w:cs="Times New Roman"/>
          <w:color w:val="000000"/>
          <w:sz w:val="22"/>
          <w:szCs w:val="22"/>
          <w:lang w:val="en-US" w:eastAsia="fi-FI"/>
        </w:rPr>
        <w:t>ME</w:t>
      </w:r>
      <w:r w:rsidR="00330E7E" w:rsidRPr="00C0609D">
        <w:rPr>
          <w:rFonts w:ascii="Times New Roman" w:eastAsia="Times New Roman" w:hAnsi="Times New Roman" w:cs="Times New Roman"/>
          <w:color w:val="000000"/>
          <w:sz w:val="22"/>
          <w:szCs w:val="22"/>
          <w:lang w:val="en-US" w:eastAsia="fi-FI"/>
        </w:rPr>
        <w:t>M)</w:t>
      </w:r>
      <w:r w:rsidRPr="00C0609D">
        <w:rPr>
          <w:rFonts w:ascii="Times New Roman" w:eastAsia="Times New Roman" w:hAnsi="Times New Roman" w:cs="Times New Roman"/>
          <w:color w:val="000000"/>
          <w:sz w:val="22"/>
          <w:szCs w:val="22"/>
          <w:lang w:val="en-US" w:eastAsia="fi-FI"/>
        </w:rPr>
        <w:t xml:space="preserve">. One of the 6-well plates was put straight to </w:t>
      </w:r>
      <w:r w:rsidR="0097277A" w:rsidRPr="00C0609D">
        <w:rPr>
          <w:rFonts w:ascii="Times New Roman" w:eastAsia="Times New Roman" w:hAnsi="Times New Roman" w:cs="Times New Roman"/>
          <w:color w:val="000000"/>
          <w:sz w:val="22"/>
          <w:szCs w:val="22"/>
          <w:lang w:val="en-US" w:eastAsia="fi-FI"/>
        </w:rPr>
        <w:t>the incubator (</w:t>
      </w:r>
      <w:r w:rsidRPr="00C0609D">
        <w:rPr>
          <w:rFonts w:ascii="Times New Roman" w:eastAsia="Times New Roman" w:hAnsi="Times New Roman" w:cs="Times New Roman"/>
          <w:color w:val="000000"/>
          <w:sz w:val="22"/>
          <w:szCs w:val="22"/>
          <w:lang w:val="en-US" w:eastAsia="fi-FI"/>
        </w:rPr>
        <w:t xml:space="preserve">37 </w:t>
      </w:r>
      <w:r w:rsidRPr="00C0609D">
        <w:rPr>
          <w:rFonts w:ascii="Times New Roman" w:hAnsi="Times New Roman" w:cs="Times New Roman"/>
          <w:color w:val="202122"/>
          <w:sz w:val="21"/>
          <w:szCs w:val="21"/>
          <w:shd w:val="clear" w:color="auto" w:fill="FFFFFF"/>
          <w:lang w:val="en-US"/>
        </w:rPr>
        <w:t>°</w:t>
      </w:r>
      <w:r w:rsidRPr="00C0609D">
        <w:rPr>
          <w:rFonts w:ascii="Times New Roman" w:eastAsia="Times New Roman" w:hAnsi="Times New Roman" w:cs="Times New Roman"/>
          <w:color w:val="000000"/>
          <w:sz w:val="22"/>
          <w:szCs w:val="22"/>
          <w:lang w:val="en-US" w:eastAsia="fi-FI"/>
        </w:rPr>
        <w:t>C</w:t>
      </w:r>
      <w:r w:rsidR="0097277A" w:rsidRPr="00C0609D">
        <w:rPr>
          <w:rFonts w:ascii="Times New Roman" w:eastAsia="Times New Roman" w:hAnsi="Times New Roman" w:cs="Times New Roman"/>
          <w:color w:val="000000"/>
          <w:sz w:val="22"/>
          <w:szCs w:val="22"/>
          <w:lang w:val="en-US" w:eastAsia="fi-FI"/>
        </w:rPr>
        <w:t>)</w:t>
      </w:r>
      <w:r w:rsidRPr="00C0609D">
        <w:rPr>
          <w:rFonts w:ascii="Times New Roman" w:eastAsia="Times New Roman" w:hAnsi="Times New Roman" w:cs="Times New Roman"/>
          <w:color w:val="000000"/>
          <w:sz w:val="22"/>
          <w:szCs w:val="22"/>
          <w:lang w:val="en-US" w:eastAsia="fi-FI"/>
        </w:rPr>
        <w:t>, one was incubated in RT for 2</w:t>
      </w:r>
      <w:r w:rsidR="000C3BBC" w:rsidRPr="00C0609D">
        <w:rPr>
          <w:rFonts w:ascii="Times New Roman" w:eastAsia="Times New Roman" w:hAnsi="Times New Roman" w:cs="Times New Roman"/>
          <w:color w:val="000000"/>
          <w:sz w:val="22"/>
          <w:szCs w:val="22"/>
          <w:lang w:val="en-US" w:eastAsia="fi-FI"/>
        </w:rPr>
        <w:t xml:space="preserve"> </w:t>
      </w:r>
      <w:r w:rsidRPr="00C0609D">
        <w:rPr>
          <w:rFonts w:ascii="Times New Roman" w:eastAsia="Times New Roman" w:hAnsi="Times New Roman" w:cs="Times New Roman"/>
          <w:color w:val="000000"/>
          <w:sz w:val="22"/>
          <w:szCs w:val="22"/>
          <w:lang w:val="en-US" w:eastAsia="fi-FI"/>
        </w:rPr>
        <w:t>h (corresponding the time the cells have to be in RT during hospital collection) and one was kept in RT for 2</w:t>
      </w:r>
      <w:r w:rsidR="000C3BBC" w:rsidRPr="00C0609D">
        <w:rPr>
          <w:rFonts w:ascii="Times New Roman" w:eastAsia="Times New Roman" w:hAnsi="Times New Roman" w:cs="Times New Roman"/>
          <w:color w:val="000000"/>
          <w:sz w:val="22"/>
          <w:szCs w:val="22"/>
          <w:lang w:val="en-US" w:eastAsia="fi-FI"/>
        </w:rPr>
        <w:t xml:space="preserve"> </w:t>
      </w:r>
      <w:r w:rsidRPr="00C0609D">
        <w:rPr>
          <w:rFonts w:ascii="Times New Roman" w:eastAsia="Times New Roman" w:hAnsi="Times New Roman" w:cs="Times New Roman"/>
          <w:color w:val="000000"/>
          <w:sz w:val="22"/>
          <w:szCs w:val="22"/>
          <w:lang w:val="en-US" w:eastAsia="fi-FI"/>
        </w:rPr>
        <w:t xml:space="preserve">h and media was changed before putting into 37 </w:t>
      </w:r>
      <w:r w:rsidRPr="00C0609D">
        <w:rPr>
          <w:rFonts w:ascii="Times New Roman" w:hAnsi="Times New Roman" w:cs="Times New Roman"/>
          <w:color w:val="202122"/>
          <w:sz w:val="21"/>
          <w:szCs w:val="21"/>
          <w:shd w:val="clear" w:color="auto" w:fill="FFFFFF"/>
          <w:lang w:val="en-US"/>
        </w:rPr>
        <w:t>°</w:t>
      </w:r>
      <w:r w:rsidRPr="00C0609D">
        <w:rPr>
          <w:rFonts w:ascii="Times New Roman" w:eastAsia="Times New Roman" w:hAnsi="Times New Roman" w:cs="Times New Roman"/>
          <w:color w:val="000000"/>
          <w:sz w:val="22"/>
          <w:szCs w:val="22"/>
          <w:lang w:val="en-US" w:eastAsia="fi-FI"/>
        </w:rPr>
        <w:t xml:space="preserve">C. </w:t>
      </w:r>
      <w:r w:rsidR="00516B1B" w:rsidRPr="00C0609D">
        <w:rPr>
          <w:rFonts w:ascii="Times New Roman" w:eastAsia="Times New Roman" w:hAnsi="Times New Roman" w:cs="Times New Roman"/>
          <w:color w:val="000000"/>
          <w:sz w:val="22"/>
          <w:szCs w:val="22"/>
          <w:lang w:val="en-US" w:eastAsia="fi-FI"/>
        </w:rPr>
        <w:t>Cell culture</w:t>
      </w:r>
      <w:r w:rsidRPr="00C0609D">
        <w:rPr>
          <w:rFonts w:ascii="Times New Roman" w:eastAsia="Times New Roman" w:hAnsi="Times New Roman" w:cs="Times New Roman"/>
          <w:color w:val="000000"/>
          <w:sz w:val="22"/>
          <w:szCs w:val="22"/>
          <w:lang w:val="en-US" w:eastAsia="fi-FI"/>
        </w:rPr>
        <w:t xml:space="preserve"> dishes were kept at RT for 1 h, virus containing media was poured into the 50 ml falcon tube, which were put into the container with cold accumulators for 1h to imitate the transportation from the hospital and cultured in 6-well plates. Cells were grown for 4 days and checked for </w:t>
      </w:r>
      <w:r w:rsidR="00C459CB" w:rsidRPr="00C0609D">
        <w:rPr>
          <w:rFonts w:ascii="Times New Roman" w:eastAsia="Times New Roman" w:hAnsi="Times New Roman" w:cs="Times New Roman"/>
          <w:color w:val="000000"/>
          <w:sz w:val="22"/>
          <w:szCs w:val="22"/>
          <w:lang w:val="en-US" w:eastAsia="fi-FI"/>
        </w:rPr>
        <w:t>cytopathic effect (</w:t>
      </w:r>
      <w:r w:rsidRPr="00C0609D">
        <w:rPr>
          <w:rFonts w:ascii="Times New Roman" w:eastAsia="Times New Roman" w:hAnsi="Times New Roman" w:cs="Times New Roman"/>
          <w:color w:val="000000"/>
          <w:sz w:val="22"/>
          <w:szCs w:val="22"/>
          <w:lang w:val="en-US" w:eastAsia="fi-FI"/>
        </w:rPr>
        <w:t>CPE</w:t>
      </w:r>
      <w:r w:rsidR="00C459CB" w:rsidRPr="00C0609D">
        <w:rPr>
          <w:rFonts w:ascii="Times New Roman" w:eastAsia="Times New Roman" w:hAnsi="Times New Roman" w:cs="Times New Roman"/>
          <w:color w:val="000000"/>
          <w:sz w:val="22"/>
          <w:szCs w:val="22"/>
          <w:lang w:val="en-US" w:eastAsia="fi-FI"/>
        </w:rPr>
        <w:t>)</w:t>
      </w:r>
      <w:r w:rsidRPr="00C0609D">
        <w:rPr>
          <w:rFonts w:ascii="Times New Roman" w:eastAsia="Times New Roman" w:hAnsi="Times New Roman" w:cs="Times New Roman"/>
          <w:color w:val="000000"/>
          <w:sz w:val="22"/>
          <w:szCs w:val="22"/>
          <w:lang w:val="en-US" w:eastAsia="fi-FI"/>
        </w:rPr>
        <w:t xml:space="preserve">. </w:t>
      </w:r>
    </w:p>
    <w:p w14:paraId="5A12FA37" w14:textId="1553BC29" w:rsidR="00FF5448" w:rsidRPr="00C0609D" w:rsidRDefault="00FF5448" w:rsidP="00B32DBC">
      <w:pPr>
        <w:spacing w:before="240" w:after="240"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CPE was observed in wells with approximately 1 copy of infectious virus in all cases indicating that cells were also infected at RT. When the virus was added to Petri dishes with MEM and transferred to cells later, CPE was also detected with approximately 1 copy of infectious virus, indicating that SARS-CoV-2 stayed stable in MEM for the time needed for transport into the lab. This is also supported by earlier studies reporting a good stability of SARS-CoV-2 in transport media</w:t>
      </w:r>
      <w:r w:rsidR="00B16567" w:rsidRPr="00C0609D">
        <w:rPr>
          <w:rFonts w:ascii="Times New Roman" w:eastAsia="Times New Roman" w:hAnsi="Times New Roman" w:cs="Times New Roman"/>
          <w:color w:val="000000"/>
          <w:sz w:val="22"/>
          <w:szCs w:val="22"/>
          <w:lang w:val="en-US" w:eastAsia="fi-FI"/>
        </w:rPr>
        <w:fldChar w:fldCharType="begin"/>
      </w:r>
      <w:r w:rsidR="0092206D">
        <w:rPr>
          <w:rFonts w:ascii="Times New Roman" w:eastAsia="Times New Roman" w:hAnsi="Times New Roman" w:cs="Times New Roman"/>
          <w:color w:val="000000"/>
          <w:sz w:val="22"/>
          <w:szCs w:val="22"/>
          <w:lang w:val="en-US" w:eastAsia="fi-FI"/>
        </w:rPr>
        <w:instrText xml:space="preserve"> ADDIN EN.CITE &lt;EndNote&gt;&lt;Cite&gt;&lt;Author&gt;Chin&lt;/Author&gt;&lt;Year&gt;2020&lt;/Year&gt;&lt;RecNum&gt;2&lt;/RecNum&gt;&lt;DisplayText&gt;&lt;style face="superscript"&gt;4&lt;/style&gt;&lt;/DisplayText&gt;&lt;record&gt;&lt;rec-number&gt;2&lt;/rec-number&gt;&lt;foreign-keys&gt;&lt;key app="EN" db-id="v5vsdadrrzxprnedw29vpsf7f222fwfxerrv" timestamp="1632482879"&gt;2&lt;/key&gt;&lt;/foreign-keys&gt;&lt;ref-type name="Journal Article"&gt;17&lt;/ref-type&gt;&lt;contributors&gt;&lt;authors&gt;&lt;author&gt;Chin, A. W. H.&lt;/author&gt;&lt;author&gt;Poon, L. L. M.&lt;/author&gt;&lt;/authors&gt;&lt;/contributors&gt;&lt;auth-address&gt;School of Public Health, LKS Faculty of Medicine, The University of Hong Kong, Hong Kong Special Administrative Region, China.&lt;/auth-address&gt;&lt;titles&gt;&lt;title&gt;Stability of SARS-CoV-2 in different environmental conditions - Authors&amp;apos; reply&lt;/title&gt;&lt;secondary-title&gt;Lancet Microbe&lt;/secondary-title&gt;&lt;/titles&gt;&lt;periodical&gt;&lt;full-title&gt;Lancet Microbe&lt;/full-title&gt;&lt;/periodical&gt;&lt;pages&gt;e146&lt;/pages&gt;&lt;volume&gt;1&lt;/volume&gt;&lt;number&gt;4&lt;/number&gt;&lt;edition&gt;2021/02/02&lt;/edition&gt;&lt;dates&gt;&lt;year&gt;2020&lt;/year&gt;&lt;pub-dates&gt;&lt;date&gt;Aug&lt;/date&gt;&lt;/pub-dates&gt;&lt;/dates&gt;&lt;isbn&gt;2666-5247 (Electronic)&amp;#xD;2666-5247 (Linking)&lt;/isbn&gt;&lt;accession-num&gt;33521712&lt;/accession-num&gt;&lt;urls&gt;&lt;related-urls&gt;&lt;url&gt;https://www.ncbi.nlm.nih.gov/pubmed/33521712&lt;/url&gt;&lt;/related-urls&gt;&lt;/urls&gt;&lt;custom2&gt;PMC7833315&lt;/custom2&gt;&lt;electronic-resource-num&gt;10.1016/S2666-5247(20)30095-1&lt;/electronic-resource-num&gt;&lt;/record&gt;&lt;/Cite&gt;&lt;/EndNote&gt;</w:instrText>
      </w:r>
      <w:r w:rsidR="00B16567" w:rsidRPr="00C0609D">
        <w:rPr>
          <w:rFonts w:ascii="Times New Roman" w:eastAsia="Times New Roman" w:hAnsi="Times New Roman" w:cs="Times New Roman"/>
          <w:color w:val="000000"/>
          <w:sz w:val="22"/>
          <w:szCs w:val="22"/>
          <w:lang w:val="en-US" w:eastAsia="fi-FI"/>
        </w:rPr>
        <w:fldChar w:fldCharType="separate"/>
      </w:r>
      <w:r w:rsidR="0092206D" w:rsidRPr="0092206D">
        <w:rPr>
          <w:rFonts w:ascii="Times New Roman" w:eastAsia="Times New Roman" w:hAnsi="Times New Roman" w:cs="Times New Roman"/>
          <w:noProof/>
          <w:color w:val="000000"/>
          <w:sz w:val="22"/>
          <w:szCs w:val="22"/>
          <w:vertAlign w:val="superscript"/>
          <w:lang w:val="en-US" w:eastAsia="fi-FI"/>
        </w:rPr>
        <w:t>4</w:t>
      </w:r>
      <w:r w:rsidR="00B16567" w:rsidRPr="00C0609D">
        <w:rPr>
          <w:rFonts w:ascii="Times New Roman" w:eastAsia="Times New Roman" w:hAnsi="Times New Roman" w:cs="Times New Roman"/>
          <w:color w:val="000000"/>
          <w:sz w:val="22"/>
          <w:szCs w:val="22"/>
          <w:lang w:val="en-US" w:eastAsia="fi-FI"/>
        </w:rPr>
        <w:fldChar w:fldCharType="end"/>
      </w:r>
      <w:r w:rsidR="00B16567" w:rsidRPr="00C0609D">
        <w:rPr>
          <w:rFonts w:ascii="Times New Roman" w:eastAsia="Times New Roman" w:hAnsi="Times New Roman" w:cs="Times New Roman"/>
          <w:color w:val="000000"/>
          <w:sz w:val="22"/>
          <w:szCs w:val="22"/>
          <w:lang w:val="en-US" w:eastAsia="fi-FI"/>
        </w:rPr>
        <w:t>.</w:t>
      </w:r>
      <w:r w:rsidRPr="00C0609D">
        <w:rPr>
          <w:rFonts w:ascii="Times New Roman" w:eastAsia="Times New Roman" w:hAnsi="Times New Roman" w:cs="Times New Roman"/>
          <w:color w:val="000000"/>
          <w:sz w:val="22"/>
          <w:szCs w:val="22"/>
          <w:lang w:val="en-US" w:eastAsia="fi-FI"/>
        </w:rPr>
        <w:t xml:space="preserve"> </w:t>
      </w:r>
      <w:r w:rsidR="00330E7E" w:rsidRPr="00C0609D">
        <w:rPr>
          <w:rFonts w:ascii="Times New Roman" w:eastAsia="Times New Roman" w:hAnsi="Times New Roman" w:cs="Times New Roman"/>
          <w:color w:val="000000"/>
          <w:sz w:val="22"/>
          <w:szCs w:val="22"/>
          <w:lang w:val="en-US" w:eastAsia="fi-FI"/>
        </w:rPr>
        <w:t>One should note</w:t>
      </w:r>
      <w:r w:rsidR="00342E02" w:rsidRPr="00C0609D">
        <w:rPr>
          <w:rFonts w:ascii="Times New Roman" w:eastAsia="Times New Roman" w:hAnsi="Times New Roman" w:cs="Times New Roman"/>
          <w:color w:val="000000"/>
          <w:sz w:val="22"/>
          <w:szCs w:val="22"/>
          <w:lang w:val="en-US" w:eastAsia="fi-FI"/>
        </w:rPr>
        <w:t>, however,</w:t>
      </w:r>
      <w:r w:rsidR="00330E7E" w:rsidRPr="00C0609D">
        <w:rPr>
          <w:rFonts w:ascii="Times New Roman" w:eastAsia="Times New Roman" w:hAnsi="Times New Roman" w:cs="Times New Roman"/>
          <w:color w:val="000000"/>
          <w:sz w:val="22"/>
          <w:szCs w:val="22"/>
          <w:lang w:val="en-US" w:eastAsia="fi-FI"/>
        </w:rPr>
        <w:t xml:space="preserve"> that this test doesn’t </w:t>
      </w:r>
      <w:r w:rsidR="00342E02" w:rsidRPr="00C0609D">
        <w:rPr>
          <w:rFonts w:ascii="Times New Roman" w:eastAsia="Times New Roman" w:hAnsi="Times New Roman" w:cs="Times New Roman"/>
          <w:color w:val="000000"/>
          <w:sz w:val="22"/>
          <w:szCs w:val="22"/>
          <w:lang w:val="en-US" w:eastAsia="fi-FI"/>
        </w:rPr>
        <w:t xml:space="preserve">effectively </w:t>
      </w:r>
      <w:r w:rsidR="00330E7E" w:rsidRPr="00C0609D">
        <w:rPr>
          <w:rFonts w:ascii="Times New Roman" w:eastAsia="Times New Roman" w:hAnsi="Times New Roman" w:cs="Times New Roman"/>
          <w:color w:val="000000"/>
          <w:sz w:val="22"/>
          <w:szCs w:val="22"/>
          <w:lang w:val="en-US" w:eastAsia="fi-FI"/>
        </w:rPr>
        <w:t xml:space="preserve">describe the situation with non-cell culture adapted </w:t>
      </w:r>
      <w:r w:rsidR="00AD27AE" w:rsidRPr="00C0609D">
        <w:rPr>
          <w:rFonts w:ascii="Times New Roman" w:eastAsia="Times New Roman" w:hAnsi="Times New Roman" w:cs="Times New Roman"/>
          <w:color w:val="000000"/>
          <w:sz w:val="22"/>
          <w:szCs w:val="22"/>
          <w:lang w:val="en-US" w:eastAsia="fi-FI"/>
        </w:rPr>
        <w:t>strains and hence can’t be used to estimate the sensitivity of the culturing protocol and was only used</w:t>
      </w:r>
      <w:r w:rsidR="00E03790" w:rsidRPr="00C0609D">
        <w:rPr>
          <w:rFonts w:ascii="Times New Roman" w:eastAsia="Times New Roman" w:hAnsi="Times New Roman" w:cs="Times New Roman"/>
          <w:color w:val="000000"/>
          <w:sz w:val="22"/>
          <w:szCs w:val="22"/>
          <w:lang w:val="en-US" w:eastAsia="fi-FI"/>
        </w:rPr>
        <w:t xml:space="preserve"> to compare the protocols to each other.</w:t>
      </w:r>
    </w:p>
    <w:p w14:paraId="7D8895F8" w14:textId="57DAEDB4" w:rsidR="00E331FB" w:rsidRPr="00C0609D" w:rsidRDefault="00E331FB" w:rsidP="00B32DBC">
      <w:pPr>
        <w:spacing w:before="240" w:after="240"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br w:type="page"/>
      </w:r>
    </w:p>
    <w:p w14:paraId="2515EB65" w14:textId="77777777" w:rsidR="00FF5448" w:rsidRPr="00C0609D" w:rsidRDefault="00FF5448" w:rsidP="00B32DBC">
      <w:pPr>
        <w:spacing w:before="240" w:after="240" w:line="360" w:lineRule="auto"/>
        <w:rPr>
          <w:rFonts w:ascii="Times New Roman" w:eastAsia="Times New Roman" w:hAnsi="Times New Roman" w:cs="Times New Roman"/>
          <w:u w:val="single"/>
          <w:lang w:val="en-US" w:eastAsia="fi-FI"/>
        </w:rPr>
      </w:pPr>
      <w:r w:rsidRPr="00C0609D">
        <w:rPr>
          <w:rFonts w:ascii="Times New Roman" w:eastAsia="Times New Roman" w:hAnsi="Times New Roman" w:cs="Times New Roman"/>
          <w:color w:val="000000"/>
          <w:sz w:val="22"/>
          <w:szCs w:val="22"/>
          <w:u w:val="single"/>
          <w:lang w:val="en-US" w:eastAsia="fi-FI"/>
        </w:rPr>
        <w:lastRenderedPageBreak/>
        <w:t>Stability of SARS-CoV-2 on MCE and gelatin filters</w:t>
      </w:r>
    </w:p>
    <w:p w14:paraId="54F44C3E" w14:textId="16309A5C" w:rsidR="00FF5448" w:rsidRPr="00C0609D" w:rsidRDefault="00FF5448" w:rsidP="00B32DBC">
      <w:pPr>
        <w:spacing w:before="240" w:after="240"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SARS-CoV-2 stability on two filters used for Button sampling was tested by pipetting a dilution series of 10 000, 1000, 100, 10, 1, and 0</w:t>
      </w:r>
      <w:r w:rsidR="00C1454F" w:rsidRPr="00C0609D">
        <w:rPr>
          <w:rFonts w:ascii="Times New Roman" w:eastAsia="Times New Roman" w:hAnsi="Times New Roman" w:cs="Times New Roman"/>
          <w:color w:val="000000"/>
          <w:sz w:val="22"/>
          <w:szCs w:val="22"/>
          <w:lang w:val="en-US" w:eastAsia="fi-FI"/>
        </w:rPr>
        <w:t xml:space="preserve"> infectious virus</w:t>
      </w:r>
      <w:r w:rsidRPr="00C0609D">
        <w:rPr>
          <w:rFonts w:ascii="Times New Roman" w:eastAsia="Times New Roman" w:hAnsi="Times New Roman" w:cs="Times New Roman"/>
          <w:color w:val="000000"/>
          <w:sz w:val="22"/>
          <w:szCs w:val="22"/>
          <w:lang w:val="en-US" w:eastAsia="fi-FI"/>
        </w:rPr>
        <w:t xml:space="preserve"> particles in 10 µl onto MCE filters and gelatin filters</w:t>
      </w:r>
      <w:r w:rsidR="00EF014A">
        <w:rPr>
          <w:rFonts w:ascii="Times New Roman" w:eastAsia="Times New Roman" w:hAnsi="Times New Roman" w:cs="Times New Roman"/>
          <w:color w:val="000000"/>
          <w:sz w:val="22"/>
          <w:szCs w:val="22"/>
          <w:lang w:val="en-US" w:eastAsia="fi-FI"/>
        </w:rPr>
        <w:t xml:space="preserve"> </w:t>
      </w:r>
      <w:r w:rsidR="00EF014A" w:rsidRPr="122AB992">
        <w:rPr>
          <w:rFonts w:ascii="Times New Roman" w:eastAsia="Times New Roman" w:hAnsi="Times New Roman" w:cs="Times New Roman"/>
          <w:color w:val="000000" w:themeColor="text1"/>
          <w:sz w:val="22"/>
          <w:szCs w:val="22"/>
          <w:lang w:val="en-US" w:eastAsia="fi-FI"/>
        </w:rPr>
        <w:t xml:space="preserve">(Sartorius </w:t>
      </w:r>
      <w:proofErr w:type="spellStart"/>
      <w:r w:rsidR="00EF014A" w:rsidRPr="122AB992">
        <w:rPr>
          <w:rFonts w:ascii="Times New Roman" w:eastAsia="Times New Roman" w:hAnsi="Times New Roman" w:cs="Times New Roman"/>
          <w:color w:val="000000" w:themeColor="text1"/>
          <w:sz w:val="22"/>
          <w:szCs w:val="22"/>
          <w:lang w:val="en-US" w:eastAsia="fi-FI"/>
        </w:rPr>
        <w:t>Stedim</w:t>
      </w:r>
      <w:proofErr w:type="spellEnd"/>
      <w:r w:rsidR="00EF014A" w:rsidRPr="122AB992">
        <w:rPr>
          <w:rFonts w:ascii="Times New Roman" w:eastAsia="Times New Roman" w:hAnsi="Times New Roman" w:cs="Times New Roman"/>
          <w:color w:val="000000" w:themeColor="text1"/>
          <w:sz w:val="22"/>
          <w:szCs w:val="22"/>
          <w:lang w:val="en-US" w:eastAsia="fi-FI"/>
        </w:rPr>
        <w:t xml:space="preserve"> Biotech)</w:t>
      </w:r>
      <w:r w:rsidRPr="00C0609D">
        <w:rPr>
          <w:rFonts w:ascii="Times New Roman" w:eastAsia="Times New Roman" w:hAnsi="Times New Roman" w:cs="Times New Roman"/>
          <w:color w:val="000000"/>
          <w:sz w:val="22"/>
          <w:szCs w:val="22"/>
          <w:lang w:val="en-US" w:eastAsia="fi-FI"/>
        </w:rPr>
        <w:t xml:space="preserve">. MCE filters were incubated at RT for time points of 15 min, 30 min, 1 h, 1.5 h, and 2 h and gelatin filters for 30 min after which the filters were moved to tubes </w:t>
      </w:r>
      <w:r w:rsidR="00D601E6" w:rsidRPr="00C0609D">
        <w:rPr>
          <w:rFonts w:ascii="Times New Roman" w:eastAsia="Times New Roman" w:hAnsi="Times New Roman" w:cs="Times New Roman"/>
          <w:color w:val="000000"/>
          <w:sz w:val="22"/>
          <w:szCs w:val="22"/>
          <w:lang w:val="en-US" w:eastAsia="fi-FI"/>
        </w:rPr>
        <w:t xml:space="preserve">with </w:t>
      </w:r>
      <w:r w:rsidRPr="00C0609D">
        <w:rPr>
          <w:rFonts w:ascii="Times New Roman" w:eastAsia="Times New Roman" w:hAnsi="Times New Roman" w:cs="Times New Roman"/>
          <w:color w:val="000000"/>
          <w:sz w:val="22"/>
          <w:szCs w:val="22"/>
          <w:lang w:val="en-US" w:eastAsia="fi-FI"/>
        </w:rPr>
        <w:t xml:space="preserve">3 ml of </w:t>
      </w:r>
      <w:r w:rsidR="009910E2" w:rsidRPr="00C0609D">
        <w:rPr>
          <w:rFonts w:ascii="Times New Roman" w:eastAsia="Times New Roman" w:hAnsi="Times New Roman" w:cs="Times New Roman"/>
          <w:color w:val="000000"/>
          <w:sz w:val="22"/>
          <w:szCs w:val="22"/>
          <w:lang w:val="en-US" w:eastAsia="fi-FI"/>
        </w:rPr>
        <w:t>culture media</w:t>
      </w:r>
      <w:r w:rsidRPr="00C0609D">
        <w:rPr>
          <w:rFonts w:ascii="Times New Roman" w:eastAsia="Times New Roman" w:hAnsi="Times New Roman" w:cs="Times New Roman"/>
          <w:color w:val="000000"/>
          <w:sz w:val="22"/>
          <w:szCs w:val="22"/>
          <w:lang w:val="en-US" w:eastAsia="fi-FI"/>
        </w:rPr>
        <w:t>. Tubes were kept in a container with cold accumulators for 1 h as before</w:t>
      </w:r>
      <w:r w:rsidR="00DF47FE" w:rsidRPr="00C0609D">
        <w:rPr>
          <w:rFonts w:ascii="Times New Roman" w:eastAsia="Times New Roman" w:hAnsi="Times New Roman" w:cs="Times New Roman"/>
          <w:color w:val="000000"/>
          <w:sz w:val="22"/>
          <w:szCs w:val="22"/>
          <w:lang w:val="en-US" w:eastAsia="fi-FI"/>
        </w:rPr>
        <w:t xml:space="preserve"> to imitate the sample transportation into the laboratory</w:t>
      </w:r>
      <w:r w:rsidRPr="00C0609D">
        <w:rPr>
          <w:rFonts w:ascii="Times New Roman" w:eastAsia="Times New Roman" w:hAnsi="Times New Roman" w:cs="Times New Roman"/>
          <w:color w:val="000000"/>
          <w:sz w:val="22"/>
          <w:szCs w:val="22"/>
          <w:lang w:val="en-US" w:eastAsia="fi-FI"/>
        </w:rPr>
        <w:t xml:space="preserve">. MCE filter tubes were vortexed for 1 min at </w:t>
      </w:r>
      <w:r w:rsidR="00FD35EA" w:rsidRPr="00C0609D">
        <w:rPr>
          <w:rFonts w:ascii="Times New Roman" w:eastAsia="Times New Roman" w:hAnsi="Times New Roman" w:cs="Times New Roman"/>
          <w:color w:val="000000"/>
          <w:sz w:val="22"/>
          <w:szCs w:val="22"/>
          <w:lang w:val="en-US" w:eastAsia="fi-FI"/>
        </w:rPr>
        <w:t>low speed</w:t>
      </w:r>
      <w:r w:rsidRPr="00C0609D">
        <w:rPr>
          <w:rFonts w:ascii="Times New Roman" w:eastAsia="Times New Roman" w:hAnsi="Times New Roman" w:cs="Times New Roman"/>
          <w:color w:val="000000"/>
          <w:sz w:val="22"/>
          <w:szCs w:val="22"/>
          <w:lang w:val="en-US" w:eastAsia="fi-FI"/>
        </w:rPr>
        <w:t xml:space="preserve">. Medias from all the filter samples were poured to 6 well plates of VE6 cells and grown at 37 </w:t>
      </w:r>
      <w:r w:rsidRPr="00C0609D">
        <w:rPr>
          <w:rFonts w:ascii="Times New Roman" w:hAnsi="Times New Roman" w:cs="Times New Roman"/>
          <w:color w:val="202122"/>
          <w:sz w:val="21"/>
          <w:szCs w:val="21"/>
          <w:shd w:val="clear" w:color="auto" w:fill="FFFFFF"/>
          <w:lang w:val="en-US"/>
        </w:rPr>
        <w:t>°</w:t>
      </w:r>
      <w:r w:rsidRPr="00C0609D">
        <w:rPr>
          <w:rFonts w:ascii="Times New Roman" w:eastAsia="Times New Roman" w:hAnsi="Times New Roman" w:cs="Times New Roman"/>
          <w:color w:val="000000"/>
          <w:sz w:val="22"/>
          <w:szCs w:val="22"/>
          <w:lang w:val="en-US" w:eastAsia="fi-FI"/>
        </w:rPr>
        <w:t xml:space="preserve">C for 4 days. </w:t>
      </w:r>
    </w:p>
    <w:p w14:paraId="3B1DDC76" w14:textId="6E768989" w:rsidR="00FF5448" w:rsidRPr="00C0609D" w:rsidRDefault="00FF5448" w:rsidP="00B32DBC">
      <w:pPr>
        <w:spacing w:after="240"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xml:space="preserve">Results are presented in </w:t>
      </w:r>
      <w:r w:rsidR="00AB6A1F" w:rsidRPr="00C0609D">
        <w:rPr>
          <w:rFonts w:ascii="Times New Roman" w:eastAsia="Times New Roman" w:hAnsi="Times New Roman" w:cs="Times New Roman"/>
          <w:color w:val="000000"/>
          <w:sz w:val="22"/>
          <w:szCs w:val="22"/>
          <w:lang w:val="en-US" w:eastAsia="fi-FI"/>
        </w:rPr>
        <w:t>T</w:t>
      </w:r>
      <w:r w:rsidRPr="00C0609D">
        <w:rPr>
          <w:rFonts w:ascii="Times New Roman" w:eastAsia="Times New Roman" w:hAnsi="Times New Roman" w:cs="Times New Roman"/>
          <w:color w:val="000000"/>
          <w:sz w:val="22"/>
          <w:szCs w:val="22"/>
          <w:lang w:val="en-US" w:eastAsia="fi-FI"/>
        </w:rPr>
        <w:t xml:space="preserve">able </w:t>
      </w:r>
      <w:r w:rsidR="00DD5B19" w:rsidRPr="00C0609D">
        <w:rPr>
          <w:rFonts w:ascii="Times New Roman" w:eastAsia="Times New Roman" w:hAnsi="Times New Roman" w:cs="Times New Roman"/>
          <w:color w:val="000000"/>
          <w:sz w:val="22"/>
          <w:szCs w:val="22"/>
          <w:lang w:val="en-US" w:eastAsia="fi-FI"/>
        </w:rPr>
        <w:t>S</w:t>
      </w:r>
      <w:r w:rsidR="00987C4D" w:rsidRPr="00C0609D">
        <w:rPr>
          <w:rFonts w:ascii="Times New Roman" w:eastAsia="Times New Roman" w:hAnsi="Times New Roman" w:cs="Times New Roman"/>
          <w:color w:val="000000"/>
          <w:sz w:val="22"/>
          <w:szCs w:val="22"/>
          <w:lang w:val="en-US" w:eastAsia="fi-FI"/>
        </w:rPr>
        <w:t>8</w:t>
      </w:r>
      <w:r w:rsidRPr="00C0609D">
        <w:rPr>
          <w:rFonts w:ascii="Times New Roman" w:eastAsia="Times New Roman" w:hAnsi="Times New Roman" w:cs="Times New Roman"/>
          <w:color w:val="000000"/>
          <w:sz w:val="22"/>
          <w:szCs w:val="22"/>
          <w:lang w:val="en-US" w:eastAsia="fi-FI"/>
        </w:rPr>
        <w:t>. 30 min after adding the virus onto the filter, infectious virus was cultured from gelatin filter with approximately 1 copy whereas with MCE filter</w:t>
      </w:r>
      <w:r w:rsidR="004338F4" w:rsidRPr="00C0609D">
        <w:rPr>
          <w:rFonts w:ascii="Times New Roman" w:eastAsia="Times New Roman" w:hAnsi="Times New Roman" w:cs="Times New Roman"/>
          <w:color w:val="000000"/>
          <w:sz w:val="22"/>
          <w:szCs w:val="22"/>
          <w:lang w:val="en-US" w:eastAsia="fi-FI"/>
        </w:rPr>
        <w:t>, the</w:t>
      </w:r>
      <w:r w:rsidRPr="00C0609D">
        <w:rPr>
          <w:rFonts w:ascii="Times New Roman" w:eastAsia="Times New Roman" w:hAnsi="Times New Roman" w:cs="Times New Roman"/>
          <w:color w:val="000000"/>
          <w:sz w:val="22"/>
          <w:szCs w:val="22"/>
          <w:lang w:val="en-US" w:eastAsia="fi-FI"/>
        </w:rPr>
        <w:t xml:space="preserve"> smallest virus amount was 1000 copies. After 1h, no infectious virus could be cultured from MCE filter indicating that virus inactivates on the filter relatively fast. Based on these results, gelatin filter was selected for collections over MCE filter and the collection time of approximately 30 min was used to maximize the changes of collecting enough virus from the air and culturing infectious virus before it is inactivated on the filter. One should note that in this set up, the virus was added onto the filter all at once, whereas in the hospital it can be assumed to be collected gradually. This set up also doesn’t compare the ability of the filters to collect the virus or tell if the stability is different in the collector with a heavier airflow.</w:t>
      </w:r>
    </w:p>
    <w:p w14:paraId="0113259E" w14:textId="62E04B8F" w:rsidR="00994E06" w:rsidRPr="00C0609D" w:rsidRDefault="00994E06" w:rsidP="00B32DBC">
      <w:pPr>
        <w:spacing w:after="240" w:line="360" w:lineRule="auto"/>
        <w:rPr>
          <w:rFonts w:ascii="Times New Roman" w:eastAsia="Times New Roman" w:hAnsi="Times New Roman" w:cs="Times New Roman"/>
          <w:color w:val="000000"/>
          <w:sz w:val="22"/>
          <w:szCs w:val="22"/>
          <w:lang w:val="en-US" w:eastAsia="fi-FI"/>
        </w:rPr>
      </w:pPr>
    </w:p>
    <w:p w14:paraId="3FA21704"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t>Table S8</w:t>
      </w:r>
      <w:r w:rsidRPr="00C0609D">
        <w:rPr>
          <w:rFonts w:ascii="Times New Roman" w:eastAsia="Times New Roman" w:hAnsi="Times New Roman" w:cs="Times New Roman"/>
          <w:color w:val="000000"/>
          <w:sz w:val="22"/>
          <w:szCs w:val="22"/>
          <w:lang w:val="en-US" w:eastAsia="fi-FI"/>
        </w:rPr>
        <w:t xml:space="preserve">: Stability of SARS-CoV-2 in MCE filters and gelatin filters. </w:t>
      </w:r>
    </w:p>
    <w:tbl>
      <w:tblPr>
        <w:tblW w:w="6521" w:type="dxa"/>
        <w:tblCellMar>
          <w:left w:w="70" w:type="dxa"/>
          <w:right w:w="70" w:type="dxa"/>
        </w:tblCellMar>
        <w:tblLook w:val="04A0" w:firstRow="1" w:lastRow="0" w:firstColumn="1" w:lastColumn="0" w:noHBand="0" w:noVBand="1"/>
      </w:tblPr>
      <w:tblGrid>
        <w:gridCol w:w="190"/>
        <w:gridCol w:w="1511"/>
        <w:gridCol w:w="1134"/>
        <w:gridCol w:w="851"/>
        <w:gridCol w:w="709"/>
        <w:gridCol w:w="708"/>
        <w:gridCol w:w="1418"/>
      </w:tblGrid>
      <w:tr w:rsidR="005D2612" w:rsidRPr="00BB23B0" w14:paraId="2302B3EB" w14:textId="77777777" w:rsidTr="005D2612">
        <w:trPr>
          <w:trHeight w:val="300"/>
        </w:trPr>
        <w:tc>
          <w:tcPr>
            <w:tcW w:w="190" w:type="dxa"/>
            <w:tcBorders>
              <w:top w:val="nil"/>
              <w:left w:val="nil"/>
              <w:bottom w:val="nil"/>
              <w:right w:val="nil"/>
            </w:tcBorders>
            <w:shd w:val="clear" w:color="auto" w:fill="auto"/>
            <w:noWrap/>
            <w:vAlign w:val="bottom"/>
            <w:hideMark/>
          </w:tcPr>
          <w:p w14:paraId="4097B4EB" w14:textId="77777777" w:rsidR="005D2612" w:rsidRPr="00712C64" w:rsidRDefault="005D2612" w:rsidP="005D2612">
            <w:pPr>
              <w:rPr>
                <w:rFonts w:ascii="Times New Roman" w:eastAsia="Times New Roman" w:hAnsi="Times New Roman" w:cs="Times New Roman"/>
                <w:sz w:val="20"/>
                <w:szCs w:val="20"/>
                <w:lang w:val="en-US" w:eastAsia="fi-FI"/>
              </w:rPr>
            </w:pPr>
          </w:p>
        </w:tc>
        <w:tc>
          <w:tcPr>
            <w:tcW w:w="6331" w:type="dxa"/>
            <w:gridSpan w:val="6"/>
            <w:tcBorders>
              <w:top w:val="nil"/>
              <w:left w:val="nil"/>
              <w:bottom w:val="single" w:sz="8" w:space="0" w:color="auto"/>
              <w:right w:val="nil"/>
            </w:tcBorders>
            <w:shd w:val="clear" w:color="auto" w:fill="auto"/>
            <w:noWrap/>
            <w:vAlign w:val="center"/>
            <w:hideMark/>
          </w:tcPr>
          <w:p w14:paraId="1704822D" w14:textId="4532EF33" w:rsidR="005D2612" w:rsidRPr="005D2612" w:rsidRDefault="005D2612" w:rsidP="005D2612">
            <w:pPr>
              <w:rPr>
                <w:rFonts w:ascii="Times New Roman" w:eastAsia="Times New Roman" w:hAnsi="Times New Roman" w:cs="Times New Roman"/>
                <w:color w:val="000000"/>
                <w:sz w:val="22"/>
                <w:szCs w:val="22"/>
                <w:lang w:val="en-US" w:eastAsia="fi-FI"/>
              </w:rPr>
            </w:pPr>
          </w:p>
        </w:tc>
      </w:tr>
      <w:tr w:rsidR="005D2612" w:rsidRPr="005D2612" w14:paraId="6EBDCEB4" w14:textId="77777777" w:rsidTr="005D2612">
        <w:trPr>
          <w:trHeight w:val="300"/>
        </w:trPr>
        <w:tc>
          <w:tcPr>
            <w:tcW w:w="190" w:type="dxa"/>
            <w:tcBorders>
              <w:top w:val="nil"/>
              <w:left w:val="nil"/>
              <w:bottom w:val="nil"/>
              <w:right w:val="single" w:sz="8" w:space="0" w:color="auto"/>
            </w:tcBorders>
            <w:shd w:val="clear" w:color="auto" w:fill="auto"/>
            <w:noWrap/>
            <w:vAlign w:val="bottom"/>
            <w:hideMark/>
          </w:tcPr>
          <w:p w14:paraId="39BD015C" w14:textId="77777777" w:rsidR="005D2612" w:rsidRPr="005D2612" w:rsidRDefault="005D2612" w:rsidP="005D2612">
            <w:pPr>
              <w:rPr>
                <w:rFonts w:ascii="Calibri" w:eastAsia="Times New Roman" w:hAnsi="Calibri" w:cs="Calibri"/>
                <w:color w:val="000000"/>
                <w:sz w:val="22"/>
                <w:szCs w:val="22"/>
                <w:lang w:val="en-US" w:eastAsia="fi-FI"/>
              </w:rPr>
            </w:pPr>
            <w:r w:rsidRPr="005D2612">
              <w:rPr>
                <w:rFonts w:ascii="Calibri" w:eastAsia="Times New Roman" w:hAnsi="Calibri" w:cs="Calibri"/>
                <w:color w:val="000000"/>
                <w:sz w:val="22"/>
                <w:szCs w:val="22"/>
                <w:lang w:val="en-US" w:eastAsia="fi-FI"/>
              </w:rPr>
              <w:t> </w:t>
            </w:r>
          </w:p>
        </w:tc>
        <w:tc>
          <w:tcPr>
            <w:tcW w:w="1511" w:type="dxa"/>
            <w:tcBorders>
              <w:top w:val="nil"/>
              <w:left w:val="nil"/>
              <w:bottom w:val="nil"/>
              <w:right w:val="single" w:sz="8" w:space="0" w:color="auto"/>
            </w:tcBorders>
            <w:shd w:val="clear" w:color="auto" w:fill="auto"/>
            <w:noWrap/>
            <w:vAlign w:val="bottom"/>
            <w:hideMark/>
          </w:tcPr>
          <w:p w14:paraId="22E9E8BC" w14:textId="77777777" w:rsidR="005D2612" w:rsidRPr="005D2612" w:rsidRDefault="005D2612" w:rsidP="005D2612">
            <w:pPr>
              <w:rPr>
                <w:rFonts w:ascii="Times New Roman" w:eastAsia="Times New Roman" w:hAnsi="Times New Roman" w:cs="Times New Roman"/>
                <w:color w:val="000000"/>
                <w:sz w:val="22"/>
                <w:szCs w:val="22"/>
                <w:lang w:val="en-US" w:eastAsia="fi-FI"/>
              </w:rPr>
            </w:pPr>
            <w:r w:rsidRPr="005D2612">
              <w:rPr>
                <w:rFonts w:ascii="Times New Roman" w:eastAsia="Times New Roman" w:hAnsi="Times New Roman" w:cs="Times New Roman"/>
                <w:color w:val="000000"/>
                <w:sz w:val="22"/>
                <w:szCs w:val="22"/>
                <w:lang w:val="en-US" w:eastAsia="fi-FI"/>
              </w:rPr>
              <w:t> </w:t>
            </w:r>
          </w:p>
        </w:tc>
        <w:tc>
          <w:tcPr>
            <w:tcW w:w="1985" w:type="dxa"/>
            <w:gridSpan w:val="2"/>
            <w:tcBorders>
              <w:top w:val="nil"/>
              <w:left w:val="nil"/>
              <w:bottom w:val="nil"/>
              <w:right w:val="nil"/>
            </w:tcBorders>
            <w:shd w:val="clear" w:color="auto" w:fill="auto"/>
            <w:noWrap/>
            <w:vAlign w:val="bottom"/>
            <w:hideMark/>
          </w:tcPr>
          <w:p w14:paraId="029244A0" w14:textId="77777777" w:rsidR="005D2612" w:rsidRPr="005D2612" w:rsidRDefault="005D2612" w:rsidP="005D2612">
            <w:pP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MCE </w:t>
            </w:r>
            <w:proofErr w:type="spellStart"/>
            <w:r w:rsidRPr="005D2612">
              <w:rPr>
                <w:rFonts w:ascii="Times New Roman" w:eastAsia="Times New Roman" w:hAnsi="Times New Roman" w:cs="Times New Roman"/>
                <w:color w:val="000000"/>
                <w:sz w:val="22"/>
                <w:szCs w:val="22"/>
                <w:lang w:eastAsia="fi-FI"/>
              </w:rPr>
              <w:t>filter</w:t>
            </w:r>
            <w:proofErr w:type="spellEnd"/>
          </w:p>
        </w:tc>
        <w:tc>
          <w:tcPr>
            <w:tcW w:w="709" w:type="dxa"/>
            <w:tcBorders>
              <w:top w:val="nil"/>
              <w:left w:val="nil"/>
              <w:bottom w:val="nil"/>
              <w:right w:val="nil"/>
            </w:tcBorders>
            <w:shd w:val="clear" w:color="auto" w:fill="auto"/>
            <w:noWrap/>
            <w:vAlign w:val="bottom"/>
            <w:hideMark/>
          </w:tcPr>
          <w:p w14:paraId="405F56D0" w14:textId="77777777" w:rsidR="005D2612" w:rsidRPr="005D2612" w:rsidRDefault="005D2612" w:rsidP="005D2612">
            <w:pPr>
              <w:rPr>
                <w:rFonts w:ascii="Times New Roman" w:eastAsia="Times New Roman" w:hAnsi="Times New Roman" w:cs="Times New Roman"/>
                <w:color w:val="000000"/>
                <w:sz w:val="22"/>
                <w:szCs w:val="22"/>
                <w:lang w:eastAsia="fi-FI"/>
              </w:rPr>
            </w:pPr>
          </w:p>
        </w:tc>
        <w:tc>
          <w:tcPr>
            <w:tcW w:w="708" w:type="dxa"/>
            <w:tcBorders>
              <w:top w:val="nil"/>
              <w:left w:val="nil"/>
              <w:bottom w:val="nil"/>
              <w:right w:val="single" w:sz="8" w:space="0" w:color="auto"/>
            </w:tcBorders>
            <w:shd w:val="clear" w:color="auto" w:fill="auto"/>
            <w:noWrap/>
            <w:vAlign w:val="bottom"/>
            <w:hideMark/>
          </w:tcPr>
          <w:p w14:paraId="2492353F" w14:textId="77777777" w:rsidR="005D2612" w:rsidRPr="005D2612" w:rsidRDefault="005D2612" w:rsidP="005D2612">
            <w:pP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w:t>
            </w:r>
          </w:p>
        </w:tc>
        <w:tc>
          <w:tcPr>
            <w:tcW w:w="1418" w:type="dxa"/>
            <w:tcBorders>
              <w:top w:val="nil"/>
              <w:left w:val="nil"/>
              <w:bottom w:val="single" w:sz="8" w:space="0" w:color="auto"/>
              <w:right w:val="single" w:sz="8" w:space="0" w:color="auto"/>
            </w:tcBorders>
            <w:shd w:val="clear" w:color="auto" w:fill="auto"/>
            <w:noWrap/>
            <w:vAlign w:val="bottom"/>
            <w:hideMark/>
          </w:tcPr>
          <w:p w14:paraId="1811678A" w14:textId="77777777" w:rsidR="005D2612" w:rsidRPr="005D2612" w:rsidRDefault="005D2612" w:rsidP="005D2612">
            <w:pPr>
              <w:rPr>
                <w:rFonts w:ascii="Times New Roman" w:eastAsia="Times New Roman" w:hAnsi="Times New Roman" w:cs="Times New Roman"/>
                <w:color w:val="000000"/>
                <w:sz w:val="22"/>
                <w:szCs w:val="22"/>
                <w:lang w:eastAsia="fi-FI"/>
              </w:rPr>
            </w:pPr>
            <w:proofErr w:type="spellStart"/>
            <w:r w:rsidRPr="005D2612">
              <w:rPr>
                <w:rFonts w:ascii="Times New Roman" w:eastAsia="Times New Roman" w:hAnsi="Times New Roman" w:cs="Times New Roman"/>
                <w:color w:val="000000"/>
                <w:sz w:val="22"/>
                <w:szCs w:val="22"/>
                <w:lang w:eastAsia="fi-FI"/>
              </w:rPr>
              <w:t>Gelatin</w:t>
            </w:r>
            <w:proofErr w:type="spellEnd"/>
            <w:r w:rsidRPr="005D2612">
              <w:rPr>
                <w:rFonts w:ascii="Times New Roman" w:eastAsia="Times New Roman" w:hAnsi="Times New Roman" w:cs="Times New Roman"/>
                <w:color w:val="000000"/>
                <w:sz w:val="22"/>
                <w:szCs w:val="22"/>
                <w:lang w:eastAsia="fi-FI"/>
              </w:rPr>
              <w:t xml:space="preserve"> </w:t>
            </w:r>
            <w:proofErr w:type="spellStart"/>
            <w:r w:rsidRPr="005D2612">
              <w:rPr>
                <w:rFonts w:ascii="Times New Roman" w:eastAsia="Times New Roman" w:hAnsi="Times New Roman" w:cs="Times New Roman"/>
                <w:color w:val="000000"/>
                <w:sz w:val="22"/>
                <w:szCs w:val="22"/>
                <w:lang w:eastAsia="fi-FI"/>
              </w:rPr>
              <w:t>filter</w:t>
            </w:r>
            <w:proofErr w:type="spellEnd"/>
          </w:p>
        </w:tc>
      </w:tr>
      <w:tr w:rsidR="005D2612" w:rsidRPr="005D2612" w14:paraId="3FC3655B" w14:textId="77777777" w:rsidTr="005D2612">
        <w:trPr>
          <w:trHeight w:val="530"/>
        </w:trPr>
        <w:tc>
          <w:tcPr>
            <w:tcW w:w="190" w:type="dxa"/>
            <w:tcBorders>
              <w:top w:val="nil"/>
              <w:left w:val="nil"/>
              <w:bottom w:val="nil"/>
              <w:right w:val="nil"/>
            </w:tcBorders>
            <w:shd w:val="clear" w:color="auto" w:fill="auto"/>
            <w:noWrap/>
            <w:vAlign w:val="bottom"/>
            <w:hideMark/>
          </w:tcPr>
          <w:p w14:paraId="02AFCABA" w14:textId="77777777" w:rsidR="005D2612" w:rsidRPr="005D2612" w:rsidRDefault="005D2612" w:rsidP="005D2612">
            <w:pPr>
              <w:rPr>
                <w:rFonts w:ascii="Times New Roman" w:eastAsia="Times New Roman" w:hAnsi="Times New Roman" w:cs="Times New Roman"/>
                <w:color w:val="000000"/>
                <w:sz w:val="22"/>
                <w:szCs w:val="22"/>
                <w:lang w:eastAsia="fi-FI"/>
              </w:rPr>
            </w:pPr>
          </w:p>
        </w:tc>
        <w:tc>
          <w:tcPr>
            <w:tcW w:w="1511"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D00F473" w14:textId="77777777" w:rsidR="005D2612" w:rsidRPr="005D2612" w:rsidRDefault="005D2612" w:rsidP="005D2612">
            <w:pPr>
              <w:rPr>
                <w:rFonts w:ascii="Times New Roman" w:eastAsia="Times New Roman" w:hAnsi="Times New Roman" w:cs="Times New Roman"/>
                <w:color w:val="000000"/>
                <w:sz w:val="22"/>
                <w:szCs w:val="22"/>
                <w:lang w:eastAsia="fi-FI"/>
              </w:rPr>
            </w:pPr>
            <w:proofErr w:type="spellStart"/>
            <w:r w:rsidRPr="005D2612">
              <w:rPr>
                <w:rFonts w:ascii="Times New Roman" w:eastAsia="Times New Roman" w:hAnsi="Times New Roman" w:cs="Times New Roman"/>
                <w:color w:val="000000"/>
                <w:sz w:val="22"/>
                <w:szCs w:val="22"/>
                <w:lang w:eastAsia="fi-FI"/>
              </w:rPr>
              <w:t>Infectious</w:t>
            </w:r>
            <w:proofErr w:type="spellEnd"/>
            <w:r w:rsidRPr="005D2612">
              <w:rPr>
                <w:rFonts w:ascii="Times New Roman" w:eastAsia="Times New Roman" w:hAnsi="Times New Roman" w:cs="Times New Roman"/>
                <w:color w:val="000000"/>
                <w:sz w:val="22"/>
                <w:szCs w:val="22"/>
                <w:lang w:eastAsia="fi-FI"/>
              </w:rPr>
              <w:t xml:space="preserve"> virus </w:t>
            </w:r>
            <w:proofErr w:type="spellStart"/>
            <w:r w:rsidRPr="005D2612">
              <w:rPr>
                <w:rFonts w:ascii="Times New Roman" w:eastAsia="Times New Roman" w:hAnsi="Times New Roman" w:cs="Times New Roman"/>
                <w:color w:val="000000"/>
                <w:sz w:val="22"/>
                <w:szCs w:val="22"/>
                <w:lang w:eastAsia="fi-FI"/>
              </w:rPr>
              <w:t>particles</w:t>
            </w:r>
            <w:proofErr w:type="spellEnd"/>
          </w:p>
        </w:tc>
        <w:tc>
          <w:tcPr>
            <w:tcW w:w="1134" w:type="dxa"/>
            <w:tcBorders>
              <w:top w:val="single" w:sz="8" w:space="0" w:color="auto"/>
              <w:left w:val="nil"/>
              <w:bottom w:val="single" w:sz="8" w:space="0" w:color="auto"/>
              <w:right w:val="nil"/>
            </w:tcBorders>
            <w:shd w:val="clear" w:color="auto" w:fill="auto"/>
            <w:noWrap/>
            <w:vAlign w:val="bottom"/>
            <w:hideMark/>
          </w:tcPr>
          <w:p w14:paraId="18AEA012" w14:textId="77777777" w:rsidR="005D2612" w:rsidRPr="005D2612" w:rsidRDefault="005D2612" w:rsidP="005D2612">
            <w:pP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15 min</w:t>
            </w:r>
          </w:p>
        </w:tc>
        <w:tc>
          <w:tcPr>
            <w:tcW w:w="851" w:type="dxa"/>
            <w:tcBorders>
              <w:top w:val="single" w:sz="8" w:space="0" w:color="auto"/>
              <w:left w:val="nil"/>
              <w:bottom w:val="single" w:sz="8" w:space="0" w:color="auto"/>
              <w:right w:val="nil"/>
            </w:tcBorders>
            <w:shd w:val="clear" w:color="auto" w:fill="auto"/>
            <w:noWrap/>
            <w:vAlign w:val="bottom"/>
            <w:hideMark/>
          </w:tcPr>
          <w:p w14:paraId="7E3F972B" w14:textId="77777777" w:rsidR="005D2612" w:rsidRPr="005D2612" w:rsidRDefault="005D2612" w:rsidP="005D2612">
            <w:pP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30 min</w:t>
            </w:r>
          </w:p>
        </w:tc>
        <w:tc>
          <w:tcPr>
            <w:tcW w:w="709" w:type="dxa"/>
            <w:tcBorders>
              <w:top w:val="single" w:sz="8" w:space="0" w:color="auto"/>
              <w:left w:val="nil"/>
              <w:bottom w:val="single" w:sz="8" w:space="0" w:color="auto"/>
              <w:right w:val="nil"/>
            </w:tcBorders>
            <w:shd w:val="clear" w:color="auto" w:fill="auto"/>
            <w:noWrap/>
            <w:vAlign w:val="bottom"/>
            <w:hideMark/>
          </w:tcPr>
          <w:p w14:paraId="68975B82" w14:textId="77777777" w:rsidR="005D2612" w:rsidRPr="005D2612" w:rsidRDefault="005D2612" w:rsidP="005D2612">
            <w:pP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1.5 h</w:t>
            </w:r>
          </w:p>
        </w:tc>
        <w:tc>
          <w:tcPr>
            <w:tcW w:w="708" w:type="dxa"/>
            <w:tcBorders>
              <w:top w:val="single" w:sz="8" w:space="0" w:color="auto"/>
              <w:left w:val="nil"/>
              <w:bottom w:val="single" w:sz="8" w:space="0" w:color="auto"/>
              <w:right w:val="single" w:sz="8" w:space="0" w:color="auto"/>
            </w:tcBorders>
            <w:shd w:val="clear" w:color="auto" w:fill="auto"/>
            <w:noWrap/>
            <w:vAlign w:val="bottom"/>
            <w:hideMark/>
          </w:tcPr>
          <w:p w14:paraId="119E730E" w14:textId="77777777" w:rsidR="005D2612" w:rsidRPr="005D2612" w:rsidRDefault="005D2612" w:rsidP="005D2612">
            <w:pP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2 h</w:t>
            </w:r>
          </w:p>
        </w:tc>
        <w:tc>
          <w:tcPr>
            <w:tcW w:w="1418" w:type="dxa"/>
            <w:tcBorders>
              <w:top w:val="nil"/>
              <w:left w:val="nil"/>
              <w:bottom w:val="single" w:sz="8" w:space="0" w:color="auto"/>
              <w:right w:val="single" w:sz="8" w:space="0" w:color="auto"/>
            </w:tcBorders>
            <w:shd w:val="clear" w:color="auto" w:fill="auto"/>
            <w:noWrap/>
            <w:vAlign w:val="bottom"/>
            <w:hideMark/>
          </w:tcPr>
          <w:p w14:paraId="06B097FC" w14:textId="77777777" w:rsidR="005D2612" w:rsidRPr="005D2612" w:rsidRDefault="005D2612" w:rsidP="005D2612">
            <w:pP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30 min</w:t>
            </w:r>
          </w:p>
        </w:tc>
      </w:tr>
      <w:tr w:rsidR="005D2612" w:rsidRPr="005D2612" w14:paraId="20CC020A" w14:textId="77777777" w:rsidTr="005D2612">
        <w:trPr>
          <w:trHeight w:val="290"/>
        </w:trPr>
        <w:tc>
          <w:tcPr>
            <w:tcW w:w="190" w:type="dxa"/>
            <w:tcBorders>
              <w:top w:val="nil"/>
              <w:left w:val="nil"/>
              <w:bottom w:val="nil"/>
              <w:right w:val="nil"/>
            </w:tcBorders>
            <w:shd w:val="clear" w:color="auto" w:fill="auto"/>
            <w:noWrap/>
            <w:vAlign w:val="bottom"/>
            <w:hideMark/>
          </w:tcPr>
          <w:p w14:paraId="4614207C" w14:textId="77777777" w:rsidR="005D2612" w:rsidRPr="005D2612" w:rsidRDefault="005D2612" w:rsidP="005D2612">
            <w:pPr>
              <w:rPr>
                <w:rFonts w:ascii="Times New Roman" w:eastAsia="Times New Roman" w:hAnsi="Times New Roman" w:cs="Times New Roman"/>
                <w:color w:val="000000"/>
                <w:sz w:val="22"/>
                <w:szCs w:val="22"/>
                <w:lang w:eastAsia="fi-FI"/>
              </w:rPr>
            </w:pPr>
          </w:p>
        </w:tc>
        <w:tc>
          <w:tcPr>
            <w:tcW w:w="1511" w:type="dxa"/>
            <w:tcBorders>
              <w:top w:val="nil"/>
              <w:left w:val="single" w:sz="8" w:space="0" w:color="auto"/>
              <w:bottom w:val="nil"/>
              <w:right w:val="single" w:sz="8" w:space="0" w:color="auto"/>
            </w:tcBorders>
            <w:shd w:val="clear" w:color="auto" w:fill="auto"/>
            <w:noWrap/>
            <w:vAlign w:val="bottom"/>
            <w:hideMark/>
          </w:tcPr>
          <w:p w14:paraId="0D2F1961" w14:textId="77777777" w:rsidR="005D2612" w:rsidRPr="005D2612" w:rsidRDefault="005D2612" w:rsidP="005D2612">
            <w:pPr>
              <w:jc w:val="right"/>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10 000</w:t>
            </w:r>
          </w:p>
        </w:tc>
        <w:tc>
          <w:tcPr>
            <w:tcW w:w="1134" w:type="dxa"/>
            <w:tcBorders>
              <w:top w:val="nil"/>
              <w:left w:val="nil"/>
              <w:bottom w:val="nil"/>
              <w:right w:val="nil"/>
            </w:tcBorders>
            <w:shd w:val="clear" w:color="auto" w:fill="auto"/>
            <w:noWrap/>
            <w:vAlign w:val="bottom"/>
            <w:hideMark/>
          </w:tcPr>
          <w:p w14:paraId="62ED5A07"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851" w:type="dxa"/>
            <w:tcBorders>
              <w:top w:val="nil"/>
              <w:left w:val="nil"/>
              <w:bottom w:val="nil"/>
              <w:right w:val="nil"/>
            </w:tcBorders>
            <w:shd w:val="clear" w:color="auto" w:fill="auto"/>
            <w:noWrap/>
            <w:vAlign w:val="bottom"/>
            <w:hideMark/>
          </w:tcPr>
          <w:p w14:paraId="46A3BCCC"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9" w:type="dxa"/>
            <w:tcBorders>
              <w:top w:val="nil"/>
              <w:left w:val="nil"/>
              <w:bottom w:val="nil"/>
              <w:right w:val="nil"/>
            </w:tcBorders>
            <w:shd w:val="clear" w:color="auto" w:fill="auto"/>
            <w:noWrap/>
            <w:vAlign w:val="bottom"/>
            <w:hideMark/>
          </w:tcPr>
          <w:p w14:paraId="128EBA6D"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8" w:type="dxa"/>
            <w:tcBorders>
              <w:top w:val="nil"/>
              <w:left w:val="nil"/>
              <w:bottom w:val="nil"/>
              <w:right w:val="single" w:sz="8" w:space="0" w:color="auto"/>
            </w:tcBorders>
            <w:shd w:val="clear" w:color="auto" w:fill="auto"/>
            <w:noWrap/>
            <w:vAlign w:val="bottom"/>
            <w:hideMark/>
          </w:tcPr>
          <w:p w14:paraId="089292AF"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1418" w:type="dxa"/>
            <w:tcBorders>
              <w:top w:val="nil"/>
              <w:left w:val="nil"/>
              <w:bottom w:val="nil"/>
              <w:right w:val="single" w:sz="8" w:space="0" w:color="auto"/>
            </w:tcBorders>
            <w:shd w:val="clear" w:color="auto" w:fill="auto"/>
            <w:noWrap/>
            <w:vAlign w:val="bottom"/>
            <w:hideMark/>
          </w:tcPr>
          <w:p w14:paraId="7A12080E"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r>
      <w:tr w:rsidR="005D2612" w:rsidRPr="005D2612" w14:paraId="4BB7B529" w14:textId="77777777" w:rsidTr="005D2612">
        <w:trPr>
          <w:trHeight w:val="290"/>
        </w:trPr>
        <w:tc>
          <w:tcPr>
            <w:tcW w:w="190" w:type="dxa"/>
            <w:tcBorders>
              <w:top w:val="nil"/>
              <w:left w:val="nil"/>
              <w:bottom w:val="nil"/>
              <w:right w:val="nil"/>
            </w:tcBorders>
            <w:shd w:val="clear" w:color="auto" w:fill="auto"/>
            <w:noWrap/>
            <w:vAlign w:val="bottom"/>
            <w:hideMark/>
          </w:tcPr>
          <w:p w14:paraId="4D770456"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p>
        </w:tc>
        <w:tc>
          <w:tcPr>
            <w:tcW w:w="1511" w:type="dxa"/>
            <w:tcBorders>
              <w:top w:val="nil"/>
              <w:left w:val="single" w:sz="8" w:space="0" w:color="auto"/>
              <w:bottom w:val="nil"/>
              <w:right w:val="single" w:sz="8" w:space="0" w:color="auto"/>
            </w:tcBorders>
            <w:shd w:val="clear" w:color="auto" w:fill="auto"/>
            <w:noWrap/>
            <w:vAlign w:val="bottom"/>
            <w:hideMark/>
          </w:tcPr>
          <w:p w14:paraId="69EE34C0" w14:textId="77777777" w:rsidR="005D2612" w:rsidRPr="005D2612" w:rsidRDefault="005D2612" w:rsidP="005D2612">
            <w:pPr>
              <w:jc w:val="right"/>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1000</w:t>
            </w:r>
          </w:p>
        </w:tc>
        <w:tc>
          <w:tcPr>
            <w:tcW w:w="1134" w:type="dxa"/>
            <w:tcBorders>
              <w:top w:val="nil"/>
              <w:left w:val="nil"/>
              <w:bottom w:val="nil"/>
              <w:right w:val="nil"/>
            </w:tcBorders>
            <w:shd w:val="clear" w:color="auto" w:fill="auto"/>
            <w:noWrap/>
            <w:vAlign w:val="bottom"/>
            <w:hideMark/>
          </w:tcPr>
          <w:p w14:paraId="726A9DF6"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851" w:type="dxa"/>
            <w:tcBorders>
              <w:top w:val="nil"/>
              <w:left w:val="nil"/>
              <w:bottom w:val="nil"/>
              <w:right w:val="nil"/>
            </w:tcBorders>
            <w:shd w:val="clear" w:color="auto" w:fill="auto"/>
            <w:noWrap/>
            <w:vAlign w:val="bottom"/>
            <w:hideMark/>
          </w:tcPr>
          <w:p w14:paraId="7F3ADC00"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9" w:type="dxa"/>
            <w:tcBorders>
              <w:top w:val="nil"/>
              <w:left w:val="nil"/>
              <w:bottom w:val="nil"/>
              <w:right w:val="nil"/>
            </w:tcBorders>
            <w:shd w:val="clear" w:color="auto" w:fill="auto"/>
            <w:noWrap/>
            <w:vAlign w:val="bottom"/>
            <w:hideMark/>
          </w:tcPr>
          <w:p w14:paraId="1016F319"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8" w:type="dxa"/>
            <w:tcBorders>
              <w:top w:val="nil"/>
              <w:left w:val="nil"/>
              <w:bottom w:val="nil"/>
              <w:right w:val="single" w:sz="8" w:space="0" w:color="auto"/>
            </w:tcBorders>
            <w:shd w:val="clear" w:color="auto" w:fill="auto"/>
            <w:noWrap/>
            <w:vAlign w:val="bottom"/>
            <w:hideMark/>
          </w:tcPr>
          <w:p w14:paraId="5B78CCBD"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1418" w:type="dxa"/>
            <w:tcBorders>
              <w:top w:val="nil"/>
              <w:left w:val="nil"/>
              <w:bottom w:val="nil"/>
              <w:right w:val="single" w:sz="8" w:space="0" w:color="auto"/>
            </w:tcBorders>
            <w:shd w:val="clear" w:color="auto" w:fill="auto"/>
            <w:noWrap/>
            <w:vAlign w:val="bottom"/>
            <w:hideMark/>
          </w:tcPr>
          <w:p w14:paraId="44535384"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r>
      <w:tr w:rsidR="005D2612" w:rsidRPr="005D2612" w14:paraId="128B2511" w14:textId="77777777" w:rsidTr="005D2612">
        <w:trPr>
          <w:trHeight w:val="290"/>
        </w:trPr>
        <w:tc>
          <w:tcPr>
            <w:tcW w:w="190" w:type="dxa"/>
            <w:tcBorders>
              <w:top w:val="nil"/>
              <w:left w:val="nil"/>
              <w:bottom w:val="nil"/>
              <w:right w:val="nil"/>
            </w:tcBorders>
            <w:shd w:val="clear" w:color="auto" w:fill="auto"/>
            <w:noWrap/>
            <w:vAlign w:val="bottom"/>
            <w:hideMark/>
          </w:tcPr>
          <w:p w14:paraId="61ADC74D"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p>
        </w:tc>
        <w:tc>
          <w:tcPr>
            <w:tcW w:w="1511" w:type="dxa"/>
            <w:tcBorders>
              <w:top w:val="nil"/>
              <w:left w:val="single" w:sz="8" w:space="0" w:color="auto"/>
              <w:bottom w:val="nil"/>
              <w:right w:val="single" w:sz="8" w:space="0" w:color="auto"/>
            </w:tcBorders>
            <w:shd w:val="clear" w:color="auto" w:fill="auto"/>
            <w:noWrap/>
            <w:vAlign w:val="bottom"/>
            <w:hideMark/>
          </w:tcPr>
          <w:p w14:paraId="62C3B3E8" w14:textId="77777777" w:rsidR="005D2612" w:rsidRPr="005D2612" w:rsidRDefault="005D2612" w:rsidP="005D2612">
            <w:pPr>
              <w:jc w:val="right"/>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100</w:t>
            </w:r>
          </w:p>
        </w:tc>
        <w:tc>
          <w:tcPr>
            <w:tcW w:w="1134" w:type="dxa"/>
            <w:tcBorders>
              <w:top w:val="nil"/>
              <w:left w:val="nil"/>
              <w:bottom w:val="nil"/>
              <w:right w:val="nil"/>
            </w:tcBorders>
            <w:shd w:val="clear" w:color="auto" w:fill="auto"/>
            <w:noWrap/>
            <w:vAlign w:val="bottom"/>
            <w:hideMark/>
          </w:tcPr>
          <w:p w14:paraId="08D9AA72"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851" w:type="dxa"/>
            <w:tcBorders>
              <w:top w:val="nil"/>
              <w:left w:val="nil"/>
              <w:bottom w:val="nil"/>
              <w:right w:val="nil"/>
            </w:tcBorders>
            <w:shd w:val="clear" w:color="auto" w:fill="auto"/>
            <w:noWrap/>
            <w:vAlign w:val="bottom"/>
            <w:hideMark/>
          </w:tcPr>
          <w:p w14:paraId="216C7EC1"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9" w:type="dxa"/>
            <w:tcBorders>
              <w:top w:val="nil"/>
              <w:left w:val="nil"/>
              <w:bottom w:val="nil"/>
              <w:right w:val="nil"/>
            </w:tcBorders>
            <w:shd w:val="clear" w:color="auto" w:fill="auto"/>
            <w:noWrap/>
            <w:vAlign w:val="bottom"/>
            <w:hideMark/>
          </w:tcPr>
          <w:p w14:paraId="5A477373"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8" w:type="dxa"/>
            <w:tcBorders>
              <w:top w:val="nil"/>
              <w:left w:val="nil"/>
              <w:bottom w:val="nil"/>
              <w:right w:val="single" w:sz="8" w:space="0" w:color="auto"/>
            </w:tcBorders>
            <w:shd w:val="clear" w:color="auto" w:fill="auto"/>
            <w:noWrap/>
            <w:vAlign w:val="bottom"/>
            <w:hideMark/>
          </w:tcPr>
          <w:p w14:paraId="0224EB9B"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1418" w:type="dxa"/>
            <w:tcBorders>
              <w:top w:val="nil"/>
              <w:left w:val="nil"/>
              <w:bottom w:val="nil"/>
              <w:right w:val="single" w:sz="8" w:space="0" w:color="auto"/>
            </w:tcBorders>
            <w:shd w:val="clear" w:color="auto" w:fill="auto"/>
            <w:noWrap/>
            <w:vAlign w:val="bottom"/>
            <w:hideMark/>
          </w:tcPr>
          <w:p w14:paraId="5D6F5134"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r>
      <w:tr w:rsidR="005D2612" w:rsidRPr="005D2612" w14:paraId="4DFB79D6" w14:textId="77777777" w:rsidTr="005D2612">
        <w:trPr>
          <w:trHeight w:val="290"/>
        </w:trPr>
        <w:tc>
          <w:tcPr>
            <w:tcW w:w="190" w:type="dxa"/>
            <w:tcBorders>
              <w:top w:val="nil"/>
              <w:left w:val="nil"/>
              <w:bottom w:val="nil"/>
              <w:right w:val="nil"/>
            </w:tcBorders>
            <w:shd w:val="clear" w:color="auto" w:fill="auto"/>
            <w:noWrap/>
            <w:vAlign w:val="bottom"/>
            <w:hideMark/>
          </w:tcPr>
          <w:p w14:paraId="7F19BA3D"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p>
        </w:tc>
        <w:tc>
          <w:tcPr>
            <w:tcW w:w="1511" w:type="dxa"/>
            <w:tcBorders>
              <w:top w:val="nil"/>
              <w:left w:val="single" w:sz="8" w:space="0" w:color="auto"/>
              <w:bottom w:val="nil"/>
              <w:right w:val="single" w:sz="8" w:space="0" w:color="auto"/>
            </w:tcBorders>
            <w:shd w:val="clear" w:color="auto" w:fill="auto"/>
            <w:noWrap/>
            <w:vAlign w:val="bottom"/>
            <w:hideMark/>
          </w:tcPr>
          <w:p w14:paraId="190AB7CA" w14:textId="77777777" w:rsidR="005D2612" w:rsidRPr="005D2612" w:rsidRDefault="005D2612" w:rsidP="005D2612">
            <w:pPr>
              <w:jc w:val="right"/>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10</w:t>
            </w:r>
          </w:p>
        </w:tc>
        <w:tc>
          <w:tcPr>
            <w:tcW w:w="1134" w:type="dxa"/>
            <w:tcBorders>
              <w:top w:val="nil"/>
              <w:left w:val="nil"/>
              <w:bottom w:val="nil"/>
              <w:right w:val="nil"/>
            </w:tcBorders>
            <w:shd w:val="clear" w:color="auto" w:fill="auto"/>
            <w:noWrap/>
            <w:vAlign w:val="bottom"/>
            <w:hideMark/>
          </w:tcPr>
          <w:p w14:paraId="4B397D26"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851" w:type="dxa"/>
            <w:tcBorders>
              <w:top w:val="nil"/>
              <w:left w:val="nil"/>
              <w:bottom w:val="nil"/>
              <w:right w:val="nil"/>
            </w:tcBorders>
            <w:shd w:val="clear" w:color="auto" w:fill="auto"/>
            <w:noWrap/>
            <w:vAlign w:val="bottom"/>
            <w:hideMark/>
          </w:tcPr>
          <w:p w14:paraId="7783008E"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9" w:type="dxa"/>
            <w:tcBorders>
              <w:top w:val="nil"/>
              <w:left w:val="nil"/>
              <w:bottom w:val="nil"/>
              <w:right w:val="nil"/>
            </w:tcBorders>
            <w:shd w:val="clear" w:color="auto" w:fill="auto"/>
            <w:noWrap/>
            <w:vAlign w:val="bottom"/>
            <w:hideMark/>
          </w:tcPr>
          <w:p w14:paraId="77B93B0C"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8" w:type="dxa"/>
            <w:tcBorders>
              <w:top w:val="nil"/>
              <w:left w:val="nil"/>
              <w:bottom w:val="nil"/>
              <w:right w:val="single" w:sz="8" w:space="0" w:color="auto"/>
            </w:tcBorders>
            <w:shd w:val="clear" w:color="auto" w:fill="auto"/>
            <w:noWrap/>
            <w:vAlign w:val="bottom"/>
            <w:hideMark/>
          </w:tcPr>
          <w:p w14:paraId="181B381E"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1418" w:type="dxa"/>
            <w:tcBorders>
              <w:top w:val="nil"/>
              <w:left w:val="nil"/>
              <w:bottom w:val="nil"/>
              <w:right w:val="single" w:sz="8" w:space="0" w:color="auto"/>
            </w:tcBorders>
            <w:shd w:val="clear" w:color="auto" w:fill="auto"/>
            <w:noWrap/>
            <w:vAlign w:val="bottom"/>
            <w:hideMark/>
          </w:tcPr>
          <w:p w14:paraId="67449B02"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r>
      <w:tr w:rsidR="005D2612" w:rsidRPr="005D2612" w14:paraId="7F7A3717" w14:textId="77777777" w:rsidTr="005D2612">
        <w:trPr>
          <w:trHeight w:val="290"/>
        </w:trPr>
        <w:tc>
          <w:tcPr>
            <w:tcW w:w="190" w:type="dxa"/>
            <w:tcBorders>
              <w:top w:val="nil"/>
              <w:left w:val="nil"/>
              <w:bottom w:val="nil"/>
              <w:right w:val="nil"/>
            </w:tcBorders>
            <w:shd w:val="clear" w:color="auto" w:fill="auto"/>
            <w:noWrap/>
            <w:vAlign w:val="bottom"/>
            <w:hideMark/>
          </w:tcPr>
          <w:p w14:paraId="437DE5FA"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p>
        </w:tc>
        <w:tc>
          <w:tcPr>
            <w:tcW w:w="1511" w:type="dxa"/>
            <w:tcBorders>
              <w:top w:val="nil"/>
              <w:left w:val="single" w:sz="8" w:space="0" w:color="auto"/>
              <w:bottom w:val="nil"/>
              <w:right w:val="single" w:sz="8" w:space="0" w:color="auto"/>
            </w:tcBorders>
            <w:shd w:val="clear" w:color="auto" w:fill="auto"/>
            <w:noWrap/>
            <w:vAlign w:val="bottom"/>
            <w:hideMark/>
          </w:tcPr>
          <w:p w14:paraId="4FEC7C7D" w14:textId="77777777" w:rsidR="005D2612" w:rsidRPr="005D2612" w:rsidRDefault="005D2612" w:rsidP="005D2612">
            <w:pPr>
              <w:jc w:val="right"/>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1</w:t>
            </w:r>
          </w:p>
        </w:tc>
        <w:tc>
          <w:tcPr>
            <w:tcW w:w="1134" w:type="dxa"/>
            <w:tcBorders>
              <w:top w:val="nil"/>
              <w:left w:val="nil"/>
              <w:bottom w:val="nil"/>
              <w:right w:val="nil"/>
            </w:tcBorders>
            <w:shd w:val="clear" w:color="auto" w:fill="auto"/>
            <w:noWrap/>
            <w:vAlign w:val="bottom"/>
            <w:hideMark/>
          </w:tcPr>
          <w:p w14:paraId="3E70AAFE"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851" w:type="dxa"/>
            <w:tcBorders>
              <w:top w:val="nil"/>
              <w:left w:val="nil"/>
              <w:bottom w:val="nil"/>
              <w:right w:val="nil"/>
            </w:tcBorders>
            <w:shd w:val="clear" w:color="auto" w:fill="auto"/>
            <w:noWrap/>
            <w:vAlign w:val="bottom"/>
            <w:hideMark/>
          </w:tcPr>
          <w:p w14:paraId="035C951D"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9" w:type="dxa"/>
            <w:tcBorders>
              <w:top w:val="nil"/>
              <w:left w:val="nil"/>
              <w:bottom w:val="nil"/>
              <w:right w:val="nil"/>
            </w:tcBorders>
            <w:shd w:val="clear" w:color="auto" w:fill="auto"/>
            <w:noWrap/>
            <w:vAlign w:val="bottom"/>
            <w:hideMark/>
          </w:tcPr>
          <w:p w14:paraId="11D12DEA"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8" w:type="dxa"/>
            <w:tcBorders>
              <w:top w:val="nil"/>
              <w:left w:val="nil"/>
              <w:bottom w:val="nil"/>
              <w:right w:val="single" w:sz="8" w:space="0" w:color="auto"/>
            </w:tcBorders>
            <w:shd w:val="clear" w:color="auto" w:fill="auto"/>
            <w:noWrap/>
            <w:vAlign w:val="bottom"/>
            <w:hideMark/>
          </w:tcPr>
          <w:p w14:paraId="20DB1C36"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1418" w:type="dxa"/>
            <w:tcBorders>
              <w:top w:val="nil"/>
              <w:left w:val="nil"/>
              <w:bottom w:val="nil"/>
              <w:right w:val="single" w:sz="8" w:space="0" w:color="auto"/>
            </w:tcBorders>
            <w:shd w:val="clear" w:color="auto" w:fill="auto"/>
            <w:noWrap/>
            <w:vAlign w:val="bottom"/>
            <w:hideMark/>
          </w:tcPr>
          <w:p w14:paraId="10D611EC"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r>
      <w:tr w:rsidR="005D2612" w:rsidRPr="005D2612" w14:paraId="59CAEDBF" w14:textId="77777777" w:rsidTr="005D2612">
        <w:trPr>
          <w:trHeight w:val="300"/>
        </w:trPr>
        <w:tc>
          <w:tcPr>
            <w:tcW w:w="190" w:type="dxa"/>
            <w:tcBorders>
              <w:top w:val="nil"/>
              <w:left w:val="nil"/>
              <w:bottom w:val="nil"/>
              <w:right w:val="nil"/>
            </w:tcBorders>
            <w:shd w:val="clear" w:color="auto" w:fill="auto"/>
            <w:noWrap/>
            <w:vAlign w:val="bottom"/>
            <w:hideMark/>
          </w:tcPr>
          <w:p w14:paraId="0EA05B94"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p>
        </w:tc>
        <w:tc>
          <w:tcPr>
            <w:tcW w:w="1511" w:type="dxa"/>
            <w:tcBorders>
              <w:top w:val="nil"/>
              <w:left w:val="single" w:sz="8" w:space="0" w:color="auto"/>
              <w:bottom w:val="single" w:sz="8" w:space="0" w:color="auto"/>
              <w:right w:val="single" w:sz="8" w:space="0" w:color="auto"/>
            </w:tcBorders>
            <w:shd w:val="clear" w:color="auto" w:fill="auto"/>
            <w:noWrap/>
            <w:vAlign w:val="bottom"/>
            <w:hideMark/>
          </w:tcPr>
          <w:p w14:paraId="38E5F7BC" w14:textId="77777777" w:rsidR="005D2612" w:rsidRPr="005D2612" w:rsidRDefault="005D2612" w:rsidP="005D2612">
            <w:pPr>
              <w:jc w:val="right"/>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0</w:t>
            </w:r>
          </w:p>
        </w:tc>
        <w:tc>
          <w:tcPr>
            <w:tcW w:w="1134" w:type="dxa"/>
            <w:tcBorders>
              <w:top w:val="nil"/>
              <w:left w:val="nil"/>
              <w:bottom w:val="single" w:sz="8" w:space="0" w:color="auto"/>
              <w:right w:val="nil"/>
            </w:tcBorders>
            <w:shd w:val="clear" w:color="auto" w:fill="auto"/>
            <w:noWrap/>
            <w:vAlign w:val="bottom"/>
            <w:hideMark/>
          </w:tcPr>
          <w:p w14:paraId="695DBF43"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851" w:type="dxa"/>
            <w:tcBorders>
              <w:top w:val="nil"/>
              <w:left w:val="nil"/>
              <w:bottom w:val="single" w:sz="8" w:space="0" w:color="auto"/>
              <w:right w:val="nil"/>
            </w:tcBorders>
            <w:shd w:val="clear" w:color="auto" w:fill="auto"/>
            <w:noWrap/>
            <w:vAlign w:val="bottom"/>
            <w:hideMark/>
          </w:tcPr>
          <w:p w14:paraId="4C7F509F"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9" w:type="dxa"/>
            <w:tcBorders>
              <w:top w:val="nil"/>
              <w:left w:val="nil"/>
              <w:bottom w:val="single" w:sz="8" w:space="0" w:color="auto"/>
              <w:right w:val="nil"/>
            </w:tcBorders>
            <w:shd w:val="clear" w:color="auto" w:fill="auto"/>
            <w:noWrap/>
            <w:vAlign w:val="bottom"/>
            <w:hideMark/>
          </w:tcPr>
          <w:p w14:paraId="4B44B116"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708" w:type="dxa"/>
            <w:tcBorders>
              <w:top w:val="nil"/>
              <w:left w:val="nil"/>
              <w:bottom w:val="single" w:sz="8" w:space="0" w:color="auto"/>
              <w:right w:val="single" w:sz="8" w:space="0" w:color="auto"/>
            </w:tcBorders>
            <w:shd w:val="clear" w:color="auto" w:fill="auto"/>
            <w:noWrap/>
            <w:vAlign w:val="bottom"/>
            <w:hideMark/>
          </w:tcPr>
          <w:p w14:paraId="254A8437"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c>
          <w:tcPr>
            <w:tcW w:w="1418" w:type="dxa"/>
            <w:tcBorders>
              <w:top w:val="nil"/>
              <w:left w:val="nil"/>
              <w:bottom w:val="single" w:sz="8" w:space="0" w:color="auto"/>
              <w:right w:val="single" w:sz="8" w:space="0" w:color="auto"/>
            </w:tcBorders>
            <w:shd w:val="clear" w:color="auto" w:fill="auto"/>
            <w:noWrap/>
            <w:vAlign w:val="bottom"/>
            <w:hideMark/>
          </w:tcPr>
          <w:p w14:paraId="36BF090C" w14:textId="77777777" w:rsidR="005D2612" w:rsidRPr="005D2612" w:rsidRDefault="005D2612" w:rsidP="005D2612">
            <w:pPr>
              <w:jc w:val="center"/>
              <w:rPr>
                <w:rFonts w:ascii="Times New Roman" w:eastAsia="Times New Roman" w:hAnsi="Times New Roman" w:cs="Times New Roman"/>
                <w:color w:val="000000"/>
                <w:sz w:val="22"/>
                <w:szCs w:val="22"/>
                <w:lang w:eastAsia="fi-FI"/>
              </w:rPr>
            </w:pPr>
            <w:r w:rsidRPr="005D2612">
              <w:rPr>
                <w:rFonts w:ascii="Times New Roman" w:eastAsia="Times New Roman" w:hAnsi="Times New Roman" w:cs="Times New Roman"/>
                <w:color w:val="000000"/>
                <w:sz w:val="22"/>
                <w:szCs w:val="22"/>
                <w:lang w:eastAsia="fi-FI"/>
              </w:rPr>
              <w:t xml:space="preserve"> -</w:t>
            </w:r>
          </w:p>
        </w:tc>
      </w:tr>
    </w:tbl>
    <w:p w14:paraId="13CFABA0" w14:textId="77777777" w:rsidR="001648A8" w:rsidRDefault="001648A8" w:rsidP="00883845">
      <w:pPr>
        <w:rPr>
          <w:rFonts w:ascii="Times New Roman" w:eastAsia="Times New Roman" w:hAnsi="Times New Roman" w:cs="Times New Roman"/>
          <w:color w:val="000000"/>
          <w:sz w:val="22"/>
          <w:szCs w:val="22"/>
          <w:lang w:val="en-US" w:eastAsia="fi-FI"/>
        </w:rPr>
      </w:pPr>
    </w:p>
    <w:p w14:paraId="1E357FD5" w14:textId="33BA7963" w:rsidR="00883845" w:rsidRPr="00C0609D" w:rsidRDefault="00883845" w:rsidP="00883845">
      <w:pPr>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Sample was positive in cell culture</w:t>
      </w:r>
    </w:p>
    <w:p w14:paraId="0575DBA2" w14:textId="65E6F0FC" w:rsidR="00883845" w:rsidRPr="00C0609D" w:rsidRDefault="00883845" w:rsidP="00883845">
      <w:pPr>
        <w:spacing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xml:space="preserve">-: </w:t>
      </w:r>
      <w:r w:rsidR="00373D5E">
        <w:rPr>
          <w:rFonts w:ascii="Times New Roman" w:eastAsia="Times New Roman" w:hAnsi="Times New Roman" w:cs="Times New Roman"/>
          <w:color w:val="000000"/>
          <w:sz w:val="22"/>
          <w:szCs w:val="22"/>
          <w:lang w:val="en-US" w:eastAsia="fi-FI"/>
        </w:rPr>
        <w:t>S</w:t>
      </w:r>
      <w:r w:rsidRPr="00C0609D">
        <w:rPr>
          <w:rFonts w:ascii="Times New Roman" w:eastAsia="Times New Roman" w:hAnsi="Times New Roman" w:cs="Times New Roman"/>
          <w:color w:val="000000"/>
          <w:sz w:val="22"/>
          <w:szCs w:val="22"/>
          <w:lang w:val="en-US" w:eastAsia="fi-FI"/>
        </w:rPr>
        <w:t>ample was negative in cell culture</w:t>
      </w:r>
    </w:p>
    <w:p w14:paraId="51BFA176" w14:textId="4FBB5114" w:rsidR="00E331FB" w:rsidRPr="00C0609D" w:rsidRDefault="00E331FB" w:rsidP="00B32DBC">
      <w:pPr>
        <w:spacing w:after="240"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br w:type="page"/>
      </w:r>
    </w:p>
    <w:p w14:paraId="039F70F7" w14:textId="77777777" w:rsidR="00FF5448" w:rsidRPr="00C0609D" w:rsidRDefault="00FF5448" w:rsidP="00B32DBC">
      <w:pPr>
        <w:spacing w:line="360" w:lineRule="auto"/>
        <w:rPr>
          <w:rFonts w:ascii="Times New Roman" w:eastAsia="Times New Roman" w:hAnsi="Times New Roman" w:cs="Times New Roman"/>
          <w:color w:val="000000"/>
          <w:sz w:val="22"/>
          <w:szCs w:val="22"/>
          <w:u w:val="single"/>
          <w:lang w:val="en-US" w:eastAsia="fi-FI"/>
        </w:rPr>
      </w:pPr>
      <w:r w:rsidRPr="00C0609D">
        <w:rPr>
          <w:rFonts w:ascii="Times New Roman" w:eastAsia="Times New Roman" w:hAnsi="Times New Roman" w:cs="Times New Roman"/>
          <w:color w:val="000000"/>
          <w:sz w:val="22"/>
          <w:szCs w:val="22"/>
          <w:u w:val="single"/>
          <w:lang w:val="en-US" w:eastAsia="fi-FI"/>
        </w:rPr>
        <w:lastRenderedPageBreak/>
        <w:t>Selecting PCR protocol</w:t>
      </w:r>
    </w:p>
    <w:p w14:paraId="16BD5BE5" w14:textId="65B57416" w:rsidR="00FF5448" w:rsidRPr="00C0609D" w:rsidRDefault="0033509B" w:rsidP="00B32DBC">
      <w:pPr>
        <w:spacing w:after="240"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xml:space="preserve">N </w:t>
      </w:r>
      <w:proofErr w:type="spellStart"/>
      <w:r w:rsidRPr="00C0609D">
        <w:rPr>
          <w:rFonts w:ascii="Times New Roman" w:eastAsia="Times New Roman" w:hAnsi="Times New Roman" w:cs="Times New Roman"/>
          <w:color w:val="000000"/>
          <w:sz w:val="22"/>
          <w:szCs w:val="22"/>
          <w:lang w:val="en-US" w:eastAsia="fi-FI"/>
        </w:rPr>
        <w:t>Charité</w:t>
      </w:r>
      <w:proofErr w:type="spellEnd"/>
      <w:r w:rsidR="004C0D7C" w:rsidRPr="00C0609D">
        <w:rPr>
          <w:rFonts w:ascii="Times New Roman" w:eastAsia="Times New Roman" w:hAnsi="Times New Roman" w:cs="Times New Roman"/>
          <w:color w:val="000000"/>
          <w:sz w:val="22"/>
          <w:szCs w:val="22"/>
          <w:lang w:val="en-US" w:eastAsia="fi-FI"/>
        </w:rPr>
        <w:t xml:space="preserve"> PCR was initially used due to being routinely </w:t>
      </w:r>
      <w:r w:rsidR="00FC5D93" w:rsidRPr="00C0609D">
        <w:rPr>
          <w:rFonts w:ascii="Times New Roman" w:eastAsia="Times New Roman" w:hAnsi="Times New Roman" w:cs="Times New Roman"/>
          <w:color w:val="000000"/>
          <w:sz w:val="22"/>
          <w:szCs w:val="22"/>
          <w:lang w:val="en-US" w:eastAsia="fi-FI"/>
        </w:rPr>
        <w:t xml:space="preserve">used in the laboratory. After reports about more sensitive options being available, </w:t>
      </w:r>
      <w:r w:rsidR="00FF5448" w:rsidRPr="00C0609D">
        <w:rPr>
          <w:rFonts w:ascii="Times New Roman" w:eastAsia="Times New Roman" w:hAnsi="Times New Roman" w:cs="Times New Roman"/>
          <w:color w:val="000000"/>
          <w:sz w:val="22"/>
          <w:szCs w:val="22"/>
          <w:lang w:val="en-US" w:eastAsia="fi-FI"/>
        </w:rPr>
        <w:t>US CDC N1 (US CDC)</w:t>
      </w:r>
      <w:r w:rsidR="00ED4A3A" w:rsidRPr="00C0609D">
        <w:rPr>
          <w:rFonts w:ascii="Times New Roman" w:eastAsia="Times New Roman" w:hAnsi="Times New Roman" w:cs="Times New Roman"/>
          <w:color w:val="000000"/>
          <w:sz w:val="22"/>
          <w:szCs w:val="22"/>
          <w:lang w:val="en-US" w:eastAsia="fi-FI"/>
        </w:rPr>
        <w:fldChar w:fldCharType="begin"/>
      </w:r>
      <w:r w:rsidR="0092206D">
        <w:rPr>
          <w:rFonts w:ascii="Times New Roman" w:eastAsia="Times New Roman" w:hAnsi="Times New Roman" w:cs="Times New Roman"/>
          <w:color w:val="000000"/>
          <w:sz w:val="22"/>
          <w:szCs w:val="22"/>
          <w:lang w:val="en-US" w:eastAsia="fi-FI"/>
        </w:rPr>
        <w:instrText xml:space="preserve"> ADDIN EN.CITE &lt;EndNote&gt;&lt;Cite&gt;&lt;Author&gt;CDC&lt;/Author&gt;&lt;Year&gt;2020&lt;/Year&gt;&lt;RecNum&gt;3&lt;/RecNum&gt;&lt;DisplayText&gt;&lt;style face="superscript"&gt;2&lt;/style&gt;&lt;/DisplayText&gt;&lt;record&gt;&lt;rec-number&gt;3&lt;/rec-number&gt;&lt;foreign-keys&gt;&lt;key app="EN" db-id="v5vsdadrrzxprnedw29vpsf7f222fwfxerrv" timestamp="1632483239"&gt;3&lt;/key&gt;&lt;/foreign-keys&gt;&lt;ref-type name="Web Page"&gt;12&lt;/ref-type&gt;&lt;contributors&gt;&lt;authors&gt;&lt;author&gt;CDC&lt;/author&gt;&lt;/authors&gt;&lt;/contributors&gt;&lt;titles&gt;&lt;title&gt;A CDC 2019-Novel Coronavirus (2019-nCoV) Real-Time RT-PCR Diagnostic Panel&lt;/title&gt;&lt;/titles&gt;&lt;volume&gt;2021&lt;/volume&gt;&lt;number&gt;24.9.2021&lt;/number&gt;&lt;dates&gt;&lt;year&gt;2020&lt;/year&gt;&lt;/dates&gt;&lt;publisher&gt;CDC&lt;/publisher&gt;&lt;urls&gt;&lt;related-urls&gt;&lt;url&gt;https://www.fda.gov/media/134922/download&lt;/url&gt;&lt;/related-urls&gt;&lt;/urls&gt;&lt;/record&gt;&lt;/Cite&gt;&lt;/EndNote&gt;</w:instrText>
      </w:r>
      <w:r w:rsidR="00ED4A3A" w:rsidRPr="00C0609D">
        <w:rPr>
          <w:rFonts w:ascii="Times New Roman" w:eastAsia="Times New Roman" w:hAnsi="Times New Roman" w:cs="Times New Roman"/>
          <w:color w:val="000000"/>
          <w:sz w:val="22"/>
          <w:szCs w:val="22"/>
          <w:lang w:val="en-US" w:eastAsia="fi-FI"/>
        </w:rPr>
        <w:fldChar w:fldCharType="separate"/>
      </w:r>
      <w:r w:rsidR="0092206D" w:rsidRPr="0092206D">
        <w:rPr>
          <w:rFonts w:ascii="Times New Roman" w:eastAsia="Times New Roman" w:hAnsi="Times New Roman" w:cs="Times New Roman"/>
          <w:noProof/>
          <w:color w:val="000000"/>
          <w:sz w:val="22"/>
          <w:szCs w:val="22"/>
          <w:vertAlign w:val="superscript"/>
          <w:lang w:val="en-US" w:eastAsia="fi-FI"/>
        </w:rPr>
        <w:t>2</w:t>
      </w:r>
      <w:r w:rsidR="00ED4A3A" w:rsidRPr="00C0609D">
        <w:rPr>
          <w:rFonts w:ascii="Times New Roman" w:eastAsia="Times New Roman" w:hAnsi="Times New Roman" w:cs="Times New Roman"/>
          <w:color w:val="000000"/>
          <w:sz w:val="22"/>
          <w:szCs w:val="22"/>
          <w:lang w:val="en-US" w:eastAsia="fi-FI"/>
        </w:rPr>
        <w:fldChar w:fldCharType="end"/>
      </w:r>
      <w:r w:rsidR="00FF5448" w:rsidRPr="00C0609D">
        <w:rPr>
          <w:rFonts w:ascii="Times New Roman" w:eastAsia="Times New Roman" w:hAnsi="Times New Roman" w:cs="Times New Roman"/>
          <w:color w:val="000000"/>
          <w:sz w:val="22"/>
          <w:szCs w:val="22"/>
          <w:lang w:val="en-US" w:eastAsia="fi-FI"/>
        </w:rPr>
        <w:t>, China CDC N (China CDC)</w:t>
      </w:r>
      <w:r w:rsidR="00F31F16" w:rsidRPr="00C0609D">
        <w:rPr>
          <w:rFonts w:ascii="Times New Roman" w:eastAsia="Times New Roman" w:hAnsi="Times New Roman" w:cs="Times New Roman"/>
          <w:color w:val="000000"/>
          <w:sz w:val="22"/>
          <w:szCs w:val="22"/>
          <w:lang w:val="en-US" w:eastAsia="fi-FI"/>
        </w:rPr>
        <w:fldChar w:fldCharType="begin"/>
      </w:r>
      <w:r w:rsidR="0092206D">
        <w:rPr>
          <w:rFonts w:ascii="Times New Roman" w:eastAsia="Times New Roman" w:hAnsi="Times New Roman" w:cs="Times New Roman"/>
          <w:color w:val="000000"/>
          <w:sz w:val="22"/>
          <w:szCs w:val="22"/>
          <w:lang w:val="en-US" w:eastAsia="fi-FI"/>
        </w:rPr>
        <w:instrText xml:space="preserve"> ADDIN EN.CITE &lt;EndNote&gt;&lt;Cite&gt;&lt;Author&gt;CDC&lt;/Author&gt;&lt;Year&gt;2020&lt;/Year&gt;&lt;RecNum&gt;4&lt;/RecNum&gt;&lt;DisplayText&gt;&lt;style face="superscript"&gt;5&lt;/style&gt;&lt;/DisplayText&gt;&lt;record&gt;&lt;rec-number&gt;4&lt;/rec-number&gt;&lt;foreign-keys&gt;&lt;key app="EN" db-id="v5vsdadrrzxprnedw29vpsf7f222fwfxerrv" timestamp="1632483400"&gt;4&lt;/key&gt;&lt;/foreign-keys&gt;&lt;ref-type name="Web Page"&gt;12&lt;/ref-type&gt;&lt;contributors&gt;&lt;authors&gt;&lt;author&gt;China CDC&lt;/author&gt;&lt;/authors&gt;&lt;/contributors&gt;&lt;titles&gt;&lt;title&gt;China CDC Primers and Probes for Detection 2019-nCoV&lt;/title&gt;&lt;/titles&gt;&lt;volume&gt;2021&lt;/volume&gt;&lt;number&gt;24.9&lt;/number&gt;&lt;dates&gt;&lt;year&gt;2020&lt;/year&gt;&lt;/dates&gt;&lt;publisher&gt;China CDC&lt;/publisher&gt;&lt;urls&gt;&lt;related-urls&gt;&lt;url&gt;http://ivdc.chinacdc.cn/kyjz/202001/t20200121_211337.html &lt;/url&gt;&lt;/related-urls&gt;&lt;/urls&gt;&lt;/record&gt;&lt;/Cite&gt;&lt;/EndNote&gt;</w:instrText>
      </w:r>
      <w:r w:rsidR="00F31F16" w:rsidRPr="00C0609D">
        <w:rPr>
          <w:rFonts w:ascii="Times New Roman" w:eastAsia="Times New Roman" w:hAnsi="Times New Roman" w:cs="Times New Roman"/>
          <w:color w:val="000000"/>
          <w:sz w:val="22"/>
          <w:szCs w:val="22"/>
          <w:lang w:val="en-US" w:eastAsia="fi-FI"/>
        </w:rPr>
        <w:fldChar w:fldCharType="separate"/>
      </w:r>
      <w:r w:rsidR="0092206D" w:rsidRPr="0092206D">
        <w:rPr>
          <w:rFonts w:ascii="Times New Roman" w:eastAsia="Times New Roman" w:hAnsi="Times New Roman" w:cs="Times New Roman"/>
          <w:noProof/>
          <w:color w:val="000000"/>
          <w:sz w:val="22"/>
          <w:szCs w:val="22"/>
          <w:vertAlign w:val="superscript"/>
          <w:lang w:val="en-US" w:eastAsia="fi-FI"/>
        </w:rPr>
        <w:t>5</w:t>
      </w:r>
      <w:r w:rsidR="00F31F16" w:rsidRPr="00C0609D">
        <w:rPr>
          <w:rFonts w:ascii="Times New Roman" w:eastAsia="Times New Roman" w:hAnsi="Times New Roman" w:cs="Times New Roman"/>
          <w:color w:val="000000"/>
          <w:sz w:val="22"/>
          <w:szCs w:val="22"/>
          <w:lang w:val="en-US" w:eastAsia="fi-FI"/>
        </w:rPr>
        <w:fldChar w:fldCharType="end"/>
      </w:r>
      <w:r w:rsidR="00FF5448" w:rsidRPr="00C0609D">
        <w:rPr>
          <w:rFonts w:ascii="Times New Roman" w:eastAsia="Times New Roman" w:hAnsi="Times New Roman" w:cs="Times New Roman"/>
          <w:color w:val="000000"/>
          <w:sz w:val="22"/>
          <w:szCs w:val="22"/>
          <w:lang w:val="en-US" w:eastAsia="fi-FI"/>
        </w:rPr>
        <w:t xml:space="preserve">, </w:t>
      </w:r>
      <w:proofErr w:type="spellStart"/>
      <w:r w:rsidR="00FF5448" w:rsidRPr="00C0609D">
        <w:rPr>
          <w:rFonts w:ascii="Times New Roman" w:eastAsia="Times New Roman" w:hAnsi="Times New Roman" w:cs="Times New Roman"/>
          <w:color w:val="000000"/>
          <w:sz w:val="22"/>
          <w:szCs w:val="22"/>
          <w:lang w:val="en-US" w:eastAsia="fi-FI"/>
        </w:rPr>
        <w:t>Institut</w:t>
      </w:r>
      <w:proofErr w:type="spellEnd"/>
      <w:r w:rsidR="00FF5448" w:rsidRPr="00C0609D">
        <w:rPr>
          <w:rFonts w:ascii="Times New Roman" w:eastAsia="Times New Roman" w:hAnsi="Times New Roman" w:cs="Times New Roman"/>
          <w:color w:val="000000"/>
          <w:sz w:val="22"/>
          <w:szCs w:val="22"/>
          <w:lang w:val="en-US" w:eastAsia="fi-FI"/>
        </w:rPr>
        <w:t xml:space="preserve"> Pasteur </w:t>
      </w:r>
      <w:proofErr w:type="spellStart"/>
      <w:r w:rsidR="00FF5448" w:rsidRPr="00C0609D">
        <w:rPr>
          <w:rFonts w:ascii="Times New Roman" w:eastAsia="Times New Roman" w:hAnsi="Times New Roman" w:cs="Times New Roman"/>
          <w:color w:val="000000"/>
          <w:sz w:val="22"/>
          <w:szCs w:val="22"/>
          <w:lang w:val="en-US" w:eastAsia="fi-FI"/>
        </w:rPr>
        <w:t>RdRP</w:t>
      </w:r>
      <w:proofErr w:type="spellEnd"/>
      <w:r w:rsidR="00FF5448" w:rsidRPr="00C0609D">
        <w:rPr>
          <w:rFonts w:ascii="Times New Roman" w:eastAsia="Times New Roman" w:hAnsi="Times New Roman" w:cs="Times New Roman"/>
          <w:color w:val="000000"/>
          <w:sz w:val="22"/>
          <w:szCs w:val="22"/>
          <w:lang w:val="en-US" w:eastAsia="fi-FI"/>
        </w:rPr>
        <w:t xml:space="preserve"> IP4 (IP4), and </w:t>
      </w:r>
      <w:proofErr w:type="spellStart"/>
      <w:r w:rsidR="00FF5448" w:rsidRPr="00C0609D">
        <w:rPr>
          <w:rFonts w:ascii="Times New Roman" w:eastAsia="Times New Roman" w:hAnsi="Times New Roman" w:cs="Times New Roman"/>
          <w:color w:val="000000"/>
          <w:sz w:val="22"/>
          <w:szCs w:val="22"/>
          <w:lang w:val="en-US" w:eastAsia="fi-FI"/>
        </w:rPr>
        <w:t>Institut</w:t>
      </w:r>
      <w:proofErr w:type="spellEnd"/>
      <w:r w:rsidR="00FF5448" w:rsidRPr="00C0609D">
        <w:rPr>
          <w:rFonts w:ascii="Times New Roman" w:eastAsia="Times New Roman" w:hAnsi="Times New Roman" w:cs="Times New Roman"/>
          <w:color w:val="000000"/>
          <w:sz w:val="22"/>
          <w:szCs w:val="22"/>
          <w:lang w:val="en-US" w:eastAsia="fi-FI"/>
        </w:rPr>
        <w:t xml:space="preserve"> Pasteur </w:t>
      </w:r>
      <w:proofErr w:type="spellStart"/>
      <w:r w:rsidR="00FF5448" w:rsidRPr="00C0609D">
        <w:rPr>
          <w:rFonts w:ascii="Times New Roman" w:eastAsia="Times New Roman" w:hAnsi="Times New Roman" w:cs="Times New Roman"/>
          <w:color w:val="000000"/>
          <w:sz w:val="22"/>
          <w:szCs w:val="22"/>
          <w:lang w:val="en-US" w:eastAsia="fi-FI"/>
        </w:rPr>
        <w:t>RdRP</w:t>
      </w:r>
      <w:proofErr w:type="spellEnd"/>
      <w:r w:rsidR="00FF5448" w:rsidRPr="00C0609D">
        <w:rPr>
          <w:rFonts w:ascii="Times New Roman" w:eastAsia="Times New Roman" w:hAnsi="Times New Roman" w:cs="Times New Roman"/>
          <w:color w:val="000000"/>
          <w:sz w:val="22"/>
          <w:szCs w:val="22"/>
          <w:lang w:val="en-US" w:eastAsia="fi-FI"/>
        </w:rPr>
        <w:t xml:space="preserve"> IP2 (IP2)</w:t>
      </w:r>
      <w:r w:rsidR="00EF120B" w:rsidRPr="00C0609D">
        <w:rPr>
          <w:rFonts w:ascii="Times New Roman" w:eastAsia="Times New Roman" w:hAnsi="Times New Roman" w:cs="Times New Roman"/>
          <w:color w:val="000000"/>
          <w:sz w:val="22"/>
          <w:szCs w:val="22"/>
          <w:lang w:val="en-US" w:eastAsia="fi-FI"/>
        </w:rPr>
        <w:fldChar w:fldCharType="begin"/>
      </w:r>
      <w:r w:rsidR="0092206D">
        <w:rPr>
          <w:rFonts w:ascii="Times New Roman" w:eastAsia="Times New Roman" w:hAnsi="Times New Roman" w:cs="Times New Roman"/>
          <w:color w:val="000000"/>
          <w:sz w:val="22"/>
          <w:szCs w:val="22"/>
          <w:lang w:val="en-US" w:eastAsia="fi-FI"/>
        </w:rPr>
        <w:instrText xml:space="preserve"> ADDIN EN.CITE &lt;EndNote&gt;&lt;Cite&gt;&lt;Author&gt;Institut Pasteur&lt;/Author&gt;&lt;Year&gt;2020&lt;/Year&gt;&lt;RecNum&gt;5&lt;/RecNum&gt;&lt;DisplayText&gt;&lt;style face="superscript"&gt;6&lt;/style&gt;&lt;/DisplayText&gt;&lt;record&gt;&lt;rec-number&gt;5&lt;/rec-number&gt;&lt;foreign-keys&gt;&lt;key app="EN" db-id="v5vsdadrrzxprnedw29vpsf7f222fwfxerrv" timestamp="1632483529"&gt;5&lt;/key&gt;&lt;/foreign-keys&gt;&lt;ref-type name="Web Page"&gt;12&lt;/ref-type&gt;&lt;contributors&gt;&lt;authors&gt;&lt;author&gt;Institut Pasteur, Paris&lt;/author&gt;&lt;/authors&gt;&lt;/contributors&gt;&lt;titles&gt;&lt;title&gt;Protocol: Real-Time RT-PCR Assays for the Detection of SARS-CoV-2&lt;/title&gt;&lt;/titles&gt;&lt;volume&gt;2021&lt;/volume&gt;&lt;number&gt;24.9&lt;/number&gt;&lt;dates&gt;&lt;year&gt;2020&lt;/year&gt;&lt;/dates&gt;&lt;publisher&gt;Institut Pasteur, Paris&lt;/publisher&gt;&lt;urls&gt;&lt;related-urls&gt;&lt;url&gt;https://www.who.int/docs/default-source/coronaviruse/real-time-rt-pcr-assays-for-the-detectionof-sars-cov-2-institut-pasteur-paris.pdf?sfvrsn=3662fcb6_2&lt;/url&gt;&lt;/related-urls&gt;&lt;/urls&gt;&lt;/record&gt;&lt;/Cite&gt;&lt;/EndNote&gt;</w:instrText>
      </w:r>
      <w:r w:rsidR="00EF120B" w:rsidRPr="00C0609D">
        <w:rPr>
          <w:rFonts w:ascii="Times New Roman" w:eastAsia="Times New Roman" w:hAnsi="Times New Roman" w:cs="Times New Roman"/>
          <w:color w:val="000000"/>
          <w:sz w:val="22"/>
          <w:szCs w:val="22"/>
          <w:lang w:val="en-US" w:eastAsia="fi-FI"/>
        </w:rPr>
        <w:fldChar w:fldCharType="separate"/>
      </w:r>
      <w:r w:rsidR="0092206D" w:rsidRPr="0092206D">
        <w:rPr>
          <w:rFonts w:ascii="Times New Roman" w:eastAsia="Times New Roman" w:hAnsi="Times New Roman" w:cs="Times New Roman"/>
          <w:noProof/>
          <w:color w:val="000000"/>
          <w:sz w:val="22"/>
          <w:szCs w:val="22"/>
          <w:vertAlign w:val="superscript"/>
          <w:lang w:val="en-US" w:eastAsia="fi-FI"/>
        </w:rPr>
        <w:t>6</w:t>
      </w:r>
      <w:r w:rsidR="00EF120B" w:rsidRPr="00C0609D">
        <w:rPr>
          <w:rFonts w:ascii="Times New Roman" w:eastAsia="Times New Roman" w:hAnsi="Times New Roman" w:cs="Times New Roman"/>
          <w:color w:val="000000"/>
          <w:sz w:val="22"/>
          <w:szCs w:val="22"/>
          <w:lang w:val="en-US" w:eastAsia="fi-FI"/>
        </w:rPr>
        <w:fldChar w:fldCharType="end"/>
      </w:r>
      <w:r w:rsidR="00FF5448" w:rsidRPr="00C0609D">
        <w:rPr>
          <w:rFonts w:ascii="Times New Roman" w:eastAsia="Times New Roman" w:hAnsi="Times New Roman" w:cs="Times New Roman"/>
          <w:color w:val="000000"/>
          <w:sz w:val="22"/>
          <w:szCs w:val="22"/>
          <w:lang w:val="en-US" w:eastAsia="fi-FI"/>
        </w:rPr>
        <w:t xml:space="preserve"> were compared to </w:t>
      </w:r>
      <w:r w:rsidRPr="00C0609D">
        <w:rPr>
          <w:rFonts w:ascii="Times New Roman" w:eastAsia="Times New Roman" w:hAnsi="Times New Roman" w:cs="Times New Roman"/>
          <w:color w:val="000000"/>
          <w:sz w:val="22"/>
          <w:szCs w:val="22"/>
          <w:lang w:val="en-US" w:eastAsia="fi-FI"/>
        </w:rPr>
        <w:t xml:space="preserve">N </w:t>
      </w:r>
      <w:proofErr w:type="spellStart"/>
      <w:r w:rsidRPr="00C0609D">
        <w:rPr>
          <w:rFonts w:ascii="Times New Roman" w:eastAsia="Times New Roman" w:hAnsi="Times New Roman" w:cs="Times New Roman"/>
          <w:color w:val="000000"/>
          <w:sz w:val="22"/>
          <w:szCs w:val="22"/>
          <w:lang w:val="en-US" w:eastAsia="fi-FI"/>
        </w:rPr>
        <w:t>Charité</w:t>
      </w:r>
      <w:proofErr w:type="spellEnd"/>
      <w:r w:rsidR="00FF5448" w:rsidRPr="00C0609D">
        <w:rPr>
          <w:rFonts w:ascii="Times New Roman" w:eastAsia="Times New Roman" w:hAnsi="Times New Roman" w:cs="Times New Roman"/>
          <w:color w:val="000000"/>
          <w:sz w:val="22"/>
          <w:szCs w:val="22"/>
          <w:lang w:val="en-US" w:eastAsia="fi-FI"/>
        </w:rPr>
        <w:t xml:space="preserve"> PCR</w:t>
      </w:r>
      <w:r w:rsidR="0012098E" w:rsidRPr="00C0609D">
        <w:rPr>
          <w:rFonts w:ascii="Times New Roman" w:eastAsia="Times New Roman" w:hAnsi="Times New Roman" w:cs="Times New Roman"/>
          <w:color w:val="000000"/>
          <w:sz w:val="22"/>
          <w:szCs w:val="22"/>
          <w:lang w:val="en-US" w:eastAsia="fi-FI"/>
        </w:rPr>
        <w:fldChar w:fldCharType="begin">
          <w:fldData xml:space="preserve">PEVuZE5vdGU+PENpdGU+PEF1dGhvcj5Db3JtYW48L0F1dGhvcj48WWVhcj4yMDIwPC9ZZWFyPjxS
ZWNOdW0+NjwvUmVjTnVtPjxEaXNwbGF5VGV4dD48c3R5bGUgZmFjZT0ic3VwZXJzY3JpcHQiPjE8
L3N0eWxlPjwvRGlzcGxheVRleHQ+PHJlY29yZD48cmVjLW51bWJlcj42PC9yZWMtbnVtYmVyPjxm
b3JlaWduLWtleXM+PGtleSBhcHA9IkVOIiBkYi1pZD0idjV2c2RhZHJyenhwcm5lZHcyOXZwc2Y3
ZjIyMmZ3ZnhlcnJ2IiB0aW1lc3RhbXA9IjE2MzI0ODM2MTIiPjY8L2tleT48L2ZvcmVpZ24ta2V5
cz48cmVmLXR5cGUgbmFtZT0iSm91cm5hbCBBcnRpY2xlIj4xNzwvcmVmLXR5cGU+PGNvbnRyaWJ1
dG9ycz48YXV0aG9ycz48YXV0aG9yPkNvcm1hbiwgVi4gTS48L2F1dGhvcj48YXV0aG9yPkxhbmR0
LCBPLjwvYXV0aG9yPjxhdXRob3I+S2Fpc2VyLCBNLjwvYXV0aG9yPjxhdXRob3I+TW9sZW5rYW1w
LCBSLjwvYXV0aG9yPjxhdXRob3I+TWVpamVyLCBBLjwvYXV0aG9yPjxhdXRob3I+Q2h1LCBELiBL
LjwvYXV0aG9yPjxhdXRob3I+QmxlaWNrZXIsIFQuPC9hdXRob3I+PGF1dGhvcj5CcnVuaW5rLCBT
LjwvYXV0aG9yPjxhdXRob3I+U2NobmVpZGVyLCBKLjwvYXV0aG9yPjxhdXRob3I+U2NobWlkdCwg
TS4gTC48L2F1dGhvcj48YXV0aG9yPk11bGRlcnMsIEQuIEcuPC9hdXRob3I+PGF1dGhvcj5IYWFn
bWFucywgQi4gTC48L2F1dGhvcj48YXV0aG9yPnZhbiBkZXIgVmVlciwgQi48L2F1dGhvcj48YXV0
aG9yPnZhbiBkZW4gQnJpbmssIFMuPC9hdXRob3I+PGF1dGhvcj5XaWpzbWFuLCBMLjwvYXV0aG9y
PjxhdXRob3I+R29kZXJza2ksIEcuPC9hdXRob3I+PGF1dGhvcj5Sb21ldHRlLCBKLiBMLjwvYXV0
aG9yPjxhdXRob3I+RWxsaXMsIEouPC9hdXRob3I+PGF1dGhvcj5aYW1ib24sIE0uPC9hdXRob3I+
PGF1dGhvcj5QZWlyaXMsIE0uPC9hdXRob3I+PGF1dGhvcj5Hb29zc2VucywgSC48L2F1dGhvcj48
YXV0aG9yPlJldXNrZW4sIEMuPC9hdXRob3I+PGF1dGhvcj5Lb29wbWFucywgTS4gUC48L2F1dGhv
cj48YXV0aG9yPkRyb3N0ZW4sIEMuPC9hdXRob3I+PC9hdXRob3JzPjwvY29udHJpYnV0b3JzPjxh
dXRoLWFkZHJlc3M+Q2hhcml0ZSAtIFVuaXZlcnNpdGF0c21lZGl6aW4gQmVybGluIEluc3RpdHV0
ZSBvZiBWaXJvbG9neSwgQmVybGluLCBHZXJtYW55IGFuZCBHZXJtYW4gQ2VudHJlIGZvciBJbmZl
Y3Rpb24gUmVzZWFyY2ggKERaSUYpLCBCZXJsaW4sIEdlcm1hbnkuJiN4RDtUaWItTW9sYmlvbCwg
QmVybGluLCBHZXJtYW55LiYjeEQ7R2VuRXhwcmVzcyBHbWJILCBCZXJsaW4sIEdlcm1hbnkuJiN4
RDtEZXBhcnRtZW50IG9mIFZpcm9zY2llbmNlLCBFcmFzbXVzIE1DLCBSb3R0ZXJkYW0sIHRoZSBO
ZXRoZXJsYW5kcy4mI3hEO05hdGlvbmFsIEluc3RpdHV0ZSBmb3IgUHVibGljIEhlYWx0aCBhbmQg
dGhlIEVudmlyb25tZW50IChSSVZNKSwgQmlsdGhvdmVuLCB0aGUgTmV0aGVybGFuZHMuJiN4RDtV
bml2ZXJzaXR5IG9mIEhvbmcgS29uZywgSG9uZyBLb25nLCBDaGluYS4mI3hEO1VuaXZlcnNpdGUg
ZCBBaXgtTWFyc2VpbGxlLCBNYXJzZWlsbGUsIEZyYW5jZS4mI3hEO1B1YmxpYyBIZWFsdGggRW5n
bGFuZCwgTG9uZG9uLCBVbml0ZWQgS2luZ2RvbS4mI3hEO0RlcGFydG1lbnQgb2YgTWVkaWNhbCBN
aWNyb2Jpb2xvZ3ksIFZhY2NpbmUgYW5kIEluZmVjdGlvdXMgRGlzZWFzZXMgSW5zdGl0dXRlLCBV
bml2ZXJzaXR5IG9mIEFudHdlcnAsIEFudHdlcnAsIEJlbGdpdW0uPC9hdXRoLWFkZHJlc3M+PHRp
dGxlcz48dGl0bGU+RGV0ZWN0aW9uIG9mIDIwMTkgbm92ZWwgY29yb25hdmlydXMgKDIwMTktbkNv
VikgYnkgcmVhbC10aW1lIFJULVBDUjwvdGl0bGU+PHNlY29uZGFyeS10aXRsZT5FdXJvIFN1cnZl
aWxsPC9zZWNvbmRhcnktdGl0bGU+PC90aXRsZXM+PHBlcmlvZGljYWw+PGZ1bGwtdGl0bGU+RXVy
byBTdXJ2ZWlsbDwvZnVsbC10aXRsZT48L3BlcmlvZGljYWw+PHZvbHVtZT4yNTwvdm9sdW1lPjxu
dW1iZXI+MzwvbnVtYmVyPjxlZGl0aW9uPjIwMjAvMDEvMzA8L2VkaXRpb24+PGtleXdvcmRzPjxr
ZXl3b3JkPkNPVklELTE5IFRlc3Rpbmc8L2tleXdvcmQ+PGtleXdvcmQ+Q09WSUQtMTkgVmFjY2lu
ZXM8L2tleXdvcmQ+PGtleXdvcmQ+KkNsaW5pY2FsIExhYm9yYXRvcnkgVGVjaG5pcXVlcy9tZXRo
b2RzPC9rZXl3b3JkPjxrZXl3b3JkPkNvcm9uYXZpcnVzLypjbGFzc2lmaWNhdGlvbi8qZ2VuZXRp
Y3MvaXNvbGF0aW9uICZhbXA7IHB1cmlmaWNhdGlvbjwva2V5d29yZD48a2V5d29yZD5Db3JvbmF2
aXJ1cyBJbmZlY3Rpb25zLypkaWFnbm9zaXMvKnZpcm9sb2d5PC9rZXl3b3JkPjxrZXl3b3JkPkRp
c2Vhc2UgT3V0YnJlYWtzPC9rZXl3b3JkPjxrZXl3b3JkPkh1bWFuczwva2V5d29yZD48a2V5d29y
ZD5STkEsIFZpcmFsL2FuYWx5c2lzPC9rZXl3b3JkPjxrZXl3b3JkPlJlYWwtVGltZSBQb2x5bWVy
YXNlIENoYWluIFJlYWN0aW9uL21ldGhvZHM8L2tleXdvcmQ+PGtleXdvcmQ+U2Vuc2l0aXZpdHkg
YW5kIFNwZWNpZmljaXR5PC9rZXl3b3JkPjxrZXl3b3JkPioyMDE5LW5Db1Y8L2tleXdvcmQ+PGtl
eXdvcmQ+KnJ0LXBjcjwva2V5d29yZD48a2V5d29yZD4qV3VoYW48L2tleXdvcmQ+PGtleXdvcmQ+
KmRpYWdub3N0aWNzPC9rZXl3b3JkPjxrZXl3b3JkPipsYWJvcmF0b3J5PC9rZXl3b3JkPjxrZXl3
b3JkPipub3ZlbCBjb3JvbmF2aXJ1czwva2V5d29yZD48a2V5d29yZD4qb3V0YnJlYWs8L2tleXdv
cmQ+PGtleXdvcmQ+KnRlc3Rpbmc8L2tleXdvcmQ+PC9rZXl3b3Jkcz48ZGF0ZXM+PHllYXI+MjAy
MDwveWVhcj48cHViLWRhdGVzPjxkYXRlPkphbjwvZGF0ZT48L3B1Yi1kYXRlcz48L2RhdGVzPjxp
c2JuPjE1NjAtNzkxNyAoRWxlY3Ryb25pYykmI3hEOzEwMjUtNDk2WCAoTGlua2luZyk8L2lzYm4+
PGFjY2Vzc2lvbi1udW0+MzE5OTIzODc8L2FjY2Vzc2lvbi1udW0+PHVybHM+PHJlbGF0ZWQtdXJs
cz48dXJsPmh0dHBzOi8vd3d3Lm5jYmkubmxtLm5paC5nb3YvcHVibWVkLzMxOTkyMzg3PC91cmw+
PC9yZWxhdGVkLXVybHM+PC91cmxzPjxjdXN0b20yPlBNQzY5ODgyNjk8L2N1c3RvbTI+PGVsZWN0
cm9uaWMtcmVzb3VyY2UtbnVtPjEwLjI4MDcvMTU2MC03OTE3LkVTLjIwMjAuMjUuMy4yMDAwMDQ1
PC9lbGVjdHJvbmljLXJlc291cmNlLW51bT48L3JlY29yZD48L0NpdGU+PC9FbmROb3RlPgB=
</w:fldData>
        </w:fldChar>
      </w:r>
      <w:r w:rsidR="0092206D">
        <w:rPr>
          <w:rFonts w:ascii="Times New Roman" w:eastAsia="Times New Roman" w:hAnsi="Times New Roman" w:cs="Times New Roman"/>
          <w:color w:val="000000"/>
          <w:sz w:val="22"/>
          <w:szCs w:val="22"/>
          <w:lang w:val="en-US" w:eastAsia="fi-FI"/>
        </w:rPr>
        <w:instrText xml:space="preserve"> ADDIN EN.CITE </w:instrText>
      </w:r>
      <w:r w:rsidR="0092206D">
        <w:rPr>
          <w:rFonts w:ascii="Times New Roman" w:eastAsia="Times New Roman" w:hAnsi="Times New Roman" w:cs="Times New Roman"/>
          <w:color w:val="000000"/>
          <w:sz w:val="22"/>
          <w:szCs w:val="22"/>
          <w:lang w:val="en-US" w:eastAsia="fi-FI"/>
        </w:rPr>
        <w:fldChar w:fldCharType="begin">
          <w:fldData xml:space="preserve">PEVuZE5vdGU+PENpdGU+PEF1dGhvcj5Db3JtYW48L0F1dGhvcj48WWVhcj4yMDIwPC9ZZWFyPjxS
ZWNOdW0+NjwvUmVjTnVtPjxEaXNwbGF5VGV4dD48c3R5bGUgZmFjZT0ic3VwZXJzY3JpcHQiPjE8
L3N0eWxlPjwvRGlzcGxheVRleHQ+PHJlY29yZD48cmVjLW51bWJlcj42PC9yZWMtbnVtYmVyPjxm
b3JlaWduLWtleXM+PGtleSBhcHA9IkVOIiBkYi1pZD0idjV2c2RhZHJyenhwcm5lZHcyOXZwc2Y3
ZjIyMmZ3ZnhlcnJ2IiB0aW1lc3RhbXA9IjE2MzI0ODM2MTIiPjY8L2tleT48L2ZvcmVpZ24ta2V5
cz48cmVmLXR5cGUgbmFtZT0iSm91cm5hbCBBcnRpY2xlIj4xNzwvcmVmLXR5cGU+PGNvbnRyaWJ1
dG9ycz48YXV0aG9ycz48YXV0aG9yPkNvcm1hbiwgVi4gTS48L2F1dGhvcj48YXV0aG9yPkxhbmR0
LCBPLjwvYXV0aG9yPjxhdXRob3I+S2Fpc2VyLCBNLjwvYXV0aG9yPjxhdXRob3I+TW9sZW5rYW1w
LCBSLjwvYXV0aG9yPjxhdXRob3I+TWVpamVyLCBBLjwvYXV0aG9yPjxhdXRob3I+Q2h1LCBELiBL
LjwvYXV0aG9yPjxhdXRob3I+QmxlaWNrZXIsIFQuPC9hdXRob3I+PGF1dGhvcj5CcnVuaW5rLCBT
LjwvYXV0aG9yPjxhdXRob3I+U2NobmVpZGVyLCBKLjwvYXV0aG9yPjxhdXRob3I+U2NobWlkdCwg
TS4gTC48L2F1dGhvcj48YXV0aG9yPk11bGRlcnMsIEQuIEcuPC9hdXRob3I+PGF1dGhvcj5IYWFn
bWFucywgQi4gTC48L2F1dGhvcj48YXV0aG9yPnZhbiBkZXIgVmVlciwgQi48L2F1dGhvcj48YXV0
aG9yPnZhbiBkZW4gQnJpbmssIFMuPC9hdXRob3I+PGF1dGhvcj5XaWpzbWFuLCBMLjwvYXV0aG9y
PjxhdXRob3I+R29kZXJza2ksIEcuPC9hdXRob3I+PGF1dGhvcj5Sb21ldHRlLCBKLiBMLjwvYXV0
aG9yPjxhdXRob3I+RWxsaXMsIEouPC9hdXRob3I+PGF1dGhvcj5aYW1ib24sIE0uPC9hdXRob3I+
PGF1dGhvcj5QZWlyaXMsIE0uPC9hdXRob3I+PGF1dGhvcj5Hb29zc2VucywgSC48L2F1dGhvcj48
YXV0aG9yPlJldXNrZW4sIEMuPC9hdXRob3I+PGF1dGhvcj5Lb29wbWFucywgTS4gUC48L2F1dGhv
cj48YXV0aG9yPkRyb3N0ZW4sIEMuPC9hdXRob3I+PC9hdXRob3JzPjwvY29udHJpYnV0b3JzPjxh
dXRoLWFkZHJlc3M+Q2hhcml0ZSAtIFVuaXZlcnNpdGF0c21lZGl6aW4gQmVybGluIEluc3RpdHV0
ZSBvZiBWaXJvbG9neSwgQmVybGluLCBHZXJtYW55IGFuZCBHZXJtYW4gQ2VudHJlIGZvciBJbmZl
Y3Rpb24gUmVzZWFyY2ggKERaSUYpLCBCZXJsaW4sIEdlcm1hbnkuJiN4RDtUaWItTW9sYmlvbCwg
QmVybGluLCBHZXJtYW55LiYjeEQ7R2VuRXhwcmVzcyBHbWJILCBCZXJsaW4sIEdlcm1hbnkuJiN4
RDtEZXBhcnRtZW50IG9mIFZpcm9zY2llbmNlLCBFcmFzbXVzIE1DLCBSb3R0ZXJkYW0sIHRoZSBO
ZXRoZXJsYW5kcy4mI3hEO05hdGlvbmFsIEluc3RpdHV0ZSBmb3IgUHVibGljIEhlYWx0aCBhbmQg
dGhlIEVudmlyb25tZW50IChSSVZNKSwgQmlsdGhvdmVuLCB0aGUgTmV0aGVybGFuZHMuJiN4RDtV
bml2ZXJzaXR5IG9mIEhvbmcgS29uZywgSG9uZyBLb25nLCBDaGluYS4mI3hEO1VuaXZlcnNpdGUg
ZCBBaXgtTWFyc2VpbGxlLCBNYXJzZWlsbGUsIEZyYW5jZS4mI3hEO1B1YmxpYyBIZWFsdGggRW5n
bGFuZCwgTG9uZG9uLCBVbml0ZWQgS2luZ2RvbS4mI3hEO0RlcGFydG1lbnQgb2YgTWVkaWNhbCBN
aWNyb2Jpb2xvZ3ksIFZhY2NpbmUgYW5kIEluZmVjdGlvdXMgRGlzZWFzZXMgSW5zdGl0dXRlLCBV
bml2ZXJzaXR5IG9mIEFudHdlcnAsIEFudHdlcnAsIEJlbGdpdW0uPC9hdXRoLWFkZHJlc3M+PHRp
dGxlcz48dGl0bGU+RGV0ZWN0aW9uIG9mIDIwMTkgbm92ZWwgY29yb25hdmlydXMgKDIwMTktbkNv
VikgYnkgcmVhbC10aW1lIFJULVBDUjwvdGl0bGU+PHNlY29uZGFyeS10aXRsZT5FdXJvIFN1cnZl
aWxsPC9zZWNvbmRhcnktdGl0bGU+PC90aXRsZXM+PHBlcmlvZGljYWw+PGZ1bGwtdGl0bGU+RXVy
byBTdXJ2ZWlsbDwvZnVsbC10aXRsZT48L3BlcmlvZGljYWw+PHZvbHVtZT4yNTwvdm9sdW1lPjxu
dW1iZXI+MzwvbnVtYmVyPjxlZGl0aW9uPjIwMjAvMDEvMzA8L2VkaXRpb24+PGtleXdvcmRzPjxr
ZXl3b3JkPkNPVklELTE5IFRlc3Rpbmc8L2tleXdvcmQ+PGtleXdvcmQ+Q09WSUQtMTkgVmFjY2lu
ZXM8L2tleXdvcmQ+PGtleXdvcmQ+KkNsaW5pY2FsIExhYm9yYXRvcnkgVGVjaG5pcXVlcy9tZXRo
b2RzPC9rZXl3b3JkPjxrZXl3b3JkPkNvcm9uYXZpcnVzLypjbGFzc2lmaWNhdGlvbi8qZ2VuZXRp
Y3MvaXNvbGF0aW9uICZhbXA7IHB1cmlmaWNhdGlvbjwva2V5d29yZD48a2V5d29yZD5Db3JvbmF2
aXJ1cyBJbmZlY3Rpb25zLypkaWFnbm9zaXMvKnZpcm9sb2d5PC9rZXl3b3JkPjxrZXl3b3JkPkRp
c2Vhc2UgT3V0YnJlYWtzPC9rZXl3b3JkPjxrZXl3b3JkPkh1bWFuczwva2V5d29yZD48a2V5d29y
ZD5STkEsIFZpcmFsL2FuYWx5c2lzPC9rZXl3b3JkPjxrZXl3b3JkPlJlYWwtVGltZSBQb2x5bWVy
YXNlIENoYWluIFJlYWN0aW9uL21ldGhvZHM8L2tleXdvcmQ+PGtleXdvcmQ+U2Vuc2l0aXZpdHkg
YW5kIFNwZWNpZmljaXR5PC9rZXl3b3JkPjxrZXl3b3JkPioyMDE5LW5Db1Y8L2tleXdvcmQ+PGtl
eXdvcmQ+KnJ0LXBjcjwva2V5d29yZD48a2V5d29yZD4qV3VoYW48L2tleXdvcmQ+PGtleXdvcmQ+
KmRpYWdub3N0aWNzPC9rZXl3b3JkPjxrZXl3b3JkPipsYWJvcmF0b3J5PC9rZXl3b3JkPjxrZXl3
b3JkPipub3ZlbCBjb3JvbmF2aXJ1czwva2V5d29yZD48a2V5d29yZD4qb3V0YnJlYWs8L2tleXdv
cmQ+PGtleXdvcmQ+KnRlc3Rpbmc8L2tleXdvcmQ+PC9rZXl3b3Jkcz48ZGF0ZXM+PHllYXI+MjAy
MDwveWVhcj48cHViLWRhdGVzPjxkYXRlPkphbjwvZGF0ZT48L3B1Yi1kYXRlcz48L2RhdGVzPjxp
c2JuPjE1NjAtNzkxNyAoRWxlY3Ryb25pYykmI3hEOzEwMjUtNDk2WCAoTGlua2luZyk8L2lzYm4+
PGFjY2Vzc2lvbi1udW0+MzE5OTIzODc8L2FjY2Vzc2lvbi1udW0+PHVybHM+PHJlbGF0ZWQtdXJs
cz48dXJsPmh0dHBzOi8vd3d3Lm5jYmkubmxtLm5paC5nb3YvcHVibWVkLzMxOTkyMzg3PC91cmw+
PC9yZWxhdGVkLXVybHM+PC91cmxzPjxjdXN0b20yPlBNQzY5ODgyNjk8L2N1c3RvbTI+PGVsZWN0
cm9uaWMtcmVzb3VyY2UtbnVtPjEwLjI4MDcvMTU2MC03OTE3LkVTLjIwMjAuMjUuMy4yMDAwMDQ1
PC9lbGVjdHJvbmljLXJlc291cmNlLW51bT48L3JlY29yZD48L0NpdGU+PC9FbmROb3RlPgB=
</w:fldData>
        </w:fldChar>
      </w:r>
      <w:r w:rsidR="0092206D">
        <w:rPr>
          <w:rFonts w:ascii="Times New Roman" w:eastAsia="Times New Roman" w:hAnsi="Times New Roman" w:cs="Times New Roman"/>
          <w:color w:val="000000"/>
          <w:sz w:val="22"/>
          <w:szCs w:val="22"/>
          <w:lang w:val="en-US" w:eastAsia="fi-FI"/>
        </w:rPr>
        <w:instrText xml:space="preserve"> ADDIN EN.CITE.DATA </w:instrText>
      </w:r>
      <w:r w:rsidR="0092206D">
        <w:rPr>
          <w:rFonts w:ascii="Times New Roman" w:eastAsia="Times New Roman" w:hAnsi="Times New Roman" w:cs="Times New Roman"/>
          <w:color w:val="000000"/>
          <w:sz w:val="22"/>
          <w:szCs w:val="22"/>
          <w:lang w:val="en-US" w:eastAsia="fi-FI"/>
        </w:rPr>
      </w:r>
      <w:r w:rsidR="0092206D">
        <w:rPr>
          <w:rFonts w:ascii="Times New Roman" w:eastAsia="Times New Roman" w:hAnsi="Times New Roman" w:cs="Times New Roman"/>
          <w:color w:val="000000"/>
          <w:sz w:val="22"/>
          <w:szCs w:val="22"/>
          <w:lang w:val="en-US" w:eastAsia="fi-FI"/>
        </w:rPr>
        <w:fldChar w:fldCharType="end"/>
      </w:r>
      <w:r w:rsidR="0012098E" w:rsidRPr="00C0609D">
        <w:rPr>
          <w:rFonts w:ascii="Times New Roman" w:eastAsia="Times New Roman" w:hAnsi="Times New Roman" w:cs="Times New Roman"/>
          <w:color w:val="000000"/>
          <w:sz w:val="22"/>
          <w:szCs w:val="22"/>
          <w:lang w:val="en-US" w:eastAsia="fi-FI"/>
        </w:rPr>
      </w:r>
      <w:r w:rsidR="0012098E" w:rsidRPr="00C0609D">
        <w:rPr>
          <w:rFonts w:ascii="Times New Roman" w:eastAsia="Times New Roman" w:hAnsi="Times New Roman" w:cs="Times New Roman"/>
          <w:color w:val="000000"/>
          <w:sz w:val="22"/>
          <w:szCs w:val="22"/>
          <w:lang w:val="en-US" w:eastAsia="fi-FI"/>
        </w:rPr>
        <w:fldChar w:fldCharType="separate"/>
      </w:r>
      <w:r w:rsidR="0092206D" w:rsidRPr="0092206D">
        <w:rPr>
          <w:rFonts w:ascii="Times New Roman" w:eastAsia="Times New Roman" w:hAnsi="Times New Roman" w:cs="Times New Roman"/>
          <w:noProof/>
          <w:color w:val="000000"/>
          <w:sz w:val="22"/>
          <w:szCs w:val="22"/>
          <w:vertAlign w:val="superscript"/>
          <w:lang w:val="en-US" w:eastAsia="fi-FI"/>
        </w:rPr>
        <w:t>1</w:t>
      </w:r>
      <w:r w:rsidR="0012098E" w:rsidRPr="00C0609D">
        <w:rPr>
          <w:rFonts w:ascii="Times New Roman" w:eastAsia="Times New Roman" w:hAnsi="Times New Roman" w:cs="Times New Roman"/>
          <w:color w:val="000000"/>
          <w:sz w:val="22"/>
          <w:szCs w:val="22"/>
          <w:lang w:val="en-US" w:eastAsia="fi-FI"/>
        </w:rPr>
        <w:fldChar w:fldCharType="end"/>
      </w:r>
      <w:r w:rsidR="0012098E" w:rsidRPr="00C0609D">
        <w:rPr>
          <w:rFonts w:ascii="Times New Roman" w:eastAsia="Times New Roman" w:hAnsi="Times New Roman" w:cs="Times New Roman"/>
          <w:color w:val="000000"/>
          <w:sz w:val="22"/>
          <w:szCs w:val="22"/>
          <w:lang w:val="en-US" w:eastAsia="fi-FI"/>
        </w:rPr>
        <w:t>.</w:t>
      </w:r>
      <w:r w:rsidR="00FF5448" w:rsidRPr="00C0609D">
        <w:rPr>
          <w:rFonts w:ascii="Times New Roman" w:eastAsia="Times New Roman" w:hAnsi="Times New Roman" w:cs="Times New Roman"/>
          <w:color w:val="000000"/>
          <w:sz w:val="22"/>
          <w:szCs w:val="22"/>
          <w:lang w:val="en-US" w:eastAsia="fi-FI"/>
        </w:rPr>
        <w:t xml:space="preserve"> RNA extracted from strains C1P1</w:t>
      </w:r>
      <w:r w:rsidR="007D5B71" w:rsidRPr="00C0609D">
        <w:rPr>
          <w:rFonts w:ascii="Times New Roman" w:eastAsia="Times New Roman" w:hAnsi="Times New Roman" w:cs="Times New Roman"/>
          <w:color w:val="000000"/>
          <w:sz w:val="22"/>
          <w:szCs w:val="22"/>
          <w:lang w:val="en-US" w:eastAsia="fi-FI"/>
        </w:rPr>
        <w:fldChar w:fldCharType="begin">
          <w:fldData xml:space="preserve">PEVuZE5vdGU+PENpdGU+PEF1dGhvcj5DYW50dXRpLUNhc3RlbHZldHJpPC9BdXRob3I+PFllYXI+
MjAyMDwvWWVhcj48UmVjTnVtPjg8L1JlY051bT48RGlzcGxheVRleHQ+PHN0eWxlIGZhY2U9InN1
cGVyc2NyaXB0Ij43PC9zdHlsZT48L0Rpc3BsYXlUZXh0PjxyZWNvcmQ+PHJlYy1udW1iZXI+ODwv
cmVjLW51bWJlcj48Zm9yZWlnbi1rZXlzPjxrZXkgYXBwPSJFTiIgZGItaWQ9InY1dnNkYWRycnp4
cHJuZWR3Mjl2cHNmN2YyMjJmd2Z4ZXJydiIgdGltZXN0YW1wPSIxNjMyNDgzODQ1Ij44PC9rZXk+
PC9mb3JlaWduLWtleXM+PHJlZi10eXBlIG5hbWU9IkpvdXJuYWwgQXJ0aWNsZSI+MTc8L3JlZi10
eXBlPjxjb250cmlidXRvcnM+PGF1dGhvcnM+PGF1dGhvcj5DYW50dXRpLUNhc3RlbHZldHJpLCBM
LjwvYXV0aG9yPjxhdXRob3I+T2poYSwgUi48L2F1dGhvcj48YXV0aG9yPlBlZHJvLCBMLiBELjwv
YXV0aG9yPjxhdXRob3I+RGphbm5hdGlhbiwgTS48L2F1dGhvcj48YXV0aG9yPkZyYW56LCBKLjwv
YXV0aG9yPjxhdXRob3I+S3VpdmFuZW4sIFMuPC9hdXRob3I+PGF1dGhvcj52YW4gZGVyIE1lZXIs
IEYuPC9hdXRob3I+PGF1dGhvcj5LYWxsaW8sIEsuPC9hdXRob3I+PGF1dGhvcj5LYXlhLCBULjwv
YXV0aG9yPjxhdXRob3I+QW5hc3Rhc2luYSwgTS48L2F1dGhvcj48YXV0aG9yPlNtdXJhLCBULjwv
YXV0aG9yPjxhdXRob3I+TGV2YW5vdiwgTC48L2F1dGhvcj48YXV0aG9yPlN6aXJvdmljemEsIEwu
PC9hdXRob3I+PGF1dGhvcj5Ub2JpLCBBLjwvYXV0aG9yPjxhdXRob3I+S2FsbGlvLUtva2tvLCBI
LjwvYXV0aG9yPjxhdXRob3I+T3N0ZXJsdW5kLCBQLjwvYXV0aG9yPjxhdXRob3I+Sm9lbnN1dSwg
TS48L2F1dGhvcj48YXV0aG9yPk1ldW5pZXIsIEYuIEEuPC9hdXRob3I+PGF1dGhvcj5CdXRjaGVy
LCBTLiBKLjwvYXV0aG9yPjxhdXRob3I+V2lua2xlciwgTS4gUy48L2F1dGhvcj48YXV0aG9yPk1v
bGxlbmhhdWVyLCBCLjwvYXV0aG9yPjxhdXRob3I+SGVsZW5pdXMsIEEuPC9hdXRob3I+PGF1dGhv
cj5Hb2tjZSwgTy48L2F1dGhvcj48YXV0aG9yPlRlZXNhbHUsIFQuPC9hdXRob3I+PGF1dGhvcj5I
ZXBvam9raSwgSi48L2F1dGhvcj48YXV0aG9yPlZhcGFsYWh0aSwgTy48L2F1dGhvcj48YXV0aG9y
PlN0YWRlbG1hbm4sIEMuPC9hdXRob3I+PGF1dGhvcj5CYWxpc3RyZXJpLCBHLjwvYXV0aG9yPjxh
dXRob3I+U2ltb25zLCBNLjwvYXV0aG9yPjwvYXV0aG9ycz48L2NvbnRyaWJ1dG9ycz48YXV0aC1h
ZGRyZXNzPkluc3RpdHV0ZSBvZiBOZXVyb25hbCBDZWxsIEJpb2xvZ3ksIFRlY2huaWNhbCBVbml2
ZXJzaXR5IE11bmljaCwgTXVuaWNoLCBHZXJtYW55LiYjeEQ7R2VybWFuIENlbnRlciBmb3IgTmV1
cm9kZWdlbmVyYXRpdmUgRGlzZWFzZXMgKERaTkUpLCBNdW5pY2gsIEdlcm1hbnkuJiN4RDtGYWN1
bHR5IG9mIEJpb2xvZ2ljYWwgYW5kIEVudmlyb25tZW50YWwgU2NpZW5jZXMsIE1vbGVjdWxhciBh
bmQgSW50ZWdyYXRpdmUgQmlvc2NpZW5jZXMgUmVzZWFyY2ggUHJvZ3JhbSwgVW5pdmVyc2l0eSBv
ZiBIZWxzaW5raSwgSGVsc2lua2ksIEZpbmxhbmQuJiN4RDtEZXBhcnRtZW50IG9mIE5ldXJvcGF0
aG9sb2d5LCBVbml2ZXJzaXR5IE1lZGljYWwgQ2VudGVyIEdvdHRpbmdlbiwgR290dGluZ2VuLCBH
ZXJtYW55LiYjeEQ7Q2FtcHVzIEluc3RpdHV0ZSBmb3IgRHluYW1pY3Mgb2YgQmlvbG9naWNhbCBO
ZXR3b3JrcywgVW5pdmVyc2l0eSBvZiBHb3R0aW5nZW4sIEdvdHRpbmdlbiwgR2VybWFueS4mI3hE
O01heCBQbGFuY2sgSW5zdGl0dXRlIGZvciBFeHBlcmltZW50YWwgTWVkaWNpbmUsIEdvdHRpbmdl
biwgR2VybWFueS4mI3hEO0RlcGFydG1lbnQgb2YgVmlyb2xvZ3ksIE1lZGljdW0sIFVuaXZlcnNp
dHkgb2YgSGVsc2lua2ksIEhlbHNpbmtpLCBGaW5sYW5kLiYjeEQ7SW5zdGl0dXRlIGZvciBTdHJv
a2UgYW5kIERlbWVudGlhIFJlc2VhcmNoIChJU0QpLCBVbml2ZXJzaXR5IEhvc3BpdGFsLCBMTVUg
TXVuaWNoLCBNdW5pY2gsIEdlcm1hbnkuJiN4RDtIZWxzaW5raSBJbnN0aXR1dGUgb2YgTGlmZSBT
Y2llbmNlcy1JbnN0aXR1dGUgb2YgQmlvdGVjaG5vbG9neSwgVW5pdmVyc2l0eSBvZiBIZWxzaW5r
aSwgSGVsc2lua2ksIEZpbmxhbmQuJiN4RDtMYWJvcmF0b3J5IG9mIENhbmNlciBCaW9sb2d5LCBJ
bnN0aXR1dGUgb2YgQmlvbWVkaWNpbmUgYW5kIFRyYW5zbGF0aW9uYWwgTWVkaWNpbmUsIFVuaXZl
cnNpdHkgb2YgVGFydHUsIFRhcnR1LCBFc3RvbmlhLiYjeEQ7RGVwYXJ0bWVudCBvZiBWaXJvbG9n
eSwgVW5pdmVyc2l0eSBvZiBIZWxzaW5raSBhbmQgSGVsc2lua2kgVW5pdmVyc2l0eSBIb3NwaXRh
bCwgSGVsc2lua2ksIEZpbmxhbmQuJiN4RDtEZXBhcnRtZW50IG9mIEhlYWx0aCBTZWN1cml0eSwg
RmlubmlzaCBJbnN0aXR1dGUgZm9yIEhlYWx0aCBhbmQgV2VsZmFyZSAoVEhMKSwgSGVsc2lua2ks
IEZpbmxhbmQuJiN4RDtDbGVtIEpvbmVzIENlbnRyZSBmb3IgQWdlaW5nIERlbWVudGlhIFJlc2Vh
cmNoLCBRdWVlbnNsYW5kIEJyYWluIEluc3RpdHV0ZSwgVGhlIFVuaXZlcnNpdHkgb2YgUXVlZW5z
bGFuZCwgQnJpc2JhbmUsIFF1ZWVuc2xhbmQsIEF1c3RyYWxpYS4mI3hEO0RlcGFydG1lbnQgb2Yg
QW5lc3RoZXNpb2xvZ3kgYW5kIEludGVuc2l2ZSBDYXJlIE1lZGljaW5lLCBVbml2ZXJzaXR5IE1l
ZGljYWwgQ2VudGVyIEdvdHRpbmdlbiwgR290dGluZ2VuLCBHZXJtYW55LiYjeEQ7RGVwYXJ0bWVu
dCBvZiBOZXVyb2xvZ3ksIFVuaXZlcnNpdHkgTWVkaWNhbCBDZW50ZXIgR290dGluZ2VuLCBHb3R0
aW5nZW4sIEdlcm1hbnkuJiN4RDtQYXJhY2Vsc3VzLUVsZW5hLUtsaW5payBLYXNzZWwsIEthc3Nl
bCwgR2VybWFueS4mI3hEO0luc3RpdHV0ZSBvZiBCaW9jaGVtaXN0cnksIEVUSCBadXJpY2gsIFp1
cmljaCwgU3dpdHplcmxhbmQuJiN4RDtDYW5jZXIgUmVzZWFyY2ggQ2VudGVyLCBTYW5mb3JkIEJ1
cm5oYW0gUHJlYnlzIE1lZGljYWwgRGlzY292ZXJ5IEluc3RpdHV0ZSwgTGEgSm9sbGEsIENBLCBV
U0EuJiN4RDtDZW50ZXIgZm9yIE5hbm9tZWRpY2luZSBhbmQgRGVwYXJ0bWVudCBvZiBNb2xlY3Vs
YXIsIENlbGx1bGFyLCBhbmQgRGV2ZWxvcG1lbnRhbCBCaW9sb2d5LCBVbml2ZXJzaXR5IG9mIENh
bGlmb3JuaWEsIFNhbnRhIEJhcmJhcmEsIFNhbnRhIEJhcmJhcmEsIENBLCBVU0EuJiN4RDtJbnN0
aXR1dGUgb2YgVmV0ZXJpbmFyeSBQYXRob2xvZ3ksIFZldHN1aXNzZSBGYWN1bHR5LCBVbml2ZXJz
aXR5IG9mIFp1cmljaCwgWnVyaWNoLCBTd2l0emVybGFuZC4mI3hEO0RlcGFydG1lbnQgb2YgVmV0
ZXJpbmFyeSBCaW9zY2llbmNlcywgVW5pdmVyc2l0eSBvZiBIZWxzaW5raSwgSGVsc2lua2ksIEZp
bmxhbmQuJiN4RDtGYWN1bHR5IG9mIEJpb2xvZ2ljYWwgYW5kIEVudmlyb25tZW50YWwgU2NpZW5j
ZXMsIE1vbGVjdWxhciBhbmQgSW50ZWdyYXRpdmUgQmlvc2NpZW5jZXMgUmVzZWFyY2ggUHJvZ3Jh
bSwgVW5pdmVyc2l0eSBvZiBIZWxzaW5raSwgSGVsc2lua2ksIEZpbmxhbmQuIGdpdXNlcHBlLmJh
bGlzdHJlcmlAaGVsc2lua2kuZmkgbWlrYWVsLnNpbW9uc0Bkem5lLmRlLiYjeEQ7VGhlIFF1ZWVu
c2xhbmQgQnJhaW4gSW5zdGl0dXRlLCBUaGUgVW5pdmVyc2l0eSBvZiBRdWVlbnNsYW5kLCBCcmlz
YmFuZSwgUXVlZW5zbGFuZCwgQXVzdHJhbGlhLiYjeEQ7SW5zdGl0dXRlIG9mIE5ldXJvbmFsIENl
bGwgQmlvbG9neSwgVGVjaG5pY2FsIFVuaXZlcnNpdHkgTXVuaWNoLCBNdW5pY2gsIEdlcm1hbnku
IGdpdXNlcHBlLmJhbGlzdHJlcmlAaGVsc2lua2kuZmkgbWlrYWVsLnNpbW9uc0Bkem5lLmRlLiYj
eEQ7TXVuaWNoIENsdXN0ZXIgb2YgU3lzdGVtcyBOZXVyb2xvZ3kgKFN5TmVyZ3kpLCBNdW5pY2gs
IEdlcm1hbnkuPC9hdXRoLWFkZHJlc3M+PHRpdGxlcz48dGl0bGU+TmV1cm9waWxpbi0xIGZhY2ls
aXRhdGVzIFNBUlMtQ29WLTIgY2VsbCBlbnRyeSBhbmQgaW5mZWN0aXZpdHk8L3RpdGxlPjxzZWNv
bmRhcnktdGl0bGU+U2NpZW5jZTwvc2Vjb25kYXJ5LXRpdGxlPjwvdGl0bGVzPjxwZXJpb2RpY2Fs
PjxmdWxsLXRpdGxlPlNjaWVuY2U8L2Z1bGwtdGl0bGU+PC9wZXJpb2RpY2FsPjxwYWdlcz44NTYt
ODYwPC9wYWdlcz48dm9sdW1lPjM3MDwvdm9sdW1lPjxudW1iZXI+NjUxODwvbnVtYmVyPjxlZGl0
aW9uPjIwMjAvMTAvMjI8L2VkaXRpb24+PGtleXdvcmRzPjxrZXl3b3JkPkFuZ2lvdGVuc2luLUNv
bnZlcnRpbmcgRW56eW1lIDI8L2tleXdvcmQ+PGtleXdvcmQ+QW5pbWFsczwva2V5d29yZD48a2V5
d29yZD5BbnRpYm9kaWVzLCBNb25vY2xvbmFsL2ltbXVub2xvZ3k8L2tleXdvcmQ+PGtleXdvcmQ+
QmV0YWNvcm9uYXZpcnVzL2dlbmV0aWNzLypwaHlzaW9sb2d5PC9rZXl3b3JkPjxrZXl3b3JkPkNv
dmlkLTE5PC9rZXl3b3JkPjxrZXl3b3JkPkNhY28tMiBDZWxsczwva2V5d29yZD48a2V5d29yZD5D
b3JvbmF2aXJ1cyBJbmZlY3Rpb25zLyp2aXJvbG9neTwva2V5d29yZD48a2V5d29yZD5GZW1hbGU8
L2tleXdvcmQ+PGtleXdvcmQ+SEVLMjkzIENlbGxzPC9rZXl3b3JkPjxrZXl3b3JkPkhvc3QgTWlj
cm9iaWFsIEludGVyYWN0aW9uczwva2V5d29yZD48a2V5d29yZD5IdW1hbnM8L2tleXdvcmQ+PGtl
eXdvcmQ+THVuZy9tZXRhYm9saXNtPC9rZXl3b3JkPjxrZXl3b3JkPk1hbGU8L2tleXdvcmQ+PGtl
eXdvcmQ+TWV0YWwgTmFub3BhcnRpY2xlczwva2V5d29yZD48a2V5d29yZD5NaWNlPC9rZXl3b3Jk
PjxrZXl3b3JkPk1pY2UsIEluYnJlZCBDNTdCTDwva2V5d29yZD48a2V5d29yZD5NdXRhdGlvbjwv
a2V5d29yZD48a2V5d29yZD5OZXVyb3BpbGluLTEvY2hlbWlzdHJ5L2dlbmV0aWNzL2ltbXVub2xv
Z3kvKm1ldGFib2xpc208L2tleXdvcmQ+PGtleXdvcmQ+TmV1cm9waWxpbi0yL21ldGFib2xpc208
L2tleXdvcmQ+PGtleXdvcmQ+T2xmYWN0b3J5IE11Y29zYS9tZXRhYm9saXNtL3Zpcm9sb2d5PC9r
ZXl3b3JkPjxrZXl3b3JkPlBhbmRlbWljczwva2V5d29yZD48a2V5d29yZD5QZXB0aWRlIEZyYWdt
ZW50cy9tZXRhYm9saXNtPC9rZXl3b3JkPjxrZXl3b3JkPlBlcHRpZHlsLURpcGVwdGlkYXNlIEEv
Z2VuZXRpY3MvbWV0YWJvbGlzbTwva2V5d29yZD48a2V5d29yZD5QbmV1bW9uaWEsIFZpcmFsLyp2
aXJvbG9neTwva2V5d29yZD48a2V5d29yZD5Qcm90ZWluIEJpbmRpbmc8L2tleXdvcmQ+PGtleXdv
cmQ+UHJvdGVpbiBEb21haW5zPC9rZXl3b3JkPjxrZXl3b3JkPlJlc3BpcmF0b3J5IE11Y29zYS9t
ZXRhYm9saXNtPC9rZXl3b3JkPjxrZXl3b3JkPlNBUlMtQ29WLTI8L2tleXdvcmQ+PGtleXdvcmQ+
U2VyaW5lIEVuZG9wZXB0aWRhc2VzL2dlbmV0aWNzL21ldGFib2xpc208L2tleXdvcmQ+PGtleXdv
cmQ+U3Bpa2UgR2x5Y29wcm90ZWluLCBDb3JvbmF2aXJ1cy9jaGVtaXN0cnkvKm1ldGFib2xpc208
L2tleXdvcmQ+PGtleXdvcmQ+KlZpcnVzIEludGVybmFsaXphdGlvbjwva2V5d29yZD48L2tleXdv
cmRzPjxkYXRlcz48eWVhcj4yMDIwPC95ZWFyPjxwdWItZGF0ZXM+PGRhdGU+Tm92IDEzPC9kYXRl
PjwvcHViLWRhdGVzPjwvZGF0ZXM+PGlzYm4+MTA5NS05MjAzIChFbGVjdHJvbmljKSYjeEQ7MDAz
Ni04MDc1IChMaW5raW5nKTwvaXNibj48YWNjZXNzaW9uLW51bT4zMzA4MjI5MzwvYWNjZXNzaW9u
LW51bT48dXJscz48cmVsYXRlZC11cmxzPjx1cmw+aHR0cHM6Ly93d3cubmNiaS5ubG0ubmloLmdv
di9wdWJtZWQvMzMwODIyOTM8L3VybD48L3JlbGF0ZWQtdXJscz48L3VybHM+PGN1c3RvbTI+UE1D
Nzg1NzM5MTwvY3VzdG9tMj48ZWxlY3Ryb25pYy1yZXNvdXJjZS1udW0+MTAuMTEyNi9zY2llbmNl
LmFiZDI5ODU8L2VsZWN0cm9uaWMtcmVzb3VyY2UtbnVtPjwvcmVjb3JkPjwvQ2l0ZT48L0VuZE5v
dGU+
</w:fldData>
        </w:fldChar>
      </w:r>
      <w:r w:rsidR="007D5B71" w:rsidRPr="00C0609D">
        <w:rPr>
          <w:rFonts w:ascii="Times New Roman" w:eastAsia="Times New Roman" w:hAnsi="Times New Roman" w:cs="Times New Roman"/>
          <w:color w:val="000000"/>
          <w:sz w:val="22"/>
          <w:szCs w:val="22"/>
          <w:lang w:val="en-US" w:eastAsia="fi-FI"/>
        </w:rPr>
        <w:instrText xml:space="preserve"> ADDIN EN.CITE </w:instrText>
      </w:r>
      <w:r w:rsidR="007D5B71" w:rsidRPr="00C0609D">
        <w:rPr>
          <w:rFonts w:ascii="Times New Roman" w:eastAsia="Times New Roman" w:hAnsi="Times New Roman" w:cs="Times New Roman"/>
          <w:color w:val="000000"/>
          <w:sz w:val="22"/>
          <w:szCs w:val="22"/>
          <w:lang w:val="en-US" w:eastAsia="fi-FI"/>
        </w:rPr>
        <w:fldChar w:fldCharType="begin">
          <w:fldData xml:space="preserve">PEVuZE5vdGU+PENpdGU+PEF1dGhvcj5DYW50dXRpLUNhc3RlbHZldHJpPC9BdXRob3I+PFllYXI+
MjAyMDwvWWVhcj48UmVjTnVtPjg8L1JlY051bT48RGlzcGxheVRleHQ+PHN0eWxlIGZhY2U9InN1
cGVyc2NyaXB0Ij43PC9zdHlsZT48L0Rpc3BsYXlUZXh0PjxyZWNvcmQ+PHJlYy1udW1iZXI+ODwv
cmVjLW51bWJlcj48Zm9yZWlnbi1rZXlzPjxrZXkgYXBwPSJFTiIgZGItaWQ9InY1dnNkYWRycnp4
cHJuZWR3Mjl2cHNmN2YyMjJmd2Z4ZXJydiIgdGltZXN0YW1wPSIxNjMyNDgzODQ1Ij44PC9rZXk+
PC9mb3JlaWduLWtleXM+PHJlZi10eXBlIG5hbWU9IkpvdXJuYWwgQXJ0aWNsZSI+MTc8L3JlZi10
eXBlPjxjb250cmlidXRvcnM+PGF1dGhvcnM+PGF1dGhvcj5DYW50dXRpLUNhc3RlbHZldHJpLCBM
LjwvYXV0aG9yPjxhdXRob3I+T2poYSwgUi48L2F1dGhvcj48YXV0aG9yPlBlZHJvLCBMLiBELjwv
YXV0aG9yPjxhdXRob3I+RGphbm5hdGlhbiwgTS48L2F1dGhvcj48YXV0aG9yPkZyYW56LCBKLjwv
YXV0aG9yPjxhdXRob3I+S3VpdmFuZW4sIFMuPC9hdXRob3I+PGF1dGhvcj52YW4gZGVyIE1lZXIs
IEYuPC9hdXRob3I+PGF1dGhvcj5LYWxsaW8sIEsuPC9hdXRob3I+PGF1dGhvcj5LYXlhLCBULjwv
YXV0aG9yPjxhdXRob3I+QW5hc3Rhc2luYSwgTS48L2F1dGhvcj48YXV0aG9yPlNtdXJhLCBULjwv
YXV0aG9yPjxhdXRob3I+TGV2YW5vdiwgTC48L2F1dGhvcj48YXV0aG9yPlN6aXJvdmljemEsIEwu
PC9hdXRob3I+PGF1dGhvcj5Ub2JpLCBBLjwvYXV0aG9yPjxhdXRob3I+S2FsbGlvLUtva2tvLCBI
LjwvYXV0aG9yPjxhdXRob3I+T3N0ZXJsdW5kLCBQLjwvYXV0aG9yPjxhdXRob3I+Sm9lbnN1dSwg
TS48L2F1dGhvcj48YXV0aG9yPk1ldW5pZXIsIEYuIEEuPC9hdXRob3I+PGF1dGhvcj5CdXRjaGVy
LCBTLiBKLjwvYXV0aG9yPjxhdXRob3I+V2lua2xlciwgTS4gUy48L2F1dGhvcj48YXV0aG9yPk1v
bGxlbmhhdWVyLCBCLjwvYXV0aG9yPjxhdXRob3I+SGVsZW5pdXMsIEEuPC9hdXRob3I+PGF1dGhv
cj5Hb2tjZSwgTy48L2F1dGhvcj48YXV0aG9yPlRlZXNhbHUsIFQuPC9hdXRob3I+PGF1dGhvcj5I
ZXBvam9raSwgSi48L2F1dGhvcj48YXV0aG9yPlZhcGFsYWh0aSwgTy48L2F1dGhvcj48YXV0aG9y
PlN0YWRlbG1hbm4sIEMuPC9hdXRob3I+PGF1dGhvcj5CYWxpc3RyZXJpLCBHLjwvYXV0aG9yPjxh
dXRob3I+U2ltb25zLCBNLjwvYXV0aG9yPjwvYXV0aG9ycz48L2NvbnRyaWJ1dG9ycz48YXV0aC1h
ZGRyZXNzPkluc3RpdHV0ZSBvZiBOZXVyb25hbCBDZWxsIEJpb2xvZ3ksIFRlY2huaWNhbCBVbml2
ZXJzaXR5IE11bmljaCwgTXVuaWNoLCBHZXJtYW55LiYjeEQ7R2VybWFuIENlbnRlciBmb3IgTmV1
cm9kZWdlbmVyYXRpdmUgRGlzZWFzZXMgKERaTkUpLCBNdW5pY2gsIEdlcm1hbnkuJiN4RDtGYWN1
bHR5IG9mIEJpb2xvZ2ljYWwgYW5kIEVudmlyb25tZW50YWwgU2NpZW5jZXMsIE1vbGVjdWxhciBh
bmQgSW50ZWdyYXRpdmUgQmlvc2NpZW5jZXMgUmVzZWFyY2ggUHJvZ3JhbSwgVW5pdmVyc2l0eSBv
ZiBIZWxzaW5raSwgSGVsc2lua2ksIEZpbmxhbmQuJiN4RDtEZXBhcnRtZW50IG9mIE5ldXJvcGF0
aG9sb2d5LCBVbml2ZXJzaXR5IE1lZGljYWwgQ2VudGVyIEdvdHRpbmdlbiwgR290dGluZ2VuLCBH
ZXJtYW55LiYjeEQ7Q2FtcHVzIEluc3RpdHV0ZSBmb3IgRHluYW1pY3Mgb2YgQmlvbG9naWNhbCBO
ZXR3b3JrcywgVW5pdmVyc2l0eSBvZiBHb3R0aW5nZW4sIEdvdHRpbmdlbiwgR2VybWFueS4mI3hE
O01heCBQbGFuY2sgSW5zdGl0dXRlIGZvciBFeHBlcmltZW50YWwgTWVkaWNpbmUsIEdvdHRpbmdl
biwgR2VybWFueS4mI3hEO0RlcGFydG1lbnQgb2YgVmlyb2xvZ3ksIE1lZGljdW0sIFVuaXZlcnNp
dHkgb2YgSGVsc2lua2ksIEhlbHNpbmtpLCBGaW5sYW5kLiYjeEQ7SW5zdGl0dXRlIGZvciBTdHJv
a2UgYW5kIERlbWVudGlhIFJlc2VhcmNoIChJU0QpLCBVbml2ZXJzaXR5IEhvc3BpdGFsLCBMTVUg
TXVuaWNoLCBNdW5pY2gsIEdlcm1hbnkuJiN4RDtIZWxzaW5raSBJbnN0aXR1dGUgb2YgTGlmZSBT
Y2llbmNlcy1JbnN0aXR1dGUgb2YgQmlvdGVjaG5vbG9neSwgVW5pdmVyc2l0eSBvZiBIZWxzaW5r
aSwgSGVsc2lua2ksIEZpbmxhbmQuJiN4RDtMYWJvcmF0b3J5IG9mIENhbmNlciBCaW9sb2d5LCBJ
bnN0aXR1dGUgb2YgQmlvbWVkaWNpbmUgYW5kIFRyYW5zbGF0aW9uYWwgTWVkaWNpbmUsIFVuaXZl
cnNpdHkgb2YgVGFydHUsIFRhcnR1LCBFc3RvbmlhLiYjeEQ7RGVwYXJ0bWVudCBvZiBWaXJvbG9n
eSwgVW5pdmVyc2l0eSBvZiBIZWxzaW5raSBhbmQgSGVsc2lua2kgVW5pdmVyc2l0eSBIb3NwaXRh
bCwgSGVsc2lua2ksIEZpbmxhbmQuJiN4RDtEZXBhcnRtZW50IG9mIEhlYWx0aCBTZWN1cml0eSwg
RmlubmlzaCBJbnN0aXR1dGUgZm9yIEhlYWx0aCBhbmQgV2VsZmFyZSAoVEhMKSwgSGVsc2lua2ks
IEZpbmxhbmQuJiN4RDtDbGVtIEpvbmVzIENlbnRyZSBmb3IgQWdlaW5nIERlbWVudGlhIFJlc2Vh
cmNoLCBRdWVlbnNsYW5kIEJyYWluIEluc3RpdHV0ZSwgVGhlIFVuaXZlcnNpdHkgb2YgUXVlZW5z
bGFuZCwgQnJpc2JhbmUsIFF1ZWVuc2xhbmQsIEF1c3RyYWxpYS4mI3hEO0RlcGFydG1lbnQgb2Yg
QW5lc3RoZXNpb2xvZ3kgYW5kIEludGVuc2l2ZSBDYXJlIE1lZGljaW5lLCBVbml2ZXJzaXR5IE1l
ZGljYWwgQ2VudGVyIEdvdHRpbmdlbiwgR290dGluZ2VuLCBHZXJtYW55LiYjeEQ7RGVwYXJ0bWVu
dCBvZiBOZXVyb2xvZ3ksIFVuaXZlcnNpdHkgTWVkaWNhbCBDZW50ZXIgR290dGluZ2VuLCBHb3R0
aW5nZW4sIEdlcm1hbnkuJiN4RDtQYXJhY2Vsc3VzLUVsZW5hLUtsaW5payBLYXNzZWwsIEthc3Nl
bCwgR2VybWFueS4mI3hEO0luc3RpdHV0ZSBvZiBCaW9jaGVtaXN0cnksIEVUSCBadXJpY2gsIFp1
cmljaCwgU3dpdHplcmxhbmQuJiN4RDtDYW5jZXIgUmVzZWFyY2ggQ2VudGVyLCBTYW5mb3JkIEJ1
cm5oYW0gUHJlYnlzIE1lZGljYWwgRGlzY292ZXJ5IEluc3RpdHV0ZSwgTGEgSm9sbGEsIENBLCBV
U0EuJiN4RDtDZW50ZXIgZm9yIE5hbm9tZWRpY2luZSBhbmQgRGVwYXJ0bWVudCBvZiBNb2xlY3Vs
YXIsIENlbGx1bGFyLCBhbmQgRGV2ZWxvcG1lbnRhbCBCaW9sb2d5LCBVbml2ZXJzaXR5IG9mIENh
bGlmb3JuaWEsIFNhbnRhIEJhcmJhcmEsIFNhbnRhIEJhcmJhcmEsIENBLCBVU0EuJiN4RDtJbnN0
aXR1dGUgb2YgVmV0ZXJpbmFyeSBQYXRob2xvZ3ksIFZldHN1aXNzZSBGYWN1bHR5LCBVbml2ZXJz
aXR5IG9mIFp1cmljaCwgWnVyaWNoLCBTd2l0emVybGFuZC4mI3hEO0RlcGFydG1lbnQgb2YgVmV0
ZXJpbmFyeSBCaW9zY2llbmNlcywgVW5pdmVyc2l0eSBvZiBIZWxzaW5raSwgSGVsc2lua2ksIEZp
bmxhbmQuJiN4RDtGYWN1bHR5IG9mIEJpb2xvZ2ljYWwgYW5kIEVudmlyb25tZW50YWwgU2NpZW5j
ZXMsIE1vbGVjdWxhciBhbmQgSW50ZWdyYXRpdmUgQmlvc2NpZW5jZXMgUmVzZWFyY2ggUHJvZ3Jh
bSwgVW5pdmVyc2l0eSBvZiBIZWxzaW5raSwgSGVsc2lua2ksIEZpbmxhbmQuIGdpdXNlcHBlLmJh
bGlzdHJlcmlAaGVsc2lua2kuZmkgbWlrYWVsLnNpbW9uc0Bkem5lLmRlLiYjeEQ7VGhlIFF1ZWVu
c2xhbmQgQnJhaW4gSW5zdGl0dXRlLCBUaGUgVW5pdmVyc2l0eSBvZiBRdWVlbnNsYW5kLCBCcmlz
YmFuZSwgUXVlZW5zbGFuZCwgQXVzdHJhbGlhLiYjeEQ7SW5zdGl0dXRlIG9mIE5ldXJvbmFsIENl
bGwgQmlvbG9neSwgVGVjaG5pY2FsIFVuaXZlcnNpdHkgTXVuaWNoLCBNdW5pY2gsIEdlcm1hbnku
IGdpdXNlcHBlLmJhbGlzdHJlcmlAaGVsc2lua2kuZmkgbWlrYWVsLnNpbW9uc0Bkem5lLmRlLiYj
eEQ7TXVuaWNoIENsdXN0ZXIgb2YgU3lzdGVtcyBOZXVyb2xvZ3kgKFN5TmVyZ3kpLCBNdW5pY2gs
IEdlcm1hbnkuPC9hdXRoLWFkZHJlc3M+PHRpdGxlcz48dGl0bGU+TmV1cm9waWxpbi0xIGZhY2ls
aXRhdGVzIFNBUlMtQ29WLTIgY2VsbCBlbnRyeSBhbmQgaW5mZWN0aXZpdHk8L3RpdGxlPjxzZWNv
bmRhcnktdGl0bGU+U2NpZW5jZTwvc2Vjb25kYXJ5LXRpdGxlPjwvdGl0bGVzPjxwZXJpb2RpY2Fs
PjxmdWxsLXRpdGxlPlNjaWVuY2U8L2Z1bGwtdGl0bGU+PC9wZXJpb2RpY2FsPjxwYWdlcz44NTYt
ODYwPC9wYWdlcz48dm9sdW1lPjM3MDwvdm9sdW1lPjxudW1iZXI+NjUxODwvbnVtYmVyPjxlZGl0
aW9uPjIwMjAvMTAvMjI8L2VkaXRpb24+PGtleXdvcmRzPjxrZXl3b3JkPkFuZ2lvdGVuc2luLUNv
bnZlcnRpbmcgRW56eW1lIDI8L2tleXdvcmQ+PGtleXdvcmQ+QW5pbWFsczwva2V5d29yZD48a2V5
d29yZD5BbnRpYm9kaWVzLCBNb25vY2xvbmFsL2ltbXVub2xvZ3k8L2tleXdvcmQ+PGtleXdvcmQ+
QmV0YWNvcm9uYXZpcnVzL2dlbmV0aWNzLypwaHlzaW9sb2d5PC9rZXl3b3JkPjxrZXl3b3JkPkNv
dmlkLTE5PC9rZXl3b3JkPjxrZXl3b3JkPkNhY28tMiBDZWxsczwva2V5d29yZD48a2V5d29yZD5D
b3JvbmF2aXJ1cyBJbmZlY3Rpb25zLyp2aXJvbG9neTwva2V5d29yZD48a2V5d29yZD5GZW1hbGU8
L2tleXdvcmQ+PGtleXdvcmQ+SEVLMjkzIENlbGxzPC9rZXl3b3JkPjxrZXl3b3JkPkhvc3QgTWlj
cm9iaWFsIEludGVyYWN0aW9uczwva2V5d29yZD48a2V5d29yZD5IdW1hbnM8L2tleXdvcmQ+PGtl
eXdvcmQ+THVuZy9tZXRhYm9saXNtPC9rZXl3b3JkPjxrZXl3b3JkPk1hbGU8L2tleXdvcmQ+PGtl
eXdvcmQ+TWV0YWwgTmFub3BhcnRpY2xlczwva2V5d29yZD48a2V5d29yZD5NaWNlPC9rZXl3b3Jk
PjxrZXl3b3JkPk1pY2UsIEluYnJlZCBDNTdCTDwva2V5d29yZD48a2V5d29yZD5NdXRhdGlvbjwv
a2V5d29yZD48a2V5d29yZD5OZXVyb3BpbGluLTEvY2hlbWlzdHJ5L2dlbmV0aWNzL2ltbXVub2xv
Z3kvKm1ldGFib2xpc208L2tleXdvcmQ+PGtleXdvcmQ+TmV1cm9waWxpbi0yL21ldGFib2xpc208
L2tleXdvcmQ+PGtleXdvcmQ+T2xmYWN0b3J5IE11Y29zYS9tZXRhYm9saXNtL3Zpcm9sb2d5PC9r
ZXl3b3JkPjxrZXl3b3JkPlBhbmRlbWljczwva2V5d29yZD48a2V5d29yZD5QZXB0aWRlIEZyYWdt
ZW50cy9tZXRhYm9saXNtPC9rZXl3b3JkPjxrZXl3b3JkPlBlcHRpZHlsLURpcGVwdGlkYXNlIEEv
Z2VuZXRpY3MvbWV0YWJvbGlzbTwva2V5d29yZD48a2V5d29yZD5QbmV1bW9uaWEsIFZpcmFsLyp2
aXJvbG9neTwva2V5d29yZD48a2V5d29yZD5Qcm90ZWluIEJpbmRpbmc8L2tleXdvcmQ+PGtleXdv
cmQ+UHJvdGVpbiBEb21haW5zPC9rZXl3b3JkPjxrZXl3b3JkPlJlc3BpcmF0b3J5IE11Y29zYS9t
ZXRhYm9saXNtPC9rZXl3b3JkPjxrZXl3b3JkPlNBUlMtQ29WLTI8L2tleXdvcmQ+PGtleXdvcmQ+
U2VyaW5lIEVuZG9wZXB0aWRhc2VzL2dlbmV0aWNzL21ldGFib2xpc208L2tleXdvcmQ+PGtleXdv
cmQ+U3Bpa2UgR2x5Y29wcm90ZWluLCBDb3JvbmF2aXJ1cy9jaGVtaXN0cnkvKm1ldGFib2xpc208
L2tleXdvcmQ+PGtleXdvcmQ+KlZpcnVzIEludGVybmFsaXphdGlvbjwva2V5d29yZD48L2tleXdv
cmRzPjxkYXRlcz48eWVhcj4yMDIwPC95ZWFyPjxwdWItZGF0ZXM+PGRhdGU+Tm92IDEzPC9kYXRl
PjwvcHViLWRhdGVzPjwvZGF0ZXM+PGlzYm4+MTA5NS05MjAzIChFbGVjdHJvbmljKSYjeEQ7MDAz
Ni04MDc1IChMaW5raW5nKTwvaXNibj48YWNjZXNzaW9uLW51bT4zMzA4MjI5MzwvYWNjZXNzaW9u
LW51bT48dXJscz48cmVsYXRlZC11cmxzPjx1cmw+aHR0cHM6Ly93d3cubmNiaS5ubG0ubmloLmdv
di9wdWJtZWQvMzMwODIyOTM8L3VybD48L3JlbGF0ZWQtdXJscz48L3VybHM+PGN1c3RvbTI+UE1D
Nzg1NzM5MTwvY3VzdG9tMj48ZWxlY3Ryb25pYy1yZXNvdXJjZS1udW0+MTAuMTEyNi9zY2llbmNl
LmFiZDI5ODU8L2VsZWN0cm9uaWMtcmVzb3VyY2UtbnVtPjwvcmVjb3JkPjwvQ2l0ZT48L0VuZE5v
dGU+
</w:fldData>
        </w:fldChar>
      </w:r>
      <w:r w:rsidR="007D5B71" w:rsidRPr="00C0609D">
        <w:rPr>
          <w:rFonts w:ascii="Times New Roman" w:eastAsia="Times New Roman" w:hAnsi="Times New Roman" w:cs="Times New Roman"/>
          <w:color w:val="000000"/>
          <w:sz w:val="22"/>
          <w:szCs w:val="22"/>
          <w:lang w:val="en-US" w:eastAsia="fi-FI"/>
        </w:rPr>
        <w:instrText xml:space="preserve"> ADDIN EN.CITE.DATA </w:instrText>
      </w:r>
      <w:r w:rsidR="007D5B71" w:rsidRPr="00C0609D">
        <w:rPr>
          <w:rFonts w:ascii="Times New Roman" w:eastAsia="Times New Roman" w:hAnsi="Times New Roman" w:cs="Times New Roman"/>
          <w:color w:val="000000"/>
          <w:sz w:val="22"/>
          <w:szCs w:val="22"/>
          <w:lang w:val="en-US" w:eastAsia="fi-FI"/>
        </w:rPr>
      </w:r>
      <w:r w:rsidR="007D5B71" w:rsidRPr="00C0609D">
        <w:rPr>
          <w:rFonts w:ascii="Times New Roman" w:eastAsia="Times New Roman" w:hAnsi="Times New Roman" w:cs="Times New Roman"/>
          <w:color w:val="000000"/>
          <w:sz w:val="22"/>
          <w:szCs w:val="22"/>
          <w:lang w:val="en-US" w:eastAsia="fi-FI"/>
        </w:rPr>
        <w:fldChar w:fldCharType="end"/>
      </w:r>
      <w:r w:rsidR="007D5B71" w:rsidRPr="00C0609D">
        <w:rPr>
          <w:rFonts w:ascii="Times New Roman" w:eastAsia="Times New Roman" w:hAnsi="Times New Roman" w:cs="Times New Roman"/>
          <w:color w:val="000000"/>
          <w:sz w:val="22"/>
          <w:szCs w:val="22"/>
          <w:lang w:val="en-US" w:eastAsia="fi-FI"/>
        </w:rPr>
      </w:r>
      <w:r w:rsidR="007D5B71" w:rsidRPr="00C0609D">
        <w:rPr>
          <w:rFonts w:ascii="Times New Roman" w:eastAsia="Times New Roman" w:hAnsi="Times New Roman" w:cs="Times New Roman"/>
          <w:color w:val="000000"/>
          <w:sz w:val="22"/>
          <w:szCs w:val="22"/>
          <w:lang w:val="en-US" w:eastAsia="fi-FI"/>
        </w:rPr>
        <w:fldChar w:fldCharType="separate"/>
      </w:r>
      <w:r w:rsidR="007D5B71" w:rsidRPr="00C0609D">
        <w:rPr>
          <w:rFonts w:ascii="Times New Roman" w:eastAsia="Times New Roman" w:hAnsi="Times New Roman" w:cs="Times New Roman"/>
          <w:noProof/>
          <w:color w:val="000000"/>
          <w:sz w:val="22"/>
          <w:szCs w:val="22"/>
          <w:vertAlign w:val="superscript"/>
          <w:lang w:val="en-US" w:eastAsia="fi-FI"/>
        </w:rPr>
        <w:t>7</w:t>
      </w:r>
      <w:r w:rsidR="007D5B71" w:rsidRPr="00C0609D">
        <w:rPr>
          <w:rFonts w:ascii="Times New Roman" w:eastAsia="Times New Roman" w:hAnsi="Times New Roman" w:cs="Times New Roman"/>
          <w:color w:val="000000"/>
          <w:sz w:val="22"/>
          <w:szCs w:val="22"/>
          <w:lang w:val="en-US" w:eastAsia="fi-FI"/>
        </w:rPr>
        <w:fldChar w:fldCharType="end"/>
      </w:r>
      <w:r w:rsidR="00FF5448" w:rsidRPr="00C0609D">
        <w:rPr>
          <w:rFonts w:ascii="Times New Roman" w:eastAsia="Times New Roman" w:hAnsi="Times New Roman" w:cs="Times New Roman"/>
          <w:color w:val="000000"/>
          <w:sz w:val="22"/>
          <w:szCs w:val="22"/>
          <w:lang w:val="en-US" w:eastAsia="fi-FI"/>
        </w:rPr>
        <w:t>, VoC1</w:t>
      </w:r>
      <w:r w:rsidR="00405D7F" w:rsidRPr="00C0609D">
        <w:rPr>
          <w:rFonts w:ascii="Times New Roman" w:eastAsia="Times New Roman" w:hAnsi="Times New Roman" w:cs="Times New Roman"/>
          <w:color w:val="000000"/>
          <w:sz w:val="22"/>
          <w:szCs w:val="22"/>
          <w:lang w:val="en-US" w:eastAsia="fi-FI"/>
        </w:rPr>
        <w:fldChar w:fldCharType="begin">
          <w:fldData xml:space="preserve">PEVuZE5vdGU+PENpdGU+PEF1dGhvcj5WaXJ0YW5lbjwvQXV0aG9yPjxZZWFyPjIwMjE8L1llYXI+
PFJlY051bT43PC9SZWNOdW0+PERpc3BsYXlUZXh0PjxzdHlsZSBmYWNlPSJzdXBlcnNjcmlwdCI+
ODwvc3R5bGU+PC9EaXNwbGF5VGV4dD48cmVjb3JkPjxyZWMtbnVtYmVyPjc8L3JlYy1udW1iZXI+
PGZvcmVpZ24ta2V5cz48a2V5IGFwcD0iRU4iIGRiLWlkPSJ2NXZzZGFkcnJ6eHBybmVkdzI5dnBz
ZjdmMjIyZndmeGVycnYiIHRpbWVzdGFtcD0iMTYzMjQ4MzY2NyI+Nzwva2V5PjwvZm9yZWlnbi1r
ZXlzPjxyZWYtdHlwZSBuYW1lPSJKb3VybmFsIEFydGljbGUiPjE3PC9yZWYtdHlwZT48Y29udHJp
YnV0b3JzPjxhdXRob3JzPjxhdXRob3I+VmlydGFuZW4sIEouPC9hdXRob3I+PGF1dGhvcj5VdXNp
dGFsbywgUi48L2F1dGhvcj48YXV0aG9yPktvcmhvbmVuLCBFLiBNLjwvYXV0aG9yPjxhdXRob3I+
QWFsdG9uZW4sIEsuPC9hdXRob3I+PGF1dGhvcj5TbXVyYSwgVC48L2F1dGhvcj48YXV0aG9yPkt1
aXZhbmVuLCBTLjwvYXV0aG9yPjxhdXRob3I+UGFra2FuZW4sIFMuIEguPC9hdXRob3I+PGF1dGhv
cj5NZXJvLCBTLjwvYXV0aG9yPjxhdXRob3I+UGF0amFzLCBBLjwvYXV0aG9yPjxhdXRob3I+Umll
a2tpbmVuLCBNLjwvYXV0aG9yPjxhdXRob3I+S2FudGVsZSwgQS48L2F1dGhvcj48YXV0aG9yPk51
cm1pLCBWLjwvYXV0aG9yPjxhdXRob3I+SGVkbWFuLCBLLjwvYXV0aG9yPjxhdXRob3I+SGVwb2pv
a2ksIEouPC9hdXRob3I+PGF1dGhvcj5TaXJvbmVuLCBULjwvYXV0aG9yPjxhdXRob3I+SHVodGFt
bywgRS48L2F1dGhvcj48YXV0aG9yPlZhcGFsYWh0aSwgTy48L2F1dGhvcj48L2F1dGhvcnM+PC9j
b250cmlidXRvcnM+PGF1dGgtYWRkcmVzcz5EZXBhcnRtZW50IG9mIFZpcm9sb2d5LCBGYWN1bHR5
IG9mIE1lZGljaW5lLCBVbml2ZXJzaXR5IG9mIEhlbHNpbmtpLCAwMDI5MCBIZWxzaW5raSwgRmlu
bGFuZC4mI3hEO0RlcGFydG1lbnQgb2YgVmV0ZXJpbmFyeSBCaW9zY2llbmNlcywgRmFjdWx0eSBv
ZiBWZXRlcmluYXJ5IE1lZGljaW5lLCBVbml2ZXJzaXR5IG9mIEhlbHNpbmtpLCAwMDc5MCBIZWxz
aW5raSwgRmlubGFuZC4mI3hEO0RlcGFydG1lbnQgb2YgR2Vvc2NpZW5jZXMgYW5kIEdlb2dyYXBo
eSwgRmFjdWx0eSBvZiBTY2llbmNlLCBVbml2ZXJzaXR5IG9mIEhlbHNpbmtpLCAwMDU2MCBIZWxz
aW5raSwgRmlubGFuZC4mI3hEO0h1bWFuIE1pY3JvYmlvbWUgUmVzZWFyY2ggUHJvZ3JhbSwgRmFj
dWx0eSBvZiBNZWRpY2luZSwgVW5pdmVyc2l0eSBvZiBIZWxzaW5raSwgMDAwMTQgSGVsc2lua2ks
IEZpbmxhbmQuJiN4RDtNZWlsYWh0aSBJbmZlY3Rpb3VzIERpc2Vhc2VzIGFuZCBWYWNjaW5lIFJl
c2VhcmNoIENlbnRlciAoTWVpVmFjKSwgSW5mbGFtbWF0aW9uIENlbnRlciwgSGVsc2lua2kgVW5p
dmVyc2l0eSBIb3NwaXRhbCBhbmQgVW5pdmVyc2l0eSBvZiBIZWxzaW5raSwgMDAyOTAgSGVsc2lu
a2ksIEZpbmxhbmQuJiN4RDtWaXJvbG9neSBhbmQgSW1tdW5vbG9neSwgRGlhZ25vc3RpYyBDZW50
ZXIsIEhVU0xBQiwgSGVsc2lua2kgVW5pdmVyc2l0eSBIb3NwaXRhbCwgMDAyNjAgSGVsc2lua2ks
IEZpbmxhbmQuJiN4RDtWZXRzdWlzc2UgRmFjdWx0eSwgSW5zdGl0dXRlIG9mIFZldGVyaW5hcnkg
UGF0aG9sb2d5LCBVbml2ZXJzaXR5IG9mIFp1cmljaCwgODAwNiBadXJpY2gsIFN3aXR6ZXJsYW5k
LjwvYXV0aC1hZGRyZXNzPjx0aXRsZXM+PHRpdGxlPktpbmV0aWNzIG9mIE5ldXRyYWxpemluZyBB
bnRpYm9kaWVzIG9mIENPVklELTE5IFBhdGllbnRzIFRlc3RlZCBVc2luZyBDbGluaWNhbCBENjE0
RywgQi4xLjEuNywgYW5kIEIgMS4zNTEgSXNvbGF0ZXMgaW4gTWljcm9uZXV0cmFsaXphdGlvbiBB
c3NheXM8L3RpdGxlPjxzZWNvbmRhcnktdGl0bGU+VmlydXNlczwvc2Vjb25kYXJ5LXRpdGxlPjwv
dGl0bGVzPjxwZXJpb2RpY2FsPjxmdWxsLXRpdGxlPlZpcnVzZXM8L2Z1bGwtdGl0bGU+PC9wZXJp
b2RpY2FsPjx2b2x1bWU+MTM8L3ZvbHVtZT48bnVtYmVyPjY8L251bWJlcj48ZWRpdGlvbj4yMDIx
LzA2LzAzPC9lZGl0aW9uPjxrZXl3b3Jkcz48a2V5d29yZD5BbmltYWxzPC9rZXl3b3JkPjxrZXl3
b3JkPkFudGlib2RpZXMsIE5ldXRyYWxpemluZy8qaW1tdW5vbG9neTwva2V5d29yZD48a2V5d29y
ZD5BbnRpYm9kaWVzLCBWaXJhbC9pbW11bm9sb2d5PC9rZXl3b3JkPjxrZXl3b3JkPkNPVklELTE5
L2RpYWdub3Npcy8qaW1tdW5vbG9neS92aXJvbG9neTwva2V5d29yZD48a2V5d29yZD5DaGxvcm9j
ZWJ1cyBhZXRoaW9wczwva2V5d29yZD48a2V5d29yZD5Db3JvbmF2aXJ1cyBOdWNsZW9jYXBzaWQg
UHJvdGVpbnMvaW1tdW5vbG9neTwva2V5d29yZD48a2V5d29yZD5IdW1hbnM8L2tleXdvcmQ+PGtl
eXdvcmQ+SW1tdW5vZ2xvYnVsaW4gRy9pbW11bm9sb2d5PC9rZXl3b3JkPjxrZXl3b3JkPktpbmV0
aWNzPC9rZXl3b3JkPjxrZXl3b3JkPk5ldXRyYWxpemF0aW9uIFRlc3RzPC9rZXl3b3JkPjxrZXl3
b3JkPlBob3NwaG9wcm90ZWlucy9pbW11bm9sb2d5PC9rZXl3b3JkPjxrZXl3b3JkPlNBUlMtQ29W
LTIvZ2VuZXRpY3MvKmltbXVub2xvZ3kvaXNvbGF0aW9uICZhbXA7IHB1cmlmaWNhdGlvbjwva2V5
d29yZD48a2V5d29yZD5TZXZlcml0eSBvZiBJbGxuZXNzIEluZGV4PC9rZXl3b3JkPjxrZXl3b3Jk
PlNwaWtlIEdseWNvcHJvdGVpbiwgQ29yb25hdmlydXMvaW1tdW5vbG9neTwva2V5d29yZD48a2V5
d29yZD5WZXJvIENlbGxzPC9rZXl3b3JkPjxrZXl3b3JkPipTQVJTLUNvVi0yPC9rZXl3b3JkPjxr
ZXl3b3JkPippbW11bml0eTwva2V5d29yZD48a2V5d29yZD4qbmV1dHJhbGl6aW5nIGFudGlib2Rp
ZXM8L2tleXdvcmQ+PC9rZXl3b3Jkcz48ZGF0ZXM+PHllYXI+MjAyMTwveWVhcj48cHViLWRhdGVz
PjxkYXRlPk1heSAyNjwvZGF0ZT48L3B1Yi1kYXRlcz48L2RhdGVzPjxpc2JuPjE5OTktNDkxNSAo
RWxlY3Ryb25pYykmI3hEOzE5OTktNDkxNSAoTGlua2luZyk8L2lzYm4+PGFjY2Vzc2lvbi1udW0+
MzQwNzM1Nzc8L2FjY2Vzc2lvbi1udW0+PHVybHM+PHJlbGF0ZWQtdXJscz48dXJsPmh0dHBzOi8v
d3d3Lm5jYmkubmxtLm5paC5nb3YvcHVibWVkLzM0MDczNTc3PC91cmw+PC9yZWxhdGVkLXVybHM+
PC91cmxzPjxjdXN0b20yPlBNQzgyMjk2Mzc8L2N1c3RvbTI+PGVsZWN0cm9uaWMtcmVzb3VyY2Ut
bnVtPjEwLjMzOTAvdjEzMDYwOTk2PC9lbGVjdHJvbmljLXJlc291cmNlLW51bT48L3JlY29yZD48
L0NpdGU+PC9FbmROb3RlPgB=
</w:fldData>
        </w:fldChar>
      </w:r>
      <w:r w:rsidR="007D5B71" w:rsidRPr="00C0609D">
        <w:rPr>
          <w:rFonts w:ascii="Times New Roman" w:eastAsia="Times New Roman" w:hAnsi="Times New Roman" w:cs="Times New Roman"/>
          <w:color w:val="000000"/>
          <w:sz w:val="22"/>
          <w:szCs w:val="22"/>
          <w:lang w:val="en-US" w:eastAsia="fi-FI"/>
        </w:rPr>
        <w:instrText xml:space="preserve"> ADDIN EN.CITE </w:instrText>
      </w:r>
      <w:r w:rsidR="007D5B71" w:rsidRPr="00C0609D">
        <w:rPr>
          <w:rFonts w:ascii="Times New Roman" w:eastAsia="Times New Roman" w:hAnsi="Times New Roman" w:cs="Times New Roman"/>
          <w:color w:val="000000"/>
          <w:sz w:val="22"/>
          <w:szCs w:val="22"/>
          <w:lang w:val="en-US" w:eastAsia="fi-FI"/>
        </w:rPr>
        <w:fldChar w:fldCharType="begin">
          <w:fldData xml:space="preserve">PEVuZE5vdGU+PENpdGU+PEF1dGhvcj5WaXJ0YW5lbjwvQXV0aG9yPjxZZWFyPjIwMjE8L1llYXI+
PFJlY051bT43PC9SZWNOdW0+PERpc3BsYXlUZXh0PjxzdHlsZSBmYWNlPSJzdXBlcnNjcmlwdCI+
ODwvc3R5bGU+PC9EaXNwbGF5VGV4dD48cmVjb3JkPjxyZWMtbnVtYmVyPjc8L3JlYy1udW1iZXI+
PGZvcmVpZ24ta2V5cz48a2V5IGFwcD0iRU4iIGRiLWlkPSJ2NXZzZGFkcnJ6eHBybmVkdzI5dnBz
ZjdmMjIyZndmeGVycnYiIHRpbWVzdGFtcD0iMTYzMjQ4MzY2NyI+Nzwva2V5PjwvZm9yZWlnbi1r
ZXlzPjxyZWYtdHlwZSBuYW1lPSJKb3VybmFsIEFydGljbGUiPjE3PC9yZWYtdHlwZT48Y29udHJp
YnV0b3JzPjxhdXRob3JzPjxhdXRob3I+VmlydGFuZW4sIEouPC9hdXRob3I+PGF1dGhvcj5VdXNp
dGFsbywgUi48L2F1dGhvcj48YXV0aG9yPktvcmhvbmVuLCBFLiBNLjwvYXV0aG9yPjxhdXRob3I+
QWFsdG9uZW4sIEsuPC9hdXRob3I+PGF1dGhvcj5TbXVyYSwgVC48L2F1dGhvcj48YXV0aG9yPkt1
aXZhbmVuLCBTLjwvYXV0aG9yPjxhdXRob3I+UGFra2FuZW4sIFMuIEguPC9hdXRob3I+PGF1dGhv
cj5NZXJvLCBTLjwvYXV0aG9yPjxhdXRob3I+UGF0amFzLCBBLjwvYXV0aG9yPjxhdXRob3I+Umll
a2tpbmVuLCBNLjwvYXV0aG9yPjxhdXRob3I+S2FudGVsZSwgQS48L2F1dGhvcj48YXV0aG9yPk51
cm1pLCBWLjwvYXV0aG9yPjxhdXRob3I+SGVkbWFuLCBLLjwvYXV0aG9yPjxhdXRob3I+SGVwb2pv
a2ksIEouPC9hdXRob3I+PGF1dGhvcj5TaXJvbmVuLCBULjwvYXV0aG9yPjxhdXRob3I+SHVodGFt
bywgRS48L2F1dGhvcj48YXV0aG9yPlZhcGFsYWh0aSwgTy48L2F1dGhvcj48L2F1dGhvcnM+PC9j
b250cmlidXRvcnM+PGF1dGgtYWRkcmVzcz5EZXBhcnRtZW50IG9mIFZpcm9sb2d5LCBGYWN1bHR5
IG9mIE1lZGljaW5lLCBVbml2ZXJzaXR5IG9mIEhlbHNpbmtpLCAwMDI5MCBIZWxzaW5raSwgRmlu
bGFuZC4mI3hEO0RlcGFydG1lbnQgb2YgVmV0ZXJpbmFyeSBCaW9zY2llbmNlcywgRmFjdWx0eSBv
ZiBWZXRlcmluYXJ5IE1lZGljaW5lLCBVbml2ZXJzaXR5IG9mIEhlbHNpbmtpLCAwMDc5MCBIZWxz
aW5raSwgRmlubGFuZC4mI3hEO0RlcGFydG1lbnQgb2YgR2Vvc2NpZW5jZXMgYW5kIEdlb2dyYXBo
eSwgRmFjdWx0eSBvZiBTY2llbmNlLCBVbml2ZXJzaXR5IG9mIEhlbHNpbmtpLCAwMDU2MCBIZWxz
aW5raSwgRmlubGFuZC4mI3hEO0h1bWFuIE1pY3JvYmlvbWUgUmVzZWFyY2ggUHJvZ3JhbSwgRmFj
dWx0eSBvZiBNZWRpY2luZSwgVW5pdmVyc2l0eSBvZiBIZWxzaW5raSwgMDAwMTQgSGVsc2lua2ks
IEZpbmxhbmQuJiN4RDtNZWlsYWh0aSBJbmZlY3Rpb3VzIERpc2Vhc2VzIGFuZCBWYWNjaW5lIFJl
c2VhcmNoIENlbnRlciAoTWVpVmFjKSwgSW5mbGFtbWF0aW9uIENlbnRlciwgSGVsc2lua2kgVW5p
dmVyc2l0eSBIb3NwaXRhbCBhbmQgVW5pdmVyc2l0eSBvZiBIZWxzaW5raSwgMDAyOTAgSGVsc2lu
a2ksIEZpbmxhbmQuJiN4RDtWaXJvbG9neSBhbmQgSW1tdW5vbG9neSwgRGlhZ25vc3RpYyBDZW50
ZXIsIEhVU0xBQiwgSGVsc2lua2kgVW5pdmVyc2l0eSBIb3NwaXRhbCwgMDAyNjAgSGVsc2lua2ks
IEZpbmxhbmQuJiN4RDtWZXRzdWlzc2UgRmFjdWx0eSwgSW5zdGl0dXRlIG9mIFZldGVyaW5hcnkg
UGF0aG9sb2d5LCBVbml2ZXJzaXR5IG9mIFp1cmljaCwgODAwNiBadXJpY2gsIFN3aXR6ZXJsYW5k
LjwvYXV0aC1hZGRyZXNzPjx0aXRsZXM+PHRpdGxlPktpbmV0aWNzIG9mIE5ldXRyYWxpemluZyBB
bnRpYm9kaWVzIG9mIENPVklELTE5IFBhdGllbnRzIFRlc3RlZCBVc2luZyBDbGluaWNhbCBENjE0
RywgQi4xLjEuNywgYW5kIEIgMS4zNTEgSXNvbGF0ZXMgaW4gTWljcm9uZXV0cmFsaXphdGlvbiBB
c3NheXM8L3RpdGxlPjxzZWNvbmRhcnktdGl0bGU+VmlydXNlczwvc2Vjb25kYXJ5LXRpdGxlPjwv
dGl0bGVzPjxwZXJpb2RpY2FsPjxmdWxsLXRpdGxlPlZpcnVzZXM8L2Z1bGwtdGl0bGU+PC9wZXJp
b2RpY2FsPjx2b2x1bWU+MTM8L3ZvbHVtZT48bnVtYmVyPjY8L251bWJlcj48ZWRpdGlvbj4yMDIx
LzA2LzAzPC9lZGl0aW9uPjxrZXl3b3Jkcz48a2V5d29yZD5BbmltYWxzPC9rZXl3b3JkPjxrZXl3
b3JkPkFudGlib2RpZXMsIE5ldXRyYWxpemluZy8qaW1tdW5vbG9neTwva2V5d29yZD48a2V5d29y
ZD5BbnRpYm9kaWVzLCBWaXJhbC9pbW11bm9sb2d5PC9rZXl3b3JkPjxrZXl3b3JkPkNPVklELTE5
L2RpYWdub3Npcy8qaW1tdW5vbG9neS92aXJvbG9neTwva2V5d29yZD48a2V5d29yZD5DaGxvcm9j
ZWJ1cyBhZXRoaW9wczwva2V5d29yZD48a2V5d29yZD5Db3JvbmF2aXJ1cyBOdWNsZW9jYXBzaWQg
UHJvdGVpbnMvaW1tdW5vbG9neTwva2V5d29yZD48a2V5d29yZD5IdW1hbnM8L2tleXdvcmQ+PGtl
eXdvcmQ+SW1tdW5vZ2xvYnVsaW4gRy9pbW11bm9sb2d5PC9rZXl3b3JkPjxrZXl3b3JkPktpbmV0
aWNzPC9rZXl3b3JkPjxrZXl3b3JkPk5ldXRyYWxpemF0aW9uIFRlc3RzPC9rZXl3b3JkPjxrZXl3
b3JkPlBob3NwaG9wcm90ZWlucy9pbW11bm9sb2d5PC9rZXl3b3JkPjxrZXl3b3JkPlNBUlMtQ29W
LTIvZ2VuZXRpY3MvKmltbXVub2xvZ3kvaXNvbGF0aW9uICZhbXA7IHB1cmlmaWNhdGlvbjwva2V5
d29yZD48a2V5d29yZD5TZXZlcml0eSBvZiBJbGxuZXNzIEluZGV4PC9rZXl3b3JkPjxrZXl3b3Jk
PlNwaWtlIEdseWNvcHJvdGVpbiwgQ29yb25hdmlydXMvaW1tdW5vbG9neTwva2V5d29yZD48a2V5
d29yZD5WZXJvIENlbGxzPC9rZXl3b3JkPjxrZXl3b3JkPipTQVJTLUNvVi0yPC9rZXl3b3JkPjxr
ZXl3b3JkPippbW11bml0eTwva2V5d29yZD48a2V5d29yZD4qbmV1dHJhbGl6aW5nIGFudGlib2Rp
ZXM8L2tleXdvcmQ+PC9rZXl3b3Jkcz48ZGF0ZXM+PHllYXI+MjAyMTwveWVhcj48cHViLWRhdGVz
PjxkYXRlPk1heSAyNjwvZGF0ZT48L3B1Yi1kYXRlcz48L2RhdGVzPjxpc2JuPjE5OTktNDkxNSAo
RWxlY3Ryb25pYykmI3hEOzE5OTktNDkxNSAoTGlua2luZyk8L2lzYm4+PGFjY2Vzc2lvbi1udW0+
MzQwNzM1Nzc8L2FjY2Vzc2lvbi1udW0+PHVybHM+PHJlbGF0ZWQtdXJscz48dXJsPmh0dHBzOi8v
d3d3Lm5jYmkubmxtLm5paC5nb3YvcHVibWVkLzM0MDczNTc3PC91cmw+PC9yZWxhdGVkLXVybHM+
PC91cmxzPjxjdXN0b20yPlBNQzgyMjk2Mzc8L2N1c3RvbTI+PGVsZWN0cm9uaWMtcmVzb3VyY2Ut
bnVtPjEwLjMzOTAvdjEzMDYwOTk2PC9lbGVjdHJvbmljLXJlc291cmNlLW51bT48L3JlY29yZD48
L0NpdGU+PC9FbmROb3RlPgB=
</w:fldData>
        </w:fldChar>
      </w:r>
      <w:r w:rsidR="007D5B71" w:rsidRPr="00C0609D">
        <w:rPr>
          <w:rFonts w:ascii="Times New Roman" w:eastAsia="Times New Roman" w:hAnsi="Times New Roman" w:cs="Times New Roman"/>
          <w:color w:val="000000"/>
          <w:sz w:val="22"/>
          <w:szCs w:val="22"/>
          <w:lang w:val="en-US" w:eastAsia="fi-FI"/>
        </w:rPr>
        <w:instrText xml:space="preserve"> ADDIN EN.CITE.DATA </w:instrText>
      </w:r>
      <w:r w:rsidR="007D5B71" w:rsidRPr="00C0609D">
        <w:rPr>
          <w:rFonts w:ascii="Times New Roman" w:eastAsia="Times New Roman" w:hAnsi="Times New Roman" w:cs="Times New Roman"/>
          <w:color w:val="000000"/>
          <w:sz w:val="22"/>
          <w:szCs w:val="22"/>
          <w:lang w:val="en-US" w:eastAsia="fi-FI"/>
        </w:rPr>
      </w:r>
      <w:r w:rsidR="007D5B71" w:rsidRPr="00C0609D">
        <w:rPr>
          <w:rFonts w:ascii="Times New Roman" w:eastAsia="Times New Roman" w:hAnsi="Times New Roman" w:cs="Times New Roman"/>
          <w:color w:val="000000"/>
          <w:sz w:val="22"/>
          <w:szCs w:val="22"/>
          <w:lang w:val="en-US" w:eastAsia="fi-FI"/>
        </w:rPr>
        <w:fldChar w:fldCharType="end"/>
      </w:r>
      <w:r w:rsidR="00405D7F" w:rsidRPr="00C0609D">
        <w:rPr>
          <w:rFonts w:ascii="Times New Roman" w:eastAsia="Times New Roman" w:hAnsi="Times New Roman" w:cs="Times New Roman"/>
          <w:color w:val="000000"/>
          <w:sz w:val="22"/>
          <w:szCs w:val="22"/>
          <w:lang w:val="en-US" w:eastAsia="fi-FI"/>
        </w:rPr>
      </w:r>
      <w:r w:rsidR="00405D7F" w:rsidRPr="00C0609D">
        <w:rPr>
          <w:rFonts w:ascii="Times New Roman" w:eastAsia="Times New Roman" w:hAnsi="Times New Roman" w:cs="Times New Roman"/>
          <w:color w:val="000000"/>
          <w:sz w:val="22"/>
          <w:szCs w:val="22"/>
          <w:lang w:val="en-US" w:eastAsia="fi-FI"/>
        </w:rPr>
        <w:fldChar w:fldCharType="separate"/>
      </w:r>
      <w:r w:rsidR="007D5B71" w:rsidRPr="00C0609D">
        <w:rPr>
          <w:rFonts w:ascii="Times New Roman" w:eastAsia="Times New Roman" w:hAnsi="Times New Roman" w:cs="Times New Roman"/>
          <w:noProof/>
          <w:color w:val="000000"/>
          <w:sz w:val="22"/>
          <w:szCs w:val="22"/>
          <w:vertAlign w:val="superscript"/>
          <w:lang w:val="en-US" w:eastAsia="fi-FI"/>
        </w:rPr>
        <w:t>8</w:t>
      </w:r>
      <w:r w:rsidR="00405D7F" w:rsidRPr="00C0609D">
        <w:rPr>
          <w:rFonts w:ascii="Times New Roman" w:eastAsia="Times New Roman" w:hAnsi="Times New Roman" w:cs="Times New Roman"/>
          <w:color w:val="000000"/>
          <w:sz w:val="22"/>
          <w:szCs w:val="22"/>
          <w:lang w:val="en-US" w:eastAsia="fi-FI"/>
        </w:rPr>
        <w:fldChar w:fldCharType="end"/>
      </w:r>
      <w:r w:rsidR="00FF5448" w:rsidRPr="00C0609D">
        <w:rPr>
          <w:rFonts w:ascii="Times New Roman" w:eastAsia="Times New Roman" w:hAnsi="Times New Roman" w:cs="Times New Roman"/>
          <w:color w:val="000000"/>
          <w:sz w:val="22"/>
          <w:szCs w:val="22"/>
          <w:lang w:val="en-US" w:eastAsia="fi-FI"/>
        </w:rPr>
        <w:t>, and SARS-CoV-2/Finland/1/2020</w:t>
      </w:r>
      <w:r w:rsidR="00BF74DD" w:rsidRPr="00C0609D">
        <w:rPr>
          <w:rFonts w:ascii="Times New Roman" w:eastAsia="Times New Roman" w:hAnsi="Times New Roman" w:cs="Times New Roman"/>
          <w:color w:val="000000"/>
          <w:sz w:val="22"/>
          <w:szCs w:val="22"/>
          <w:lang w:val="en-US" w:eastAsia="fi-FI"/>
        </w:rPr>
        <w:fldChar w:fldCharType="begin">
          <w:fldData xml:space="preserve">PEVuZE5vdGU+PENpdGU+PEF1dGhvcj5IYXZlcmk8L0F1dGhvcj48WWVhcj4yMDIwPC9ZZWFyPjxS
ZWNOdW0+OTwvUmVjTnVtPjxEaXNwbGF5VGV4dD48c3R5bGUgZmFjZT0ic3VwZXJzY3JpcHQiPjM8
L3N0eWxlPjwvRGlzcGxheVRleHQ+PHJlY29yZD48cmVjLW51bWJlcj45PC9yZWMtbnVtYmVyPjxm
b3JlaWduLWtleXM+PGtleSBhcHA9IkVOIiBkYi1pZD0idjV2c2RhZHJyenhwcm5lZHcyOXZwc2Y3
ZjIyMmZ3ZnhlcnJ2IiB0aW1lc3RhbXA9IjE2MzI0ODM5MjMiPjk8L2tleT48L2ZvcmVpZ24ta2V5
cz48cmVmLXR5cGUgbmFtZT0iSm91cm5hbCBBcnRpY2xlIj4xNzwvcmVmLXR5cGU+PGNvbnRyaWJ1
dG9ycz48YXV0aG9ycz48YXV0aG9yPkhhdmVyaSwgQS48L2F1dGhvcj48YXV0aG9yPlNtdXJhLCBU
LjwvYXV0aG9yPjxhdXRob3I+S3VpdmFuZW4sIFMuPC9hdXRob3I+PGF1dGhvcj5Pc3Rlcmx1bmQs
IFAuPC9hdXRob3I+PGF1dGhvcj5IZXBvam9raSwgSi48L2F1dGhvcj48YXV0aG9yPklrb25lbiwg
Ti48L2F1dGhvcj48YXV0aG9yPlBpdGthcGFhc2ksIE0uPC9hdXRob3I+PGF1dGhvcj5CbG9tcXZp
c3QsIFMuPC9hdXRob3I+PGF1dGhvcj5Sb25ra28sIEUuPC9hdXRob3I+PGF1dGhvcj5LYW50ZWxl
LCBBLjwvYXV0aG9yPjxhdXRob3I+U3RyYW5kaW4sIFQuPC9hdXRob3I+PGF1dGhvcj5LYWxsaW8t
S29ra28sIEguPC9hdXRob3I+PGF1dGhvcj5NYW5ub25lbiwgTC48L2F1dGhvcj48YXV0aG9yPkxh
cHBhbGFpbmVuLCBNLjwvYXV0aG9yPjxhdXRob3I+QnJvYXMsIE0uPC9hdXRob3I+PGF1dGhvcj5K
aWFuZywgTS48L2F1dGhvcj48YXV0aG9yPlNpaXJhLCBMLjwvYXV0aG9yPjxhdXRob3I+U2FsbWlu
ZW4sIE0uPC9hdXRob3I+PGF1dGhvcj5QdXVtYWxhaW5lbiwgVC48L2F1dGhvcj48YXV0aG9yPlNh
bmUsIEouPC9hdXRob3I+PGF1dGhvcj5NZWxpbiwgTS48L2F1dGhvcj48YXV0aG9yPlZhcGFsYWh0
aSwgTy48L2F1dGhvcj48YXV0aG9yPlNhdm9sYWluZW4tS29wcmEsIEMuPC9hdXRob3I+PC9hdXRo
b3JzPjwvY29udHJpYnV0b3JzPjxhdXRoLWFkZHJlc3M+RGVwYXJ0bWVudCBvZiBIZWFsdGggU2Vj
dXJpdHksIEZpbm5pc2ggSW5zdGl0dXRlIGZvciBIZWFsdGggYW5kIFdlbGZhcmUgKFRITCksIEhl
bHNpbmtpLCBGaW5sYW5kLiYjeEQ7VW5pdmVyc2l0eSBvZiBIZWxzaW5raSwgTWVkaWN1bSwgRGVw
YXJ0bWVudCBvZiBWaXJvbG9neSwgSGVsc2lua2ksIEZpbmxhbmQuJiN4RDtJbnN0aXR1dGUgb2Yg
VmV0ZXJpbmFyeSBQYXRob2xvZ3ksIFZldHN1aXNzZSBGYWN1bHR5LCBVbml2ZXJzaXR5IG9mIFp1
cmljaCwgWnVyaWNoLCBTd2l0emVybGFuZC4mI3hEO0luZmxhbW1hdGlvbiBDZW50ZXIsIEluZmVj
dGlvdXMgRGlzZWFzZXMsIEhlbHNpbmtpIFVuaXZlcnNpdHkgSG9zcGl0YWwgKEhVU0xBQikgYW5k
IFVuaXZlcnNpdHkgb2YgSGVsc2lua2ksIEhlbHNpbmtpLCBGaW5sYW5kLiYjeEQ7RGVwYXJ0bWVu
dCBvZiBWaXJvbG9neSBhbmQgSW1tdW5vbG9neSwgSGVsc2lua2kgVW5pdmVyc2l0eSBIb3NwaXRh
bCAoSFVTTEFCKSBhbmQgVW5pdmVyc2l0eSBvZiBIZWxzaW5raSwgSGVsc2lua2ksIEZpbmxhbmQu
JiN4RDtJbmZlY3Rpb24tSG9zcGl0YWwgSHlnaWVuZSBVbml0LCBMYXBsYW5kIENlbnRyYWwgSG9z
cGl0YWwsIFJvdmFuaWVtaSwgRmlubGFuZC4mI3hEO0ZhY3VsdHkgb2YgQmlvbG9naWNhbCBhbmQg
RW52aXJvbm1lbnRhbCBTY2llbmNlcywgVW5pdmVyc2l0eSBvZiBIZWxzaW5raSwgSGVsc2lua2ks
IEZpbmxhbmQuPC9hdXRoLWFkZHJlc3M+PHRpdGxlcz48dGl0bGU+U2Vyb2xvZ2ljYWwgYW5kIG1v
bGVjdWxhciBmaW5kaW5ncyBkdXJpbmcgU0FSUy1Db1YtMiBpbmZlY3Rpb246IHRoZSBmaXJzdCBj
YXNlIHN0dWR5IGluIEZpbmxhbmQsIEphbnVhcnkgdG8gRmVicnVhcnkgMjAyMDwvdGl0bGU+PHNl
Y29uZGFyeS10aXRsZT5FdXJvIFN1cnZlaWxsPC9zZWNvbmRhcnktdGl0bGU+PC90aXRsZXM+PHBl
cmlvZGljYWw+PGZ1bGwtdGl0bGU+RXVybyBTdXJ2ZWlsbDwvZnVsbC10aXRsZT48L3BlcmlvZGlj
YWw+PHZvbHVtZT4yNTwvdm9sdW1lPjxudW1iZXI+MTE8L251bWJlcj48ZWRpdGlvbj4yMDIwLzAz
LzI3PC9lZGl0aW9uPjxrZXl3b3Jkcz48a2V5d29yZD5BZHVsdDwva2V5d29yZD48a2V5d29yZD5B
bnRpYm9kaWVzLCBWaXJhbC9ibG9vZDwva2V5d29yZD48a2V5d29yZD5Bc3ltcHRvbWF0aWMgSW5m
ZWN0aW9uczwva2V5d29yZD48a2V5d29yZD5CZXRhY29yb25hdmlydXM8L2tleXdvcmQ+PGtleXdv
cmQ+Q292aWQtMTk8L2tleXdvcmQ+PGtleXdvcmQ+Q09WSUQtMTkgVGVzdGluZzwva2V5d29yZD48
a2V5d29yZD5DaGluYTwva2V5d29yZD48a2V5d29yZD5DbGluaWNhbCBMYWJvcmF0b3J5IFRlY2hu
aXF1ZXM8L2tleXdvcmQ+PGtleXdvcmQ+KkNvbnRhY3QgVHJhY2luZzwva2V5d29yZD48a2V5d29y
ZD5Db3JvbmF2aXJ1cy8qZ2VuZXRpY3MvaW1tdW5vbG9neS8qaXNvbGF0aW9uICZhbXA7IHB1cmlm
aWNhdGlvbjwva2V5d29yZD48a2V5d29yZD4qQ29yb25hdmlydXMgSW5mZWN0aW9ucy9kaWFnbm9z
aXMvdHJhbnNtaXNzaW9uL3Zpcm9sb2d5PC9rZXl3b3JkPjxrZXl3b3JkPkZlbWFsZTwva2V5d29y
ZD48a2V5d29yZD5GaW5sYW5kPC9rZXl3b3JkPjxrZXl3b3JkPkZsdW9yZXNjZW50IEFudGlib2R5
IFRlY2huaXF1ZTwva2V5d29yZD48a2V5d29yZD5IdW1hbnM8L2tleXdvcmQ+PGtleXdvcmQ+SW1t
dW5vZ2xvYnVsaW4gQS9ibG9vZDwva2V5d29yZD48a2V5d29yZD5JbW11bm9nbG9idWxpbiBHL2Js
b29kPC9rZXl3b3JkPjxrZXl3b3JkPkltbXVub2dsb2J1bGluIE0vYmxvb2Q8L2tleXdvcmQ+PGtl
eXdvcmQ+TmV1dHJhbGl6YXRpb24gVGVzdHM8L2tleXdvcmQ+PGtleXdvcmQ+KlBhbmRlbWljczwv
a2V5d29yZD48a2V5d29yZD4qUG5ldW1vbmlhLCBWaXJhbC9kaWFnbm9zaXMvdHJhbnNtaXNzaW9u
L3Zpcm9sb2d5PC9rZXl3b3JkPjxrZXl3b3JkPlNBUlMgVmlydXMvKmltbXVub2xvZ3kvcGF0aG9n
ZW5pY2l0eTwva2V5d29yZD48a2V5d29yZD5TQVJTLUNvVi0yPC9rZXl3b3JkPjxrZXl3b3JkPlNl
dmVyZSBBY3V0ZSBSZXNwaXJhdG9yeSBTeW5kcm9tZS9ldGlvbG9neS8qaW1tdW5vbG9neS92aXJv
bG9neTwva2V5d29yZD48a2V5d29yZD4qVHJhdmVsPC9rZXl3b3JkPjxrZXl3b3JkPlZpcmFsIEVu
dmVsb3BlIFByb3RlaW5zPC9rZXl3b3JkPjxrZXl3b3JkPipjb3ZpZC0xOTwva2V5d29yZD48a2V5
d29yZD4qU0FSUy1Db1YtMjwva2V5d29yZD48a2V5d29yZD4qYW50aWJvZGllczwva2V5d29yZD48
a2V5d29yZD4qY29yb25hdmlydXM8L2tleXdvcmQ+PGtleXdvcmQ+Kmh1bW9yYWwgaW1tdW5pdHk8
L2tleXdvcmQ+PGtleXdvcmQ+KmltbXVub2ZsdW9yZXNjZW5jZSBhc3NheTwva2V5d29yZD48a2V5
d29yZD4qbWljcm9uZXV0cmFsaXNhdGlvbiB0ZXN0PC9rZXl3b3JkPjxrZXl3b3JkPip3ZXN0ZXJu
IGJsb3R0aW5nPC9rZXl3b3JkPjxrZXl3b3JkPip3aG9sZS1nZW5vbWUgc2VxdWVuY2luZzwva2V5
d29yZD48L2tleXdvcmRzPjxkYXRlcz48eWVhcj4yMDIwPC95ZWFyPjxwdWItZGF0ZXM+PGRhdGU+
TWFyPC9kYXRlPjwvcHViLWRhdGVzPjwvZGF0ZXM+PGlzYm4+MTU2MC03OTE3IChFbGVjdHJvbmlj
KSYjeEQ7MTAyNS00OTZYIChMaW5raW5nKTwvaXNibj48YWNjZXNzaW9uLW51bT4zMjIwOTE2Mzwv
YWNjZXNzaW9uLW51bT48dXJscz48cmVsYXRlZC11cmxzPjx1cmw+aHR0cHM6Ly93d3cubmNiaS5u
bG0ubmloLmdvdi9wdWJtZWQvMzIyMDkxNjM8L3VybD48L3JlbGF0ZWQtdXJscz48L3VybHM+PGN1
c3RvbTI+UE1DNzA5Njc3NDwvY3VzdG9tMj48ZWxlY3Ryb25pYy1yZXNvdXJjZS1udW0+MTAuMjgw
Ny8xNTYwLTc5MTcuRVMuMjAyMC4yNS4xMS4yMDAwMjY2PC9lbGVjdHJvbmljLXJlc291cmNlLW51
bT48L3JlY29yZD48L0NpdGU+PC9FbmROb3RlPgB=
</w:fldData>
        </w:fldChar>
      </w:r>
      <w:r w:rsidR="0092206D">
        <w:rPr>
          <w:rFonts w:ascii="Times New Roman" w:eastAsia="Times New Roman" w:hAnsi="Times New Roman" w:cs="Times New Roman"/>
          <w:color w:val="000000"/>
          <w:sz w:val="22"/>
          <w:szCs w:val="22"/>
          <w:lang w:val="en-US" w:eastAsia="fi-FI"/>
        </w:rPr>
        <w:instrText xml:space="preserve"> ADDIN EN.CITE </w:instrText>
      </w:r>
      <w:r w:rsidR="0092206D">
        <w:rPr>
          <w:rFonts w:ascii="Times New Roman" w:eastAsia="Times New Roman" w:hAnsi="Times New Roman" w:cs="Times New Roman"/>
          <w:color w:val="000000"/>
          <w:sz w:val="22"/>
          <w:szCs w:val="22"/>
          <w:lang w:val="en-US" w:eastAsia="fi-FI"/>
        </w:rPr>
        <w:fldChar w:fldCharType="begin">
          <w:fldData xml:space="preserve">PEVuZE5vdGU+PENpdGU+PEF1dGhvcj5IYXZlcmk8L0F1dGhvcj48WWVhcj4yMDIwPC9ZZWFyPjxS
ZWNOdW0+OTwvUmVjTnVtPjxEaXNwbGF5VGV4dD48c3R5bGUgZmFjZT0ic3VwZXJzY3JpcHQiPjM8
L3N0eWxlPjwvRGlzcGxheVRleHQ+PHJlY29yZD48cmVjLW51bWJlcj45PC9yZWMtbnVtYmVyPjxm
b3JlaWduLWtleXM+PGtleSBhcHA9IkVOIiBkYi1pZD0idjV2c2RhZHJyenhwcm5lZHcyOXZwc2Y3
ZjIyMmZ3ZnhlcnJ2IiB0aW1lc3RhbXA9IjE2MzI0ODM5MjMiPjk8L2tleT48L2ZvcmVpZ24ta2V5
cz48cmVmLXR5cGUgbmFtZT0iSm91cm5hbCBBcnRpY2xlIj4xNzwvcmVmLXR5cGU+PGNvbnRyaWJ1
dG9ycz48YXV0aG9ycz48YXV0aG9yPkhhdmVyaSwgQS48L2F1dGhvcj48YXV0aG9yPlNtdXJhLCBU
LjwvYXV0aG9yPjxhdXRob3I+S3VpdmFuZW4sIFMuPC9hdXRob3I+PGF1dGhvcj5Pc3Rlcmx1bmQs
IFAuPC9hdXRob3I+PGF1dGhvcj5IZXBvam9raSwgSi48L2F1dGhvcj48YXV0aG9yPklrb25lbiwg
Ti48L2F1dGhvcj48YXV0aG9yPlBpdGthcGFhc2ksIE0uPC9hdXRob3I+PGF1dGhvcj5CbG9tcXZp
c3QsIFMuPC9hdXRob3I+PGF1dGhvcj5Sb25ra28sIEUuPC9hdXRob3I+PGF1dGhvcj5LYW50ZWxl
LCBBLjwvYXV0aG9yPjxhdXRob3I+U3RyYW5kaW4sIFQuPC9hdXRob3I+PGF1dGhvcj5LYWxsaW8t
S29ra28sIEguPC9hdXRob3I+PGF1dGhvcj5NYW5ub25lbiwgTC48L2F1dGhvcj48YXV0aG9yPkxh
cHBhbGFpbmVuLCBNLjwvYXV0aG9yPjxhdXRob3I+QnJvYXMsIE0uPC9hdXRob3I+PGF1dGhvcj5K
aWFuZywgTS48L2F1dGhvcj48YXV0aG9yPlNpaXJhLCBMLjwvYXV0aG9yPjxhdXRob3I+U2FsbWlu
ZW4sIE0uPC9hdXRob3I+PGF1dGhvcj5QdXVtYWxhaW5lbiwgVC48L2F1dGhvcj48YXV0aG9yPlNh
bmUsIEouPC9hdXRob3I+PGF1dGhvcj5NZWxpbiwgTS48L2F1dGhvcj48YXV0aG9yPlZhcGFsYWh0
aSwgTy48L2F1dGhvcj48YXV0aG9yPlNhdm9sYWluZW4tS29wcmEsIEMuPC9hdXRob3I+PC9hdXRo
b3JzPjwvY29udHJpYnV0b3JzPjxhdXRoLWFkZHJlc3M+RGVwYXJ0bWVudCBvZiBIZWFsdGggU2Vj
dXJpdHksIEZpbm5pc2ggSW5zdGl0dXRlIGZvciBIZWFsdGggYW5kIFdlbGZhcmUgKFRITCksIEhl
bHNpbmtpLCBGaW5sYW5kLiYjeEQ7VW5pdmVyc2l0eSBvZiBIZWxzaW5raSwgTWVkaWN1bSwgRGVw
YXJ0bWVudCBvZiBWaXJvbG9neSwgSGVsc2lua2ksIEZpbmxhbmQuJiN4RDtJbnN0aXR1dGUgb2Yg
VmV0ZXJpbmFyeSBQYXRob2xvZ3ksIFZldHN1aXNzZSBGYWN1bHR5LCBVbml2ZXJzaXR5IG9mIFp1
cmljaCwgWnVyaWNoLCBTd2l0emVybGFuZC4mI3hEO0luZmxhbW1hdGlvbiBDZW50ZXIsIEluZmVj
dGlvdXMgRGlzZWFzZXMsIEhlbHNpbmtpIFVuaXZlcnNpdHkgSG9zcGl0YWwgKEhVU0xBQikgYW5k
IFVuaXZlcnNpdHkgb2YgSGVsc2lua2ksIEhlbHNpbmtpLCBGaW5sYW5kLiYjeEQ7RGVwYXJ0bWVu
dCBvZiBWaXJvbG9neSBhbmQgSW1tdW5vbG9neSwgSGVsc2lua2kgVW5pdmVyc2l0eSBIb3NwaXRh
bCAoSFVTTEFCKSBhbmQgVW5pdmVyc2l0eSBvZiBIZWxzaW5raSwgSGVsc2lua2ksIEZpbmxhbmQu
JiN4RDtJbmZlY3Rpb24tSG9zcGl0YWwgSHlnaWVuZSBVbml0LCBMYXBsYW5kIENlbnRyYWwgSG9z
cGl0YWwsIFJvdmFuaWVtaSwgRmlubGFuZC4mI3hEO0ZhY3VsdHkgb2YgQmlvbG9naWNhbCBhbmQg
RW52aXJvbm1lbnRhbCBTY2llbmNlcywgVW5pdmVyc2l0eSBvZiBIZWxzaW5raSwgSGVsc2lua2ks
IEZpbmxhbmQuPC9hdXRoLWFkZHJlc3M+PHRpdGxlcz48dGl0bGU+U2Vyb2xvZ2ljYWwgYW5kIG1v
bGVjdWxhciBmaW5kaW5ncyBkdXJpbmcgU0FSUy1Db1YtMiBpbmZlY3Rpb246IHRoZSBmaXJzdCBj
YXNlIHN0dWR5IGluIEZpbmxhbmQsIEphbnVhcnkgdG8gRmVicnVhcnkgMjAyMDwvdGl0bGU+PHNl
Y29uZGFyeS10aXRsZT5FdXJvIFN1cnZlaWxsPC9zZWNvbmRhcnktdGl0bGU+PC90aXRsZXM+PHBl
cmlvZGljYWw+PGZ1bGwtdGl0bGU+RXVybyBTdXJ2ZWlsbDwvZnVsbC10aXRsZT48L3BlcmlvZGlj
YWw+PHZvbHVtZT4yNTwvdm9sdW1lPjxudW1iZXI+MTE8L251bWJlcj48ZWRpdGlvbj4yMDIwLzAz
LzI3PC9lZGl0aW9uPjxrZXl3b3Jkcz48a2V5d29yZD5BZHVsdDwva2V5d29yZD48a2V5d29yZD5B
bnRpYm9kaWVzLCBWaXJhbC9ibG9vZDwva2V5d29yZD48a2V5d29yZD5Bc3ltcHRvbWF0aWMgSW5m
ZWN0aW9uczwva2V5d29yZD48a2V5d29yZD5CZXRhY29yb25hdmlydXM8L2tleXdvcmQ+PGtleXdv
cmQ+Q292aWQtMTk8L2tleXdvcmQ+PGtleXdvcmQ+Q09WSUQtMTkgVGVzdGluZzwva2V5d29yZD48
a2V5d29yZD5DaGluYTwva2V5d29yZD48a2V5d29yZD5DbGluaWNhbCBMYWJvcmF0b3J5IFRlY2hu
aXF1ZXM8L2tleXdvcmQ+PGtleXdvcmQ+KkNvbnRhY3QgVHJhY2luZzwva2V5d29yZD48a2V5d29y
ZD5Db3JvbmF2aXJ1cy8qZ2VuZXRpY3MvaW1tdW5vbG9neS8qaXNvbGF0aW9uICZhbXA7IHB1cmlm
aWNhdGlvbjwva2V5d29yZD48a2V5d29yZD4qQ29yb25hdmlydXMgSW5mZWN0aW9ucy9kaWFnbm9z
aXMvdHJhbnNtaXNzaW9uL3Zpcm9sb2d5PC9rZXl3b3JkPjxrZXl3b3JkPkZlbWFsZTwva2V5d29y
ZD48a2V5d29yZD5GaW5sYW5kPC9rZXl3b3JkPjxrZXl3b3JkPkZsdW9yZXNjZW50IEFudGlib2R5
IFRlY2huaXF1ZTwva2V5d29yZD48a2V5d29yZD5IdW1hbnM8L2tleXdvcmQ+PGtleXdvcmQ+SW1t
dW5vZ2xvYnVsaW4gQS9ibG9vZDwva2V5d29yZD48a2V5d29yZD5JbW11bm9nbG9idWxpbiBHL2Js
b29kPC9rZXl3b3JkPjxrZXl3b3JkPkltbXVub2dsb2J1bGluIE0vYmxvb2Q8L2tleXdvcmQ+PGtl
eXdvcmQ+TmV1dHJhbGl6YXRpb24gVGVzdHM8L2tleXdvcmQ+PGtleXdvcmQ+KlBhbmRlbWljczwv
a2V5d29yZD48a2V5d29yZD4qUG5ldW1vbmlhLCBWaXJhbC9kaWFnbm9zaXMvdHJhbnNtaXNzaW9u
L3Zpcm9sb2d5PC9rZXl3b3JkPjxrZXl3b3JkPlNBUlMgVmlydXMvKmltbXVub2xvZ3kvcGF0aG9n
ZW5pY2l0eTwva2V5d29yZD48a2V5d29yZD5TQVJTLUNvVi0yPC9rZXl3b3JkPjxrZXl3b3JkPlNl
dmVyZSBBY3V0ZSBSZXNwaXJhdG9yeSBTeW5kcm9tZS9ldGlvbG9neS8qaW1tdW5vbG9neS92aXJv
bG9neTwva2V5d29yZD48a2V5d29yZD4qVHJhdmVsPC9rZXl3b3JkPjxrZXl3b3JkPlZpcmFsIEVu
dmVsb3BlIFByb3RlaW5zPC9rZXl3b3JkPjxrZXl3b3JkPipjb3ZpZC0xOTwva2V5d29yZD48a2V5
d29yZD4qU0FSUy1Db1YtMjwva2V5d29yZD48a2V5d29yZD4qYW50aWJvZGllczwva2V5d29yZD48
a2V5d29yZD4qY29yb25hdmlydXM8L2tleXdvcmQ+PGtleXdvcmQ+Kmh1bW9yYWwgaW1tdW5pdHk8
L2tleXdvcmQ+PGtleXdvcmQ+KmltbXVub2ZsdW9yZXNjZW5jZSBhc3NheTwva2V5d29yZD48a2V5
d29yZD4qbWljcm9uZXV0cmFsaXNhdGlvbiB0ZXN0PC9rZXl3b3JkPjxrZXl3b3JkPip3ZXN0ZXJu
IGJsb3R0aW5nPC9rZXl3b3JkPjxrZXl3b3JkPip3aG9sZS1nZW5vbWUgc2VxdWVuY2luZzwva2V5
d29yZD48L2tleXdvcmRzPjxkYXRlcz48eWVhcj4yMDIwPC95ZWFyPjxwdWItZGF0ZXM+PGRhdGU+
TWFyPC9kYXRlPjwvcHViLWRhdGVzPjwvZGF0ZXM+PGlzYm4+MTU2MC03OTE3IChFbGVjdHJvbmlj
KSYjeEQ7MTAyNS00OTZYIChMaW5raW5nKTwvaXNibj48YWNjZXNzaW9uLW51bT4zMjIwOTE2Mzwv
YWNjZXNzaW9uLW51bT48dXJscz48cmVsYXRlZC11cmxzPjx1cmw+aHR0cHM6Ly93d3cubmNiaS5u
bG0ubmloLmdvdi9wdWJtZWQvMzIyMDkxNjM8L3VybD48L3JlbGF0ZWQtdXJscz48L3VybHM+PGN1
c3RvbTI+UE1DNzA5Njc3NDwvY3VzdG9tMj48ZWxlY3Ryb25pYy1yZXNvdXJjZS1udW0+MTAuMjgw
Ny8xNTYwLTc5MTcuRVMuMjAyMC4yNS4xMS4yMDAwMjY2PC9lbGVjdHJvbmljLXJlc291cmNlLW51
bT48L3JlY29yZD48L0NpdGU+PC9FbmROb3RlPgB=
</w:fldData>
        </w:fldChar>
      </w:r>
      <w:r w:rsidR="0092206D">
        <w:rPr>
          <w:rFonts w:ascii="Times New Roman" w:eastAsia="Times New Roman" w:hAnsi="Times New Roman" w:cs="Times New Roman"/>
          <w:color w:val="000000"/>
          <w:sz w:val="22"/>
          <w:szCs w:val="22"/>
          <w:lang w:val="en-US" w:eastAsia="fi-FI"/>
        </w:rPr>
        <w:instrText xml:space="preserve"> ADDIN EN.CITE.DATA </w:instrText>
      </w:r>
      <w:r w:rsidR="0092206D">
        <w:rPr>
          <w:rFonts w:ascii="Times New Roman" w:eastAsia="Times New Roman" w:hAnsi="Times New Roman" w:cs="Times New Roman"/>
          <w:color w:val="000000"/>
          <w:sz w:val="22"/>
          <w:szCs w:val="22"/>
          <w:lang w:val="en-US" w:eastAsia="fi-FI"/>
        </w:rPr>
      </w:r>
      <w:r w:rsidR="0092206D">
        <w:rPr>
          <w:rFonts w:ascii="Times New Roman" w:eastAsia="Times New Roman" w:hAnsi="Times New Roman" w:cs="Times New Roman"/>
          <w:color w:val="000000"/>
          <w:sz w:val="22"/>
          <w:szCs w:val="22"/>
          <w:lang w:val="en-US" w:eastAsia="fi-FI"/>
        </w:rPr>
        <w:fldChar w:fldCharType="end"/>
      </w:r>
      <w:r w:rsidR="00BF74DD" w:rsidRPr="00C0609D">
        <w:rPr>
          <w:rFonts w:ascii="Times New Roman" w:eastAsia="Times New Roman" w:hAnsi="Times New Roman" w:cs="Times New Roman"/>
          <w:color w:val="000000"/>
          <w:sz w:val="22"/>
          <w:szCs w:val="22"/>
          <w:lang w:val="en-US" w:eastAsia="fi-FI"/>
        </w:rPr>
      </w:r>
      <w:r w:rsidR="00BF74DD" w:rsidRPr="00C0609D">
        <w:rPr>
          <w:rFonts w:ascii="Times New Roman" w:eastAsia="Times New Roman" w:hAnsi="Times New Roman" w:cs="Times New Roman"/>
          <w:color w:val="000000"/>
          <w:sz w:val="22"/>
          <w:szCs w:val="22"/>
          <w:lang w:val="en-US" w:eastAsia="fi-FI"/>
        </w:rPr>
        <w:fldChar w:fldCharType="separate"/>
      </w:r>
      <w:r w:rsidR="0092206D" w:rsidRPr="0092206D">
        <w:rPr>
          <w:rFonts w:ascii="Times New Roman" w:eastAsia="Times New Roman" w:hAnsi="Times New Roman" w:cs="Times New Roman"/>
          <w:noProof/>
          <w:color w:val="000000"/>
          <w:sz w:val="22"/>
          <w:szCs w:val="22"/>
          <w:vertAlign w:val="superscript"/>
          <w:lang w:val="en-US" w:eastAsia="fi-FI"/>
        </w:rPr>
        <w:t>3</w:t>
      </w:r>
      <w:r w:rsidR="00BF74DD" w:rsidRPr="00C0609D">
        <w:rPr>
          <w:rFonts w:ascii="Times New Roman" w:eastAsia="Times New Roman" w:hAnsi="Times New Roman" w:cs="Times New Roman"/>
          <w:color w:val="000000"/>
          <w:sz w:val="22"/>
          <w:szCs w:val="22"/>
          <w:lang w:val="en-US" w:eastAsia="fi-FI"/>
        </w:rPr>
        <w:fldChar w:fldCharType="end"/>
      </w:r>
      <w:r w:rsidR="00FF5448" w:rsidRPr="00C0609D">
        <w:rPr>
          <w:rFonts w:ascii="Times New Roman" w:eastAsia="Times New Roman" w:hAnsi="Times New Roman" w:cs="Times New Roman"/>
          <w:color w:val="000000"/>
          <w:sz w:val="22"/>
          <w:szCs w:val="22"/>
          <w:lang w:val="en-US" w:eastAsia="fi-FI"/>
        </w:rPr>
        <w:t xml:space="preserve"> as 1:10, 1:100, 1:1000, and 1:10 000 dilutions was used in protocol comparison. </w:t>
      </w:r>
      <w:r w:rsidR="00E72332">
        <w:rPr>
          <w:rFonts w:ascii="Times New Roman" w:eastAsia="Times New Roman" w:hAnsi="Times New Roman" w:cs="Times New Roman"/>
          <w:color w:val="000000"/>
          <w:sz w:val="22"/>
          <w:szCs w:val="22"/>
          <w:lang w:val="en-US" w:eastAsia="fi-FI"/>
        </w:rPr>
        <w:t xml:space="preserve">All the PCRs were performed with </w:t>
      </w:r>
      <w:r w:rsidR="00E72332" w:rsidRPr="00E72332">
        <w:rPr>
          <w:rFonts w:ascii="Times New Roman" w:eastAsia="Times New Roman" w:hAnsi="Times New Roman" w:cs="Times New Roman"/>
          <w:color w:val="000000"/>
          <w:sz w:val="22"/>
          <w:szCs w:val="22"/>
          <w:lang w:val="en-US" w:eastAsia="fi-FI"/>
        </w:rPr>
        <w:t>TaqMan Fast Virus 1-Step Master Mix (</w:t>
      </w:r>
      <w:proofErr w:type="spellStart"/>
      <w:r w:rsidR="00E72332" w:rsidRPr="00E72332">
        <w:rPr>
          <w:rFonts w:ascii="Times New Roman" w:eastAsia="Times New Roman" w:hAnsi="Times New Roman" w:cs="Times New Roman"/>
          <w:color w:val="000000"/>
          <w:sz w:val="22"/>
          <w:szCs w:val="22"/>
          <w:lang w:val="en-US" w:eastAsia="fi-FI"/>
        </w:rPr>
        <w:t>ThermoFisher</w:t>
      </w:r>
      <w:proofErr w:type="spellEnd"/>
      <w:r w:rsidR="00E72332" w:rsidRPr="00E72332">
        <w:rPr>
          <w:rFonts w:ascii="Times New Roman" w:eastAsia="Times New Roman" w:hAnsi="Times New Roman" w:cs="Times New Roman"/>
          <w:color w:val="000000"/>
          <w:sz w:val="22"/>
          <w:szCs w:val="22"/>
          <w:lang w:val="en-US" w:eastAsia="fi-FI"/>
        </w:rPr>
        <w:t>)</w:t>
      </w:r>
      <w:r w:rsidR="0041525F">
        <w:rPr>
          <w:rFonts w:ascii="Times New Roman" w:eastAsia="Times New Roman" w:hAnsi="Times New Roman" w:cs="Times New Roman"/>
          <w:color w:val="000000"/>
          <w:sz w:val="22"/>
          <w:szCs w:val="22"/>
          <w:lang w:val="en-US" w:eastAsia="fi-FI"/>
        </w:rPr>
        <w:t xml:space="preserve"> </w:t>
      </w:r>
      <w:r w:rsidR="0007498E">
        <w:rPr>
          <w:rFonts w:ascii="Times New Roman" w:eastAsia="Times New Roman" w:hAnsi="Times New Roman" w:cs="Times New Roman"/>
          <w:color w:val="000000"/>
          <w:sz w:val="22"/>
          <w:szCs w:val="22"/>
          <w:lang w:val="en-US" w:eastAsia="fi-FI"/>
        </w:rPr>
        <w:t>according to fast cycling mode</w:t>
      </w:r>
      <w:r w:rsidR="001128C5">
        <w:rPr>
          <w:rFonts w:ascii="Times New Roman" w:eastAsia="Times New Roman" w:hAnsi="Times New Roman" w:cs="Times New Roman"/>
          <w:color w:val="000000"/>
          <w:sz w:val="22"/>
          <w:szCs w:val="22"/>
          <w:lang w:val="en-US" w:eastAsia="fi-FI"/>
        </w:rPr>
        <w:t xml:space="preserve"> and annealing temperatures of </w:t>
      </w:r>
      <w:r w:rsidR="00C61414">
        <w:rPr>
          <w:rFonts w:ascii="Times New Roman" w:eastAsia="Times New Roman" w:hAnsi="Times New Roman" w:cs="Times New Roman"/>
          <w:color w:val="000000"/>
          <w:sz w:val="22"/>
          <w:szCs w:val="22"/>
          <w:lang w:val="en-US" w:eastAsia="fi-FI"/>
        </w:rPr>
        <w:t xml:space="preserve">55 </w:t>
      </w:r>
      <w:r w:rsidR="00786108" w:rsidRPr="00C0609D">
        <w:rPr>
          <w:rFonts w:ascii="Times New Roman" w:hAnsi="Times New Roman" w:cs="Times New Roman"/>
          <w:color w:val="202122"/>
          <w:sz w:val="21"/>
          <w:szCs w:val="21"/>
          <w:shd w:val="clear" w:color="auto" w:fill="FFFFFF"/>
          <w:lang w:val="en-US"/>
        </w:rPr>
        <w:t>°</w:t>
      </w:r>
      <w:r w:rsidR="00C61414">
        <w:rPr>
          <w:rFonts w:ascii="Times New Roman" w:eastAsia="Times New Roman" w:hAnsi="Times New Roman" w:cs="Times New Roman"/>
          <w:color w:val="000000"/>
          <w:sz w:val="22"/>
          <w:szCs w:val="22"/>
          <w:lang w:val="en-US" w:eastAsia="fi-FI"/>
        </w:rPr>
        <w:t xml:space="preserve">C (US </w:t>
      </w:r>
      <w:r w:rsidR="00C743C0">
        <w:rPr>
          <w:rFonts w:ascii="Times New Roman" w:eastAsia="Times New Roman" w:hAnsi="Times New Roman" w:cs="Times New Roman"/>
          <w:color w:val="000000"/>
          <w:sz w:val="22"/>
          <w:szCs w:val="22"/>
          <w:lang w:val="en-US" w:eastAsia="fi-FI"/>
        </w:rPr>
        <w:t>CDC)</w:t>
      </w:r>
      <w:r w:rsidR="00C61414">
        <w:rPr>
          <w:rFonts w:ascii="Times New Roman" w:eastAsia="Times New Roman" w:hAnsi="Times New Roman" w:cs="Times New Roman"/>
          <w:color w:val="000000"/>
          <w:sz w:val="22"/>
          <w:szCs w:val="22"/>
          <w:lang w:val="en-US" w:eastAsia="fi-FI"/>
        </w:rPr>
        <w:t>, 58</w:t>
      </w:r>
      <w:r w:rsidR="00786108">
        <w:rPr>
          <w:rFonts w:ascii="Times New Roman" w:eastAsia="Times New Roman" w:hAnsi="Times New Roman" w:cs="Times New Roman"/>
          <w:color w:val="000000"/>
          <w:sz w:val="22"/>
          <w:szCs w:val="22"/>
          <w:lang w:val="en-US" w:eastAsia="fi-FI"/>
        </w:rPr>
        <w:t xml:space="preserve"> </w:t>
      </w:r>
      <w:r w:rsidR="00786108" w:rsidRPr="00C0609D">
        <w:rPr>
          <w:rFonts w:ascii="Times New Roman" w:hAnsi="Times New Roman" w:cs="Times New Roman"/>
          <w:color w:val="202122"/>
          <w:sz w:val="21"/>
          <w:szCs w:val="21"/>
          <w:shd w:val="clear" w:color="auto" w:fill="FFFFFF"/>
          <w:lang w:val="en-US"/>
        </w:rPr>
        <w:t>°</w:t>
      </w:r>
      <w:r w:rsidR="00C61414">
        <w:rPr>
          <w:rFonts w:ascii="Times New Roman" w:eastAsia="Times New Roman" w:hAnsi="Times New Roman" w:cs="Times New Roman"/>
          <w:color w:val="000000"/>
          <w:sz w:val="22"/>
          <w:szCs w:val="22"/>
          <w:lang w:val="en-US" w:eastAsia="fi-FI"/>
        </w:rPr>
        <w:t>C (</w:t>
      </w:r>
      <w:r w:rsidR="00C743C0" w:rsidRPr="00C0609D">
        <w:rPr>
          <w:rFonts w:ascii="Times New Roman" w:eastAsia="Times New Roman" w:hAnsi="Times New Roman" w:cs="Times New Roman"/>
          <w:color w:val="000000"/>
          <w:sz w:val="22"/>
          <w:szCs w:val="22"/>
          <w:lang w:val="en-US" w:eastAsia="fi-FI"/>
        </w:rPr>
        <w:t xml:space="preserve">N </w:t>
      </w:r>
      <w:proofErr w:type="spellStart"/>
      <w:r w:rsidR="00C743C0" w:rsidRPr="00C0609D">
        <w:rPr>
          <w:rFonts w:ascii="Times New Roman" w:eastAsia="Times New Roman" w:hAnsi="Times New Roman" w:cs="Times New Roman"/>
          <w:color w:val="000000"/>
          <w:sz w:val="22"/>
          <w:szCs w:val="22"/>
          <w:lang w:val="en-US" w:eastAsia="fi-FI"/>
        </w:rPr>
        <w:t>Charité</w:t>
      </w:r>
      <w:proofErr w:type="spellEnd"/>
      <w:r w:rsidR="00C743C0">
        <w:rPr>
          <w:rFonts w:ascii="Times New Roman" w:eastAsia="Times New Roman" w:hAnsi="Times New Roman" w:cs="Times New Roman"/>
          <w:color w:val="000000"/>
          <w:sz w:val="22"/>
          <w:szCs w:val="22"/>
          <w:lang w:val="en-US" w:eastAsia="fi-FI"/>
        </w:rPr>
        <w:t>, IP2</w:t>
      </w:r>
      <w:r w:rsidR="00F01D05">
        <w:rPr>
          <w:rFonts w:ascii="Times New Roman" w:eastAsia="Times New Roman" w:hAnsi="Times New Roman" w:cs="Times New Roman"/>
          <w:color w:val="000000"/>
          <w:sz w:val="22"/>
          <w:szCs w:val="22"/>
          <w:lang w:val="en-US" w:eastAsia="fi-FI"/>
        </w:rPr>
        <w:t>,</w:t>
      </w:r>
      <w:r w:rsidR="00C743C0">
        <w:rPr>
          <w:rFonts w:ascii="Times New Roman" w:eastAsia="Times New Roman" w:hAnsi="Times New Roman" w:cs="Times New Roman"/>
          <w:color w:val="000000"/>
          <w:sz w:val="22"/>
          <w:szCs w:val="22"/>
          <w:lang w:val="en-US" w:eastAsia="fi-FI"/>
        </w:rPr>
        <w:t xml:space="preserve"> and IP4)</w:t>
      </w:r>
      <w:r w:rsidR="00C61414">
        <w:rPr>
          <w:rFonts w:ascii="Times New Roman" w:eastAsia="Times New Roman" w:hAnsi="Times New Roman" w:cs="Times New Roman"/>
          <w:color w:val="000000"/>
          <w:sz w:val="22"/>
          <w:szCs w:val="22"/>
          <w:lang w:val="en-US" w:eastAsia="fi-FI"/>
        </w:rPr>
        <w:t xml:space="preserve">, and 63 </w:t>
      </w:r>
      <w:r w:rsidR="00786108" w:rsidRPr="00C0609D">
        <w:rPr>
          <w:rFonts w:ascii="Times New Roman" w:hAnsi="Times New Roman" w:cs="Times New Roman"/>
          <w:color w:val="202122"/>
          <w:sz w:val="21"/>
          <w:szCs w:val="21"/>
          <w:shd w:val="clear" w:color="auto" w:fill="FFFFFF"/>
          <w:lang w:val="en-US"/>
        </w:rPr>
        <w:t>°</w:t>
      </w:r>
      <w:r w:rsidR="00C61414">
        <w:rPr>
          <w:rFonts w:ascii="Times New Roman" w:eastAsia="Times New Roman" w:hAnsi="Times New Roman" w:cs="Times New Roman"/>
          <w:color w:val="000000"/>
          <w:sz w:val="22"/>
          <w:szCs w:val="22"/>
          <w:lang w:val="en-US" w:eastAsia="fi-FI"/>
        </w:rPr>
        <w:t>C (China CDC)</w:t>
      </w:r>
      <w:r w:rsidR="0041525F">
        <w:rPr>
          <w:rFonts w:ascii="Times New Roman" w:eastAsia="Times New Roman" w:hAnsi="Times New Roman" w:cs="Times New Roman"/>
          <w:color w:val="000000"/>
          <w:sz w:val="22"/>
          <w:szCs w:val="22"/>
          <w:lang w:val="en-US" w:eastAsia="fi-FI"/>
        </w:rPr>
        <w:t xml:space="preserve">. </w:t>
      </w:r>
      <w:r w:rsidR="005352D5">
        <w:rPr>
          <w:rFonts w:ascii="Times New Roman" w:eastAsia="Times New Roman" w:hAnsi="Times New Roman" w:cs="Times New Roman"/>
          <w:color w:val="000000"/>
          <w:sz w:val="22"/>
          <w:szCs w:val="22"/>
          <w:lang w:val="en-US" w:eastAsia="fi-FI"/>
        </w:rPr>
        <w:t xml:space="preserve">IP2 and IP4 were done as </w:t>
      </w:r>
      <w:r w:rsidR="00740B7D">
        <w:rPr>
          <w:rFonts w:ascii="Times New Roman" w:eastAsia="Times New Roman" w:hAnsi="Times New Roman" w:cs="Times New Roman"/>
          <w:color w:val="000000"/>
          <w:sz w:val="22"/>
          <w:szCs w:val="22"/>
          <w:lang w:val="en-US" w:eastAsia="fi-FI"/>
        </w:rPr>
        <w:t>multi</w:t>
      </w:r>
      <w:r w:rsidR="005352D5">
        <w:rPr>
          <w:rFonts w:ascii="Times New Roman" w:eastAsia="Times New Roman" w:hAnsi="Times New Roman" w:cs="Times New Roman"/>
          <w:color w:val="000000"/>
          <w:sz w:val="22"/>
          <w:szCs w:val="22"/>
          <w:lang w:val="en-US" w:eastAsia="fi-FI"/>
        </w:rPr>
        <w:t>plex.</w:t>
      </w:r>
      <w:r w:rsidR="00EE2D79">
        <w:rPr>
          <w:rFonts w:ascii="Times New Roman" w:eastAsia="Times New Roman" w:hAnsi="Times New Roman" w:cs="Times New Roman"/>
          <w:color w:val="000000"/>
          <w:sz w:val="22"/>
          <w:szCs w:val="22"/>
          <w:lang w:val="en-US" w:eastAsia="fi-FI"/>
        </w:rPr>
        <w:t xml:space="preserve"> </w:t>
      </w:r>
      <w:r w:rsidR="00D86B40" w:rsidRPr="00D86B40">
        <w:rPr>
          <w:rFonts w:ascii="Times New Roman" w:eastAsia="Times New Roman" w:hAnsi="Times New Roman" w:cs="Times New Roman"/>
          <w:color w:val="000000"/>
          <w:sz w:val="22"/>
          <w:szCs w:val="22"/>
          <w:lang w:val="en-US" w:eastAsia="fi-FI"/>
        </w:rPr>
        <w:t xml:space="preserve">All PCRs were performed with </w:t>
      </w:r>
      <w:proofErr w:type="spellStart"/>
      <w:r w:rsidR="00D86B40" w:rsidRPr="00D86B40">
        <w:rPr>
          <w:rFonts w:ascii="Times New Roman" w:eastAsia="Times New Roman" w:hAnsi="Times New Roman" w:cs="Times New Roman"/>
          <w:color w:val="000000"/>
          <w:sz w:val="22"/>
          <w:szCs w:val="22"/>
          <w:lang w:val="en-US" w:eastAsia="fi-FI"/>
        </w:rPr>
        <w:t>Stratagene</w:t>
      </w:r>
      <w:proofErr w:type="spellEnd"/>
      <w:r w:rsidR="00D86B40" w:rsidRPr="00D86B40">
        <w:rPr>
          <w:rFonts w:ascii="Times New Roman" w:eastAsia="Times New Roman" w:hAnsi="Times New Roman" w:cs="Times New Roman"/>
          <w:color w:val="000000"/>
          <w:sz w:val="22"/>
          <w:szCs w:val="22"/>
          <w:lang w:val="en-US" w:eastAsia="fi-FI"/>
        </w:rPr>
        <w:t xml:space="preserve"> Mx3005P (Agilent Technologies)</w:t>
      </w:r>
      <w:r w:rsidR="00D86B40">
        <w:rPr>
          <w:rFonts w:ascii="Times New Roman" w:eastAsia="Times New Roman" w:hAnsi="Times New Roman" w:cs="Times New Roman"/>
          <w:color w:val="000000"/>
          <w:sz w:val="22"/>
          <w:szCs w:val="22"/>
          <w:lang w:val="en-US" w:eastAsia="fi-FI"/>
        </w:rPr>
        <w:t>.</w:t>
      </w:r>
    </w:p>
    <w:p w14:paraId="797B2173" w14:textId="2AAB5CE6" w:rsidR="00FF5448" w:rsidRPr="00C0609D" w:rsidRDefault="00FF5448" w:rsidP="00B32DBC">
      <w:pPr>
        <w:spacing w:after="240"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Ct-values are presented in</w:t>
      </w:r>
      <w:r w:rsidR="00B539C2" w:rsidRPr="00C0609D">
        <w:rPr>
          <w:rFonts w:ascii="Times New Roman" w:eastAsia="Times New Roman" w:hAnsi="Times New Roman" w:cs="Times New Roman"/>
          <w:color w:val="000000"/>
          <w:sz w:val="22"/>
          <w:szCs w:val="22"/>
          <w:lang w:val="en-US" w:eastAsia="fi-FI"/>
        </w:rPr>
        <w:t xml:space="preserve"> T</w:t>
      </w:r>
      <w:r w:rsidRPr="00C0609D">
        <w:rPr>
          <w:rFonts w:ascii="Times New Roman" w:eastAsia="Times New Roman" w:hAnsi="Times New Roman" w:cs="Times New Roman"/>
          <w:color w:val="000000"/>
          <w:sz w:val="22"/>
          <w:szCs w:val="22"/>
          <w:lang w:val="en-US" w:eastAsia="fi-FI"/>
        </w:rPr>
        <w:t xml:space="preserve">able </w:t>
      </w:r>
      <w:r w:rsidR="00D34F26" w:rsidRPr="00C0609D">
        <w:rPr>
          <w:rFonts w:ascii="Times New Roman" w:eastAsia="Times New Roman" w:hAnsi="Times New Roman" w:cs="Times New Roman"/>
          <w:color w:val="000000"/>
          <w:sz w:val="22"/>
          <w:szCs w:val="22"/>
          <w:lang w:val="en-US" w:eastAsia="fi-FI"/>
        </w:rPr>
        <w:t>S9</w:t>
      </w:r>
      <w:r w:rsidR="00F117CC" w:rsidRPr="00C0609D">
        <w:rPr>
          <w:rFonts w:ascii="Times New Roman" w:eastAsia="Times New Roman" w:hAnsi="Times New Roman" w:cs="Times New Roman"/>
          <w:color w:val="000000"/>
          <w:sz w:val="22"/>
          <w:szCs w:val="22"/>
          <w:lang w:val="en-US" w:eastAsia="fi-FI"/>
        </w:rPr>
        <w:t xml:space="preserve"> and Fig</w:t>
      </w:r>
      <w:r w:rsidR="00D34F26" w:rsidRPr="00C0609D">
        <w:rPr>
          <w:rFonts w:ascii="Times New Roman" w:eastAsia="Times New Roman" w:hAnsi="Times New Roman" w:cs="Times New Roman"/>
          <w:color w:val="000000"/>
          <w:sz w:val="22"/>
          <w:szCs w:val="22"/>
          <w:lang w:val="en-US" w:eastAsia="fi-FI"/>
        </w:rPr>
        <w:t>.</w:t>
      </w:r>
      <w:r w:rsidR="00F117CC" w:rsidRPr="00C0609D">
        <w:rPr>
          <w:rFonts w:ascii="Times New Roman" w:eastAsia="Times New Roman" w:hAnsi="Times New Roman" w:cs="Times New Roman"/>
          <w:color w:val="000000"/>
          <w:sz w:val="22"/>
          <w:szCs w:val="22"/>
          <w:lang w:val="en-US" w:eastAsia="fi-FI"/>
        </w:rPr>
        <w:t xml:space="preserve"> </w:t>
      </w:r>
      <w:r w:rsidR="00D34F26" w:rsidRPr="00C0609D">
        <w:rPr>
          <w:rFonts w:ascii="Times New Roman" w:eastAsia="Times New Roman" w:hAnsi="Times New Roman" w:cs="Times New Roman"/>
          <w:color w:val="000000"/>
          <w:sz w:val="22"/>
          <w:szCs w:val="22"/>
          <w:lang w:val="en-US" w:eastAsia="fi-FI"/>
        </w:rPr>
        <w:t>S</w:t>
      </w:r>
      <w:r w:rsidR="00F117CC" w:rsidRPr="00C0609D">
        <w:rPr>
          <w:rFonts w:ascii="Times New Roman" w:eastAsia="Times New Roman" w:hAnsi="Times New Roman" w:cs="Times New Roman"/>
          <w:color w:val="000000"/>
          <w:sz w:val="22"/>
          <w:szCs w:val="22"/>
          <w:lang w:val="en-US" w:eastAsia="fi-FI"/>
        </w:rPr>
        <w:t>5</w:t>
      </w:r>
      <w:r w:rsidRPr="00C0609D">
        <w:rPr>
          <w:rFonts w:ascii="Times New Roman" w:eastAsia="Times New Roman" w:hAnsi="Times New Roman" w:cs="Times New Roman"/>
          <w:color w:val="000000"/>
          <w:sz w:val="22"/>
          <w:szCs w:val="22"/>
          <w:lang w:val="en-US" w:eastAsia="fi-FI"/>
        </w:rPr>
        <w:t xml:space="preserve">. On average, Ct-values compared to </w:t>
      </w:r>
      <w:r w:rsidR="0033509B" w:rsidRPr="00C0609D">
        <w:rPr>
          <w:rFonts w:ascii="Times New Roman" w:eastAsia="Times New Roman" w:hAnsi="Times New Roman" w:cs="Times New Roman"/>
          <w:color w:val="000000"/>
          <w:sz w:val="22"/>
          <w:szCs w:val="22"/>
          <w:lang w:val="en-US" w:eastAsia="fi-FI"/>
        </w:rPr>
        <w:t xml:space="preserve">N </w:t>
      </w:r>
      <w:proofErr w:type="spellStart"/>
      <w:r w:rsidR="0033509B" w:rsidRPr="00C0609D">
        <w:rPr>
          <w:rFonts w:ascii="Times New Roman" w:eastAsia="Times New Roman" w:hAnsi="Times New Roman" w:cs="Times New Roman"/>
          <w:color w:val="000000"/>
          <w:sz w:val="22"/>
          <w:szCs w:val="22"/>
          <w:lang w:val="en-US" w:eastAsia="fi-FI"/>
        </w:rPr>
        <w:t>Charité</w:t>
      </w:r>
      <w:proofErr w:type="spellEnd"/>
      <w:r w:rsidRPr="00C0609D">
        <w:rPr>
          <w:rFonts w:ascii="Times New Roman" w:eastAsia="Times New Roman" w:hAnsi="Times New Roman" w:cs="Times New Roman"/>
          <w:color w:val="000000"/>
          <w:sz w:val="22"/>
          <w:szCs w:val="22"/>
          <w:lang w:val="en-US" w:eastAsia="fi-FI"/>
        </w:rPr>
        <w:t xml:space="preserve"> were 5.0 cycles lower (SD 0.84) with US CDC, 1.5 cycles higher (SD 1.04) with China CDC, 2.4 cycles lower (SD 2.98) with IP4, and 1.9 cycles lower (SD 1.36) with IP2. Samples had gone through one extra freeze-and-thaw-cycle for China CDC, IP4, and IP2 PCRs which might slightly affect the Ct-values. US CDC PCR, which gave the lowest Ct-values, was also tested for specificity with MERS RNA and four SARS-CoV-2 negative saliva samples which all were negative. Due to these results and results by </w:t>
      </w:r>
      <w:proofErr w:type="spellStart"/>
      <w:r w:rsidRPr="00C0609D">
        <w:rPr>
          <w:rFonts w:ascii="Times New Roman" w:eastAsia="Times New Roman" w:hAnsi="Times New Roman" w:cs="Times New Roman"/>
          <w:color w:val="000000"/>
          <w:sz w:val="22"/>
          <w:szCs w:val="22"/>
          <w:lang w:val="en-US" w:eastAsia="fi-FI"/>
        </w:rPr>
        <w:t>Etievant</w:t>
      </w:r>
      <w:proofErr w:type="spellEnd"/>
      <w:r w:rsidRPr="00C0609D">
        <w:rPr>
          <w:rFonts w:ascii="Times New Roman" w:eastAsia="Times New Roman" w:hAnsi="Times New Roman" w:cs="Times New Roman"/>
          <w:color w:val="000000"/>
          <w:sz w:val="22"/>
          <w:szCs w:val="22"/>
          <w:lang w:val="en-US" w:eastAsia="fi-FI"/>
        </w:rPr>
        <w:t xml:space="preserve"> et al</w:t>
      </w:r>
      <w:r w:rsidR="00703B78" w:rsidRPr="00C0609D">
        <w:rPr>
          <w:rFonts w:ascii="Times New Roman" w:eastAsia="Times New Roman" w:hAnsi="Times New Roman" w:cs="Times New Roman"/>
          <w:color w:val="000000"/>
          <w:sz w:val="22"/>
          <w:szCs w:val="22"/>
          <w:lang w:val="en-US" w:eastAsia="fi-FI"/>
        </w:rPr>
        <w:t>.</w:t>
      </w:r>
      <w:r w:rsidR="000B79A4" w:rsidRPr="00C0609D">
        <w:rPr>
          <w:rFonts w:ascii="Times New Roman" w:eastAsia="Times New Roman" w:hAnsi="Times New Roman" w:cs="Times New Roman"/>
          <w:color w:val="000000"/>
          <w:sz w:val="22"/>
          <w:szCs w:val="22"/>
          <w:lang w:val="en-US" w:eastAsia="fi-FI"/>
        </w:rPr>
        <w:fldChar w:fldCharType="begin">
          <w:fldData xml:space="preserve">PEVuZE5vdGU+PENpdGU+PEF1dGhvcj5FdGlldmFudDwvQXV0aG9yPjxZZWFyPjIwMjA8L1llYXI+
PFJlY051bT4xMDwvUmVjTnVtPjxEaXNwbGF5VGV4dD48c3R5bGUgZmFjZT0ic3VwZXJzY3JpcHQi
Pjk8L3N0eWxlPjwvRGlzcGxheVRleHQ+PHJlY29yZD48cmVjLW51bWJlcj4xMDwvcmVjLW51bWJl
cj48Zm9yZWlnbi1rZXlzPjxrZXkgYXBwPSJFTiIgZGItaWQ9InY1dnNkYWRycnp4cHJuZWR3Mjl2
cHNmN2YyMjJmd2Z4ZXJydiIgdGltZXN0YW1wPSIxNjMyNDgzOTc5Ij4xMDwva2V5PjwvZm9yZWln
bi1rZXlzPjxyZWYtdHlwZSBuYW1lPSJKb3VybmFsIEFydGljbGUiPjE3PC9yZWYtdHlwZT48Y29u
dHJpYnV0b3JzPjxhdXRob3JzPjxhdXRob3I+RXRpZXZhbnQsIFMuPC9hdXRob3I+PGF1dGhvcj5C
YWwsIEEuPC9hdXRob3I+PGF1dGhvcj5Fc2N1cmV0LCBWLjwvYXV0aG9yPjxhdXRob3I+QnJlbmdl
bC1QZXNjZSwgSy48L2F1dGhvcj48YXV0aG9yPkJvdXNjYW1iZXJ0LCBNLjwvYXV0aG9yPjxhdXRo
b3I+Q2hleW5ldCwgVi48L2F1dGhvcj48YXV0aG9yPkdlbmVyZW5heiwgTC48L2F1dGhvcj48YXV0
aG9yPk9yaW9sLCBHLjwvYXV0aG9yPjxhdXRob3I+RGVzdHJhcywgRy48L2F1dGhvcj48YXV0aG9y
PkJpbGxhdWQsIEcuPC9hdXRob3I+PGF1dGhvcj5Kb3NzZXQsIEwuPC9hdXRob3I+PGF1dGhvcj5G
cm9iZXJ0LCBFLjwvYXV0aG9yPjxhdXRob3I+TW9yZmluLCBGLjwvYXV0aG9yPjxhdXRob3I+R2F5
bWFyZCwgQS48L2F1dGhvcj48L2F1dGhvcnM+PC9jb250cmlidXRvcnM+PGF1dGgtYWRkcmVzcz5M
YWJvcmF0b2lyZSBkZSBWaXJvbG9naWUsIEluc3RpdHV0IGRlcyBBZ2VudHMgSW5mZWN0aWV1eCAo
SUFJKSwgSG9zcGljZXMgQ2l2aWxzIGRlIEx5b24sIEdyb3VwZW1lbnQgSG9zcGl0YWxpZXIgTm9y
ZCwgNjkwMDQgTHlvbiwgRnJhbmNlLiYjeEQ7Q2VudHJlIE5hdGlvbmFsIGRlIFJlZmVyZW5jZSBk
ZXMgVmlydXMgUmVzcGlyYXRvaXJlcywgSG9zcGljZXMgQ2l2aWxzIGRlIEx5b24sIEdyb3VwZW1l
bnQgSG9zcGl0YWxpZXIgTm9yZCwgNjkwMDQgTHlvbiwgRnJhbmNlLiYjeEQ7TGFib3JhdG9pcmUg
Q29tbXVuIGRlIFJlY2hlcmNoZSBIb3NwaWNlcyBDaXZpbHMgZGUgTHlvbi1iaW9NZXJpZXV4LCBD
ZW50cmUgSG9zcGl0YWxpZXIgTHlvbiBTdWQsIDY5MzEwIFBpZXJyZS1CZW5pdGUsIEZyYW5jZS4m
I3hEO1VuaXZlcnNpdGUgZGUgTHlvbiwgVmlycGF0aCwgQ0lSSSwgSU5TRVJNIFUxMTExLCBDTlJT
IFVNUjUzMDgsIEVOUyBMeW9uLCBVbml2ZXJzaXRlIENsYXVkZSBCZXJuYXJkIEx5b24gMSwgRi02
OTM3MiBMeW9uLCBGcmFuY2UuPC9hdXRoLWFkZHJlc3M+PHRpdGxlcz48dGl0bGU+UGVyZm9ybWFu
Y2UgQXNzZXNzbWVudCBvZiBTQVJTLUNvVi0yIFBDUiBBc3NheXMgRGV2ZWxvcGVkIGJ5IFdITyBS
ZWZlcnJhbCBMYWJvcmF0b3JpZXM8L3RpdGxlPjxzZWNvbmRhcnktdGl0bGU+SiBDbGluIE1lZDwv
c2Vjb25kYXJ5LXRpdGxlPjwvdGl0bGVzPjxwZXJpb2RpY2FsPjxmdWxsLXRpdGxlPkogQ2xpbiBN
ZWQ8L2Z1bGwtdGl0bGU+PC9wZXJpb2RpY2FsPjx2b2x1bWU+OTwvdm9sdW1lPjxudW1iZXI+Njwv
bnVtYmVyPjxlZGl0aW9uPjIwMjAvMDYvMjE8L2VkaXRpb24+PGtleXdvcmRzPjxrZXl3b3JkPkNv
dmlkLTE5PC9rZXl3b3JkPjxrZXl3b3JkPlJ0LXBjcjwva2V5d29yZD48a2V5d29yZD5TQVJTLUNv
Vi0yPC9rZXl3b3JkPjxrZXl3b3JkPmRpYWdub3N0aWNzPC9rZXl3b3JkPjxrZXl3b3JkPnNlbnNp
dGl2aXR5PC9rZXl3b3JkPjwva2V5d29yZHM+PGRhdGVzPjx5ZWFyPjIwMjA8L3llYXI+PHB1Yi1k
YXRlcz48ZGF0ZT5KdW4gMTY8L2RhdGU+PC9wdWItZGF0ZXM+PC9kYXRlcz48aXNibj4yMDc3LTAz
ODMgKFByaW50KSYjeEQ7MjA3Ny0wMzgzIChMaW5raW5nKTwvaXNibj48YWNjZXNzaW9uLW51bT4z
MjU2MDA0NDwvYWNjZXNzaW9uLW51bT48dXJscz48cmVsYXRlZC11cmxzPjx1cmw+aHR0cHM6Ly93
d3cubmNiaS5ubG0ubmloLmdvdi9wdWJtZWQvMzI1NjAwNDQ8L3VybD48L3JlbGF0ZWQtdXJscz48
L3VybHM+PGN1c3RvbTI+UE1DNzM1NTY3ODwvY3VzdG9tMj48ZWxlY3Ryb25pYy1yZXNvdXJjZS1u
dW0+MTAuMzM5MC9qY205MDYxODcxPC9lbGVjdHJvbmljLXJlc291cmNlLW51bT48L3JlY29yZD48
L0NpdGU+PC9FbmROb3RlPn==
</w:fldData>
        </w:fldChar>
      </w:r>
      <w:r w:rsidR="000B79A4" w:rsidRPr="00C0609D">
        <w:rPr>
          <w:rFonts w:ascii="Times New Roman" w:eastAsia="Times New Roman" w:hAnsi="Times New Roman" w:cs="Times New Roman"/>
          <w:color w:val="000000"/>
          <w:sz w:val="22"/>
          <w:szCs w:val="22"/>
          <w:lang w:val="en-US" w:eastAsia="fi-FI"/>
        </w:rPr>
        <w:instrText xml:space="preserve"> ADDIN EN.CITE </w:instrText>
      </w:r>
      <w:r w:rsidR="000B79A4" w:rsidRPr="00C0609D">
        <w:rPr>
          <w:rFonts w:ascii="Times New Roman" w:eastAsia="Times New Roman" w:hAnsi="Times New Roman" w:cs="Times New Roman"/>
          <w:color w:val="000000"/>
          <w:sz w:val="22"/>
          <w:szCs w:val="22"/>
          <w:lang w:val="en-US" w:eastAsia="fi-FI"/>
        </w:rPr>
        <w:fldChar w:fldCharType="begin">
          <w:fldData xml:space="preserve">PEVuZE5vdGU+PENpdGU+PEF1dGhvcj5FdGlldmFudDwvQXV0aG9yPjxZZWFyPjIwMjA8L1llYXI+
PFJlY051bT4xMDwvUmVjTnVtPjxEaXNwbGF5VGV4dD48c3R5bGUgZmFjZT0ic3VwZXJzY3JpcHQi
Pjk8L3N0eWxlPjwvRGlzcGxheVRleHQ+PHJlY29yZD48cmVjLW51bWJlcj4xMDwvcmVjLW51bWJl
cj48Zm9yZWlnbi1rZXlzPjxrZXkgYXBwPSJFTiIgZGItaWQ9InY1dnNkYWRycnp4cHJuZWR3Mjl2
cHNmN2YyMjJmd2Z4ZXJydiIgdGltZXN0YW1wPSIxNjMyNDgzOTc5Ij4xMDwva2V5PjwvZm9yZWln
bi1rZXlzPjxyZWYtdHlwZSBuYW1lPSJKb3VybmFsIEFydGljbGUiPjE3PC9yZWYtdHlwZT48Y29u
dHJpYnV0b3JzPjxhdXRob3JzPjxhdXRob3I+RXRpZXZhbnQsIFMuPC9hdXRob3I+PGF1dGhvcj5C
YWwsIEEuPC9hdXRob3I+PGF1dGhvcj5Fc2N1cmV0LCBWLjwvYXV0aG9yPjxhdXRob3I+QnJlbmdl
bC1QZXNjZSwgSy48L2F1dGhvcj48YXV0aG9yPkJvdXNjYW1iZXJ0LCBNLjwvYXV0aG9yPjxhdXRo
b3I+Q2hleW5ldCwgVi48L2F1dGhvcj48YXV0aG9yPkdlbmVyZW5heiwgTC48L2F1dGhvcj48YXV0
aG9yPk9yaW9sLCBHLjwvYXV0aG9yPjxhdXRob3I+RGVzdHJhcywgRy48L2F1dGhvcj48YXV0aG9y
PkJpbGxhdWQsIEcuPC9hdXRob3I+PGF1dGhvcj5Kb3NzZXQsIEwuPC9hdXRob3I+PGF1dGhvcj5G
cm9iZXJ0LCBFLjwvYXV0aG9yPjxhdXRob3I+TW9yZmluLCBGLjwvYXV0aG9yPjxhdXRob3I+R2F5
bWFyZCwgQS48L2F1dGhvcj48L2F1dGhvcnM+PC9jb250cmlidXRvcnM+PGF1dGgtYWRkcmVzcz5M
YWJvcmF0b2lyZSBkZSBWaXJvbG9naWUsIEluc3RpdHV0IGRlcyBBZ2VudHMgSW5mZWN0aWV1eCAo
SUFJKSwgSG9zcGljZXMgQ2l2aWxzIGRlIEx5b24sIEdyb3VwZW1lbnQgSG9zcGl0YWxpZXIgTm9y
ZCwgNjkwMDQgTHlvbiwgRnJhbmNlLiYjeEQ7Q2VudHJlIE5hdGlvbmFsIGRlIFJlZmVyZW5jZSBk
ZXMgVmlydXMgUmVzcGlyYXRvaXJlcywgSG9zcGljZXMgQ2l2aWxzIGRlIEx5b24sIEdyb3VwZW1l
bnQgSG9zcGl0YWxpZXIgTm9yZCwgNjkwMDQgTHlvbiwgRnJhbmNlLiYjeEQ7TGFib3JhdG9pcmUg
Q29tbXVuIGRlIFJlY2hlcmNoZSBIb3NwaWNlcyBDaXZpbHMgZGUgTHlvbi1iaW9NZXJpZXV4LCBD
ZW50cmUgSG9zcGl0YWxpZXIgTHlvbiBTdWQsIDY5MzEwIFBpZXJyZS1CZW5pdGUsIEZyYW5jZS4m
I3hEO1VuaXZlcnNpdGUgZGUgTHlvbiwgVmlycGF0aCwgQ0lSSSwgSU5TRVJNIFUxMTExLCBDTlJT
IFVNUjUzMDgsIEVOUyBMeW9uLCBVbml2ZXJzaXRlIENsYXVkZSBCZXJuYXJkIEx5b24gMSwgRi02
OTM3MiBMeW9uLCBGcmFuY2UuPC9hdXRoLWFkZHJlc3M+PHRpdGxlcz48dGl0bGU+UGVyZm9ybWFu
Y2UgQXNzZXNzbWVudCBvZiBTQVJTLUNvVi0yIFBDUiBBc3NheXMgRGV2ZWxvcGVkIGJ5IFdITyBS
ZWZlcnJhbCBMYWJvcmF0b3JpZXM8L3RpdGxlPjxzZWNvbmRhcnktdGl0bGU+SiBDbGluIE1lZDwv
c2Vjb25kYXJ5LXRpdGxlPjwvdGl0bGVzPjxwZXJpb2RpY2FsPjxmdWxsLXRpdGxlPkogQ2xpbiBN
ZWQ8L2Z1bGwtdGl0bGU+PC9wZXJpb2RpY2FsPjx2b2x1bWU+OTwvdm9sdW1lPjxudW1iZXI+Njwv
bnVtYmVyPjxlZGl0aW9uPjIwMjAvMDYvMjE8L2VkaXRpb24+PGtleXdvcmRzPjxrZXl3b3JkPkNv
dmlkLTE5PC9rZXl3b3JkPjxrZXl3b3JkPlJ0LXBjcjwva2V5d29yZD48a2V5d29yZD5TQVJTLUNv
Vi0yPC9rZXl3b3JkPjxrZXl3b3JkPmRpYWdub3N0aWNzPC9rZXl3b3JkPjxrZXl3b3JkPnNlbnNp
dGl2aXR5PC9rZXl3b3JkPjwva2V5d29yZHM+PGRhdGVzPjx5ZWFyPjIwMjA8L3llYXI+PHB1Yi1k
YXRlcz48ZGF0ZT5KdW4gMTY8L2RhdGU+PC9wdWItZGF0ZXM+PC9kYXRlcz48aXNibj4yMDc3LTAz
ODMgKFByaW50KSYjeEQ7MjA3Ny0wMzgzIChMaW5raW5nKTwvaXNibj48YWNjZXNzaW9uLW51bT4z
MjU2MDA0NDwvYWNjZXNzaW9uLW51bT48dXJscz48cmVsYXRlZC11cmxzPjx1cmw+aHR0cHM6Ly93
d3cubmNiaS5ubG0ubmloLmdvdi9wdWJtZWQvMzI1NjAwNDQ8L3VybD48L3JlbGF0ZWQtdXJscz48
L3VybHM+PGN1c3RvbTI+UE1DNzM1NTY3ODwvY3VzdG9tMj48ZWxlY3Ryb25pYy1yZXNvdXJjZS1u
dW0+MTAuMzM5MC9qY205MDYxODcxPC9lbGVjdHJvbmljLXJlc291cmNlLW51bT48L3JlY29yZD48
L0NpdGU+PC9FbmROb3RlPn==
</w:fldData>
        </w:fldChar>
      </w:r>
      <w:r w:rsidR="000B79A4" w:rsidRPr="00C0609D">
        <w:rPr>
          <w:rFonts w:ascii="Times New Roman" w:eastAsia="Times New Roman" w:hAnsi="Times New Roman" w:cs="Times New Roman"/>
          <w:color w:val="000000"/>
          <w:sz w:val="22"/>
          <w:szCs w:val="22"/>
          <w:lang w:val="en-US" w:eastAsia="fi-FI"/>
        </w:rPr>
        <w:instrText xml:space="preserve"> ADDIN EN.CITE.DATA </w:instrText>
      </w:r>
      <w:r w:rsidR="000B79A4" w:rsidRPr="00C0609D">
        <w:rPr>
          <w:rFonts w:ascii="Times New Roman" w:eastAsia="Times New Roman" w:hAnsi="Times New Roman" w:cs="Times New Roman"/>
          <w:color w:val="000000"/>
          <w:sz w:val="22"/>
          <w:szCs w:val="22"/>
          <w:lang w:val="en-US" w:eastAsia="fi-FI"/>
        </w:rPr>
      </w:r>
      <w:r w:rsidR="000B79A4" w:rsidRPr="00C0609D">
        <w:rPr>
          <w:rFonts w:ascii="Times New Roman" w:eastAsia="Times New Roman" w:hAnsi="Times New Roman" w:cs="Times New Roman"/>
          <w:color w:val="000000"/>
          <w:sz w:val="22"/>
          <w:szCs w:val="22"/>
          <w:lang w:val="en-US" w:eastAsia="fi-FI"/>
        </w:rPr>
        <w:fldChar w:fldCharType="end"/>
      </w:r>
      <w:r w:rsidR="000B79A4" w:rsidRPr="00C0609D">
        <w:rPr>
          <w:rFonts w:ascii="Times New Roman" w:eastAsia="Times New Roman" w:hAnsi="Times New Roman" w:cs="Times New Roman"/>
          <w:color w:val="000000"/>
          <w:sz w:val="22"/>
          <w:szCs w:val="22"/>
          <w:lang w:val="en-US" w:eastAsia="fi-FI"/>
        </w:rPr>
      </w:r>
      <w:r w:rsidR="000B79A4" w:rsidRPr="00C0609D">
        <w:rPr>
          <w:rFonts w:ascii="Times New Roman" w:eastAsia="Times New Roman" w:hAnsi="Times New Roman" w:cs="Times New Roman"/>
          <w:color w:val="000000"/>
          <w:sz w:val="22"/>
          <w:szCs w:val="22"/>
          <w:lang w:val="en-US" w:eastAsia="fi-FI"/>
        </w:rPr>
        <w:fldChar w:fldCharType="separate"/>
      </w:r>
      <w:r w:rsidR="000B79A4" w:rsidRPr="00C0609D">
        <w:rPr>
          <w:rFonts w:ascii="Times New Roman" w:eastAsia="Times New Roman" w:hAnsi="Times New Roman" w:cs="Times New Roman"/>
          <w:noProof/>
          <w:color w:val="000000"/>
          <w:sz w:val="22"/>
          <w:szCs w:val="22"/>
          <w:vertAlign w:val="superscript"/>
          <w:lang w:val="en-US" w:eastAsia="fi-FI"/>
        </w:rPr>
        <w:t>9</w:t>
      </w:r>
      <w:r w:rsidR="000B79A4" w:rsidRPr="00C0609D">
        <w:rPr>
          <w:rFonts w:ascii="Times New Roman" w:eastAsia="Times New Roman" w:hAnsi="Times New Roman" w:cs="Times New Roman"/>
          <w:color w:val="000000"/>
          <w:sz w:val="22"/>
          <w:szCs w:val="22"/>
          <w:lang w:val="en-US" w:eastAsia="fi-FI"/>
        </w:rPr>
        <w:fldChar w:fldCharType="end"/>
      </w:r>
      <w:r w:rsidR="00F6183E" w:rsidRPr="00C0609D">
        <w:rPr>
          <w:rFonts w:ascii="Times New Roman" w:eastAsia="Times New Roman" w:hAnsi="Times New Roman" w:cs="Times New Roman"/>
          <w:color w:val="000000"/>
          <w:sz w:val="22"/>
          <w:szCs w:val="22"/>
          <w:lang w:val="en-US" w:eastAsia="fi-FI"/>
        </w:rPr>
        <w:t xml:space="preserve"> </w:t>
      </w:r>
      <w:r w:rsidRPr="00C0609D">
        <w:rPr>
          <w:rFonts w:ascii="Times New Roman" w:eastAsia="Times New Roman" w:hAnsi="Times New Roman" w:cs="Times New Roman"/>
          <w:color w:val="000000"/>
          <w:sz w:val="22"/>
          <w:szCs w:val="22"/>
          <w:lang w:val="en-US" w:eastAsia="fi-FI"/>
        </w:rPr>
        <w:t xml:space="preserve">US CDC PCR </w:t>
      </w:r>
      <w:proofErr w:type="gramStart"/>
      <w:r w:rsidRPr="00C0609D">
        <w:rPr>
          <w:rFonts w:ascii="Times New Roman" w:eastAsia="Times New Roman" w:hAnsi="Times New Roman" w:cs="Times New Roman"/>
          <w:color w:val="000000"/>
          <w:sz w:val="22"/>
          <w:szCs w:val="22"/>
          <w:lang w:val="en-US" w:eastAsia="fi-FI"/>
        </w:rPr>
        <w:t>was considered to be</w:t>
      </w:r>
      <w:proofErr w:type="gramEnd"/>
      <w:r w:rsidRPr="00C0609D">
        <w:rPr>
          <w:rFonts w:ascii="Times New Roman" w:eastAsia="Times New Roman" w:hAnsi="Times New Roman" w:cs="Times New Roman"/>
          <w:color w:val="000000"/>
          <w:sz w:val="22"/>
          <w:szCs w:val="22"/>
          <w:lang w:val="en-US" w:eastAsia="fi-FI"/>
        </w:rPr>
        <w:t xml:space="preserve"> most sensitive and specific enough to be used in the project</w:t>
      </w:r>
      <w:r w:rsidR="00703B78" w:rsidRPr="00C0609D">
        <w:rPr>
          <w:rFonts w:ascii="Times New Roman" w:eastAsia="Times New Roman" w:hAnsi="Times New Roman" w:cs="Times New Roman"/>
          <w:color w:val="000000"/>
          <w:sz w:val="22"/>
          <w:szCs w:val="22"/>
          <w:lang w:val="en-US" w:eastAsia="fi-FI"/>
        </w:rPr>
        <w:t xml:space="preserve"> in addition to </w:t>
      </w:r>
      <w:r w:rsidR="0033509B" w:rsidRPr="00C0609D">
        <w:rPr>
          <w:rFonts w:ascii="Times New Roman" w:eastAsia="Times New Roman" w:hAnsi="Times New Roman" w:cs="Times New Roman"/>
          <w:color w:val="000000"/>
          <w:sz w:val="22"/>
          <w:szCs w:val="22"/>
          <w:lang w:val="en-US" w:eastAsia="fi-FI"/>
        </w:rPr>
        <w:t xml:space="preserve">N </w:t>
      </w:r>
      <w:proofErr w:type="spellStart"/>
      <w:r w:rsidR="0033509B" w:rsidRPr="00C0609D">
        <w:rPr>
          <w:rFonts w:ascii="Times New Roman" w:eastAsia="Times New Roman" w:hAnsi="Times New Roman" w:cs="Times New Roman"/>
          <w:color w:val="000000"/>
          <w:sz w:val="22"/>
          <w:szCs w:val="22"/>
          <w:lang w:val="en-US" w:eastAsia="fi-FI"/>
        </w:rPr>
        <w:t>Charité</w:t>
      </w:r>
      <w:proofErr w:type="spellEnd"/>
      <w:r w:rsidR="00703B78" w:rsidRPr="00C0609D">
        <w:rPr>
          <w:rFonts w:ascii="Times New Roman" w:eastAsia="Times New Roman" w:hAnsi="Times New Roman" w:cs="Times New Roman"/>
          <w:color w:val="000000"/>
          <w:sz w:val="22"/>
          <w:szCs w:val="22"/>
          <w:lang w:val="en-US" w:eastAsia="fi-FI"/>
        </w:rPr>
        <w:t xml:space="preserve"> PCR</w:t>
      </w:r>
      <w:r w:rsidRPr="00C0609D">
        <w:rPr>
          <w:rFonts w:ascii="Times New Roman" w:eastAsia="Times New Roman" w:hAnsi="Times New Roman" w:cs="Times New Roman"/>
          <w:color w:val="000000"/>
          <w:sz w:val="22"/>
          <w:szCs w:val="22"/>
          <w:lang w:val="en-US" w:eastAsia="fi-FI"/>
        </w:rPr>
        <w:t>.</w:t>
      </w:r>
    </w:p>
    <w:p w14:paraId="35E3998E" w14:textId="77777777" w:rsidR="00883845" w:rsidRPr="00C0609D" w:rsidRDefault="00883845" w:rsidP="00883845">
      <w:pPr>
        <w:spacing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t>Table S9</w:t>
      </w:r>
      <w:r w:rsidRPr="00C0609D">
        <w:rPr>
          <w:rFonts w:ascii="Times New Roman" w:eastAsia="Times New Roman" w:hAnsi="Times New Roman" w:cs="Times New Roman"/>
          <w:color w:val="000000"/>
          <w:sz w:val="22"/>
          <w:szCs w:val="22"/>
          <w:lang w:val="en-US" w:eastAsia="fi-FI"/>
        </w:rPr>
        <w:t xml:space="preserve">: Ct-value comparison of five PCR protocols: N </w:t>
      </w:r>
      <w:proofErr w:type="spellStart"/>
      <w:r w:rsidRPr="00C0609D">
        <w:rPr>
          <w:rFonts w:ascii="Times New Roman" w:eastAsia="Times New Roman" w:hAnsi="Times New Roman" w:cs="Times New Roman"/>
          <w:color w:val="000000"/>
          <w:sz w:val="22"/>
          <w:szCs w:val="22"/>
          <w:lang w:val="en-US" w:eastAsia="fi-FI"/>
        </w:rPr>
        <w:t>Charité</w:t>
      </w:r>
      <w:proofErr w:type="spellEnd"/>
      <w:r w:rsidRPr="00C0609D">
        <w:rPr>
          <w:rFonts w:ascii="Times New Roman" w:eastAsia="Times New Roman" w:hAnsi="Times New Roman" w:cs="Times New Roman"/>
          <w:color w:val="000000"/>
          <w:sz w:val="22"/>
          <w:szCs w:val="22"/>
          <w:lang w:val="en-US" w:eastAsia="fi-FI"/>
        </w:rPr>
        <w:t xml:space="preserve">, US CDC N1, China CDC N, </w:t>
      </w:r>
      <w:proofErr w:type="spellStart"/>
      <w:r w:rsidRPr="00C0609D">
        <w:rPr>
          <w:rFonts w:ascii="Times New Roman" w:eastAsia="Times New Roman" w:hAnsi="Times New Roman" w:cs="Times New Roman"/>
          <w:color w:val="000000"/>
          <w:sz w:val="22"/>
          <w:szCs w:val="22"/>
          <w:lang w:val="en-US" w:eastAsia="fi-FI"/>
        </w:rPr>
        <w:t>Institut</w:t>
      </w:r>
      <w:proofErr w:type="spellEnd"/>
      <w:r w:rsidRPr="00C0609D">
        <w:rPr>
          <w:rFonts w:ascii="Times New Roman" w:eastAsia="Times New Roman" w:hAnsi="Times New Roman" w:cs="Times New Roman"/>
          <w:color w:val="000000"/>
          <w:sz w:val="22"/>
          <w:szCs w:val="22"/>
          <w:lang w:val="en-US" w:eastAsia="fi-FI"/>
        </w:rPr>
        <w:t xml:space="preserve"> Pasteur </w:t>
      </w:r>
      <w:proofErr w:type="spellStart"/>
      <w:r w:rsidRPr="00C0609D">
        <w:rPr>
          <w:rFonts w:ascii="Times New Roman" w:eastAsia="Times New Roman" w:hAnsi="Times New Roman" w:cs="Times New Roman"/>
          <w:color w:val="000000"/>
          <w:sz w:val="22"/>
          <w:szCs w:val="22"/>
          <w:lang w:val="en-US" w:eastAsia="fi-FI"/>
        </w:rPr>
        <w:t>RdRP</w:t>
      </w:r>
      <w:proofErr w:type="spellEnd"/>
      <w:r w:rsidRPr="00C0609D">
        <w:rPr>
          <w:rFonts w:ascii="Times New Roman" w:eastAsia="Times New Roman" w:hAnsi="Times New Roman" w:cs="Times New Roman"/>
          <w:color w:val="000000"/>
          <w:sz w:val="22"/>
          <w:szCs w:val="22"/>
          <w:lang w:val="en-US" w:eastAsia="fi-FI"/>
        </w:rPr>
        <w:t xml:space="preserve"> IP4, and </w:t>
      </w:r>
      <w:proofErr w:type="spellStart"/>
      <w:r w:rsidRPr="00C0609D">
        <w:rPr>
          <w:rFonts w:ascii="Times New Roman" w:eastAsia="Times New Roman" w:hAnsi="Times New Roman" w:cs="Times New Roman"/>
          <w:color w:val="000000"/>
          <w:sz w:val="22"/>
          <w:szCs w:val="22"/>
          <w:lang w:val="en-US" w:eastAsia="fi-FI"/>
        </w:rPr>
        <w:t>Institut</w:t>
      </w:r>
      <w:proofErr w:type="spellEnd"/>
      <w:r w:rsidRPr="00C0609D">
        <w:rPr>
          <w:rFonts w:ascii="Times New Roman" w:eastAsia="Times New Roman" w:hAnsi="Times New Roman" w:cs="Times New Roman"/>
          <w:color w:val="000000"/>
          <w:sz w:val="22"/>
          <w:szCs w:val="22"/>
          <w:lang w:val="en-US" w:eastAsia="fi-FI"/>
        </w:rPr>
        <w:t xml:space="preserve"> Pasteur </w:t>
      </w:r>
      <w:proofErr w:type="spellStart"/>
      <w:r w:rsidRPr="00C0609D">
        <w:rPr>
          <w:rFonts w:ascii="Times New Roman" w:eastAsia="Times New Roman" w:hAnsi="Times New Roman" w:cs="Times New Roman"/>
          <w:color w:val="000000"/>
          <w:sz w:val="22"/>
          <w:szCs w:val="22"/>
          <w:lang w:val="en-US" w:eastAsia="fi-FI"/>
        </w:rPr>
        <w:t>RdRP</w:t>
      </w:r>
      <w:proofErr w:type="spellEnd"/>
      <w:r w:rsidRPr="00C0609D">
        <w:rPr>
          <w:rFonts w:ascii="Times New Roman" w:eastAsia="Times New Roman" w:hAnsi="Times New Roman" w:cs="Times New Roman"/>
          <w:color w:val="000000"/>
          <w:sz w:val="22"/>
          <w:szCs w:val="22"/>
          <w:lang w:val="en-US" w:eastAsia="fi-FI"/>
        </w:rPr>
        <w:t xml:space="preserve"> IP2</w:t>
      </w:r>
    </w:p>
    <w:tbl>
      <w:tblPr>
        <w:tblW w:w="9564" w:type="dxa"/>
        <w:tblCellMar>
          <w:left w:w="70" w:type="dxa"/>
          <w:right w:w="70" w:type="dxa"/>
        </w:tblCellMar>
        <w:tblLook w:val="04A0" w:firstRow="1" w:lastRow="0" w:firstColumn="1" w:lastColumn="0" w:noHBand="0" w:noVBand="1"/>
      </w:tblPr>
      <w:tblGrid>
        <w:gridCol w:w="160"/>
        <w:gridCol w:w="2250"/>
        <w:gridCol w:w="1418"/>
        <w:gridCol w:w="1134"/>
        <w:gridCol w:w="1275"/>
        <w:gridCol w:w="1276"/>
        <w:gridCol w:w="1083"/>
        <w:gridCol w:w="968"/>
      </w:tblGrid>
      <w:tr w:rsidR="00516A47" w:rsidRPr="00516A47" w14:paraId="7CD2A481" w14:textId="77777777" w:rsidTr="00516A47">
        <w:trPr>
          <w:trHeight w:val="300"/>
        </w:trPr>
        <w:tc>
          <w:tcPr>
            <w:tcW w:w="160" w:type="dxa"/>
            <w:tcBorders>
              <w:top w:val="nil"/>
              <w:left w:val="nil"/>
              <w:bottom w:val="nil"/>
              <w:right w:val="nil"/>
            </w:tcBorders>
            <w:shd w:val="clear" w:color="auto" w:fill="auto"/>
            <w:noWrap/>
            <w:vAlign w:val="bottom"/>
            <w:hideMark/>
          </w:tcPr>
          <w:p w14:paraId="6FD546CD" w14:textId="77777777" w:rsidR="00516A47" w:rsidRPr="00712C64" w:rsidRDefault="00516A47" w:rsidP="00516A47">
            <w:pPr>
              <w:rPr>
                <w:rFonts w:ascii="Times New Roman" w:eastAsia="Times New Roman" w:hAnsi="Times New Roman" w:cs="Times New Roman"/>
                <w:sz w:val="20"/>
                <w:szCs w:val="20"/>
                <w:lang w:val="en-US" w:eastAsia="fi-FI"/>
              </w:rPr>
            </w:pPr>
          </w:p>
        </w:tc>
        <w:tc>
          <w:tcPr>
            <w:tcW w:w="2250" w:type="dxa"/>
            <w:tcBorders>
              <w:top w:val="single" w:sz="8" w:space="0" w:color="auto"/>
              <w:left w:val="single" w:sz="8" w:space="0" w:color="auto"/>
              <w:bottom w:val="single" w:sz="8" w:space="0" w:color="auto"/>
              <w:right w:val="nil"/>
            </w:tcBorders>
            <w:shd w:val="clear" w:color="auto" w:fill="auto"/>
            <w:noWrap/>
            <w:vAlign w:val="center"/>
            <w:hideMark/>
          </w:tcPr>
          <w:p w14:paraId="640A2B52" w14:textId="77777777" w:rsidR="00516A47" w:rsidRPr="00516A47" w:rsidRDefault="00516A47" w:rsidP="00516A47">
            <w:pPr>
              <w:rPr>
                <w:rFonts w:ascii="Calibri" w:eastAsia="Times New Roman" w:hAnsi="Calibri" w:cs="Calibri"/>
                <w:color w:val="000000"/>
                <w:sz w:val="22"/>
                <w:szCs w:val="22"/>
                <w:lang w:eastAsia="fi-FI"/>
              </w:rPr>
            </w:pPr>
            <w:proofErr w:type="spellStart"/>
            <w:r w:rsidRPr="00516A47">
              <w:rPr>
                <w:rFonts w:ascii="Calibri" w:eastAsia="Times New Roman" w:hAnsi="Calibri" w:cs="Calibri"/>
                <w:color w:val="000000"/>
                <w:sz w:val="22"/>
                <w:szCs w:val="22"/>
                <w:lang w:eastAsia="fi-FI"/>
              </w:rPr>
              <w:t>Sample</w:t>
            </w:r>
            <w:proofErr w:type="spellEnd"/>
          </w:p>
        </w:tc>
        <w:tc>
          <w:tcPr>
            <w:tcW w:w="1418" w:type="dxa"/>
            <w:tcBorders>
              <w:top w:val="single" w:sz="8" w:space="0" w:color="auto"/>
              <w:left w:val="nil"/>
              <w:bottom w:val="single" w:sz="8" w:space="0" w:color="auto"/>
              <w:right w:val="nil"/>
            </w:tcBorders>
            <w:shd w:val="clear" w:color="auto" w:fill="auto"/>
            <w:noWrap/>
            <w:vAlign w:val="center"/>
            <w:hideMark/>
          </w:tcPr>
          <w:p w14:paraId="752CD01D" w14:textId="77777777" w:rsidR="00516A47" w:rsidRPr="00516A47" w:rsidRDefault="00516A47" w:rsidP="00516A47">
            <w:pPr>
              <w:jc w:val="center"/>
              <w:rPr>
                <w:rFonts w:ascii="Calibri" w:eastAsia="Times New Roman" w:hAnsi="Calibri" w:cs="Calibri"/>
                <w:color w:val="000000"/>
                <w:sz w:val="22"/>
                <w:szCs w:val="22"/>
                <w:lang w:eastAsia="fi-FI"/>
              </w:rPr>
            </w:pPr>
            <w:proofErr w:type="spellStart"/>
            <w:r w:rsidRPr="00516A47">
              <w:rPr>
                <w:rFonts w:ascii="Calibri" w:eastAsia="Times New Roman" w:hAnsi="Calibri" w:cs="Calibri"/>
                <w:color w:val="000000"/>
                <w:sz w:val="22"/>
                <w:szCs w:val="22"/>
                <w:lang w:eastAsia="fi-FI"/>
              </w:rPr>
              <w:t>Dilution</w:t>
            </w:r>
            <w:proofErr w:type="spellEnd"/>
          </w:p>
        </w:tc>
        <w:tc>
          <w:tcPr>
            <w:tcW w:w="1134" w:type="dxa"/>
            <w:tcBorders>
              <w:top w:val="single" w:sz="8" w:space="0" w:color="auto"/>
              <w:left w:val="nil"/>
              <w:bottom w:val="single" w:sz="8" w:space="0" w:color="auto"/>
              <w:right w:val="nil"/>
            </w:tcBorders>
            <w:shd w:val="clear" w:color="auto" w:fill="auto"/>
            <w:noWrap/>
            <w:vAlign w:val="center"/>
            <w:hideMark/>
          </w:tcPr>
          <w:p w14:paraId="5338D4E1"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 </w:t>
            </w:r>
            <w:proofErr w:type="spellStart"/>
            <w:r w:rsidRPr="00516A47">
              <w:rPr>
                <w:rFonts w:ascii="Calibri" w:eastAsia="Times New Roman" w:hAnsi="Calibri" w:cs="Calibri"/>
                <w:color w:val="000000"/>
                <w:sz w:val="22"/>
                <w:szCs w:val="22"/>
                <w:lang w:eastAsia="fi-FI"/>
              </w:rPr>
              <w:t>Charité</w:t>
            </w:r>
            <w:proofErr w:type="spellEnd"/>
          </w:p>
        </w:tc>
        <w:tc>
          <w:tcPr>
            <w:tcW w:w="1275" w:type="dxa"/>
            <w:tcBorders>
              <w:top w:val="single" w:sz="8" w:space="0" w:color="auto"/>
              <w:left w:val="nil"/>
              <w:bottom w:val="single" w:sz="8" w:space="0" w:color="auto"/>
              <w:right w:val="nil"/>
            </w:tcBorders>
            <w:shd w:val="clear" w:color="auto" w:fill="auto"/>
            <w:noWrap/>
            <w:vAlign w:val="center"/>
            <w:hideMark/>
          </w:tcPr>
          <w:p w14:paraId="464BAEC1"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US CDC N1 </w:t>
            </w:r>
          </w:p>
        </w:tc>
        <w:tc>
          <w:tcPr>
            <w:tcW w:w="1276" w:type="dxa"/>
            <w:tcBorders>
              <w:top w:val="single" w:sz="8" w:space="0" w:color="auto"/>
              <w:left w:val="nil"/>
              <w:bottom w:val="single" w:sz="8" w:space="0" w:color="auto"/>
              <w:right w:val="nil"/>
            </w:tcBorders>
            <w:shd w:val="clear" w:color="auto" w:fill="auto"/>
            <w:noWrap/>
            <w:vAlign w:val="bottom"/>
            <w:hideMark/>
          </w:tcPr>
          <w:p w14:paraId="607BF4FB"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China CDC N</w:t>
            </w:r>
          </w:p>
        </w:tc>
        <w:tc>
          <w:tcPr>
            <w:tcW w:w="1083" w:type="dxa"/>
            <w:tcBorders>
              <w:top w:val="single" w:sz="8" w:space="0" w:color="auto"/>
              <w:left w:val="nil"/>
              <w:bottom w:val="single" w:sz="8" w:space="0" w:color="auto"/>
              <w:right w:val="nil"/>
            </w:tcBorders>
            <w:shd w:val="clear" w:color="auto" w:fill="auto"/>
            <w:noWrap/>
            <w:vAlign w:val="bottom"/>
            <w:hideMark/>
          </w:tcPr>
          <w:p w14:paraId="0E723D58" w14:textId="77777777" w:rsidR="00516A47" w:rsidRPr="00516A47" w:rsidRDefault="00516A47" w:rsidP="00516A47">
            <w:pPr>
              <w:jc w:val="center"/>
              <w:rPr>
                <w:rFonts w:ascii="Calibri" w:eastAsia="Times New Roman" w:hAnsi="Calibri" w:cs="Calibri"/>
                <w:color w:val="000000"/>
                <w:sz w:val="22"/>
                <w:szCs w:val="22"/>
                <w:lang w:eastAsia="fi-FI"/>
              </w:rPr>
            </w:pPr>
            <w:proofErr w:type="spellStart"/>
            <w:r w:rsidRPr="00516A47">
              <w:rPr>
                <w:rFonts w:ascii="Calibri" w:eastAsia="Times New Roman" w:hAnsi="Calibri" w:cs="Calibri"/>
                <w:color w:val="000000"/>
                <w:sz w:val="22"/>
                <w:szCs w:val="22"/>
                <w:lang w:eastAsia="fi-FI"/>
              </w:rPr>
              <w:t>RdRP</w:t>
            </w:r>
            <w:proofErr w:type="spellEnd"/>
            <w:r w:rsidRPr="00516A47">
              <w:rPr>
                <w:rFonts w:ascii="Calibri" w:eastAsia="Times New Roman" w:hAnsi="Calibri" w:cs="Calibri"/>
                <w:color w:val="000000"/>
                <w:sz w:val="22"/>
                <w:szCs w:val="22"/>
                <w:lang w:eastAsia="fi-FI"/>
              </w:rPr>
              <w:t xml:space="preserve"> IP4 </w:t>
            </w:r>
          </w:p>
        </w:tc>
        <w:tc>
          <w:tcPr>
            <w:tcW w:w="968" w:type="dxa"/>
            <w:tcBorders>
              <w:top w:val="single" w:sz="8" w:space="0" w:color="auto"/>
              <w:left w:val="nil"/>
              <w:bottom w:val="single" w:sz="8" w:space="0" w:color="auto"/>
              <w:right w:val="single" w:sz="8" w:space="0" w:color="auto"/>
            </w:tcBorders>
            <w:shd w:val="clear" w:color="auto" w:fill="auto"/>
            <w:noWrap/>
            <w:vAlign w:val="bottom"/>
            <w:hideMark/>
          </w:tcPr>
          <w:p w14:paraId="4FA80B9F" w14:textId="77777777" w:rsidR="00516A47" w:rsidRPr="00516A47" w:rsidRDefault="00516A47" w:rsidP="00516A47">
            <w:pPr>
              <w:jc w:val="center"/>
              <w:rPr>
                <w:rFonts w:ascii="Calibri" w:eastAsia="Times New Roman" w:hAnsi="Calibri" w:cs="Calibri"/>
                <w:color w:val="000000"/>
                <w:sz w:val="22"/>
                <w:szCs w:val="22"/>
                <w:lang w:eastAsia="fi-FI"/>
              </w:rPr>
            </w:pPr>
            <w:proofErr w:type="spellStart"/>
            <w:r w:rsidRPr="00516A47">
              <w:rPr>
                <w:rFonts w:ascii="Calibri" w:eastAsia="Times New Roman" w:hAnsi="Calibri" w:cs="Calibri"/>
                <w:color w:val="000000"/>
                <w:sz w:val="22"/>
                <w:szCs w:val="22"/>
                <w:lang w:eastAsia="fi-FI"/>
              </w:rPr>
              <w:t>RdRP</w:t>
            </w:r>
            <w:proofErr w:type="spellEnd"/>
            <w:r w:rsidRPr="00516A47">
              <w:rPr>
                <w:rFonts w:ascii="Calibri" w:eastAsia="Times New Roman" w:hAnsi="Calibri" w:cs="Calibri"/>
                <w:color w:val="000000"/>
                <w:sz w:val="22"/>
                <w:szCs w:val="22"/>
                <w:lang w:eastAsia="fi-FI"/>
              </w:rPr>
              <w:t xml:space="preserve"> IP2 </w:t>
            </w:r>
          </w:p>
        </w:tc>
      </w:tr>
      <w:tr w:rsidR="00516A47" w:rsidRPr="00516A47" w14:paraId="5B9BF9BE" w14:textId="77777777" w:rsidTr="00516A47">
        <w:trPr>
          <w:trHeight w:val="290"/>
        </w:trPr>
        <w:tc>
          <w:tcPr>
            <w:tcW w:w="160" w:type="dxa"/>
            <w:tcBorders>
              <w:top w:val="nil"/>
              <w:left w:val="nil"/>
              <w:bottom w:val="nil"/>
              <w:right w:val="nil"/>
            </w:tcBorders>
            <w:shd w:val="clear" w:color="auto" w:fill="auto"/>
            <w:noWrap/>
            <w:vAlign w:val="bottom"/>
            <w:hideMark/>
          </w:tcPr>
          <w:p w14:paraId="37FDEF96"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val="restart"/>
            <w:tcBorders>
              <w:top w:val="nil"/>
              <w:left w:val="single" w:sz="8" w:space="0" w:color="auto"/>
              <w:bottom w:val="nil"/>
              <w:right w:val="nil"/>
            </w:tcBorders>
            <w:shd w:val="clear" w:color="auto" w:fill="auto"/>
            <w:noWrap/>
            <w:vAlign w:val="center"/>
            <w:hideMark/>
          </w:tcPr>
          <w:p w14:paraId="23DD17C0" w14:textId="77777777" w:rsidR="00516A47" w:rsidRPr="00516A47" w:rsidRDefault="00516A47" w:rsidP="00516A47">
            <w:pP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VoC1</w:t>
            </w:r>
          </w:p>
        </w:tc>
        <w:tc>
          <w:tcPr>
            <w:tcW w:w="1418" w:type="dxa"/>
            <w:tcBorders>
              <w:top w:val="nil"/>
              <w:left w:val="nil"/>
              <w:bottom w:val="nil"/>
              <w:right w:val="nil"/>
            </w:tcBorders>
            <w:shd w:val="clear" w:color="auto" w:fill="auto"/>
            <w:noWrap/>
            <w:vAlign w:val="center"/>
            <w:hideMark/>
          </w:tcPr>
          <w:p w14:paraId="73E4D473"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w:t>
            </w:r>
          </w:p>
        </w:tc>
        <w:tc>
          <w:tcPr>
            <w:tcW w:w="1134" w:type="dxa"/>
            <w:tcBorders>
              <w:top w:val="nil"/>
              <w:left w:val="nil"/>
              <w:bottom w:val="nil"/>
              <w:right w:val="nil"/>
            </w:tcBorders>
            <w:shd w:val="clear" w:color="auto" w:fill="auto"/>
            <w:noWrap/>
            <w:vAlign w:val="center"/>
            <w:hideMark/>
          </w:tcPr>
          <w:p w14:paraId="2CB7265B"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17.99</w:t>
            </w:r>
          </w:p>
        </w:tc>
        <w:tc>
          <w:tcPr>
            <w:tcW w:w="1275" w:type="dxa"/>
            <w:tcBorders>
              <w:top w:val="nil"/>
              <w:left w:val="nil"/>
              <w:bottom w:val="nil"/>
              <w:right w:val="nil"/>
            </w:tcBorders>
            <w:shd w:val="clear" w:color="auto" w:fill="auto"/>
            <w:noWrap/>
            <w:vAlign w:val="center"/>
            <w:hideMark/>
          </w:tcPr>
          <w:p w14:paraId="09473E2A"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13.63</w:t>
            </w:r>
          </w:p>
        </w:tc>
        <w:tc>
          <w:tcPr>
            <w:tcW w:w="1276" w:type="dxa"/>
            <w:tcBorders>
              <w:top w:val="nil"/>
              <w:left w:val="nil"/>
              <w:bottom w:val="nil"/>
              <w:right w:val="nil"/>
            </w:tcBorders>
            <w:shd w:val="clear" w:color="auto" w:fill="auto"/>
            <w:noWrap/>
            <w:vAlign w:val="bottom"/>
            <w:hideMark/>
          </w:tcPr>
          <w:p w14:paraId="0D288137"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19.86</w:t>
            </w:r>
          </w:p>
        </w:tc>
        <w:tc>
          <w:tcPr>
            <w:tcW w:w="1083" w:type="dxa"/>
            <w:tcBorders>
              <w:top w:val="nil"/>
              <w:left w:val="nil"/>
              <w:bottom w:val="nil"/>
              <w:right w:val="nil"/>
            </w:tcBorders>
            <w:shd w:val="clear" w:color="auto" w:fill="auto"/>
            <w:noWrap/>
            <w:vAlign w:val="bottom"/>
            <w:hideMark/>
          </w:tcPr>
          <w:p w14:paraId="65F1D80C"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19.86</w:t>
            </w:r>
          </w:p>
        </w:tc>
        <w:tc>
          <w:tcPr>
            <w:tcW w:w="968" w:type="dxa"/>
            <w:tcBorders>
              <w:top w:val="nil"/>
              <w:left w:val="nil"/>
              <w:bottom w:val="nil"/>
              <w:right w:val="single" w:sz="8" w:space="0" w:color="auto"/>
            </w:tcBorders>
            <w:shd w:val="clear" w:color="auto" w:fill="auto"/>
            <w:noWrap/>
            <w:vAlign w:val="bottom"/>
            <w:hideMark/>
          </w:tcPr>
          <w:p w14:paraId="09FA1FA0"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16.10</w:t>
            </w:r>
          </w:p>
        </w:tc>
      </w:tr>
      <w:tr w:rsidR="00516A47" w:rsidRPr="00516A47" w14:paraId="3BC837AF" w14:textId="77777777" w:rsidTr="00516A47">
        <w:trPr>
          <w:trHeight w:val="290"/>
        </w:trPr>
        <w:tc>
          <w:tcPr>
            <w:tcW w:w="160" w:type="dxa"/>
            <w:tcBorders>
              <w:top w:val="nil"/>
              <w:left w:val="nil"/>
              <w:bottom w:val="nil"/>
              <w:right w:val="nil"/>
            </w:tcBorders>
            <w:shd w:val="clear" w:color="auto" w:fill="auto"/>
            <w:noWrap/>
            <w:vAlign w:val="bottom"/>
            <w:hideMark/>
          </w:tcPr>
          <w:p w14:paraId="09C8C5D8"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tcBorders>
              <w:top w:val="nil"/>
              <w:left w:val="single" w:sz="8" w:space="0" w:color="auto"/>
              <w:bottom w:val="nil"/>
              <w:right w:val="nil"/>
            </w:tcBorders>
            <w:vAlign w:val="center"/>
            <w:hideMark/>
          </w:tcPr>
          <w:p w14:paraId="765A9E72" w14:textId="77777777" w:rsidR="00516A47" w:rsidRPr="00516A47" w:rsidRDefault="00516A47" w:rsidP="00516A47">
            <w:pPr>
              <w:rPr>
                <w:rFonts w:ascii="Calibri" w:eastAsia="Times New Roman" w:hAnsi="Calibri" w:cs="Calibri"/>
                <w:color w:val="000000"/>
                <w:sz w:val="22"/>
                <w:szCs w:val="22"/>
                <w:lang w:eastAsia="fi-FI"/>
              </w:rPr>
            </w:pPr>
          </w:p>
        </w:tc>
        <w:tc>
          <w:tcPr>
            <w:tcW w:w="1418" w:type="dxa"/>
            <w:tcBorders>
              <w:top w:val="nil"/>
              <w:left w:val="nil"/>
              <w:bottom w:val="nil"/>
              <w:right w:val="nil"/>
            </w:tcBorders>
            <w:shd w:val="clear" w:color="auto" w:fill="auto"/>
            <w:noWrap/>
            <w:vAlign w:val="center"/>
            <w:hideMark/>
          </w:tcPr>
          <w:p w14:paraId="0D7D7759"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1:100</w:t>
            </w:r>
          </w:p>
        </w:tc>
        <w:tc>
          <w:tcPr>
            <w:tcW w:w="1134" w:type="dxa"/>
            <w:tcBorders>
              <w:top w:val="nil"/>
              <w:left w:val="nil"/>
              <w:bottom w:val="nil"/>
              <w:right w:val="nil"/>
            </w:tcBorders>
            <w:shd w:val="clear" w:color="auto" w:fill="auto"/>
            <w:noWrap/>
            <w:vAlign w:val="center"/>
            <w:hideMark/>
          </w:tcPr>
          <w:p w14:paraId="21585598"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22.41</w:t>
            </w:r>
          </w:p>
        </w:tc>
        <w:tc>
          <w:tcPr>
            <w:tcW w:w="1275" w:type="dxa"/>
            <w:tcBorders>
              <w:top w:val="nil"/>
              <w:left w:val="nil"/>
              <w:bottom w:val="nil"/>
              <w:right w:val="nil"/>
            </w:tcBorders>
            <w:shd w:val="clear" w:color="auto" w:fill="auto"/>
            <w:noWrap/>
            <w:vAlign w:val="center"/>
            <w:hideMark/>
          </w:tcPr>
          <w:p w14:paraId="54D86DE7"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16.49</w:t>
            </w:r>
          </w:p>
        </w:tc>
        <w:tc>
          <w:tcPr>
            <w:tcW w:w="1276" w:type="dxa"/>
            <w:tcBorders>
              <w:top w:val="nil"/>
              <w:left w:val="nil"/>
              <w:bottom w:val="nil"/>
              <w:right w:val="nil"/>
            </w:tcBorders>
            <w:shd w:val="clear" w:color="auto" w:fill="auto"/>
            <w:noWrap/>
            <w:vAlign w:val="bottom"/>
            <w:hideMark/>
          </w:tcPr>
          <w:p w14:paraId="0DFD0DEA"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23.16</w:t>
            </w:r>
          </w:p>
        </w:tc>
        <w:tc>
          <w:tcPr>
            <w:tcW w:w="1083" w:type="dxa"/>
            <w:tcBorders>
              <w:top w:val="nil"/>
              <w:left w:val="nil"/>
              <w:bottom w:val="nil"/>
              <w:right w:val="nil"/>
            </w:tcBorders>
            <w:shd w:val="clear" w:color="auto" w:fill="auto"/>
            <w:noWrap/>
            <w:vAlign w:val="bottom"/>
            <w:hideMark/>
          </w:tcPr>
          <w:p w14:paraId="400B7910"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17.86</w:t>
            </w:r>
          </w:p>
        </w:tc>
        <w:tc>
          <w:tcPr>
            <w:tcW w:w="968" w:type="dxa"/>
            <w:tcBorders>
              <w:top w:val="nil"/>
              <w:left w:val="nil"/>
              <w:bottom w:val="nil"/>
              <w:right w:val="single" w:sz="8" w:space="0" w:color="auto"/>
            </w:tcBorders>
            <w:shd w:val="clear" w:color="auto" w:fill="auto"/>
            <w:noWrap/>
            <w:vAlign w:val="bottom"/>
            <w:hideMark/>
          </w:tcPr>
          <w:p w14:paraId="1330375A"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19.90</w:t>
            </w:r>
          </w:p>
        </w:tc>
      </w:tr>
      <w:tr w:rsidR="00516A47" w:rsidRPr="00516A47" w14:paraId="24C6CC6D" w14:textId="77777777" w:rsidTr="00516A47">
        <w:trPr>
          <w:trHeight w:val="290"/>
        </w:trPr>
        <w:tc>
          <w:tcPr>
            <w:tcW w:w="160" w:type="dxa"/>
            <w:tcBorders>
              <w:top w:val="nil"/>
              <w:left w:val="nil"/>
              <w:bottom w:val="nil"/>
              <w:right w:val="nil"/>
            </w:tcBorders>
            <w:shd w:val="clear" w:color="auto" w:fill="auto"/>
            <w:noWrap/>
            <w:vAlign w:val="bottom"/>
            <w:hideMark/>
          </w:tcPr>
          <w:p w14:paraId="0B0D1310"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tcBorders>
              <w:top w:val="nil"/>
              <w:left w:val="single" w:sz="8" w:space="0" w:color="auto"/>
              <w:bottom w:val="nil"/>
              <w:right w:val="nil"/>
            </w:tcBorders>
            <w:vAlign w:val="center"/>
            <w:hideMark/>
          </w:tcPr>
          <w:p w14:paraId="0FA1022A" w14:textId="77777777" w:rsidR="00516A47" w:rsidRPr="00516A47" w:rsidRDefault="00516A47" w:rsidP="00516A47">
            <w:pPr>
              <w:rPr>
                <w:rFonts w:ascii="Calibri" w:eastAsia="Times New Roman" w:hAnsi="Calibri" w:cs="Calibri"/>
                <w:color w:val="000000"/>
                <w:sz w:val="22"/>
                <w:szCs w:val="22"/>
                <w:lang w:eastAsia="fi-FI"/>
              </w:rPr>
            </w:pPr>
          </w:p>
        </w:tc>
        <w:tc>
          <w:tcPr>
            <w:tcW w:w="1418" w:type="dxa"/>
            <w:tcBorders>
              <w:top w:val="nil"/>
              <w:left w:val="nil"/>
              <w:bottom w:val="nil"/>
              <w:right w:val="nil"/>
            </w:tcBorders>
            <w:shd w:val="clear" w:color="auto" w:fill="auto"/>
            <w:noWrap/>
            <w:vAlign w:val="center"/>
            <w:hideMark/>
          </w:tcPr>
          <w:p w14:paraId="2EDCC553"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1:1000</w:t>
            </w:r>
          </w:p>
        </w:tc>
        <w:tc>
          <w:tcPr>
            <w:tcW w:w="1134" w:type="dxa"/>
            <w:tcBorders>
              <w:top w:val="nil"/>
              <w:left w:val="nil"/>
              <w:bottom w:val="nil"/>
              <w:right w:val="nil"/>
            </w:tcBorders>
            <w:shd w:val="clear" w:color="auto" w:fill="auto"/>
            <w:noWrap/>
            <w:vAlign w:val="center"/>
            <w:hideMark/>
          </w:tcPr>
          <w:p w14:paraId="668AC03D"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25.89</w:t>
            </w:r>
          </w:p>
        </w:tc>
        <w:tc>
          <w:tcPr>
            <w:tcW w:w="1275" w:type="dxa"/>
            <w:tcBorders>
              <w:top w:val="nil"/>
              <w:left w:val="nil"/>
              <w:bottom w:val="nil"/>
              <w:right w:val="nil"/>
            </w:tcBorders>
            <w:shd w:val="clear" w:color="auto" w:fill="auto"/>
            <w:noWrap/>
            <w:vAlign w:val="center"/>
            <w:hideMark/>
          </w:tcPr>
          <w:p w14:paraId="73FDE21D"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19.76</w:t>
            </w:r>
          </w:p>
        </w:tc>
        <w:tc>
          <w:tcPr>
            <w:tcW w:w="1276" w:type="dxa"/>
            <w:tcBorders>
              <w:top w:val="nil"/>
              <w:left w:val="nil"/>
              <w:bottom w:val="nil"/>
              <w:right w:val="nil"/>
            </w:tcBorders>
            <w:shd w:val="clear" w:color="auto" w:fill="auto"/>
            <w:noWrap/>
            <w:vAlign w:val="bottom"/>
            <w:hideMark/>
          </w:tcPr>
          <w:p w14:paraId="6DD85956"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27.24</w:t>
            </w:r>
          </w:p>
        </w:tc>
        <w:tc>
          <w:tcPr>
            <w:tcW w:w="1083" w:type="dxa"/>
            <w:tcBorders>
              <w:top w:val="nil"/>
              <w:left w:val="nil"/>
              <w:bottom w:val="nil"/>
              <w:right w:val="nil"/>
            </w:tcBorders>
            <w:shd w:val="clear" w:color="auto" w:fill="auto"/>
            <w:noWrap/>
            <w:vAlign w:val="bottom"/>
            <w:hideMark/>
          </w:tcPr>
          <w:p w14:paraId="1FE81A2D"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21.64</w:t>
            </w:r>
          </w:p>
        </w:tc>
        <w:tc>
          <w:tcPr>
            <w:tcW w:w="968" w:type="dxa"/>
            <w:tcBorders>
              <w:top w:val="nil"/>
              <w:left w:val="nil"/>
              <w:bottom w:val="nil"/>
              <w:right w:val="single" w:sz="8" w:space="0" w:color="auto"/>
            </w:tcBorders>
            <w:shd w:val="clear" w:color="auto" w:fill="auto"/>
            <w:noWrap/>
            <w:vAlign w:val="bottom"/>
            <w:hideMark/>
          </w:tcPr>
          <w:p w14:paraId="2640F369"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23.04</w:t>
            </w:r>
          </w:p>
        </w:tc>
      </w:tr>
      <w:tr w:rsidR="00516A47" w:rsidRPr="00516A47" w14:paraId="198256A9" w14:textId="77777777" w:rsidTr="00516A47">
        <w:trPr>
          <w:trHeight w:val="290"/>
        </w:trPr>
        <w:tc>
          <w:tcPr>
            <w:tcW w:w="160" w:type="dxa"/>
            <w:tcBorders>
              <w:top w:val="nil"/>
              <w:left w:val="nil"/>
              <w:bottom w:val="nil"/>
              <w:right w:val="nil"/>
            </w:tcBorders>
            <w:shd w:val="clear" w:color="auto" w:fill="auto"/>
            <w:noWrap/>
            <w:vAlign w:val="bottom"/>
            <w:hideMark/>
          </w:tcPr>
          <w:p w14:paraId="799D3DCC"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tcBorders>
              <w:top w:val="nil"/>
              <w:left w:val="single" w:sz="8" w:space="0" w:color="auto"/>
              <w:bottom w:val="nil"/>
              <w:right w:val="nil"/>
            </w:tcBorders>
            <w:vAlign w:val="center"/>
            <w:hideMark/>
          </w:tcPr>
          <w:p w14:paraId="2058B0E6" w14:textId="77777777" w:rsidR="00516A47" w:rsidRPr="00516A47" w:rsidRDefault="00516A47" w:rsidP="00516A47">
            <w:pPr>
              <w:rPr>
                <w:rFonts w:ascii="Calibri" w:eastAsia="Times New Roman" w:hAnsi="Calibri" w:cs="Calibri"/>
                <w:color w:val="000000"/>
                <w:sz w:val="22"/>
                <w:szCs w:val="22"/>
                <w:lang w:eastAsia="fi-FI"/>
              </w:rPr>
            </w:pPr>
          </w:p>
        </w:tc>
        <w:tc>
          <w:tcPr>
            <w:tcW w:w="1418" w:type="dxa"/>
            <w:tcBorders>
              <w:top w:val="nil"/>
              <w:left w:val="nil"/>
              <w:bottom w:val="nil"/>
              <w:right w:val="nil"/>
            </w:tcBorders>
            <w:shd w:val="clear" w:color="auto" w:fill="auto"/>
            <w:noWrap/>
            <w:vAlign w:val="center"/>
            <w:hideMark/>
          </w:tcPr>
          <w:p w14:paraId="05872FB7"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1:10 000</w:t>
            </w:r>
          </w:p>
        </w:tc>
        <w:tc>
          <w:tcPr>
            <w:tcW w:w="1134" w:type="dxa"/>
            <w:tcBorders>
              <w:top w:val="nil"/>
              <w:left w:val="nil"/>
              <w:bottom w:val="nil"/>
              <w:right w:val="nil"/>
            </w:tcBorders>
            <w:shd w:val="clear" w:color="auto" w:fill="auto"/>
            <w:noWrap/>
            <w:vAlign w:val="center"/>
            <w:hideMark/>
          </w:tcPr>
          <w:p w14:paraId="2E3E2FE3"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29.18</w:t>
            </w:r>
          </w:p>
        </w:tc>
        <w:tc>
          <w:tcPr>
            <w:tcW w:w="1275" w:type="dxa"/>
            <w:tcBorders>
              <w:top w:val="nil"/>
              <w:left w:val="nil"/>
              <w:bottom w:val="nil"/>
              <w:right w:val="nil"/>
            </w:tcBorders>
            <w:shd w:val="clear" w:color="auto" w:fill="auto"/>
            <w:noWrap/>
            <w:vAlign w:val="center"/>
            <w:hideMark/>
          </w:tcPr>
          <w:p w14:paraId="22BFD7FB"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23.5</w:t>
            </w:r>
          </w:p>
        </w:tc>
        <w:tc>
          <w:tcPr>
            <w:tcW w:w="1276" w:type="dxa"/>
            <w:tcBorders>
              <w:top w:val="nil"/>
              <w:left w:val="nil"/>
              <w:bottom w:val="nil"/>
              <w:right w:val="nil"/>
            </w:tcBorders>
            <w:shd w:val="clear" w:color="auto" w:fill="auto"/>
            <w:noWrap/>
            <w:vAlign w:val="bottom"/>
            <w:hideMark/>
          </w:tcPr>
          <w:p w14:paraId="34CD7AB9"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29.76</w:t>
            </w:r>
          </w:p>
        </w:tc>
        <w:tc>
          <w:tcPr>
            <w:tcW w:w="1083" w:type="dxa"/>
            <w:tcBorders>
              <w:top w:val="nil"/>
              <w:left w:val="nil"/>
              <w:bottom w:val="nil"/>
              <w:right w:val="nil"/>
            </w:tcBorders>
            <w:shd w:val="clear" w:color="auto" w:fill="auto"/>
            <w:noWrap/>
            <w:vAlign w:val="bottom"/>
            <w:hideMark/>
          </w:tcPr>
          <w:p w14:paraId="49E9CA12"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29.76</w:t>
            </w:r>
          </w:p>
        </w:tc>
        <w:tc>
          <w:tcPr>
            <w:tcW w:w="968" w:type="dxa"/>
            <w:tcBorders>
              <w:top w:val="nil"/>
              <w:left w:val="nil"/>
              <w:bottom w:val="nil"/>
              <w:right w:val="single" w:sz="8" w:space="0" w:color="auto"/>
            </w:tcBorders>
            <w:shd w:val="clear" w:color="auto" w:fill="auto"/>
            <w:noWrap/>
            <w:vAlign w:val="bottom"/>
            <w:hideMark/>
          </w:tcPr>
          <w:p w14:paraId="28F9FD97"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27.18</w:t>
            </w:r>
          </w:p>
        </w:tc>
      </w:tr>
      <w:tr w:rsidR="00516A47" w:rsidRPr="00516A47" w14:paraId="655C8F63" w14:textId="77777777" w:rsidTr="00516A47">
        <w:trPr>
          <w:trHeight w:val="290"/>
        </w:trPr>
        <w:tc>
          <w:tcPr>
            <w:tcW w:w="160" w:type="dxa"/>
            <w:tcBorders>
              <w:top w:val="nil"/>
              <w:left w:val="nil"/>
              <w:bottom w:val="nil"/>
              <w:right w:val="nil"/>
            </w:tcBorders>
            <w:shd w:val="clear" w:color="auto" w:fill="auto"/>
            <w:noWrap/>
            <w:vAlign w:val="bottom"/>
            <w:hideMark/>
          </w:tcPr>
          <w:p w14:paraId="38434BD7"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val="restart"/>
            <w:tcBorders>
              <w:top w:val="nil"/>
              <w:left w:val="single" w:sz="8" w:space="0" w:color="auto"/>
              <w:bottom w:val="nil"/>
              <w:right w:val="nil"/>
            </w:tcBorders>
            <w:shd w:val="clear" w:color="auto" w:fill="auto"/>
            <w:noWrap/>
            <w:vAlign w:val="center"/>
            <w:hideMark/>
          </w:tcPr>
          <w:p w14:paraId="08C144A9" w14:textId="77777777" w:rsidR="00516A47" w:rsidRPr="00516A47" w:rsidRDefault="00516A47" w:rsidP="00516A47">
            <w:pP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C1P1</w:t>
            </w:r>
          </w:p>
        </w:tc>
        <w:tc>
          <w:tcPr>
            <w:tcW w:w="1418" w:type="dxa"/>
            <w:tcBorders>
              <w:top w:val="nil"/>
              <w:left w:val="nil"/>
              <w:bottom w:val="nil"/>
              <w:right w:val="nil"/>
            </w:tcBorders>
            <w:shd w:val="clear" w:color="auto" w:fill="auto"/>
            <w:noWrap/>
            <w:vAlign w:val="center"/>
            <w:hideMark/>
          </w:tcPr>
          <w:p w14:paraId="7973BACB"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w:t>
            </w:r>
          </w:p>
        </w:tc>
        <w:tc>
          <w:tcPr>
            <w:tcW w:w="1134" w:type="dxa"/>
            <w:tcBorders>
              <w:top w:val="nil"/>
              <w:left w:val="nil"/>
              <w:bottom w:val="nil"/>
              <w:right w:val="nil"/>
            </w:tcBorders>
            <w:shd w:val="clear" w:color="auto" w:fill="auto"/>
            <w:noWrap/>
            <w:vAlign w:val="center"/>
            <w:hideMark/>
          </w:tcPr>
          <w:p w14:paraId="67D1EED0"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13.60</w:t>
            </w:r>
          </w:p>
        </w:tc>
        <w:tc>
          <w:tcPr>
            <w:tcW w:w="1275" w:type="dxa"/>
            <w:tcBorders>
              <w:top w:val="nil"/>
              <w:left w:val="nil"/>
              <w:bottom w:val="nil"/>
              <w:right w:val="nil"/>
            </w:tcBorders>
            <w:shd w:val="clear" w:color="auto" w:fill="auto"/>
            <w:noWrap/>
            <w:vAlign w:val="center"/>
            <w:hideMark/>
          </w:tcPr>
          <w:p w14:paraId="7BC37F2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9.07</w:t>
            </w:r>
          </w:p>
        </w:tc>
        <w:tc>
          <w:tcPr>
            <w:tcW w:w="1276" w:type="dxa"/>
            <w:tcBorders>
              <w:top w:val="nil"/>
              <w:left w:val="nil"/>
              <w:bottom w:val="nil"/>
              <w:right w:val="nil"/>
            </w:tcBorders>
            <w:shd w:val="clear" w:color="auto" w:fill="auto"/>
            <w:noWrap/>
            <w:vAlign w:val="bottom"/>
            <w:hideMark/>
          </w:tcPr>
          <w:p w14:paraId="15F1A9A0"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15.41</w:t>
            </w:r>
          </w:p>
        </w:tc>
        <w:tc>
          <w:tcPr>
            <w:tcW w:w="1083" w:type="dxa"/>
            <w:tcBorders>
              <w:top w:val="nil"/>
              <w:left w:val="nil"/>
              <w:bottom w:val="nil"/>
              <w:right w:val="nil"/>
            </w:tcBorders>
            <w:shd w:val="clear" w:color="auto" w:fill="auto"/>
            <w:noWrap/>
            <w:vAlign w:val="bottom"/>
            <w:hideMark/>
          </w:tcPr>
          <w:p w14:paraId="73052A46"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15.41</w:t>
            </w:r>
          </w:p>
        </w:tc>
        <w:tc>
          <w:tcPr>
            <w:tcW w:w="968" w:type="dxa"/>
            <w:tcBorders>
              <w:top w:val="nil"/>
              <w:left w:val="nil"/>
              <w:bottom w:val="nil"/>
              <w:right w:val="single" w:sz="8" w:space="0" w:color="auto"/>
            </w:tcBorders>
            <w:shd w:val="clear" w:color="auto" w:fill="auto"/>
            <w:noWrap/>
            <w:vAlign w:val="bottom"/>
            <w:hideMark/>
          </w:tcPr>
          <w:p w14:paraId="2833C6C1"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11.90</w:t>
            </w:r>
          </w:p>
        </w:tc>
      </w:tr>
      <w:tr w:rsidR="00516A47" w:rsidRPr="00516A47" w14:paraId="62B94AD0" w14:textId="77777777" w:rsidTr="00516A47">
        <w:trPr>
          <w:trHeight w:val="290"/>
        </w:trPr>
        <w:tc>
          <w:tcPr>
            <w:tcW w:w="160" w:type="dxa"/>
            <w:tcBorders>
              <w:top w:val="nil"/>
              <w:left w:val="nil"/>
              <w:bottom w:val="nil"/>
              <w:right w:val="nil"/>
            </w:tcBorders>
            <w:shd w:val="clear" w:color="auto" w:fill="auto"/>
            <w:noWrap/>
            <w:vAlign w:val="bottom"/>
            <w:hideMark/>
          </w:tcPr>
          <w:p w14:paraId="2AF5A86D"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tcBorders>
              <w:top w:val="nil"/>
              <w:left w:val="single" w:sz="8" w:space="0" w:color="auto"/>
              <w:bottom w:val="nil"/>
              <w:right w:val="nil"/>
            </w:tcBorders>
            <w:vAlign w:val="center"/>
            <w:hideMark/>
          </w:tcPr>
          <w:p w14:paraId="2D4B20CF" w14:textId="77777777" w:rsidR="00516A47" w:rsidRPr="00516A47" w:rsidRDefault="00516A47" w:rsidP="00516A47">
            <w:pPr>
              <w:rPr>
                <w:rFonts w:ascii="Calibri" w:eastAsia="Times New Roman" w:hAnsi="Calibri" w:cs="Calibri"/>
                <w:color w:val="000000"/>
                <w:sz w:val="22"/>
                <w:szCs w:val="22"/>
                <w:lang w:eastAsia="fi-FI"/>
              </w:rPr>
            </w:pPr>
          </w:p>
        </w:tc>
        <w:tc>
          <w:tcPr>
            <w:tcW w:w="1418" w:type="dxa"/>
            <w:tcBorders>
              <w:top w:val="nil"/>
              <w:left w:val="nil"/>
              <w:bottom w:val="nil"/>
              <w:right w:val="nil"/>
            </w:tcBorders>
            <w:shd w:val="clear" w:color="auto" w:fill="auto"/>
            <w:noWrap/>
            <w:vAlign w:val="center"/>
            <w:hideMark/>
          </w:tcPr>
          <w:p w14:paraId="36367C6B"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1:100</w:t>
            </w:r>
          </w:p>
        </w:tc>
        <w:tc>
          <w:tcPr>
            <w:tcW w:w="1134" w:type="dxa"/>
            <w:tcBorders>
              <w:top w:val="nil"/>
              <w:left w:val="nil"/>
              <w:bottom w:val="nil"/>
              <w:right w:val="nil"/>
            </w:tcBorders>
            <w:shd w:val="clear" w:color="auto" w:fill="auto"/>
            <w:noWrap/>
            <w:vAlign w:val="center"/>
            <w:hideMark/>
          </w:tcPr>
          <w:p w14:paraId="634FD8D4"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16.83</w:t>
            </w:r>
          </w:p>
        </w:tc>
        <w:tc>
          <w:tcPr>
            <w:tcW w:w="1275" w:type="dxa"/>
            <w:tcBorders>
              <w:top w:val="nil"/>
              <w:left w:val="nil"/>
              <w:bottom w:val="nil"/>
              <w:right w:val="nil"/>
            </w:tcBorders>
            <w:shd w:val="clear" w:color="auto" w:fill="auto"/>
            <w:noWrap/>
            <w:vAlign w:val="center"/>
            <w:hideMark/>
          </w:tcPr>
          <w:p w14:paraId="093E338E"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12.81</w:t>
            </w:r>
          </w:p>
        </w:tc>
        <w:tc>
          <w:tcPr>
            <w:tcW w:w="1276" w:type="dxa"/>
            <w:tcBorders>
              <w:top w:val="nil"/>
              <w:left w:val="nil"/>
              <w:bottom w:val="nil"/>
              <w:right w:val="nil"/>
            </w:tcBorders>
            <w:shd w:val="clear" w:color="auto" w:fill="auto"/>
            <w:noWrap/>
            <w:vAlign w:val="bottom"/>
            <w:hideMark/>
          </w:tcPr>
          <w:p w14:paraId="324C8FB3"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20.95</w:t>
            </w:r>
          </w:p>
        </w:tc>
        <w:tc>
          <w:tcPr>
            <w:tcW w:w="1083" w:type="dxa"/>
            <w:tcBorders>
              <w:top w:val="nil"/>
              <w:left w:val="nil"/>
              <w:bottom w:val="nil"/>
              <w:right w:val="nil"/>
            </w:tcBorders>
            <w:shd w:val="clear" w:color="auto" w:fill="auto"/>
            <w:noWrap/>
            <w:vAlign w:val="bottom"/>
            <w:hideMark/>
          </w:tcPr>
          <w:p w14:paraId="3E3199F3"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13.29</w:t>
            </w:r>
          </w:p>
        </w:tc>
        <w:tc>
          <w:tcPr>
            <w:tcW w:w="968" w:type="dxa"/>
            <w:tcBorders>
              <w:top w:val="nil"/>
              <w:left w:val="nil"/>
              <w:bottom w:val="nil"/>
              <w:right w:val="single" w:sz="8" w:space="0" w:color="auto"/>
            </w:tcBorders>
            <w:shd w:val="clear" w:color="auto" w:fill="auto"/>
            <w:noWrap/>
            <w:vAlign w:val="bottom"/>
            <w:hideMark/>
          </w:tcPr>
          <w:p w14:paraId="0FEBC38A"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14.39</w:t>
            </w:r>
          </w:p>
        </w:tc>
      </w:tr>
      <w:tr w:rsidR="00516A47" w:rsidRPr="00516A47" w14:paraId="0582B060" w14:textId="77777777" w:rsidTr="00516A47">
        <w:trPr>
          <w:trHeight w:val="290"/>
        </w:trPr>
        <w:tc>
          <w:tcPr>
            <w:tcW w:w="160" w:type="dxa"/>
            <w:tcBorders>
              <w:top w:val="nil"/>
              <w:left w:val="nil"/>
              <w:bottom w:val="nil"/>
              <w:right w:val="nil"/>
            </w:tcBorders>
            <w:shd w:val="clear" w:color="auto" w:fill="auto"/>
            <w:noWrap/>
            <w:vAlign w:val="bottom"/>
            <w:hideMark/>
          </w:tcPr>
          <w:p w14:paraId="79780AEA"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tcBorders>
              <w:top w:val="nil"/>
              <w:left w:val="single" w:sz="8" w:space="0" w:color="auto"/>
              <w:bottom w:val="nil"/>
              <w:right w:val="nil"/>
            </w:tcBorders>
            <w:vAlign w:val="center"/>
            <w:hideMark/>
          </w:tcPr>
          <w:p w14:paraId="0D47AECB" w14:textId="77777777" w:rsidR="00516A47" w:rsidRPr="00516A47" w:rsidRDefault="00516A47" w:rsidP="00516A47">
            <w:pPr>
              <w:rPr>
                <w:rFonts w:ascii="Calibri" w:eastAsia="Times New Roman" w:hAnsi="Calibri" w:cs="Calibri"/>
                <w:color w:val="000000"/>
                <w:sz w:val="22"/>
                <w:szCs w:val="22"/>
                <w:lang w:eastAsia="fi-FI"/>
              </w:rPr>
            </w:pPr>
          </w:p>
        </w:tc>
        <w:tc>
          <w:tcPr>
            <w:tcW w:w="1418" w:type="dxa"/>
            <w:tcBorders>
              <w:top w:val="nil"/>
              <w:left w:val="nil"/>
              <w:bottom w:val="nil"/>
              <w:right w:val="nil"/>
            </w:tcBorders>
            <w:shd w:val="clear" w:color="auto" w:fill="auto"/>
            <w:noWrap/>
            <w:vAlign w:val="center"/>
            <w:hideMark/>
          </w:tcPr>
          <w:p w14:paraId="120957EC"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1:1000</w:t>
            </w:r>
          </w:p>
        </w:tc>
        <w:tc>
          <w:tcPr>
            <w:tcW w:w="1134" w:type="dxa"/>
            <w:tcBorders>
              <w:top w:val="nil"/>
              <w:left w:val="nil"/>
              <w:bottom w:val="nil"/>
              <w:right w:val="nil"/>
            </w:tcBorders>
            <w:shd w:val="clear" w:color="auto" w:fill="auto"/>
            <w:noWrap/>
            <w:vAlign w:val="center"/>
            <w:hideMark/>
          </w:tcPr>
          <w:p w14:paraId="0B7EB8BA"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20.64</w:t>
            </w:r>
          </w:p>
        </w:tc>
        <w:tc>
          <w:tcPr>
            <w:tcW w:w="1275" w:type="dxa"/>
            <w:tcBorders>
              <w:top w:val="nil"/>
              <w:left w:val="nil"/>
              <w:bottom w:val="nil"/>
              <w:right w:val="nil"/>
            </w:tcBorders>
            <w:shd w:val="clear" w:color="auto" w:fill="auto"/>
            <w:noWrap/>
            <w:vAlign w:val="center"/>
            <w:hideMark/>
          </w:tcPr>
          <w:p w14:paraId="17816FB2"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15.90</w:t>
            </w:r>
          </w:p>
        </w:tc>
        <w:tc>
          <w:tcPr>
            <w:tcW w:w="1276" w:type="dxa"/>
            <w:tcBorders>
              <w:top w:val="nil"/>
              <w:left w:val="nil"/>
              <w:bottom w:val="nil"/>
              <w:right w:val="nil"/>
            </w:tcBorders>
            <w:shd w:val="clear" w:color="auto" w:fill="auto"/>
            <w:noWrap/>
            <w:vAlign w:val="bottom"/>
            <w:hideMark/>
          </w:tcPr>
          <w:p w14:paraId="5BA6B503"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21.64</w:t>
            </w:r>
          </w:p>
        </w:tc>
        <w:tc>
          <w:tcPr>
            <w:tcW w:w="1083" w:type="dxa"/>
            <w:tcBorders>
              <w:top w:val="nil"/>
              <w:left w:val="nil"/>
              <w:bottom w:val="nil"/>
              <w:right w:val="nil"/>
            </w:tcBorders>
            <w:shd w:val="clear" w:color="auto" w:fill="auto"/>
            <w:noWrap/>
            <w:vAlign w:val="bottom"/>
            <w:hideMark/>
          </w:tcPr>
          <w:p w14:paraId="257B1A8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21.64</w:t>
            </w:r>
          </w:p>
        </w:tc>
        <w:tc>
          <w:tcPr>
            <w:tcW w:w="968" w:type="dxa"/>
            <w:tcBorders>
              <w:top w:val="nil"/>
              <w:left w:val="nil"/>
              <w:bottom w:val="nil"/>
              <w:right w:val="single" w:sz="8" w:space="0" w:color="auto"/>
            </w:tcBorders>
            <w:shd w:val="clear" w:color="auto" w:fill="auto"/>
            <w:noWrap/>
            <w:vAlign w:val="bottom"/>
            <w:hideMark/>
          </w:tcPr>
          <w:p w14:paraId="7EB51F67"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17.91</w:t>
            </w:r>
          </w:p>
        </w:tc>
      </w:tr>
      <w:tr w:rsidR="00516A47" w:rsidRPr="00516A47" w14:paraId="3B50371F" w14:textId="77777777" w:rsidTr="00516A47">
        <w:trPr>
          <w:trHeight w:val="290"/>
        </w:trPr>
        <w:tc>
          <w:tcPr>
            <w:tcW w:w="160" w:type="dxa"/>
            <w:tcBorders>
              <w:top w:val="nil"/>
              <w:left w:val="nil"/>
              <w:bottom w:val="nil"/>
              <w:right w:val="nil"/>
            </w:tcBorders>
            <w:shd w:val="clear" w:color="auto" w:fill="auto"/>
            <w:noWrap/>
            <w:vAlign w:val="bottom"/>
            <w:hideMark/>
          </w:tcPr>
          <w:p w14:paraId="01B51364"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tcBorders>
              <w:top w:val="nil"/>
              <w:left w:val="single" w:sz="8" w:space="0" w:color="auto"/>
              <w:bottom w:val="nil"/>
              <w:right w:val="nil"/>
            </w:tcBorders>
            <w:vAlign w:val="center"/>
            <w:hideMark/>
          </w:tcPr>
          <w:p w14:paraId="1AB5A5DE" w14:textId="77777777" w:rsidR="00516A47" w:rsidRPr="00516A47" w:rsidRDefault="00516A47" w:rsidP="00516A47">
            <w:pPr>
              <w:rPr>
                <w:rFonts w:ascii="Calibri" w:eastAsia="Times New Roman" w:hAnsi="Calibri" w:cs="Calibri"/>
                <w:color w:val="000000"/>
                <w:sz w:val="22"/>
                <w:szCs w:val="22"/>
                <w:lang w:eastAsia="fi-FI"/>
              </w:rPr>
            </w:pPr>
          </w:p>
        </w:tc>
        <w:tc>
          <w:tcPr>
            <w:tcW w:w="1418" w:type="dxa"/>
            <w:tcBorders>
              <w:top w:val="nil"/>
              <w:left w:val="nil"/>
              <w:bottom w:val="nil"/>
              <w:right w:val="nil"/>
            </w:tcBorders>
            <w:shd w:val="clear" w:color="auto" w:fill="auto"/>
            <w:noWrap/>
            <w:vAlign w:val="center"/>
            <w:hideMark/>
          </w:tcPr>
          <w:p w14:paraId="45A8F484"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1:10 000</w:t>
            </w:r>
          </w:p>
        </w:tc>
        <w:tc>
          <w:tcPr>
            <w:tcW w:w="1134" w:type="dxa"/>
            <w:tcBorders>
              <w:top w:val="nil"/>
              <w:left w:val="nil"/>
              <w:bottom w:val="nil"/>
              <w:right w:val="nil"/>
            </w:tcBorders>
            <w:shd w:val="clear" w:color="auto" w:fill="auto"/>
            <w:noWrap/>
            <w:vAlign w:val="center"/>
            <w:hideMark/>
          </w:tcPr>
          <w:p w14:paraId="7DB945A4"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25.06</w:t>
            </w:r>
          </w:p>
        </w:tc>
        <w:tc>
          <w:tcPr>
            <w:tcW w:w="1275" w:type="dxa"/>
            <w:tcBorders>
              <w:top w:val="nil"/>
              <w:left w:val="nil"/>
              <w:bottom w:val="nil"/>
              <w:right w:val="nil"/>
            </w:tcBorders>
            <w:shd w:val="clear" w:color="auto" w:fill="auto"/>
            <w:noWrap/>
            <w:vAlign w:val="center"/>
            <w:hideMark/>
          </w:tcPr>
          <w:p w14:paraId="47B18EAD"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18.91</w:t>
            </w:r>
          </w:p>
        </w:tc>
        <w:tc>
          <w:tcPr>
            <w:tcW w:w="1276" w:type="dxa"/>
            <w:tcBorders>
              <w:top w:val="nil"/>
              <w:left w:val="nil"/>
              <w:bottom w:val="nil"/>
              <w:right w:val="nil"/>
            </w:tcBorders>
            <w:shd w:val="clear" w:color="auto" w:fill="auto"/>
            <w:noWrap/>
            <w:vAlign w:val="bottom"/>
            <w:hideMark/>
          </w:tcPr>
          <w:p w14:paraId="01BB647C"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25.16</w:t>
            </w:r>
          </w:p>
        </w:tc>
        <w:tc>
          <w:tcPr>
            <w:tcW w:w="1083" w:type="dxa"/>
            <w:tcBorders>
              <w:top w:val="nil"/>
              <w:left w:val="nil"/>
              <w:bottom w:val="nil"/>
              <w:right w:val="nil"/>
            </w:tcBorders>
            <w:shd w:val="clear" w:color="auto" w:fill="auto"/>
            <w:noWrap/>
            <w:vAlign w:val="bottom"/>
            <w:hideMark/>
          </w:tcPr>
          <w:p w14:paraId="0D0A902A"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19.62</w:t>
            </w:r>
          </w:p>
        </w:tc>
        <w:tc>
          <w:tcPr>
            <w:tcW w:w="968" w:type="dxa"/>
            <w:tcBorders>
              <w:top w:val="nil"/>
              <w:left w:val="nil"/>
              <w:bottom w:val="nil"/>
              <w:right w:val="single" w:sz="8" w:space="0" w:color="auto"/>
            </w:tcBorders>
            <w:shd w:val="clear" w:color="auto" w:fill="auto"/>
            <w:noWrap/>
            <w:vAlign w:val="bottom"/>
            <w:hideMark/>
          </w:tcPr>
          <w:p w14:paraId="694947B1"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21.58</w:t>
            </w:r>
          </w:p>
        </w:tc>
      </w:tr>
      <w:tr w:rsidR="00516A47" w:rsidRPr="00516A47" w14:paraId="0D1B6929" w14:textId="77777777" w:rsidTr="00516A47">
        <w:trPr>
          <w:trHeight w:val="290"/>
        </w:trPr>
        <w:tc>
          <w:tcPr>
            <w:tcW w:w="160" w:type="dxa"/>
            <w:tcBorders>
              <w:top w:val="nil"/>
              <w:left w:val="nil"/>
              <w:bottom w:val="nil"/>
              <w:right w:val="nil"/>
            </w:tcBorders>
            <w:shd w:val="clear" w:color="auto" w:fill="auto"/>
            <w:noWrap/>
            <w:vAlign w:val="bottom"/>
            <w:hideMark/>
          </w:tcPr>
          <w:p w14:paraId="0F5F650D"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val="restart"/>
            <w:tcBorders>
              <w:top w:val="nil"/>
              <w:left w:val="single" w:sz="8" w:space="0" w:color="auto"/>
              <w:bottom w:val="single" w:sz="8" w:space="0" w:color="000000"/>
              <w:right w:val="nil"/>
            </w:tcBorders>
            <w:shd w:val="clear" w:color="auto" w:fill="auto"/>
            <w:noWrap/>
            <w:vAlign w:val="center"/>
            <w:hideMark/>
          </w:tcPr>
          <w:p w14:paraId="59B44D75" w14:textId="77777777" w:rsidR="00516A47" w:rsidRPr="00516A47" w:rsidRDefault="00516A47" w:rsidP="00516A47">
            <w:pP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Fin/20</w:t>
            </w:r>
          </w:p>
        </w:tc>
        <w:tc>
          <w:tcPr>
            <w:tcW w:w="1418" w:type="dxa"/>
            <w:tcBorders>
              <w:top w:val="nil"/>
              <w:left w:val="nil"/>
              <w:bottom w:val="nil"/>
              <w:right w:val="nil"/>
            </w:tcBorders>
            <w:shd w:val="clear" w:color="auto" w:fill="auto"/>
            <w:noWrap/>
            <w:vAlign w:val="center"/>
            <w:hideMark/>
          </w:tcPr>
          <w:p w14:paraId="750C6202"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w:t>
            </w:r>
          </w:p>
        </w:tc>
        <w:tc>
          <w:tcPr>
            <w:tcW w:w="1134" w:type="dxa"/>
            <w:tcBorders>
              <w:top w:val="nil"/>
              <w:left w:val="nil"/>
              <w:bottom w:val="nil"/>
              <w:right w:val="nil"/>
            </w:tcBorders>
            <w:shd w:val="clear" w:color="auto" w:fill="auto"/>
            <w:noWrap/>
            <w:vAlign w:val="center"/>
            <w:hideMark/>
          </w:tcPr>
          <w:p w14:paraId="7718E521"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27.95</w:t>
            </w:r>
          </w:p>
        </w:tc>
        <w:tc>
          <w:tcPr>
            <w:tcW w:w="1275" w:type="dxa"/>
            <w:tcBorders>
              <w:top w:val="nil"/>
              <w:left w:val="nil"/>
              <w:bottom w:val="nil"/>
              <w:right w:val="nil"/>
            </w:tcBorders>
            <w:shd w:val="clear" w:color="auto" w:fill="auto"/>
            <w:noWrap/>
            <w:vAlign w:val="center"/>
            <w:hideMark/>
          </w:tcPr>
          <w:p w14:paraId="111B0D51"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22.71</w:t>
            </w:r>
          </w:p>
        </w:tc>
        <w:tc>
          <w:tcPr>
            <w:tcW w:w="1276" w:type="dxa"/>
            <w:tcBorders>
              <w:top w:val="nil"/>
              <w:left w:val="nil"/>
              <w:bottom w:val="nil"/>
              <w:right w:val="nil"/>
            </w:tcBorders>
            <w:shd w:val="clear" w:color="auto" w:fill="auto"/>
            <w:noWrap/>
            <w:vAlign w:val="bottom"/>
            <w:hideMark/>
          </w:tcPr>
          <w:p w14:paraId="55DA864F"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29.23</w:t>
            </w:r>
          </w:p>
        </w:tc>
        <w:tc>
          <w:tcPr>
            <w:tcW w:w="1083" w:type="dxa"/>
            <w:tcBorders>
              <w:top w:val="nil"/>
              <w:left w:val="nil"/>
              <w:bottom w:val="nil"/>
              <w:right w:val="nil"/>
            </w:tcBorders>
            <w:shd w:val="clear" w:color="auto" w:fill="auto"/>
            <w:noWrap/>
            <w:vAlign w:val="bottom"/>
            <w:hideMark/>
          </w:tcPr>
          <w:p w14:paraId="3B5F732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23.25</w:t>
            </w:r>
          </w:p>
        </w:tc>
        <w:tc>
          <w:tcPr>
            <w:tcW w:w="968" w:type="dxa"/>
            <w:tcBorders>
              <w:top w:val="nil"/>
              <w:left w:val="nil"/>
              <w:bottom w:val="nil"/>
              <w:right w:val="single" w:sz="8" w:space="0" w:color="auto"/>
            </w:tcBorders>
            <w:shd w:val="clear" w:color="auto" w:fill="auto"/>
            <w:noWrap/>
            <w:vAlign w:val="bottom"/>
            <w:hideMark/>
          </w:tcPr>
          <w:p w14:paraId="57D1223D"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25.97</w:t>
            </w:r>
          </w:p>
        </w:tc>
      </w:tr>
      <w:tr w:rsidR="00516A47" w:rsidRPr="00516A47" w14:paraId="2FC17BAC" w14:textId="77777777" w:rsidTr="00516A47">
        <w:trPr>
          <w:trHeight w:val="290"/>
        </w:trPr>
        <w:tc>
          <w:tcPr>
            <w:tcW w:w="160" w:type="dxa"/>
            <w:tcBorders>
              <w:top w:val="nil"/>
              <w:left w:val="nil"/>
              <w:bottom w:val="nil"/>
              <w:right w:val="nil"/>
            </w:tcBorders>
            <w:shd w:val="clear" w:color="auto" w:fill="auto"/>
            <w:noWrap/>
            <w:vAlign w:val="bottom"/>
            <w:hideMark/>
          </w:tcPr>
          <w:p w14:paraId="6F9E0C0E"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tcBorders>
              <w:top w:val="nil"/>
              <w:left w:val="single" w:sz="8" w:space="0" w:color="auto"/>
              <w:bottom w:val="single" w:sz="8" w:space="0" w:color="000000"/>
              <w:right w:val="nil"/>
            </w:tcBorders>
            <w:vAlign w:val="center"/>
            <w:hideMark/>
          </w:tcPr>
          <w:p w14:paraId="1D415DD7" w14:textId="77777777" w:rsidR="00516A47" w:rsidRPr="00516A47" w:rsidRDefault="00516A47" w:rsidP="00516A47">
            <w:pPr>
              <w:rPr>
                <w:rFonts w:ascii="Calibri" w:eastAsia="Times New Roman" w:hAnsi="Calibri" w:cs="Calibri"/>
                <w:color w:val="000000"/>
                <w:sz w:val="22"/>
                <w:szCs w:val="22"/>
                <w:lang w:eastAsia="fi-FI"/>
              </w:rPr>
            </w:pPr>
          </w:p>
        </w:tc>
        <w:tc>
          <w:tcPr>
            <w:tcW w:w="1418" w:type="dxa"/>
            <w:tcBorders>
              <w:top w:val="nil"/>
              <w:left w:val="nil"/>
              <w:bottom w:val="nil"/>
              <w:right w:val="nil"/>
            </w:tcBorders>
            <w:shd w:val="clear" w:color="auto" w:fill="auto"/>
            <w:noWrap/>
            <w:vAlign w:val="center"/>
            <w:hideMark/>
          </w:tcPr>
          <w:p w14:paraId="6FB9B22E"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1:100</w:t>
            </w:r>
          </w:p>
        </w:tc>
        <w:tc>
          <w:tcPr>
            <w:tcW w:w="1134" w:type="dxa"/>
            <w:tcBorders>
              <w:top w:val="nil"/>
              <w:left w:val="nil"/>
              <w:bottom w:val="nil"/>
              <w:right w:val="nil"/>
            </w:tcBorders>
            <w:shd w:val="clear" w:color="auto" w:fill="auto"/>
            <w:noWrap/>
            <w:vAlign w:val="center"/>
            <w:hideMark/>
          </w:tcPr>
          <w:p w14:paraId="41F58DF0"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30.98</w:t>
            </w:r>
          </w:p>
        </w:tc>
        <w:tc>
          <w:tcPr>
            <w:tcW w:w="1275" w:type="dxa"/>
            <w:tcBorders>
              <w:top w:val="nil"/>
              <w:left w:val="nil"/>
              <w:bottom w:val="nil"/>
              <w:right w:val="nil"/>
            </w:tcBorders>
            <w:shd w:val="clear" w:color="auto" w:fill="auto"/>
            <w:noWrap/>
            <w:vAlign w:val="center"/>
            <w:hideMark/>
          </w:tcPr>
          <w:p w14:paraId="04531A84"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26.16</w:t>
            </w:r>
          </w:p>
        </w:tc>
        <w:tc>
          <w:tcPr>
            <w:tcW w:w="1276" w:type="dxa"/>
            <w:tcBorders>
              <w:top w:val="nil"/>
              <w:left w:val="nil"/>
              <w:bottom w:val="nil"/>
              <w:right w:val="nil"/>
            </w:tcBorders>
            <w:shd w:val="clear" w:color="auto" w:fill="auto"/>
            <w:noWrap/>
            <w:vAlign w:val="bottom"/>
            <w:hideMark/>
          </w:tcPr>
          <w:p w14:paraId="032CE3C4"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32.85</w:t>
            </w:r>
          </w:p>
        </w:tc>
        <w:tc>
          <w:tcPr>
            <w:tcW w:w="1083" w:type="dxa"/>
            <w:tcBorders>
              <w:top w:val="nil"/>
              <w:left w:val="nil"/>
              <w:bottom w:val="nil"/>
              <w:right w:val="nil"/>
            </w:tcBorders>
            <w:shd w:val="clear" w:color="auto" w:fill="auto"/>
            <w:noWrap/>
            <w:vAlign w:val="bottom"/>
            <w:hideMark/>
          </w:tcPr>
          <w:p w14:paraId="6C2A9750"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26.36</w:t>
            </w:r>
          </w:p>
        </w:tc>
        <w:tc>
          <w:tcPr>
            <w:tcW w:w="968" w:type="dxa"/>
            <w:tcBorders>
              <w:top w:val="nil"/>
              <w:left w:val="nil"/>
              <w:bottom w:val="nil"/>
              <w:right w:val="single" w:sz="8" w:space="0" w:color="auto"/>
            </w:tcBorders>
            <w:shd w:val="clear" w:color="auto" w:fill="auto"/>
            <w:noWrap/>
            <w:vAlign w:val="bottom"/>
            <w:hideMark/>
          </w:tcPr>
          <w:p w14:paraId="38FBD259"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30.00</w:t>
            </w:r>
          </w:p>
        </w:tc>
      </w:tr>
      <w:tr w:rsidR="00516A47" w:rsidRPr="00516A47" w14:paraId="641E3D3D" w14:textId="77777777" w:rsidTr="00516A47">
        <w:trPr>
          <w:trHeight w:val="290"/>
        </w:trPr>
        <w:tc>
          <w:tcPr>
            <w:tcW w:w="160" w:type="dxa"/>
            <w:tcBorders>
              <w:top w:val="nil"/>
              <w:left w:val="nil"/>
              <w:bottom w:val="nil"/>
              <w:right w:val="nil"/>
            </w:tcBorders>
            <w:shd w:val="clear" w:color="auto" w:fill="auto"/>
            <w:noWrap/>
            <w:vAlign w:val="bottom"/>
            <w:hideMark/>
          </w:tcPr>
          <w:p w14:paraId="2CB23912"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tcBorders>
              <w:top w:val="nil"/>
              <w:left w:val="single" w:sz="8" w:space="0" w:color="auto"/>
              <w:bottom w:val="single" w:sz="8" w:space="0" w:color="000000"/>
              <w:right w:val="nil"/>
            </w:tcBorders>
            <w:vAlign w:val="center"/>
            <w:hideMark/>
          </w:tcPr>
          <w:p w14:paraId="4C443B3C" w14:textId="77777777" w:rsidR="00516A47" w:rsidRPr="00516A47" w:rsidRDefault="00516A47" w:rsidP="00516A47">
            <w:pPr>
              <w:rPr>
                <w:rFonts w:ascii="Calibri" w:eastAsia="Times New Roman" w:hAnsi="Calibri" w:cs="Calibri"/>
                <w:color w:val="000000"/>
                <w:sz w:val="22"/>
                <w:szCs w:val="22"/>
                <w:lang w:eastAsia="fi-FI"/>
              </w:rPr>
            </w:pPr>
          </w:p>
        </w:tc>
        <w:tc>
          <w:tcPr>
            <w:tcW w:w="1418" w:type="dxa"/>
            <w:tcBorders>
              <w:top w:val="nil"/>
              <w:left w:val="nil"/>
              <w:bottom w:val="nil"/>
              <w:right w:val="nil"/>
            </w:tcBorders>
            <w:shd w:val="clear" w:color="auto" w:fill="auto"/>
            <w:noWrap/>
            <w:vAlign w:val="center"/>
            <w:hideMark/>
          </w:tcPr>
          <w:p w14:paraId="70A14283"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1:1000</w:t>
            </w:r>
          </w:p>
        </w:tc>
        <w:tc>
          <w:tcPr>
            <w:tcW w:w="1134" w:type="dxa"/>
            <w:tcBorders>
              <w:top w:val="nil"/>
              <w:left w:val="nil"/>
              <w:bottom w:val="nil"/>
              <w:right w:val="nil"/>
            </w:tcBorders>
            <w:shd w:val="clear" w:color="auto" w:fill="auto"/>
            <w:noWrap/>
            <w:vAlign w:val="center"/>
            <w:hideMark/>
          </w:tcPr>
          <w:p w14:paraId="758193FF"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34.37</w:t>
            </w:r>
          </w:p>
        </w:tc>
        <w:tc>
          <w:tcPr>
            <w:tcW w:w="1275" w:type="dxa"/>
            <w:tcBorders>
              <w:top w:val="nil"/>
              <w:left w:val="nil"/>
              <w:bottom w:val="nil"/>
              <w:right w:val="nil"/>
            </w:tcBorders>
            <w:shd w:val="clear" w:color="auto" w:fill="auto"/>
            <w:noWrap/>
            <w:vAlign w:val="center"/>
            <w:hideMark/>
          </w:tcPr>
          <w:p w14:paraId="071799F2"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30.56</w:t>
            </w:r>
          </w:p>
        </w:tc>
        <w:tc>
          <w:tcPr>
            <w:tcW w:w="1276" w:type="dxa"/>
            <w:tcBorders>
              <w:top w:val="nil"/>
              <w:left w:val="nil"/>
              <w:bottom w:val="nil"/>
              <w:right w:val="nil"/>
            </w:tcBorders>
            <w:shd w:val="clear" w:color="auto" w:fill="auto"/>
            <w:noWrap/>
            <w:vAlign w:val="bottom"/>
            <w:hideMark/>
          </w:tcPr>
          <w:p w14:paraId="2F799994"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35.83</w:t>
            </w:r>
          </w:p>
        </w:tc>
        <w:tc>
          <w:tcPr>
            <w:tcW w:w="1083" w:type="dxa"/>
            <w:tcBorders>
              <w:top w:val="nil"/>
              <w:left w:val="nil"/>
              <w:bottom w:val="nil"/>
              <w:right w:val="nil"/>
            </w:tcBorders>
            <w:shd w:val="clear" w:color="auto" w:fill="auto"/>
            <w:noWrap/>
            <w:vAlign w:val="bottom"/>
            <w:hideMark/>
          </w:tcPr>
          <w:p w14:paraId="6705933D"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30.03</w:t>
            </w:r>
          </w:p>
        </w:tc>
        <w:tc>
          <w:tcPr>
            <w:tcW w:w="968" w:type="dxa"/>
            <w:tcBorders>
              <w:top w:val="nil"/>
              <w:left w:val="nil"/>
              <w:bottom w:val="nil"/>
              <w:right w:val="single" w:sz="8" w:space="0" w:color="auto"/>
            </w:tcBorders>
            <w:shd w:val="clear" w:color="auto" w:fill="auto"/>
            <w:noWrap/>
            <w:vAlign w:val="bottom"/>
            <w:hideMark/>
          </w:tcPr>
          <w:p w14:paraId="5BEE682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36.05</w:t>
            </w:r>
          </w:p>
        </w:tc>
      </w:tr>
      <w:tr w:rsidR="00516A47" w:rsidRPr="00516A47" w14:paraId="37DFD267" w14:textId="77777777" w:rsidTr="00516A47">
        <w:trPr>
          <w:trHeight w:val="300"/>
        </w:trPr>
        <w:tc>
          <w:tcPr>
            <w:tcW w:w="160" w:type="dxa"/>
            <w:tcBorders>
              <w:top w:val="nil"/>
              <w:left w:val="nil"/>
              <w:bottom w:val="nil"/>
              <w:right w:val="nil"/>
            </w:tcBorders>
            <w:shd w:val="clear" w:color="auto" w:fill="auto"/>
            <w:noWrap/>
            <w:vAlign w:val="bottom"/>
            <w:hideMark/>
          </w:tcPr>
          <w:p w14:paraId="77203947"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vMerge/>
            <w:tcBorders>
              <w:top w:val="nil"/>
              <w:left w:val="single" w:sz="8" w:space="0" w:color="auto"/>
              <w:bottom w:val="single" w:sz="8" w:space="0" w:color="000000"/>
              <w:right w:val="nil"/>
            </w:tcBorders>
            <w:vAlign w:val="center"/>
            <w:hideMark/>
          </w:tcPr>
          <w:p w14:paraId="2A425D1E" w14:textId="77777777" w:rsidR="00516A47" w:rsidRPr="00516A47" w:rsidRDefault="00516A47" w:rsidP="00516A47">
            <w:pPr>
              <w:rPr>
                <w:rFonts w:ascii="Calibri" w:eastAsia="Times New Roman" w:hAnsi="Calibri" w:cs="Calibri"/>
                <w:color w:val="000000"/>
                <w:sz w:val="22"/>
                <w:szCs w:val="22"/>
                <w:lang w:eastAsia="fi-FI"/>
              </w:rPr>
            </w:pPr>
          </w:p>
        </w:tc>
        <w:tc>
          <w:tcPr>
            <w:tcW w:w="1418" w:type="dxa"/>
            <w:tcBorders>
              <w:top w:val="nil"/>
              <w:left w:val="nil"/>
              <w:bottom w:val="single" w:sz="8" w:space="0" w:color="auto"/>
              <w:right w:val="nil"/>
            </w:tcBorders>
            <w:shd w:val="clear" w:color="auto" w:fill="auto"/>
            <w:noWrap/>
            <w:vAlign w:val="center"/>
            <w:hideMark/>
          </w:tcPr>
          <w:p w14:paraId="4EFB1958"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1:10 000</w:t>
            </w:r>
          </w:p>
        </w:tc>
        <w:tc>
          <w:tcPr>
            <w:tcW w:w="1134" w:type="dxa"/>
            <w:tcBorders>
              <w:top w:val="nil"/>
              <w:left w:val="nil"/>
              <w:bottom w:val="single" w:sz="8" w:space="0" w:color="auto"/>
              <w:right w:val="nil"/>
            </w:tcBorders>
            <w:shd w:val="clear" w:color="auto" w:fill="auto"/>
            <w:noWrap/>
            <w:vAlign w:val="center"/>
            <w:hideMark/>
          </w:tcPr>
          <w:p w14:paraId="12082FD2"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5" w:type="dxa"/>
            <w:tcBorders>
              <w:top w:val="nil"/>
              <w:left w:val="nil"/>
              <w:bottom w:val="single" w:sz="8" w:space="0" w:color="auto"/>
              <w:right w:val="nil"/>
            </w:tcBorders>
            <w:shd w:val="clear" w:color="auto" w:fill="auto"/>
            <w:noWrap/>
            <w:vAlign w:val="center"/>
            <w:hideMark/>
          </w:tcPr>
          <w:p w14:paraId="5F1F3F83"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33.96</w:t>
            </w:r>
          </w:p>
        </w:tc>
        <w:tc>
          <w:tcPr>
            <w:tcW w:w="1276" w:type="dxa"/>
            <w:tcBorders>
              <w:top w:val="nil"/>
              <w:left w:val="nil"/>
              <w:bottom w:val="single" w:sz="8" w:space="0" w:color="auto"/>
              <w:right w:val="nil"/>
            </w:tcBorders>
            <w:shd w:val="clear" w:color="auto" w:fill="auto"/>
            <w:noWrap/>
            <w:vAlign w:val="bottom"/>
            <w:hideMark/>
          </w:tcPr>
          <w:p w14:paraId="4CD4759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40.21</w:t>
            </w:r>
          </w:p>
        </w:tc>
        <w:tc>
          <w:tcPr>
            <w:tcW w:w="1083" w:type="dxa"/>
            <w:tcBorders>
              <w:top w:val="nil"/>
              <w:left w:val="nil"/>
              <w:bottom w:val="single" w:sz="8" w:space="0" w:color="auto"/>
              <w:right w:val="nil"/>
            </w:tcBorders>
            <w:shd w:val="clear" w:color="auto" w:fill="auto"/>
            <w:noWrap/>
            <w:vAlign w:val="bottom"/>
            <w:hideMark/>
          </w:tcPr>
          <w:p w14:paraId="0DAFABAD"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42.26</w:t>
            </w:r>
          </w:p>
        </w:tc>
        <w:tc>
          <w:tcPr>
            <w:tcW w:w="968" w:type="dxa"/>
            <w:tcBorders>
              <w:top w:val="nil"/>
              <w:left w:val="nil"/>
              <w:bottom w:val="single" w:sz="8" w:space="0" w:color="auto"/>
              <w:right w:val="single" w:sz="8" w:space="0" w:color="auto"/>
            </w:tcBorders>
            <w:shd w:val="clear" w:color="auto" w:fill="auto"/>
            <w:noWrap/>
            <w:vAlign w:val="bottom"/>
            <w:hideMark/>
          </w:tcPr>
          <w:p w14:paraId="2759B77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r>
      <w:tr w:rsidR="00516A47" w:rsidRPr="00516A47" w14:paraId="7BBF4702" w14:textId="77777777" w:rsidTr="00516A47">
        <w:trPr>
          <w:trHeight w:val="290"/>
        </w:trPr>
        <w:tc>
          <w:tcPr>
            <w:tcW w:w="160" w:type="dxa"/>
            <w:tcBorders>
              <w:top w:val="nil"/>
              <w:left w:val="nil"/>
              <w:bottom w:val="nil"/>
              <w:right w:val="nil"/>
            </w:tcBorders>
            <w:shd w:val="clear" w:color="auto" w:fill="auto"/>
            <w:noWrap/>
            <w:vAlign w:val="bottom"/>
            <w:hideMark/>
          </w:tcPr>
          <w:p w14:paraId="20979D86"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tcBorders>
              <w:top w:val="nil"/>
              <w:left w:val="single" w:sz="8" w:space="0" w:color="auto"/>
              <w:bottom w:val="nil"/>
              <w:right w:val="nil"/>
            </w:tcBorders>
            <w:shd w:val="clear" w:color="auto" w:fill="auto"/>
            <w:noWrap/>
            <w:vAlign w:val="bottom"/>
            <w:hideMark/>
          </w:tcPr>
          <w:p w14:paraId="7382EAEE" w14:textId="77777777" w:rsidR="00516A47" w:rsidRPr="00516A47" w:rsidRDefault="00516A47" w:rsidP="00516A47">
            <w:pP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Negative </w:t>
            </w:r>
            <w:proofErr w:type="spellStart"/>
            <w:r w:rsidRPr="00516A47">
              <w:rPr>
                <w:rFonts w:ascii="Calibri" w:eastAsia="Times New Roman" w:hAnsi="Calibri" w:cs="Calibri"/>
                <w:color w:val="000000"/>
                <w:sz w:val="22"/>
                <w:szCs w:val="22"/>
                <w:lang w:eastAsia="fi-FI"/>
              </w:rPr>
              <w:t>saliva</w:t>
            </w:r>
            <w:proofErr w:type="spellEnd"/>
            <w:r w:rsidRPr="00516A47">
              <w:rPr>
                <w:rFonts w:ascii="Calibri" w:eastAsia="Times New Roman" w:hAnsi="Calibri" w:cs="Calibri"/>
                <w:color w:val="000000"/>
                <w:sz w:val="22"/>
                <w:szCs w:val="22"/>
                <w:lang w:eastAsia="fi-FI"/>
              </w:rPr>
              <w:t xml:space="preserve"> 1</w:t>
            </w:r>
          </w:p>
        </w:tc>
        <w:tc>
          <w:tcPr>
            <w:tcW w:w="1418" w:type="dxa"/>
            <w:tcBorders>
              <w:top w:val="nil"/>
              <w:left w:val="nil"/>
              <w:bottom w:val="nil"/>
              <w:right w:val="nil"/>
            </w:tcBorders>
            <w:shd w:val="clear" w:color="auto" w:fill="auto"/>
            <w:noWrap/>
            <w:vAlign w:val="center"/>
            <w:hideMark/>
          </w:tcPr>
          <w:p w14:paraId="007B90B8" w14:textId="77777777" w:rsidR="00516A47" w:rsidRPr="00516A47" w:rsidRDefault="00516A47" w:rsidP="00516A47">
            <w:pPr>
              <w:jc w:val="center"/>
              <w:rPr>
                <w:rFonts w:ascii="Calibri" w:eastAsia="Times New Roman" w:hAnsi="Calibri" w:cs="Calibri"/>
                <w:color w:val="000000"/>
                <w:sz w:val="22"/>
                <w:szCs w:val="22"/>
                <w:lang w:eastAsia="fi-FI"/>
              </w:rPr>
            </w:pPr>
            <w:proofErr w:type="spellStart"/>
            <w:r w:rsidRPr="00516A47">
              <w:rPr>
                <w:rFonts w:ascii="Calibri" w:eastAsia="Times New Roman" w:hAnsi="Calibri" w:cs="Calibri"/>
                <w:color w:val="000000"/>
                <w:sz w:val="22"/>
                <w:szCs w:val="22"/>
                <w:lang w:eastAsia="fi-FI"/>
              </w:rPr>
              <w:t>Undiluted</w:t>
            </w:r>
            <w:proofErr w:type="spellEnd"/>
          </w:p>
        </w:tc>
        <w:tc>
          <w:tcPr>
            <w:tcW w:w="1134" w:type="dxa"/>
            <w:tcBorders>
              <w:top w:val="nil"/>
              <w:left w:val="nil"/>
              <w:bottom w:val="nil"/>
              <w:right w:val="nil"/>
            </w:tcBorders>
            <w:shd w:val="clear" w:color="auto" w:fill="auto"/>
            <w:noWrap/>
            <w:vAlign w:val="center"/>
            <w:hideMark/>
          </w:tcPr>
          <w:p w14:paraId="1F6B97D2"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5" w:type="dxa"/>
            <w:tcBorders>
              <w:top w:val="nil"/>
              <w:left w:val="nil"/>
              <w:bottom w:val="nil"/>
              <w:right w:val="nil"/>
            </w:tcBorders>
            <w:shd w:val="clear" w:color="auto" w:fill="auto"/>
            <w:noWrap/>
            <w:vAlign w:val="center"/>
            <w:hideMark/>
          </w:tcPr>
          <w:p w14:paraId="7DAC16DF"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6" w:type="dxa"/>
            <w:tcBorders>
              <w:top w:val="nil"/>
              <w:left w:val="nil"/>
              <w:bottom w:val="nil"/>
              <w:right w:val="nil"/>
            </w:tcBorders>
            <w:shd w:val="clear" w:color="auto" w:fill="auto"/>
            <w:noWrap/>
            <w:vAlign w:val="center"/>
            <w:hideMark/>
          </w:tcPr>
          <w:p w14:paraId="4DF66E92"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1083" w:type="dxa"/>
            <w:tcBorders>
              <w:top w:val="nil"/>
              <w:left w:val="nil"/>
              <w:bottom w:val="nil"/>
              <w:right w:val="nil"/>
            </w:tcBorders>
            <w:shd w:val="clear" w:color="auto" w:fill="auto"/>
            <w:noWrap/>
            <w:vAlign w:val="center"/>
            <w:hideMark/>
          </w:tcPr>
          <w:p w14:paraId="01FCBB86"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968" w:type="dxa"/>
            <w:tcBorders>
              <w:top w:val="nil"/>
              <w:left w:val="nil"/>
              <w:bottom w:val="nil"/>
              <w:right w:val="single" w:sz="8" w:space="0" w:color="auto"/>
            </w:tcBorders>
            <w:shd w:val="clear" w:color="auto" w:fill="auto"/>
            <w:noWrap/>
            <w:vAlign w:val="center"/>
            <w:hideMark/>
          </w:tcPr>
          <w:p w14:paraId="57B2A70B"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r>
      <w:tr w:rsidR="00516A47" w:rsidRPr="00516A47" w14:paraId="3E84822E" w14:textId="77777777" w:rsidTr="00516A47">
        <w:trPr>
          <w:trHeight w:val="290"/>
        </w:trPr>
        <w:tc>
          <w:tcPr>
            <w:tcW w:w="160" w:type="dxa"/>
            <w:tcBorders>
              <w:top w:val="nil"/>
              <w:left w:val="nil"/>
              <w:bottom w:val="nil"/>
              <w:right w:val="nil"/>
            </w:tcBorders>
            <w:shd w:val="clear" w:color="auto" w:fill="auto"/>
            <w:noWrap/>
            <w:vAlign w:val="bottom"/>
            <w:hideMark/>
          </w:tcPr>
          <w:p w14:paraId="74140BCA"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tcBorders>
              <w:top w:val="nil"/>
              <w:left w:val="single" w:sz="8" w:space="0" w:color="auto"/>
              <w:bottom w:val="nil"/>
              <w:right w:val="nil"/>
            </w:tcBorders>
            <w:shd w:val="clear" w:color="auto" w:fill="auto"/>
            <w:noWrap/>
            <w:vAlign w:val="bottom"/>
            <w:hideMark/>
          </w:tcPr>
          <w:p w14:paraId="40152C29" w14:textId="77777777" w:rsidR="00516A47" w:rsidRPr="00516A47" w:rsidRDefault="00516A47" w:rsidP="00516A47">
            <w:pP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Negative </w:t>
            </w:r>
            <w:proofErr w:type="spellStart"/>
            <w:r w:rsidRPr="00516A47">
              <w:rPr>
                <w:rFonts w:ascii="Calibri" w:eastAsia="Times New Roman" w:hAnsi="Calibri" w:cs="Calibri"/>
                <w:color w:val="000000"/>
                <w:sz w:val="22"/>
                <w:szCs w:val="22"/>
                <w:lang w:eastAsia="fi-FI"/>
              </w:rPr>
              <w:t>nasal</w:t>
            </w:r>
            <w:proofErr w:type="spellEnd"/>
            <w:r w:rsidRPr="00516A47">
              <w:rPr>
                <w:rFonts w:ascii="Calibri" w:eastAsia="Times New Roman" w:hAnsi="Calibri" w:cs="Calibri"/>
                <w:color w:val="000000"/>
                <w:sz w:val="22"/>
                <w:szCs w:val="22"/>
                <w:lang w:eastAsia="fi-FI"/>
              </w:rPr>
              <w:t xml:space="preserve"> </w:t>
            </w:r>
            <w:proofErr w:type="spellStart"/>
            <w:r w:rsidRPr="00516A47">
              <w:rPr>
                <w:rFonts w:ascii="Calibri" w:eastAsia="Times New Roman" w:hAnsi="Calibri" w:cs="Calibri"/>
                <w:color w:val="000000"/>
                <w:sz w:val="22"/>
                <w:szCs w:val="22"/>
                <w:lang w:eastAsia="fi-FI"/>
              </w:rPr>
              <w:t>swab</w:t>
            </w:r>
            <w:proofErr w:type="spellEnd"/>
            <w:r w:rsidRPr="00516A47">
              <w:rPr>
                <w:rFonts w:ascii="Calibri" w:eastAsia="Times New Roman" w:hAnsi="Calibri" w:cs="Calibri"/>
                <w:color w:val="000000"/>
                <w:sz w:val="22"/>
                <w:szCs w:val="22"/>
                <w:lang w:eastAsia="fi-FI"/>
              </w:rPr>
              <w:t xml:space="preserve"> 1</w:t>
            </w:r>
          </w:p>
        </w:tc>
        <w:tc>
          <w:tcPr>
            <w:tcW w:w="1418" w:type="dxa"/>
            <w:tcBorders>
              <w:top w:val="nil"/>
              <w:left w:val="nil"/>
              <w:bottom w:val="nil"/>
              <w:right w:val="nil"/>
            </w:tcBorders>
            <w:shd w:val="clear" w:color="auto" w:fill="auto"/>
            <w:noWrap/>
            <w:vAlign w:val="center"/>
            <w:hideMark/>
          </w:tcPr>
          <w:p w14:paraId="074BEA67" w14:textId="77777777" w:rsidR="00516A47" w:rsidRPr="00516A47" w:rsidRDefault="00516A47" w:rsidP="00516A47">
            <w:pPr>
              <w:jc w:val="center"/>
              <w:rPr>
                <w:rFonts w:ascii="Calibri" w:eastAsia="Times New Roman" w:hAnsi="Calibri" w:cs="Calibri"/>
                <w:color w:val="000000"/>
                <w:sz w:val="22"/>
                <w:szCs w:val="22"/>
                <w:lang w:eastAsia="fi-FI"/>
              </w:rPr>
            </w:pPr>
            <w:proofErr w:type="spellStart"/>
            <w:r w:rsidRPr="00516A47">
              <w:rPr>
                <w:rFonts w:ascii="Calibri" w:eastAsia="Times New Roman" w:hAnsi="Calibri" w:cs="Calibri"/>
                <w:color w:val="000000"/>
                <w:sz w:val="22"/>
                <w:szCs w:val="22"/>
                <w:lang w:eastAsia="fi-FI"/>
              </w:rPr>
              <w:t>Undiluted</w:t>
            </w:r>
            <w:proofErr w:type="spellEnd"/>
          </w:p>
        </w:tc>
        <w:tc>
          <w:tcPr>
            <w:tcW w:w="1134" w:type="dxa"/>
            <w:tcBorders>
              <w:top w:val="nil"/>
              <w:left w:val="nil"/>
              <w:bottom w:val="nil"/>
              <w:right w:val="nil"/>
            </w:tcBorders>
            <w:shd w:val="clear" w:color="auto" w:fill="auto"/>
            <w:noWrap/>
            <w:vAlign w:val="center"/>
            <w:hideMark/>
          </w:tcPr>
          <w:p w14:paraId="066C2C2A"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5" w:type="dxa"/>
            <w:tcBorders>
              <w:top w:val="nil"/>
              <w:left w:val="nil"/>
              <w:bottom w:val="nil"/>
              <w:right w:val="nil"/>
            </w:tcBorders>
            <w:shd w:val="clear" w:color="auto" w:fill="auto"/>
            <w:noWrap/>
            <w:vAlign w:val="center"/>
            <w:hideMark/>
          </w:tcPr>
          <w:p w14:paraId="7EE70A51"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6" w:type="dxa"/>
            <w:tcBorders>
              <w:top w:val="nil"/>
              <w:left w:val="nil"/>
              <w:bottom w:val="nil"/>
              <w:right w:val="nil"/>
            </w:tcBorders>
            <w:shd w:val="clear" w:color="auto" w:fill="auto"/>
            <w:noWrap/>
            <w:vAlign w:val="center"/>
            <w:hideMark/>
          </w:tcPr>
          <w:p w14:paraId="0083B513"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1083" w:type="dxa"/>
            <w:tcBorders>
              <w:top w:val="nil"/>
              <w:left w:val="nil"/>
              <w:bottom w:val="nil"/>
              <w:right w:val="nil"/>
            </w:tcBorders>
            <w:shd w:val="clear" w:color="auto" w:fill="auto"/>
            <w:noWrap/>
            <w:vAlign w:val="center"/>
            <w:hideMark/>
          </w:tcPr>
          <w:p w14:paraId="57C63FE4"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968" w:type="dxa"/>
            <w:tcBorders>
              <w:top w:val="nil"/>
              <w:left w:val="nil"/>
              <w:bottom w:val="nil"/>
              <w:right w:val="single" w:sz="8" w:space="0" w:color="auto"/>
            </w:tcBorders>
            <w:shd w:val="clear" w:color="auto" w:fill="auto"/>
            <w:noWrap/>
            <w:vAlign w:val="center"/>
            <w:hideMark/>
          </w:tcPr>
          <w:p w14:paraId="6B8DEB30"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r>
      <w:tr w:rsidR="00516A47" w:rsidRPr="00516A47" w14:paraId="3EF478E8" w14:textId="77777777" w:rsidTr="00516A47">
        <w:trPr>
          <w:trHeight w:val="290"/>
        </w:trPr>
        <w:tc>
          <w:tcPr>
            <w:tcW w:w="160" w:type="dxa"/>
            <w:tcBorders>
              <w:top w:val="nil"/>
              <w:left w:val="nil"/>
              <w:bottom w:val="nil"/>
              <w:right w:val="nil"/>
            </w:tcBorders>
            <w:shd w:val="clear" w:color="auto" w:fill="auto"/>
            <w:noWrap/>
            <w:vAlign w:val="bottom"/>
            <w:hideMark/>
          </w:tcPr>
          <w:p w14:paraId="7C82EE5B"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tcBorders>
              <w:top w:val="nil"/>
              <w:left w:val="single" w:sz="8" w:space="0" w:color="auto"/>
              <w:bottom w:val="nil"/>
              <w:right w:val="nil"/>
            </w:tcBorders>
            <w:shd w:val="clear" w:color="auto" w:fill="auto"/>
            <w:noWrap/>
            <w:vAlign w:val="bottom"/>
            <w:hideMark/>
          </w:tcPr>
          <w:p w14:paraId="45FF1C7C" w14:textId="77777777" w:rsidR="00516A47" w:rsidRPr="00516A47" w:rsidRDefault="00516A47" w:rsidP="00516A47">
            <w:pP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Negative </w:t>
            </w:r>
            <w:proofErr w:type="spellStart"/>
            <w:r w:rsidRPr="00516A47">
              <w:rPr>
                <w:rFonts w:ascii="Calibri" w:eastAsia="Times New Roman" w:hAnsi="Calibri" w:cs="Calibri"/>
                <w:color w:val="000000"/>
                <w:sz w:val="22"/>
                <w:szCs w:val="22"/>
                <w:lang w:eastAsia="fi-FI"/>
              </w:rPr>
              <w:t>nasal</w:t>
            </w:r>
            <w:proofErr w:type="spellEnd"/>
            <w:r w:rsidRPr="00516A47">
              <w:rPr>
                <w:rFonts w:ascii="Calibri" w:eastAsia="Times New Roman" w:hAnsi="Calibri" w:cs="Calibri"/>
                <w:color w:val="000000"/>
                <w:sz w:val="22"/>
                <w:szCs w:val="22"/>
                <w:lang w:eastAsia="fi-FI"/>
              </w:rPr>
              <w:t xml:space="preserve"> </w:t>
            </w:r>
            <w:proofErr w:type="spellStart"/>
            <w:r w:rsidRPr="00516A47">
              <w:rPr>
                <w:rFonts w:ascii="Calibri" w:eastAsia="Times New Roman" w:hAnsi="Calibri" w:cs="Calibri"/>
                <w:color w:val="000000"/>
                <w:sz w:val="22"/>
                <w:szCs w:val="22"/>
                <w:lang w:eastAsia="fi-FI"/>
              </w:rPr>
              <w:t>swab</w:t>
            </w:r>
            <w:proofErr w:type="spellEnd"/>
            <w:r w:rsidRPr="00516A47">
              <w:rPr>
                <w:rFonts w:ascii="Calibri" w:eastAsia="Times New Roman" w:hAnsi="Calibri" w:cs="Calibri"/>
                <w:color w:val="000000"/>
                <w:sz w:val="22"/>
                <w:szCs w:val="22"/>
                <w:lang w:eastAsia="fi-FI"/>
              </w:rPr>
              <w:t xml:space="preserve"> 3</w:t>
            </w:r>
          </w:p>
        </w:tc>
        <w:tc>
          <w:tcPr>
            <w:tcW w:w="1418" w:type="dxa"/>
            <w:tcBorders>
              <w:top w:val="nil"/>
              <w:left w:val="nil"/>
              <w:bottom w:val="nil"/>
              <w:right w:val="nil"/>
            </w:tcBorders>
            <w:shd w:val="clear" w:color="auto" w:fill="auto"/>
            <w:noWrap/>
            <w:vAlign w:val="center"/>
            <w:hideMark/>
          </w:tcPr>
          <w:p w14:paraId="66F48B99" w14:textId="77777777" w:rsidR="00516A47" w:rsidRPr="00516A47" w:rsidRDefault="00516A47" w:rsidP="00516A47">
            <w:pPr>
              <w:jc w:val="center"/>
              <w:rPr>
                <w:rFonts w:ascii="Calibri" w:eastAsia="Times New Roman" w:hAnsi="Calibri" w:cs="Calibri"/>
                <w:color w:val="000000"/>
                <w:sz w:val="22"/>
                <w:szCs w:val="22"/>
                <w:lang w:eastAsia="fi-FI"/>
              </w:rPr>
            </w:pPr>
            <w:proofErr w:type="spellStart"/>
            <w:r w:rsidRPr="00516A47">
              <w:rPr>
                <w:rFonts w:ascii="Calibri" w:eastAsia="Times New Roman" w:hAnsi="Calibri" w:cs="Calibri"/>
                <w:color w:val="000000"/>
                <w:sz w:val="22"/>
                <w:szCs w:val="22"/>
                <w:lang w:eastAsia="fi-FI"/>
              </w:rPr>
              <w:t>Undiluted</w:t>
            </w:r>
            <w:proofErr w:type="spellEnd"/>
          </w:p>
        </w:tc>
        <w:tc>
          <w:tcPr>
            <w:tcW w:w="1134" w:type="dxa"/>
            <w:tcBorders>
              <w:top w:val="nil"/>
              <w:left w:val="nil"/>
              <w:bottom w:val="nil"/>
              <w:right w:val="nil"/>
            </w:tcBorders>
            <w:shd w:val="clear" w:color="auto" w:fill="auto"/>
            <w:noWrap/>
            <w:vAlign w:val="center"/>
            <w:hideMark/>
          </w:tcPr>
          <w:p w14:paraId="4E9C628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5" w:type="dxa"/>
            <w:tcBorders>
              <w:top w:val="nil"/>
              <w:left w:val="nil"/>
              <w:bottom w:val="nil"/>
              <w:right w:val="nil"/>
            </w:tcBorders>
            <w:shd w:val="clear" w:color="auto" w:fill="auto"/>
            <w:noWrap/>
            <w:vAlign w:val="center"/>
            <w:hideMark/>
          </w:tcPr>
          <w:p w14:paraId="607C5E68"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6" w:type="dxa"/>
            <w:tcBorders>
              <w:top w:val="nil"/>
              <w:left w:val="nil"/>
              <w:bottom w:val="nil"/>
              <w:right w:val="nil"/>
            </w:tcBorders>
            <w:shd w:val="clear" w:color="auto" w:fill="auto"/>
            <w:noWrap/>
            <w:vAlign w:val="center"/>
            <w:hideMark/>
          </w:tcPr>
          <w:p w14:paraId="1E3EB0AC"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1083" w:type="dxa"/>
            <w:tcBorders>
              <w:top w:val="nil"/>
              <w:left w:val="nil"/>
              <w:bottom w:val="nil"/>
              <w:right w:val="nil"/>
            </w:tcBorders>
            <w:shd w:val="clear" w:color="auto" w:fill="auto"/>
            <w:noWrap/>
            <w:vAlign w:val="center"/>
            <w:hideMark/>
          </w:tcPr>
          <w:p w14:paraId="660C77BF"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968" w:type="dxa"/>
            <w:tcBorders>
              <w:top w:val="nil"/>
              <w:left w:val="nil"/>
              <w:bottom w:val="nil"/>
              <w:right w:val="single" w:sz="8" w:space="0" w:color="auto"/>
            </w:tcBorders>
            <w:shd w:val="clear" w:color="auto" w:fill="auto"/>
            <w:noWrap/>
            <w:vAlign w:val="center"/>
            <w:hideMark/>
          </w:tcPr>
          <w:p w14:paraId="075ABC3F"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r>
      <w:tr w:rsidR="00516A47" w:rsidRPr="00516A47" w14:paraId="6C3DD576" w14:textId="77777777" w:rsidTr="00516A47">
        <w:trPr>
          <w:trHeight w:val="290"/>
        </w:trPr>
        <w:tc>
          <w:tcPr>
            <w:tcW w:w="160" w:type="dxa"/>
            <w:tcBorders>
              <w:top w:val="nil"/>
              <w:left w:val="nil"/>
              <w:bottom w:val="nil"/>
              <w:right w:val="nil"/>
            </w:tcBorders>
            <w:shd w:val="clear" w:color="auto" w:fill="auto"/>
            <w:noWrap/>
            <w:vAlign w:val="bottom"/>
            <w:hideMark/>
          </w:tcPr>
          <w:p w14:paraId="43CF22B7"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tcBorders>
              <w:top w:val="nil"/>
              <w:left w:val="single" w:sz="8" w:space="0" w:color="auto"/>
              <w:bottom w:val="nil"/>
              <w:right w:val="nil"/>
            </w:tcBorders>
            <w:shd w:val="clear" w:color="auto" w:fill="auto"/>
            <w:noWrap/>
            <w:vAlign w:val="bottom"/>
            <w:hideMark/>
          </w:tcPr>
          <w:p w14:paraId="7C73966D" w14:textId="77777777" w:rsidR="00516A47" w:rsidRPr="00516A47" w:rsidRDefault="00516A47" w:rsidP="00516A47">
            <w:pP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Negative </w:t>
            </w:r>
            <w:proofErr w:type="spellStart"/>
            <w:r w:rsidRPr="00516A47">
              <w:rPr>
                <w:rFonts w:ascii="Calibri" w:eastAsia="Times New Roman" w:hAnsi="Calibri" w:cs="Calibri"/>
                <w:color w:val="000000"/>
                <w:sz w:val="22"/>
                <w:szCs w:val="22"/>
                <w:lang w:eastAsia="fi-FI"/>
              </w:rPr>
              <w:t>nasal</w:t>
            </w:r>
            <w:proofErr w:type="spellEnd"/>
            <w:r w:rsidRPr="00516A47">
              <w:rPr>
                <w:rFonts w:ascii="Calibri" w:eastAsia="Times New Roman" w:hAnsi="Calibri" w:cs="Calibri"/>
                <w:color w:val="000000"/>
                <w:sz w:val="22"/>
                <w:szCs w:val="22"/>
                <w:lang w:eastAsia="fi-FI"/>
              </w:rPr>
              <w:t xml:space="preserve"> </w:t>
            </w:r>
            <w:proofErr w:type="spellStart"/>
            <w:r w:rsidRPr="00516A47">
              <w:rPr>
                <w:rFonts w:ascii="Calibri" w:eastAsia="Times New Roman" w:hAnsi="Calibri" w:cs="Calibri"/>
                <w:color w:val="000000"/>
                <w:sz w:val="22"/>
                <w:szCs w:val="22"/>
                <w:lang w:eastAsia="fi-FI"/>
              </w:rPr>
              <w:t>swab</w:t>
            </w:r>
            <w:proofErr w:type="spellEnd"/>
            <w:r w:rsidRPr="00516A47">
              <w:rPr>
                <w:rFonts w:ascii="Calibri" w:eastAsia="Times New Roman" w:hAnsi="Calibri" w:cs="Calibri"/>
                <w:color w:val="000000"/>
                <w:sz w:val="22"/>
                <w:szCs w:val="22"/>
                <w:lang w:eastAsia="fi-FI"/>
              </w:rPr>
              <w:t xml:space="preserve"> 4</w:t>
            </w:r>
          </w:p>
        </w:tc>
        <w:tc>
          <w:tcPr>
            <w:tcW w:w="1418" w:type="dxa"/>
            <w:tcBorders>
              <w:top w:val="nil"/>
              <w:left w:val="nil"/>
              <w:bottom w:val="nil"/>
              <w:right w:val="nil"/>
            </w:tcBorders>
            <w:shd w:val="clear" w:color="auto" w:fill="auto"/>
            <w:noWrap/>
            <w:vAlign w:val="center"/>
            <w:hideMark/>
          </w:tcPr>
          <w:p w14:paraId="795ECC87" w14:textId="77777777" w:rsidR="00516A47" w:rsidRPr="00516A47" w:rsidRDefault="00516A47" w:rsidP="00516A47">
            <w:pPr>
              <w:jc w:val="center"/>
              <w:rPr>
                <w:rFonts w:ascii="Calibri" w:eastAsia="Times New Roman" w:hAnsi="Calibri" w:cs="Calibri"/>
                <w:color w:val="000000"/>
                <w:sz w:val="22"/>
                <w:szCs w:val="22"/>
                <w:lang w:eastAsia="fi-FI"/>
              </w:rPr>
            </w:pPr>
            <w:proofErr w:type="spellStart"/>
            <w:r w:rsidRPr="00516A47">
              <w:rPr>
                <w:rFonts w:ascii="Calibri" w:eastAsia="Times New Roman" w:hAnsi="Calibri" w:cs="Calibri"/>
                <w:color w:val="000000"/>
                <w:sz w:val="22"/>
                <w:szCs w:val="22"/>
                <w:lang w:eastAsia="fi-FI"/>
              </w:rPr>
              <w:t>Undiluted</w:t>
            </w:r>
            <w:proofErr w:type="spellEnd"/>
          </w:p>
        </w:tc>
        <w:tc>
          <w:tcPr>
            <w:tcW w:w="1134" w:type="dxa"/>
            <w:tcBorders>
              <w:top w:val="nil"/>
              <w:left w:val="nil"/>
              <w:bottom w:val="nil"/>
              <w:right w:val="nil"/>
            </w:tcBorders>
            <w:shd w:val="clear" w:color="auto" w:fill="auto"/>
            <w:noWrap/>
            <w:vAlign w:val="center"/>
            <w:hideMark/>
          </w:tcPr>
          <w:p w14:paraId="44D95DD7"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5" w:type="dxa"/>
            <w:tcBorders>
              <w:top w:val="nil"/>
              <w:left w:val="nil"/>
              <w:bottom w:val="nil"/>
              <w:right w:val="nil"/>
            </w:tcBorders>
            <w:shd w:val="clear" w:color="auto" w:fill="auto"/>
            <w:noWrap/>
            <w:vAlign w:val="center"/>
            <w:hideMark/>
          </w:tcPr>
          <w:p w14:paraId="61F1D240"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6" w:type="dxa"/>
            <w:tcBorders>
              <w:top w:val="nil"/>
              <w:left w:val="nil"/>
              <w:bottom w:val="nil"/>
              <w:right w:val="nil"/>
            </w:tcBorders>
            <w:shd w:val="clear" w:color="auto" w:fill="auto"/>
            <w:noWrap/>
            <w:vAlign w:val="center"/>
            <w:hideMark/>
          </w:tcPr>
          <w:p w14:paraId="151BD697"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1083" w:type="dxa"/>
            <w:tcBorders>
              <w:top w:val="nil"/>
              <w:left w:val="nil"/>
              <w:bottom w:val="nil"/>
              <w:right w:val="nil"/>
            </w:tcBorders>
            <w:shd w:val="clear" w:color="auto" w:fill="auto"/>
            <w:noWrap/>
            <w:vAlign w:val="center"/>
            <w:hideMark/>
          </w:tcPr>
          <w:p w14:paraId="68042390"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968" w:type="dxa"/>
            <w:tcBorders>
              <w:top w:val="nil"/>
              <w:left w:val="nil"/>
              <w:bottom w:val="nil"/>
              <w:right w:val="single" w:sz="8" w:space="0" w:color="auto"/>
            </w:tcBorders>
            <w:shd w:val="clear" w:color="auto" w:fill="auto"/>
            <w:noWrap/>
            <w:vAlign w:val="center"/>
            <w:hideMark/>
          </w:tcPr>
          <w:p w14:paraId="01D53ACF"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r>
      <w:tr w:rsidR="00516A47" w:rsidRPr="00516A47" w14:paraId="6F4F13EC" w14:textId="77777777" w:rsidTr="00516A47">
        <w:trPr>
          <w:trHeight w:val="290"/>
        </w:trPr>
        <w:tc>
          <w:tcPr>
            <w:tcW w:w="160" w:type="dxa"/>
            <w:tcBorders>
              <w:top w:val="nil"/>
              <w:left w:val="nil"/>
              <w:bottom w:val="nil"/>
              <w:right w:val="nil"/>
            </w:tcBorders>
            <w:shd w:val="clear" w:color="auto" w:fill="auto"/>
            <w:noWrap/>
            <w:vAlign w:val="bottom"/>
            <w:hideMark/>
          </w:tcPr>
          <w:p w14:paraId="1B330DE7"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tcBorders>
              <w:top w:val="nil"/>
              <w:left w:val="single" w:sz="8" w:space="0" w:color="auto"/>
              <w:bottom w:val="nil"/>
              <w:right w:val="nil"/>
            </w:tcBorders>
            <w:shd w:val="clear" w:color="auto" w:fill="auto"/>
            <w:noWrap/>
            <w:vAlign w:val="bottom"/>
            <w:hideMark/>
          </w:tcPr>
          <w:p w14:paraId="10A90F0B" w14:textId="77777777" w:rsidR="00516A47" w:rsidRPr="00516A47" w:rsidRDefault="00516A47" w:rsidP="00516A47">
            <w:pP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MERS</w:t>
            </w:r>
          </w:p>
        </w:tc>
        <w:tc>
          <w:tcPr>
            <w:tcW w:w="1418" w:type="dxa"/>
            <w:tcBorders>
              <w:top w:val="nil"/>
              <w:left w:val="nil"/>
              <w:bottom w:val="nil"/>
              <w:right w:val="nil"/>
            </w:tcBorders>
            <w:shd w:val="clear" w:color="auto" w:fill="auto"/>
            <w:noWrap/>
            <w:vAlign w:val="center"/>
            <w:hideMark/>
          </w:tcPr>
          <w:p w14:paraId="40B2CE58" w14:textId="77777777" w:rsidR="00516A47" w:rsidRPr="00516A47" w:rsidRDefault="00516A47" w:rsidP="00516A47">
            <w:pPr>
              <w:jc w:val="center"/>
              <w:rPr>
                <w:rFonts w:ascii="Calibri" w:eastAsia="Times New Roman" w:hAnsi="Calibri" w:cs="Calibri"/>
                <w:color w:val="000000"/>
                <w:sz w:val="22"/>
                <w:szCs w:val="22"/>
                <w:lang w:eastAsia="fi-FI"/>
              </w:rPr>
            </w:pPr>
            <w:proofErr w:type="spellStart"/>
            <w:r w:rsidRPr="00516A47">
              <w:rPr>
                <w:rFonts w:ascii="Calibri" w:eastAsia="Times New Roman" w:hAnsi="Calibri" w:cs="Calibri"/>
                <w:color w:val="000000"/>
                <w:sz w:val="22"/>
                <w:szCs w:val="22"/>
                <w:lang w:eastAsia="fi-FI"/>
              </w:rPr>
              <w:t>Undiluted</w:t>
            </w:r>
            <w:proofErr w:type="spellEnd"/>
          </w:p>
        </w:tc>
        <w:tc>
          <w:tcPr>
            <w:tcW w:w="1134" w:type="dxa"/>
            <w:tcBorders>
              <w:top w:val="nil"/>
              <w:left w:val="nil"/>
              <w:bottom w:val="nil"/>
              <w:right w:val="nil"/>
            </w:tcBorders>
            <w:shd w:val="clear" w:color="auto" w:fill="auto"/>
            <w:noWrap/>
            <w:vAlign w:val="center"/>
            <w:hideMark/>
          </w:tcPr>
          <w:p w14:paraId="26A2EC66"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5" w:type="dxa"/>
            <w:tcBorders>
              <w:top w:val="nil"/>
              <w:left w:val="nil"/>
              <w:bottom w:val="nil"/>
              <w:right w:val="nil"/>
            </w:tcBorders>
            <w:shd w:val="clear" w:color="auto" w:fill="auto"/>
            <w:noWrap/>
            <w:vAlign w:val="center"/>
            <w:hideMark/>
          </w:tcPr>
          <w:p w14:paraId="5353C42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6" w:type="dxa"/>
            <w:tcBorders>
              <w:top w:val="nil"/>
              <w:left w:val="nil"/>
              <w:bottom w:val="nil"/>
              <w:right w:val="nil"/>
            </w:tcBorders>
            <w:shd w:val="clear" w:color="auto" w:fill="auto"/>
            <w:noWrap/>
            <w:vAlign w:val="center"/>
            <w:hideMark/>
          </w:tcPr>
          <w:p w14:paraId="4F989708"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1083" w:type="dxa"/>
            <w:tcBorders>
              <w:top w:val="nil"/>
              <w:left w:val="nil"/>
              <w:bottom w:val="nil"/>
              <w:right w:val="nil"/>
            </w:tcBorders>
            <w:shd w:val="clear" w:color="auto" w:fill="auto"/>
            <w:noWrap/>
            <w:vAlign w:val="center"/>
            <w:hideMark/>
          </w:tcPr>
          <w:p w14:paraId="2BE6F4B6"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c>
          <w:tcPr>
            <w:tcW w:w="968" w:type="dxa"/>
            <w:tcBorders>
              <w:top w:val="nil"/>
              <w:left w:val="nil"/>
              <w:bottom w:val="nil"/>
              <w:right w:val="single" w:sz="8" w:space="0" w:color="auto"/>
            </w:tcBorders>
            <w:shd w:val="clear" w:color="auto" w:fill="auto"/>
            <w:noWrap/>
            <w:vAlign w:val="center"/>
            <w:hideMark/>
          </w:tcPr>
          <w:p w14:paraId="5646A5AF"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NA</w:t>
            </w:r>
          </w:p>
        </w:tc>
      </w:tr>
      <w:tr w:rsidR="00516A47" w:rsidRPr="00516A47" w14:paraId="562A6FC4" w14:textId="77777777" w:rsidTr="00516A47">
        <w:trPr>
          <w:trHeight w:val="300"/>
        </w:trPr>
        <w:tc>
          <w:tcPr>
            <w:tcW w:w="160" w:type="dxa"/>
            <w:tcBorders>
              <w:top w:val="nil"/>
              <w:left w:val="nil"/>
              <w:bottom w:val="nil"/>
              <w:right w:val="nil"/>
            </w:tcBorders>
            <w:shd w:val="clear" w:color="auto" w:fill="auto"/>
            <w:noWrap/>
            <w:vAlign w:val="bottom"/>
            <w:hideMark/>
          </w:tcPr>
          <w:p w14:paraId="47BC2D69" w14:textId="77777777" w:rsidR="00516A47" w:rsidRPr="00516A47" w:rsidRDefault="00516A47" w:rsidP="00516A47">
            <w:pPr>
              <w:jc w:val="center"/>
              <w:rPr>
                <w:rFonts w:ascii="Calibri" w:eastAsia="Times New Roman" w:hAnsi="Calibri" w:cs="Calibri"/>
                <w:color w:val="000000"/>
                <w:sz w:val="22"/>
                <w:szCs w:val="22"/>
                <w:lang w:eastAsia="fi-FI"/>
              </w:rPr>
            </w:pPr>
          </w:p>
        </w:tc>
        <w:tc>
          <w:tcPr>
            <w:tcW w:w="2250" w:type="dxa"/>
            <w:tcBorders>
              <w:top w:val="nil"/>
              <w:left w:val="single" w:sz="8" w:space="0" w:color="auto"/>
              <w:bottom w:val="single" w:sz="8" w:space="0" w:color="auto"/>
              <w:right w:val="nil"/>
            </w:tcBorders>
            <w:shd w:val="clear" w:color="auto" w:fill="auto"/>
            <w:noWrap/>
            <w:vAlign w:val="bottom"/>
            <w:hideMark/>
          </w:tcPr>
          <w:p w14:paraId="1926E58C" w14:textId="77777777" w:rsidR="00516A47" w:rsidRPr="00516A47" w:rsidRDefault="00516A47" w:rsidP="00516A47">
            <w:pP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H2O</w:t>
            </w:r>
          </w:p>
        </w:tc>
        <w:tc>
          <w:tcPr>
            <w:tcW w:w="1418" w:type="dxa"/>
            <w:tcBorders>
              <w:top w:val="nil"/>
              <w:left w:val="nil"/>
              <w:bottom w:val="single" w:sz="8" w:space="0" w:color="auto"/>
              <w:right w:val="nil"/>
            </w:tcBorders>
            <w:shd w:val="clear" w:color="auto" w:fill="auto"/>
            <w:noWrap/>
            <w:vAlign w:val="bottom"/>
            <w:hideMark/>
          </w:tcPr>
          <w:p w14:paraId="0440DB8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134" w:type="dxa"/>
            <w:tcBorders>
              <w:top w:val="nil"/>
              <w:left w:val="nil"/>
              <w:bottom w:val="single" w:sz="8" w:space="0" w:color="auto"/>
              <w:right w:val="nil"/>
            </w:tcBorders>
            <w:shd w:val="clear" w:color="auto" w:fill="auto"/>
            <w:noWrap/>
            <w:vAlign w:val="bottom"/>
            <w:hideMark/>
          </w:tcPr>
          <w:p w14:paraId="47321E82"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5" w:type="dxa"/>
            <w:tcBorders>
              <w:top w:val="nil"/>
              <w:left w:val="nil"/>
              <w:bottom w:val="single" w:sz="8" w:space="0" w:color="auto"/>
              <w:right w:val="nil"/>
            </w:tcBorders>
            <w:shd w:val="clear" w:color="auto" w:fill="auto"/>
            <w:noWrap/>
            <w:vAlign w:val="bottom"/>
            <w:hideMark/>
          </w:tcPr>
          <w:p w14:paraId="68C94CF9"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276" w:type="dxa"/>
            <w:tcBorders>
              <w:top w:val="nil"/>
              <w:left w:val="nil"/>
              <w:bottom w:val="single" w:sz="8" w:space="0" w:color="auto"/>
              <w:right w:val="nil"/>
            </w:tcBorders>
            <w:shd w:val="clear" w:color="auto" w:fill="auto"/>
            <w:noWrap/>
            <w:vAlign w:val="bottom"/>
            <w:hideMark/>
          </w:tcPr>
          <w:p w14:paraId="0D9ACDF1"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1083" w:type="dxa"/>
            <w:tcBorders>
              <w:top w:val="nil"/>
              <w:left w:val="nil"/>
              <w:bottom w:val="single" w:sz="8" w:space="0" w:color="auto"/>
              <w:right w:val="nil"/>
            </w:tcBorders>
            <w:shd w:val="clear" w:color="auto" w:fill="auto"/>
            <w:noWrap/>
            <w:vAlign w:val="bottom"/>
            <w:hideMark/>
          </w:tcPr>
          <w:p w14:paraId="06DB5618"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c>
          <w:tcPr>
            <w:tcW w:w="968" w:type="dxa"/>
            <w:tcBorders>
              <w:top w:val="nil"/>
              <w:left w:val="nil"/>
              <w:bottom w:val="single" w:sz="8" w:space="0" w:color="auto"/>
              <w:right w:val="single" w:sz="8" w:space="0" w:color="auto"/>
            </w:tcBorders>
            <w:shd w:val="clear" w:color="auto" w:fill="auto"/>
            <w:noWrap/>
            <w:vAlign w:val="bottom"/>
            <w:hideMark/>
          </w:tcPr>
          <w:p w14:paraId="27828B65" w14:textId="77777777" w:rsidR="00516A47" w:rsidRPr="00516A47" w:rsidRDefault="00516A47" w:rsidP="00516A47">
            <w:pPr>
              <w:jc w:val="center"/>
              <w:rPr>
                <w:rFonts w:ascii="Calibri" w:eastAsia="Times New Roman" w:hAnsi="Calibri" w:cs="Calibri"/>
                <w:color w:val="000000"/>
                <w:sz w:val="22"/>
                <w:szCs w:val="22"/>
                <w:lang w:eastAsia="fi-FI"/>
              </w:rPr>
            </w:pPr>
            <w:r w:rsidRPr="00516A47">
              <w:rPr>
                <w:rFonts w:ascii="Calibri" w:eastAsia="Times New Roman" w:hAnsi="Calibri" w:cs="Calibri"/>
                <w:color w:val="000000"/>
                <w:sz w:val="22"/>
                <w:szCs w:val="22"/>
                <w:lang w:eastAsia="fi-FI"/>
              </w:rPr>
              <w:t xml:space="preserve">No </w:t>
            </w:r>
            <w:proofErr w:type="spellStart"/>
            <w:r w:rsidRPr="00516A47">
              <w:rPr>
                <w:rFonts w:ascii="Calibri" w:eastAsia="Times New Roman" w:hAnsi="Calibri" w:cs="Calibri"/>
                <w:color w:val="000000"/>
                <w:sz w:val="22"/>
                <w:szCs w:val="22"/>
                <w:lang w:eastAsia="fi-FI"/>
              </w:rPr>
              <w:t>Ct</w:t>
            </w:r>
            <w:proofErr w:type="spellEnd"/>
          </w:p>
        </w:tc>
      </w:tr>
    </w:tbl>
    <w:p w14:paraId="48D86091"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hAnsi="Times New Roman" w:cs="Times New Roman"/>
          <w:noProof/>
        </w:rPr>
        <w:lastRenderedPageBreak/>
        <w:drawing>
          <wp:inline distT="0" distB="0" distL="0" distR="0" wp14:anchorId="7E34A545" wp14:editId="44B556CE">
            <wp:extent cx="6502399" cy="36576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5">
                      <a:extLst>
                        <a:ext uri="{28A0092B-C50C-407E-A947-70E740481C1C}">
                          <a14:useLocalDpi xmlns:a14="http://schemas.microsoft.com/office/drawing/2010/main" val="0"/>
                        </a:ext>
                      </a:extLst>
                    </a:blip>
                    <a:stretch>
                      <a:fillRect/>
                    </a:stretch>
                  </pic:blipFill>
                  <pic:spPr>
                    <a:xfrm>
                      <a:off x="0" y="0"/>
                      <a:ext cx="6502399" cy="3657600"/>
                    </a:xfrm>
                    <a:prstGeom prst="rect">
                      <a:avLst/>
                    </a:prstGeom>
                  </pic:spPr>
                </pic:pic>
              </a:graphicData>
            </a:graphic>
          </wp:inline>
        </w:drawing>
      </w:r>
    </w:p>
    <w:p w14:paraId="2FFD6A67"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t>Fig. S5 Ct-value comparison of five PCR protocols:</w:t>
      </w:r>
      <w:r w:rsidRPr="00C0609D">
        <w:rPr>
          <w:rFonts w:ascii="Times New Roman" w:eastAsia="Times New Roman" w:hAnsi="Times New Roman" w:cs="Times New Roman"/>
          <w:color w:val="000000"/>
          <w:sz w:val="22"/>
          <w:szCs w:val="22"/>
          <w:lang w:val="en-US" w:eastAsia="fi-FI"/>
        </w:rPr>
        <w:t xml:space="preserve"> N </w:t>
      </w:r>
      <w:proofErr w:type="spellStart"/>
      <w:r w:rsidRPr="00C0609D">
        <w:rPr>
          <w:rFonts w:ascii="Times New Roman" w:eastAsia="Times New Roman" w:hAnsi="Times New Roman" w:cs="Times New Roman"/>
          <w:color w:val="000000"/>
          <w:sz w:val="22"/>
          <w:szCs w:val="22"/>
          <w:lang w:val="en-US" w:eastAsia="fi-FI"/>
        </w:rPr>
        <w:t>Charité</w:t>
      </w:r>
      <w:proofErr w:type="spellEnd"/>
      <w:r w:rsidRPr="00C0609D">
        <w:rPr>
          <w:rFonts w:ascii="Times New Roman" w:eastAsia="Times New Roman" w:hAnsi="Times New Roman" w:cs="Times New Roman"/>
          <w:color w:val="000000"/>
          <w:sz w:val="22"/>
          <w:szCs w:val="22"/>
          <w:lang w:val="en-US" w:eastAsia="fi-FI"/>
        </w:rPr>
        <w:t xml:space="preserve">, US CDC N1, China CDC N, </w:t>
      </w:r>
      <w:proofErr w:type="spellStart"/>
      <w:r w:rsidRPr="00C0609D">
        <w:rPr>
          <w:rFonts w:ascii="Times New Roman" w:eastAsia="Times New Roman" w:hAnsi="Times New Roman" w:cs="Times New Roman"/>
          <w:color w:val="000000"/>
          <w:sz w:val="22"/>
          <w:szCs w:val="22"/>
          <w:lang w:val="en-US" w:eastAsia="fi-FI"/>
        </w:rPr>
        <w:t>Institut</w:t>
      </w:r>
      <w:proofErr w:type="spellEnd"/>
      <w:r w:rsidRPr="00C0609D">
        <w:rPr>
          <w:rFonts w:ascii="Times New Roman" w:eastAsia="Times New Roman" w:hAnsi="Times New Roman" w:cs="Times New Roman"/>
          <w:color w:val="000000"/>
          <w:sz w:val="22"/>
          <w:szCs w:val="22"/>
          <w:lang w:val="en-US" w:eastAsia="fi-FI"/>
        </w:rPr>
        <w:t xml:space="preserve"> Pasteur </w:t>
      </w:r>
      <w:proofErr w:type="spellStart"/>
      <w:r w:rsidRPr="00C0609D">
        <w:rPr>
          <w:rFonts w:ascii="Times New Roman" w:eastAsia="Times New Roman" w:hAnsi="Times New Roman" w:cs="Times New Roman"/>
          <w:color w:val="000000"/>
          <w:sz w:val="22"/>
          <w:szCs w:val="22"/>
          <w:lang w:val="en-US" w:eastAsia="fi-FI"/>
        </w:rPr>
        <w:t>RdRP</w:t>
      </w:r>
      <w:proofErr w:type="spellEnd"/>
      <w:r w:rsidRPr="00C0609D">
        <w:rPr>
          <w:rFonts w:ascii="Times New Roman" w:eastAsia="Times New Roman" w:hAnsi="Times New Roman" w:cs="Times New Roman"/>
          <w:color w:val="000000"/>
          <w:sz w:val="22"/>
          <w:szCs w:val="22"/>
          <w:lang w:val="en-US" w:eastAsia="fi-FI"/>
        </w:rPr>
        <w:t xml:space="preserve"> IP4, and </w:t>
      </w:r>
      <w:proofErr w:type="spellStart"/>
      <w:r w:rsidRPr="00C0609D">
        <w:rPr>
          <w:rFonts w:ascii="Times New Roman" w:eastAsia="Times New Roman" w:hAnsi="Times New Roman" w:cs="Times New Roman"/>
          <w:color w:val="000000"/>
          <w:sz w:val="22"/>
          <w:szCs w:val="22"/>
          <w:lang w:val="en-US" w:eastAsia="fi-FI"/>
        </w:rPr>
        <w:t>Institut</w:t>
      </w:r>
      <w:proofErr w:type="spellEnd"/>
      <w:r w:rsidRPr="00C0609D">
        <w:rPr>
          <w:rFonts w:ascii="Times New Roman" w:eastAsia="Times New Roman" w:hAnsi="Times New Roman" w:cs="Times New Roman"/>
          <w:color w:val="000000"/>
          <w:sz w:val="22"/>
          <w:szCs w:val="22"/>
          <w:lang w:val="en-US" w:eastAsia="fi-FI"/>
        </w:rPr>
        <w:t xml:space="preserve"> Pasteur </w:t>
      </w:r>
      <w:proofErr w:type="spellStart"/>
      <w:r w:rsidRPr="00C0609D">
        <w:rPr>
          <w:rFonts w:ascii="Times New Roman" w:eastAsia="Times New Roman" w:hAnsi="Times New Roman" w:cs="Times New Roman"/>
          <w:color w:val="000000"/>
          <w:sz w:val="22"/>
          <w:szCs w:val="22"/>
          <w:lang w:val="en-US" w:eastAsia="fi-FI"/>
        </w:rPr>
        <w:t>RdRP</w:t>
      </w:r>
      <w:proofErr w:type="spellEnd"/>
      <w:r w:rsidRPr="00C0609D">
        <w:rPr>
          <w:rFonts w:ascii="Times New Roman" w:eastAsia="Times New Roman" w:hAnsi="Times New Roman" w:cs="Times New Roman"/>
          <w:color w:val="000000"/>
          <w:sz w:val="22"/>
          <w:szCs w:val="22"/>
          <w:lang w:val="en-US" w:eastAsia="fi-FI"/>
        </w:rPr>
        <w:t xml:space="preserve"> IP2.</w:t>
      </w:r>
    </w:p>
    <w:p w14:paraId="03BF4100" w14:textId="12283071" w:rsidR="00FF5448" w:rsidRPr="00C0609D" w:rsidRDefault="00883845" w:rsidP="00E331FB">
      <w:pPr>
        <w:spacing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br w:type="page"/>
      </w:r>
      <w:r w:rsidR="00FF5448" w:rsidRPr="00C0609D">
        <w:rPr>
          <w:rFonts w:ascii="Times New Roman" w:eastAsia="Times New Roman" w:hAnsi="Times New Roman" w:cs="Times New Roman"/>
          <w:color w:val="000000"/>
          <w:sz w:val="22"/>
          <w:szCs w:val="22"/>
          <w:u w:val="single"/>
          <w:lang w:val="en-US" w:eastAsia="fi-FI"/>
        </w:rPr>
        <w:lastRenderedPageBreak/>
        <w:t>Optimizing saliva collection and handling</w:t>
      </w:r>
    </w:p>
    <w:p w14:paraId="5B2D592B" w14:textId="160B39A7" w:rsidR="00FF5448" w:rsidRPr="00C0609D" w:rsidRDefault="00FF5448" w:rsidP="00B32DBC">
      <w:pPr>
        <w:spacing w:after="200"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The inhibitory effect of saliva in</w:t>
      </w:r>
      <w:r w:rsidR="003011F7" w:rsidRPr="00C0609D">
        <w:rPr>
          <w:rFonts w:ascii="Times New Roman" w:eastAsia="Times New Roman" w:hAnsi="Times New Roman" w:cs="Times New Roman"/>
          <w:color w:val="000000"/>
          <w:sz w:val="22"/>
          <w:szCs w:val="22"/>
          <w:lang w:val="en-US" w:eastAsia="fi-FI"/>
        </w:rPr>
        <w:t xml:space="preserve"> PCR and </w:t>
      </w:r>
      <w:r w:rsidR="00E31BDF" w:rsidRPr="00C0609D">
        <w:rPr>
          <w:rFonts w:ascii="Times New Roman" w:eastAsia="Times New Roman" w:hAnsi="Times New Roman" w:cs="Times New Roman"/>
          <w:color w:val="000000"/>
          <w:sz w:val="22"/>
          <w:szCs w:val="22"/>
          <w:lang w:val="en-US" w:eastAsia="fi-FI"/>
        </w:rPr>
        <w:t xml:space="preserve">virus </w:t>
      </w:r>
      <w:r w:rsidR="003011F7" w:rsidRPr="00C0609D">
        <w:rPr>
          <w:rFonts w:ascii="Times New Roman" w:eastAsia="Times New Roman" w:hAnsi="Times New Roman" w:cs="Times New Roman"/>
          <w:color w:val="000000"/>
          <w:sz w:val="22"/>
          <w:szCs w:val="22"/>
          <w:lang w:val="en-US" w:eastAsia="fi-FI"/>
        </w:rPr>
        <w:t>culture</w:t>
      </w:r>
      <w:r w:rsidRPr="00C0609D">
        <w:rPr>
          <w:rFonts w:ascii="Times New Roman" w:eastAsia="Times New Roman" w:hAnsi="Times New Roman" w:cs="Times New Roman"/>
          <w:color w:val="000000"/>
          <w:sz w:val="22"/>
          <w:szCs w:val="22"/>
          <w:lang w:val="en-US" w:eastAsia="fi-FI"/>
        </w:rPr>
        <w:t xml:space="preserve"> was estimated with three saliva samples from a SARS-CoV-2-negative person. Saliva 1 was taken in the morning before eating or drinking anything, saliva 2 right after eating, and saliva 3 after eating and rinsing the mouth. Dilution series (10</w:t>
      </w:r>
      <w:r w:rsidR="00927624" w:rsidRPr="00C0609D">
        <w:rPr>
          <w:rFonts w:ascii="Times New Roman" w:eastAsia="Times New Roman" w:hAnsi="Times New Roman" w:cs="Times New Roman"/>
          <w:color w:val="000000"/>
          <w:vertAlign w:val="superscript"/>
          <w:lang w:val="en-US" w:eastAsia="fi-FI"/>
        </w:rPr>
        <w:t>-1</w:t>
      </w:r>
      <w:r w:rsidRPr="00C0609D">
        <w:rPr>
          <w:rFonts w:ascii="Times New Roman" w:eastAsia="Times New Roman" w:hAnsi="Times New Roman" w:cs="Times New Roman"/>
          <w:color w:val="000000"/>
          <w:sz w:val="22"/>
          <w:szCs w:val="22"/>
          <w:lang w:val="en-US" w:eastAsia="fi-FI"/>
        </w:rPr>
        <w:t>-10</w:t>
      </w:r>
      <w:r w:rsidRPr="00C0609D">
        <w:rPr>
          <w:rFonts w:ascii="Times New Roman" w:eastAsia="Times New Roman" w:hAnsi="Times New Roman" w:cs="Times New Roman"/>
          <w:color w:val="000000"/>
          <w:vertAlign w:val="superscript"/>
          <w:lang w:val="en-US" w:eastAsia="fi-FI"/>
        </w:rPr>
        <w:t>-4</w:t>
      </w:r>
      <w:r w:rsidRPr="00C0609D">
        <w:rPr>
          <w:rFonts w:ascii="Times New Roman" w:eastAsia="Times New Roman" w:hAnsi="Times New Roman" w:cs="Times New Roman"/>
          <w:color w:val="000000"/>
          <w:sz w:val="22"/>
          <w:szCs w:val="22"/>
          <w:lang w:val="en-US" w:eastAsia="fi-FI"/>
        </w:rPr>
        <w:t>) of the Fin</w:t>
      </w:r>
      <w:r w:rsidR="00927624" w:rsidRPr="00C0609D">
        <w:rPr>
          <w:rFonts w:ascii="Times New Roman" w:eastAsia="Times New Roman" w:hAnsi="Times New Roman" w:cs="Times New Roman"/>
          <w:color w:val="000000"/>
          <w:sz w:val="22"/>
          <w:szCs w:val="22"/>
          <w:lang w:val="en-US" w:eastAsia="fi-FI"/>
        </w:rPr>
        <w:t>/</w:t>
      </w:r>
      <w:r w:rsidRPr="00C0609D">
        <w:rPr>
          <w:rFonts w:ascii="Times New Roman" w:eastAsia="Times New Roman" w:hAnsi="Times New Roman" w:cs="Times New Roman"/>
          <w:color w:val="000000"/>
          <w:sz w:val="22"/>
          <w:szCs w:val="22"/>
          <w:lang w:val="en-US" w:eastAsia="fi-FI"/>
        </w:rPr>
        <w:t xml:space="preserve">20 strain was prepared in all saliva samples and PBS as a control. All the dilution series and </w:t>
      </w:r>
      <w:proofErr w:type="spellStart"/>
      <w:r w:rsidRPr="00C0609D">
        <w:rPr>
          <w:rFonts w:ascii="Times New Roman" w:eastAsia="Times New Roman" w:hAnsi="Times New Roman" w:cs="Times New Roman"/>
          <w:color w:val="000000"/>
          <w:sz w:val="22"/>
          <w:szCs w:val="22"/>
          <w:lang w:val="en-US" w:eastAsia="fi-FI"/>
        </w:rPr>
        <w:t>unspiked</w:t>
      </w:r>
      <w:proofErr w:type="spellEnd"/>
      <w:r w:rsidRPr="00C0609D">
        <w:rPr>
          <w:rFonts w:ascii="Times New Roman" w:eastAsia="Times New Roman" w:hAnsi="Times New Roman" w:cs="Times New Roman"/>
          <w:color w:val="000000"/>
          <w:sz w:val="22"/>
          <w:szCs w:val="22"/>
          <w:lang w:val="en-US" w:eastAsia="fi-FI"/>
        </w:rPr>
        <w:t xml:space="preserve"> samples were cultured in VE6 cells in 6-well plates by adding 100 µl of the sample to 900 µl of media, incubating 1 h, washing the cells with </w:t>
      </w:r>
      <w:r w:rsidR="001452E0" w:rsidRPr="00C0609D">
        <w:rPr>
          <w:rFonts w:ascii="Times New Roman" w:eastAsia="Times New Roman" w:hAnsi="Times New Roman" w:cs="Times New Roman"/>
          <w:color w:val="000000"/>
          <w:sz w:val="22"/>
          <w:szCs w:val="22"/>
          <w:lang w:val="en-US" w:eastAsia="fi-FI"/>
        </w:rPr>
        <w:t xml:space="preserve">culture </w:t>
      </w:r>
      <w:r w:rsidRPr="00C0609D">
        <w:rPr>
          <w:rFonts w:ascii="Times New Roman" w:eastAsia="Times New Roman" w:hAnsi="Times New Roman" w:cs="Times New Roman"/>
          <w:color w:val="000000"/>
          <w:sz w:val="22"/>
          <w:szCs w:val="22"/>
          <w:lang w:val="en-US" w:eastAsia="fi-FI"/>
        </w:rPr>
        <w:t xml:space="preserve">media, and adding 3 ml of fresh media. Dilution series in saliva 1 was also cultured in two additional ways. First, samples were centrifuged at 16 100 g for 5 min and the supernatant was cultured as above. Second, 75 µl of spiked saliva was added to 3 ml of media and the sample was left to the cells. Cells were grown at 37 C for five days and checked </w:t>
      </w:r>
      <w:r w:rsidR="00BB3A8E" w:rsidRPr="00C0609D">
        <w:rPr>
          <w:rFonts w:ascii="Times New Roman" w:eastAsia="Times New Roman" w:hAnsi="Times New Roman" w:cs="Times New Roman"/>
          <w:color w:val="000000"/>
          <w:sz w:val="22"/>
          <w:szCs w:val="22"/>
          <w:lang w:val="en-US" w:eastAsia="fi-FI"/>
        </w:rPr>
        <w:t>for CPE</w:t>
      </w:r>
      <w:r w:rsidR="003F1957" w:rsidRPr="00C0609D">
        <w:rPr>
          <w:rFonts w:ascii="Times New Roman" w:eastAsia="Times New Roman" w:hAnsi="Times New Roman" w:cs="Times New Roman"/>
          <w:color w:val="000000"/>
          <w:sz w:val="22"/>
          <w:szCs w:val="22"/>
          <w:lang w:val="en-US" w:eastAsia="fi-FI"/>
        </w:rPr>
        <w:t xml:space="preserve"> and estimated for contamination caused by other </w:t>
      </w:r>
      <w:r w:rsidR="00B0332D" w:rsidRPr="00C0609D">
        <w:rPr>
          <w:rFonts w:ascii="Times New Roman" w:eastAsia="Times New Roman" w:hAnsi="Times New Roman" w:cs="Times New Roman"/>
          <w:color w:val="000000"/>
          <w:sz w:val="22"/>
          <w:szCs w:val="22"/>
          <w:lang w:val="en-US" w:eastAsia="fi-FI"/>
        </w:rPr>
        <w:t>microbe flora in the mouth</w:t>
      </w:r>
      <w:r w:rsidRPr="00C0609D">
        <w:rPr>
          <w:rFonts w:ascii="Times New Roman" w:eastAsia="Times New Roman" w:hAnsi="Times New Roman" w:cs="Times New Roman"/>
          <w:color w:val="000000"/>
          <w:sz w:val="22"/>
          <w:szCs w:val="22"/>
          <w:lang w:val="en-US" w:eastAsia="fi-FI"/>
        </w:rPr>
        <w:t xml:space="preserve">. RNA was extracted from all spiked saliva samples and PBS controls with </w:t>
      </w:r>
      <w:proofErr w:type="spellStart"/>
      <w:r w:rsidRPr="00C0609D">
        <w:rPr>
          <w:rFonts w:ascii="Times New Roman" w:eastAsia="Times New Roman" w:hAnsi="Times New Roman" w:cs="Times New Roman"/>
          <w:color w:val="000000"/>
          <w:sz w:val="22"/>
          <w:szCs w:val="22"/>
          <w:lang w:val="en-US" w:eastAsia="fi-FI"/>
        </w:rPr>
        <w:t>Trizol</w:t>
      </w:r>
      <w:proofErr w:type="spellEnd"/>
      <w:r w:rsidRPr="00C0609D">
        <w:rPr>
          <w:rFonts w:ascii="Times New Roman" w:eastAsia="Times New Roman" w:hAnsi="Times New Roman" w:cs="Times New Roman"/>
          <w:color w:val="000000"/>
          <w:sz w:val="22"/>
          <w:szCs w:val="22"/>
          <w:lang w:val="en-US" w:eastAsia="fi-FI"/>
        </w:rPr>
        <w:t xml:space="preserve"> (100 µl of sample to 900 µl of reagent) and tested with </w:t>
      </w:r>
      <w:r w:rsidR="0033509B" w:rsidRPr="00C0609D">
        <w:rPr>
          <w:rFonts w:ascii="Times New Roman" w:eastAsia="Times New Roman" w:hAnsi="Times New Roman" w:cs="Times New Roman"/>
          <w:color w:val="000000"/>
          <w:sz w:val="22"/>
          <w:szCs w:val="22"/>
          <w:lang w:val="en-US" w:eastAsia="fi-FI"/>
        </w:rPr>
        <w:t xml:space="preserve">N </w:t>
      </w:r>
      <w:proofErr w:type="spellStart"/>
      <w:r w:rsidR="0033509B" w:rsidRPr="00C0609D">
        <w:rPr>
          <w:rFonts w:ascii="Times New Roman" w:eastAsia="Times New Roman" w:hAnsi="Times New Roman" w:cs="Times New Roman"/>
          <w:color w:val="000000"/>
          <w:sz w:val="22"/>
          <w:szCs w:val="22"/>
          <w:lang w:val="en-US" w:eastAsia="fi-FI"/>
        </w:rPr>
        <w:t>Charité</w:t>
      </w:r>
      <w:proofErr w:type="spellEnd"/>
      <w:r w:rsidRPr="00C0609D">
        <w:rPr>
          <w:rFonts w:ascii="Times New Roman" w:eastAsia="Times New Roman" w:hAnsi="Times New Roman" w:cs="Times New Roman"/>
          <w:color w:val="000000"/>
          <w:sz w:val="22"/>
          <w:szCs w:val="22"/>
          <w:lang w:val="en-US" w:eastAsia="fi-FI"/>
        </w:rPr>
        <w:t xml:space="preserve"> PCR.</w:t>
      </w:r>
    </w:p>
    <w:p w14:paraId="1A7FBF15" w14:textId="2AD71573" w:rsidR="003B4815" w:rsidRPr="00C0609D" w:rsidRDefault="003B4815" w:rsidP="00B32DBC">
      <w:pPr>
        <w:spacing w:after="200" w:line="360" w:lineRule="auto"/>
        <w:rPr>
          <w:rFonts w:ascii="Times New Roman" w:eastAsia="Times New Roman" w:hAnsi="Times New Roman" w:cs="Times New Roman"/>
          <w:color w:val="000000" w:themeColor="text1"/>
          <w:sz w:val="22"/>
          <w:szCs w:val="22"/>
          <w:lang w:val="en-US" w:eastAsia="fi-FI"/>
        </w:rPr>
      </w:pPr>
      <w:r w:rsidRPr="00C0609D">
        <w:rPr>
          <w:rFonts w:ascii="Times New Roman" w:eastAsia="Times New Roman" w:hAnsi="Times New Roman" w:cs="Times New Roman"/>
          <w:color w:val="000000" w:themeColor="text1"/>
          <w:sz w:val="22"/>
          <w:szCs w:val="22"/>
          <w:lang w:val="en-US" w:eastAsia="fi-FI"/>
        </w:rPr>
        <w:t xml:space="preserve">No difference was detected in </w:t>
      </w:r>
      <w:r w:rsidR="00EB4DCE" w:rsidRPr="00C0609D">
        <w:rPr>
          <w:rFonts w:ascii="Times New Roman" w:eastAsia="Times New Roman" w:hAnsi="Times New Roman" w:cs="Times New Roman"/>
          <w:color w:val="000000" w:themeColor="text1"/>
          <w:sz w:val="22"/>
          <w:szCs w:val="22"/>
          <w:lang w:val="en-US" w:eastAsia="fi-FI"/>
        </w:rPr>
        <w:t xml:space="preserve">culturing sensitivity between </w:t>
      </w:r>
      <w:r w:rsidR="0048390B" w:rsidRPr="00C0609D">
        <w:rPr>
          <w:rFonts w:ascii="Times New Roman" w:eastAsia="Times New Roman" w:hAnsi="Times New Roman" w:cs="Times New Roman"/>
          <w:color w:val="000000" w:themeColor="text1"/>
          <w:sz w:val="22"/>
          <w:szCs w:val="22"/>
          <w:lang w:val="en-US" w:eastAsia="fi-FI"/>
        </w:rPr>
        <w:t>virus diluted in different saliva samples</w:t>
      </w:r>
      <w:r w:rsidR="00EB4DCE" w:rsidRPr="00C0609D">
        <w:rPr>
          <w:rFonts w:ascii="Times New Roman" w:eastAsia="Times New Roman" w:hAnsi="Times New Roman" w:cs="Times New Roman"/>
          <w:color w:val="000000" w:themeColor="text1"/>
          <w:sz w:val="22"/>
          <w:szCs w:val="22"/>
          <w:lang w:val="en-US" w:eastAsia="fi-FI"/>
        </w:rPr>
        <w:t xml:space="preserve"> (Table </w:t>
      </w:r>
      <w:r w:rsidR="00D34F26" w:rsidRPr="00C0609D">
        <w:rPr>
          <w:rFonts w:ascii="Times New Roman" w:eastAsia="Times New Roman" w:hAnsi="Times New Roman" w:cs="Times New Roman"/>
          <w:color w:val="000000" w:themeColor="text1"/>
          <w:sz w:val="22"/>
          <w:szCs w:val="22"/>
          <w:lang w:val="en-US" w:eastAsia="fi-FI"/>
        </w:rPr>
        <w:t>S10</w:t>
      </w:r>
      <w:r w:rsidR="00EB4DCE" w:rsidRPr="00C0609D">
        <w:rPr>
          <w:rFonts w:ascii="Times New Roman" w:eastAsia="Times New Roman" w:hAnsi="Times New Roman" w:cs="Times New Roman"/>
          <w:color w:val="000000" w:themeColor="text1"/>
          <w:sz w:val="22"/>
          <w:szCs w:val="22"/>
          <w:lang w:val="en-US" w:eastAsia="fi-FI"/>
        </w:rPr>
        <w:t>)</w:t>
      </w:r>
      <w:r w:rsidR="00C51085" w:rsidRPr="00C0609D">
        <w:rPr>
          <w:rFonts w:ascii="Times New Roman" w:eastAsia="Times New Roman" w:hAnsi="Times New Roman" w:cs="Times New Roman"/>
          <w:color w:val="000000" w:themeColor="text1"/>
          <w:sz w:val="22"/>
          <w:szCs w:val="22"/>
          <w:lang w:val="en-US" w:eastAsia="fi-FI"/>
        </w:rPr>
        <w:t xml:space="preserve"> indicating that food in the saliva didn’t notably decrease sensitivity in virus culture</w:t>
      </w:r>
      <w:r w:rsidR="00EB4DCE" w:rsidRPr="00C0609D">
        <w:rPr>
          <w:rFonts w:ascii="Times New Roman" w:eastAsia="Times New Roman" w:hAnsi="Times New Roman" w:cs="Times New Roman"/>
          <w:color w:val="000000" w:themeColor="text1"/>
          <w:sz w:val="22"/>
          <w:szCs w:val="22"/>
          <w:lang w:val="en-US" w:eastAsia="fi-FI"/>
        </w:rPr>
        <w:t xml:space="preserve">. Centrifuging the saliva </w:t>
      </w:r>
      <w:r w:rsidR="00704933" w:rsidRPr="00C0609D">
        <w:rPr>
          <w:rFonts w:ascii="Times New Roman" w:eastAsia="Times New Roman" w:hAnsi="Times New Roman" w:cs="Times New Roman"/>
          <w:color w:val="000000" w:themeColor="text1"/>
          <w:sz w:val="22"/>
          <w:szCs w:val="22"/>
          <w:lang w:val="en-US" w:eastAsia="fi-FI"/>
        </w:rPr>
        <w:t xml:space="preserve">before culturing got rid of fungal contamination but </w:t>
      </w:r>
      <w:r w:rsidR="00FC03DC" w:rsidRPr="00C0609D">
        <w:rPr>
          <w:rFonts w:ascii="Times New Roman" w:eastAsia="Times New Roman" w:hAnsi="Times New Roman" w:cs="Times New Roman"/>
          <w:color w:val="000000" w:themeColor="text1"/>
          <w:sz w:val="22"/>
          <w:szCs w:val="22"/>
          <w:lang w:val="en-US" w:eastAsia="fi-FI"/>
        </w:rPr>
        <w:t>also appeared to slightly decrease sensitivity. Hence, centrifugation was not used in the study a</w:t>
      </w:r>
      <w:r w:rsidR="00BE1AF8" w:rsidRPr="00C0609D">
        <w:rPr>
          <w:rFonts w:ascii="Times New Roman" w:eastAsia="Times New Roman" w:hAnsi="Times New Roman" w:cs="Times New Roman"/>
          <w:color w:val="000000" w:themeColor="text1"/>
          <w:sz w:val="22"/>
          <w:szCs w:val="22"/>
          <w:lang w:val="en-US" w:eastAsia="fi-FI"/>
        </w:rPr>
        <w:t xml:space="preserve">s other culturing protocol appeared more sensitive despite the fungal growth. </w:t>
      </w:r>
      <w:r w:rsidR="004972F8" w:rsidRPr="00C0609D">
        <w:rPr>
          <w:rFonts w:ascii="Times New Roman" w:eastAsia="Times New Roman" w:hAnsi="Times New Roman" w:cs="Times New Roman"/>
          <w:color w:val="000000" w:themeColor="text1"/>
          <w:sz w:val="22"/>
          <w:szCs w:val="22"/>
          <w:lang w:val="en-US" w:eastAsia="fi-FI"/>
        </w:rPr>
        <w:t>Virus diluted in s</w:t>
      </w:r>
      <w:r w:rsidR="00323550" w:rsidRPr="00C0609D">
        <w:rPr>
          <w:rFonts w:ascii="Times New Roman" w:eastAsia="Times New Roman" w:hAnsi="Times New Roman" w:cs="Times New Roman"/>
          <w:color w:val="000000" w:themeColor="text1"/>
          <w:sz w:val="22"/>
          <w:szCs w:val="22"/>
          <w:lang w:val="en-US" w:eastAsia="fi-FI"/>
        </w:rPr>
        <w:t>aliva 2</w:t>
      </w:r>
      <w:r w:rsidR="004972F8" w:rsidRPr="00C0609D">
        <w:rPr>
          <w:rFonts w:ascii="Times New Roman" w:eastAsia="Times New Roman" w:hAnsi="Times New Roman" w:cs="Times New Roman"/>
          <w:color w:val="000000" w:themeColor="text1"/>
          <w:sz w:val="22"/>
          <w:szCs w:val="22"/>
          <w:lang w:val="en-US" w:eastAsia="fi-FI"/>
        </w:rPr>
        <w:t xml:space="preserve"> taken after eating</w:t>
      </w:r>
      <w:r w:rsidR="00323550" w:rsidRPr="00C0609D">
        <w:rPr>
          <w:rFonts w:ascii="Times New Roman" w:eastAsia="Times New Roman" w:hAnsi="Times New Roman" w:cs="Times New Roman"/>
          <w:color w:val="000000" w:themeColor="text1"/>
          <w:sz w:val="22"/>
          <w:szCs w:val="22"/>
          <w:lang w:val="en-US" w:eastAsia="fi-FI"/>
        </w:rPr>
        <w:t xml:space="preserve"> had higher Ct-values in PCR than other saliva samples or virus diluted in PBS</w:t>
      </w:r>
      <w:r w:rsidR="00BA7433" w:rsidRPr="00C0609D">
        <w:rPr>
          <w:rFonts w:ascii="Times New Roman" w:eastAsia="Times New Roman" w:hAnsi="Times New Roman" w:cs="Times New Roman"/>
          <w:color w:val="000000" w:themeColor="text1"/>
          <w:sz w:val="22"/>
          <w:szCs w:val="22"/>
          <w:lang w:val="en-US" w:eastAsia="fi-FI"/>
        </w:rPr>
        <w:t xml:space="preserve"> which indicates that food remains can inhibit PCR</w:t>
      </w:r>
      <w:r w:rsidR="00D7087D" w:rsidRPr="00C0609D">
        <w:rPr>
          <w:rFonts w:ascii="Times New Roman" w:eastAsia="Times New Roman" w:hAnsi="Times New Roman" w:cs="Times New Roman"/>
          <w:color w:val="000000" w:themeColor="text1"/>
          <w:sz w:val="22"/>
          <w:szCs w:val="22"/>
          <w:lang w:val="en-US" w:eastAsia="fi-FI"/>
        </w:rPr>
        <w:t xml:space="preserve"> (Fig</w:t>
      </w:r>
      <w:r w:rsidR="00D34F26" w:rsidRPr="00C0609D">
        <w:rPr>
          <w:rFonts w:ascii="Times New Roman" w:eastAsia="Times New Roman" w:hAnsi="Times New Roman" w:cs="Times New Roman"/>
          <w:color w:val="000000" w:themeColor="text1"/>
          <w:sz w:val="22"/>
          <w:szCs w:val="22"/>
          <w:lang w:val="en-US" w:eastAsia="fi-FI"/>
        </w:rPr>
        <w:t>.</w:t>
      </w:r>
      <w:r w:rsidR="00D7087D" w:rsidRPr="00C0609D">
        <w:rPr>
          <w:rFonts w:ascii="Times New Roman" w:eastAsia="Times New Roman" w:hAnsi="Times New Roman" w:cs="Times New Roman"/>
          <w:color w:val="000000" w:themeColor="text1"/>
          <w:sz w:val="22"/>
          <w:szCs w:val="22"/>
          <w:lang w:val="en-US" w:eastAsia="fi-FI"/>
        </w:rPr>
        <w:t xml:space="preserve"> </w:t>
      </w:r>
      <w:r w:rsidR="00D34F26" w:rsidRPr="00C0609D">
        <w:rPr>
          <w:rFonts w:ascii="Times New Roman" w:eastAsia="Times New Roman" w:hAnsi="Times New Roman" w:cs="Times New Roman"/>
          <w:color w:val="000000" w:themeColor="text1"/>
          <w:sz w:val="22"/>
          <w:szCs w:val="22"/>
          <w:lang w:val="en-US" w:eastAsia="fi-FI"/>
        </w:rPr>
        <w:t>S</w:t>
      </w:r>
      <w:r w:rsidR="00687180" w:rsidRPr="00C0609D">
        <w:rPr>
          <w:rFonts w:ascii="Times New Roman" w:eastAsia="Times New Roman" w:hAnsi="Times New Roman" w:cs="Times New Roman"/>
          <w:color w:val="000000" w:themeColor="text1"/>
          <w:sz w:val="22"/>
          <w:szCs w:val="22"/>
          <w:lang w:val="en-US" w:eastAsia="fi-FI"/>
        </w:rPr>
        <w:t>6</w:t>
      </w:r>
      <w:r w:rsidR="00D7087D" w:rsidRPr="00C0609D">
        <w:rPr>
          <w:rFonts w:ascii="Times New Roman" w:eastAsia="Times New Roman" w:hAnsi="Times New Roman" w:cs="Times New Roman"/>
          <w:color w:val="000000" w:themeColor="text1"/>
          <w:sz w:val="22"/>
          <w:szCs w:val="22"/>
          <w:lang w:val="en-US" w:eastAsia="fi-FI"/>
        </w:rPr>
        <w:t>)</w:t>
      </w:r>
      <w:r w:rsidR="00BA7433" w:rsidRPr="00C0609D">
        <w:rPr>
          <w:rFonts w:ascii="Times New Roman" w:eastAsia="Times New Roman" w:hAnsi="Times New Roman" w:cs="Times New Roman"/>
          <w:color w:val="000000" w:themeColor="text1"/>
          <w:sz w:val="22"/>
          <w:szCs w:val="22"/>
          <w:lang w:val="en-US" w:eastAsia="fi-FI"/>
        </w:rPr>
        <w:t>. No notable difference was detected between virus diluted in saliva</w:t>
      </w:r>
      <w:r w:rsidR="00D54456" w:rsidRPr="00C0609D">
        <w:rPr>
          <w:rFonts w:ascii="Times New Roman" w:eastAsia="Times New Roman" w:hAnsi="Times New Roman" w:cs="Times New Roman"/>
          <w:color w:val="000000" w:themeColor="text1"/>
          <w:sz w:val="22"/>
          <w:szCs w:val="22"/>
          <w:lang w:val="en-US" w:eastAsia="fi-FI"/>
        </w:rPr>
        <w:t xml:space="preserve"> taken before eating and after rinsing mouth</w:t>
      </w:r>
      <w:r w:rsidR="00BA7433" w:rsidRPr="00C0609D">
        <w:rPr>
          <w:rFonts w:ascii="Times New Roman" w:eastAsia="Times New Roman" w:hAnsi="Times New Roman" w:cs="Times New Roman"/>
          <w:color w:val="000000" w:themeColor="text1"/>
          <w:sz w:val="22"/>
          <w:szCs w:val="22"/>
          <w:lang w:val="en-US" w:eastAsia="fi-FI"/>
        </w:rPr>
        <w:t xml:space="preserve"> as compared to virus in PBS. Because of these results, </w:t>
      </w:r>
      <w:r w:rsidR="00D7087D" w:rsidRPr="00C0609D">
        <w:rPr>
          <w:rFonts w:ascii="Times New Roman" w:eastAsia="Times New Roman" w:hAnsi="Times New Roman" w:cs="Times New Roman"/>
          <w:color w:val="000000" w:themeColor="text1"/>
          <w:sz w:val="22"/>
          <w:szCs w:val="22"/>
          <w:lang w:val="en-US" w:eastAsia="fi-FI"/>
        </w:rPr>
        <w:t>patients were asked to rinse their mouth before sampling whenever possible.</w:t>
      </w:r>
    </w:p>
    <w:p w14:paraId="185EB1AD" w14:textId="03D2E59C" w:rsidR="00E331FB" w:rsidRPr="00C0609D" w:rsidRDefault="00E331FB" w:rsidP="00B32DBC">
      <w:pPr>
        <w:spacing w:after="200" w:line="360" w:lineRule="auto"/>
        <w:rPr>
          <w:rFonts w:ascii="Times New Roman" w:eastAsia="Times New Roman" w:hAnsi="Times New Roman" w:cs="Times New Roman"/>
          <w:color w:val="000000" w:themeColor="text1"/>
          <w:sz w:val="22"/>
          <w:szCs w:val="22"/>
          <w:lang w:val="en-US" w:eastAsia="fi-FI"/>
        </w:rPr>
      </w:pPr>
    </w:p>
    <w:p w14:paraId="4CBF4825" w14:textId="613F8F4D" w:rsidR="00E331FB" w:rsidRPr="00C0609D" w:rsidRDefault="00E331FB" w:rsidP="00B32DBC">
      <w:pPr>
        <w:spacing w:after="200" w:line="360" w:lineRule="auto"/>
        <w:rPr>
          <w:rFonts w:ascii="Times New Roman" w:eastAsia="Times New Roman" w:hAnsi="Times New Roman" w:cs="Times New Roman"/>
          <w:color w:val="000000" w:themeColor="text1"/>
          <w:sz w:val="22"/>
          <w:szCs w:val="22"/>
          <w:lang w:val="en-US" w:eastAsia="fi-FI"/>
        </w:rPr>
      </w:pPr>
    </w:p>
    <w:p w14:paraId="5E697156" w14:textId="0E2DCD75" w:rsidR="00E331FB" w:rsidRPr="00C0609D" w:rsidRDefault="00E331FB" w:rsidP="00B32DBC">
      <w:pPr>
        <w:spacing w:after="200" w:line="360" w:lineRule="auto"/>
        <w:rPr>
          <w:rFonts w:ascii="Times New Roman" w:eastAsia="Times New Roman" w:hAnsi="Times New Roman" w:cs="Times New Roman"/>
          <w:color w:val="000000" w:themeColor="text1"/>
          <w:sz w:val="22"/>
          <w:szCs w:val="22"/>
          <w:lang w:val="en-US" w:eastAsia="fi-FI"/>
        </w:rPr>
      </w:pPr>
    </w:p>
    <w:p w14:paraId="0E2FB37C" w14:textId="57055571" w:rsidR="00E331FB" w:rsidRPr="00C0609D" w:rsidRDefault="00E331FB" w:rsidP="00B32DBC">
      <w:pPr>
        <w:spacing w:after="200" w:line="360" w:lineRule="auto"/>
        <w:rPr>
          <w:rFonts w:ascii="Times New Roman" w:eastAsia="Times New Roman" w:hAnsi="Times New Roman" w:cs="Times New Roman"/>
          <w:color w:val="000000" w:themeColor="text1"/>
          <w:sz w:val="22"/>
          <w:szCs w:val="22"/>
          <w:lang w:val="en-US" w:eastAsia="fi-FI"/>
        </w:rPr>
      </w:pPr>
    </w:p>
    <w:p w14:paraId="02ABAF24" w14:textId="0F6A9873" w:rsidR="00E331FB" w:rsidRPr="00C0609D" w:rsidRDefault="00E331FB" w:rsidP="00B32DBC">
      <w:pPr>
        <w:spacing w:after="200" w:line="360" w:lineRule="auto"/>
        <w:rPr>
          <w:rFonts w:ascii="Times New Roman" w:eastAsia="Times New Roman" w:hAnsi="Times New Roman" w:cs="Times New Roman"/>
          <w:color w:val="000000" w:themeColor="text1"/>
          <w:sz w:val="22"/>
          <w:szCs w:val="22"/>
          <w:lang w:val="en-US" w:eastAsia="fi-FI"/>
        </w:rPr>
      </w:pPr>
    </w:p>
    <w:p w14:paraId="0767393E" w14:textId="1E0BB241" w:rsidR="00E331FB" w:rsidRPr="00C0609D" w:rsidRDefault="00E331FB" w:rsidP="00B32DBC">
      <w:pPr>
        <w:spacing w:after="200" w:line="360" w:lineRule="auto"/>
        <w:rPr>
          <w:rFonts w:ascii="Times New Roman" w:eastAsia="Times New Roman" w:hAnsi="Times New Roman" w:cs="Times New Roman"/>
          <w:color w:val="000000" w:themeColor="text1"/>
          <w:sz w:val="22"/>
          <w:szCs w:val="22"/>
          <w:lang w:val="en-US" w:eastAsia="fi-FI"/>
        </w:rPr>
      </w:pPr>
    </w:p>
    <w:p w14:paraId="41C219F7" w14:textId="4E6AF4F7" w:rsidR="00E331FB" w:rsidRPr="00C0609D" w:rsidRDefault="00E331FB" w:rsidP="00B32DBC">
      <w:pPr>
        <w:spacing w:after="200" w:line="360" w:lineRule="auto"/>
        <w:rPr>
          <w:rFonts w:ascii="Times New Roman" w:eastAsia="Times New Roman" w:hAnsi="Times New Roman" w:cs="Times New Roman"/>
          <w:color w:val="000000" w:themeColor="text1"/>
          <w:sz w:val="22"/>
          <w:szCs w:val="22"/>
          <w:lang w:val="en-US" w:eastAsia="fi-FI"/>
        </w:rPr>
      </w:pPr>
    </w:p>
    <w:p w14:paraId="78449892" w14:textId="77777777" w:rsidR="00E331FB" w:rsidRPr="00C0609D" w:rsidRDefault="00E331FB" w:rsidP="00B32DBC">
      <w:pPr>
        <w:spacing w:after="200" w:line="360" w:lineRule="auto"/>
        <w:rPr>
          <w:rFonts w:ascii="Times New Roman" w:eastAsia="Times New Roman" w:hAnsi="Times New Roman" w:cs="Times New Roman"/>
          <w:color w:val="000000" w:themeColor="text1"/>
          <w:sz w:val="22"/>
          <w:szCs w:val="22"/>
          <w:lang w:val="en-US" w:eastAsia="fi-FI"/>
        </w:rPr>
      </w:pPr>
    </w:p>
    <w:p w14:paraId="60DA58DC" w14:textId="77777777" w:rsidR="00883845" w:rsidRPr="00C0609D" w:rsidRDefault="00883845" w:rsidP="00883845">
      <w:pPr>
        <w:spacing w:line="36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lastRenderedPageBreak/>
        <w:t>Table S10</w:t>
      </w:r>
      <w:r w:rsidRPr="00C0609D">
        <w:rPr>
          <w:rFonts w:ascii="Times New Roman" w:eastAsia="Times New Roman" w:hAnsi="Times New Roman" w:cs="Times New Roman"/>
          <w:color w:val="000000"/>
          <w:sz w:val="22"/>
          <w:szCs w:val="22"/>
          <w:lang w:val="en-US" w:eastAsia="fi-FI"/>
        </w:rPr>
        <w:t xml:space="preserve">: Culturing results of saliva spike test. Both CPE and growth of contaminants by other </w:t>
      </w:r>
      <w:proofErr w:type="spellStart"/>
      <w:r w:rsidRPr="00C0609D">
        <w:rPr>
          <w:rFonts w:ascii="Times New Roman" w:eastAsia="Times New Roman" w:hAnsi="Times New Roman" w:cs="Times New Roman"/>
          <w:color w:val="000000"/>
          <w:sz w:val="22"/>
          <w:szCs w:val="22"/>
          <w:lang w:val="en-US" w:eastAsia="fi-FI"/>
        </w:rPr>
        <w:t>micorbe</w:t>
      </w:r>
      <w:proofErr w:type="spellEnd"/>
      <w:r w:rsidRPr="00C0609D">
        <w:rPr>
          <w:rFonts w:ascii="Times New Roman" w:eastAsia="Times New Roman" w:hAnsi="Times New Roman" w:cs="Times New Roman"/>
          <w:color w:val="000000"/>
          <w:sz w:val="22"/>
          <w:szCs w:val="22"/>
          <w:lang w:val="en-US" w:eastAsia="fi-FI"/>
        </w:rPr>
        <w:t xml:space="preserve"> flora from the mouth (Cont.) are reported for three different saliva-samples with different virus dilutions and culturing protocols.</w:t>
      </w:r>
    </w:p>
    <w:tbl>
      <w:tblPr>
        <w:tblW w:w="9320" w:type="dxa"/>
        <w:tblCellMar>
          <w:left w:w="70" w:type="dxa"/>
          <w:right w:w="70" w:type="dxa"/>
        </w:tblCellMar>
        <w:tblLook w:val="04A0" w:firstRow="1" w:lastRow="0" w:firstColumn="1" w:lastColumn="0" w:noHBand="0" w:noVBand="1"/>
      </w:tblPr>
      <w:tblGrid>
        <w:gridCol w:w="984"/>
        <w:gridCol w:w="638"/>
        <w:gridCol w:w="757"/>
        <w:gridCol w:w="677"/>
        <w:gridCol w:w="640"/>
        <w:gridCol w:w="638"/>
        <w:gridCol w:w="679"/>
        <w:gridCol w:w="599"/>
        <w:gridCol w:w="718"/>
        <w:gridCol w:w="677"/>
        <w:gridCol w:w="757"/>
        <w:gridCol w:w="660"/>
        <w:gridCol w:w="896"/>
      </w:tblGrid>
      <w:tr w:rsidR="005775E2" w:rsidRPr="005775E2" w14:paraId="76E6B6FA" w14:textId="77777777" w:rsidTr="005775E2">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7A15EF" w14:textId="77777777" w:rsidR="005775E2" w:rsidRPr="00712C64" w:rsidRDefault="005775E2" w:rsidP="005775E2">
            <w:pPr>
              <w:rPr>
                <w:rFonts w:ascii="Times New Roman" w:eastAsia="Times New Roman" w:hAnsi="Times New Roman" w:cs="Times New Roman"/>
                <w:color w:val="000000"/>
                <w:sz w:val="22"/>
                <w:szCs w:val="22"/>
                <w:lang w:val="en-US" w:eastAsia="fi-FI"/>
              </w:rPr>
            </w:pPr>
            <w:r w:rsidRPr="00712C64">
              <w:rPr>
                <w:rFonts w:ascii="Times New Roman" w:eastAsia="Times New Roman" w:hAnsi="Times New Roman" w:cs="Times New Roman"/>
                <w:color w:val="000000"/>
                <w:sz w:val="22"/>
                <w:szCs w:val="22"/>
                <w:lang w:val="en-US" w:eastAsia="fi-FI"/>
              </w:rPr>
              <w:t> </w:t>
            </w:r>
          </w:p>
        </w:tc>
        <w:tc>
          <w:tcPr>
            <w:tcW w:w="1400" w:type="dxa"/>
            <w:gridSpan w:val="2"/>
            <w:tcBorders>
              <w:top w:val="single" w:sz="8" w:space="0" w:color="auto"/>
              <w:left w:val="nil"/>
              <w:bottom w:val="single" w:sz="8" w:space="0" w:color="auto"/>
              <w:right w:val="nil"/>
            </w:tcBorders>
            <w:shd w:val="clear" w:color="auto" w:fill="auto"/>
            <w:vAlign w:val="center"/>
            <w:hideMark/>
          </w:tcPr>
          <w:p w14:paraId="06A839AF"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PBS</w:t>
            </w:r>
          </w:p>
        </w:tc>
        <w:tc>
          <w:tcPr>
            <w:tcW w:w="1320" w:type="dxa"/>
            <w:gridSpan w:val="2"/>
            <w:tcBorders>
              <w:top w:val="single" w:sz="8" w:space="0" w:color="auto"/>
              <w:left w:val="nil"/>
              <w:bottom w:val="single" w:sz="8" w:space="0" w:color="auto"/>
              <w:right w:val="nil"/>
            </w:tcBorders>
            <w:shd w:val="clear" w:color="auto" w:fill="auto"/>
            <w:vAlign w:val="center"/>
            <w:hideMark/>
          </w:tcPr>
          <w:p w14:paraId="7EB9A977"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Saliva</w:t>
            </w:r>
            <w:proofErr w:type="spellEnd"/>
            <w:r w:rsidRPr="005775E2">
              <w:rPr>
                <w:rFonts w:ascii="Times New Roman" w:eastAsia="Times New Roman" w:hAnsi="Times New Roman" w:cs="Times New Roman"/>
                <w:color w:val="000000"/>
                <w:sz w:val="22"/>
                <w:szCs w:val="22"/>
                <w:lang w:eastAsia="fi-FI"/>
              </w:rPr>
              <w:t xml:space="preserve"> 1</w:t>
            </w:r>
          </w:p>
        </w:tc>
        <w:tc>
          <w:tcPr>
            <w:tcW w:w="1320" w:type="dxa"/>
            <w:gridSpan w:val="2"/>
            <w:tcBorders>
              <w:top w:val="single" w:sz="8" w:space="0" w:color="auto"/>
              <w:left w:val="nil"/>
              <w:bottom w:val="single" w:sz="8" w:space="0" w:color="auto"/>
              <w:right w:val="nil"/>
            </w:tcBorders>
            <w:shd w:val="clear" w:color="auto" w:fill="auto"/>
            <w:vAlign w:val="center"/>
            <w:hideMark/>
          </w:tcPr>
          <w:p w14:paraId="33A73198"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Saliva</w:t>
            </w:r>
            <w:proofErr w:type="spellEnd"/>
            <w:r w:rsidRPr="005775E2">
              <w:rPr>
                <w:rFonts w:ascii="Times New Roman" w:eastAsia="Times New Roman" w:hAnsi="Times New Roman" w:cs="Times New Roman"/>
                <w:color w:val="000000"/>
                <w:sz w:val="22"/>
                <w:szCs w:val="22"/>
                <w:lang w:eastAsia="fi-FI"/>
              </w:rPr>
              <w:t xml:space="preserve"> 2</w:t>
            </w:r>
          </w:p>
        </w:tc>
        <w:tc>
          <w:tcPr>
            <w:tcW w:w="1320" w:type="dxa"/>
            <w:gridSpan w:val="2"/>
            <w:tcBorders>
              <w:top w:val="single" w:sz="8" w:space="0" w:color="auto"/>
              <w:left w:val="nil"/>
              <w:bottom w:val="single" w:sz="8" w:space="0" w:color="auto"/>
              <w:right w:val="nil"/>
            </w:tcBorders>
            <w:shd w:val="clear" w:color="auto" w:fill="auto"/>
            <w:vAlign w:val="center"/>
            <w:hideMark/>
          </w:tcPr>
          <w:p w14:paraId="30265555"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Saliva</w:t>
            </w:r>
            <w:proofErr w:type="spellEnd"/>
            <w:r w:rsidRPr="005775E2">
              <w:rPr>
                <w:rFonts w:ascii="Times New Roman" w:eastAsia="Times New Roman" w:hAnsi="Times New Roman" w:cs="Times New Roman"/>
                <w:color w:val="000000"/>
                <w:sz w:val="22"/>
                <w:szCs w:val="22"/>
                <w:lang w:eastAsia="fi-FI"/>
              </w:rPr>
              <w:t xml:space="preserve"> 3</w:t>
            </w:r>
          </w:p>
        </w:tc>
        <w:tc>
          <w:tcPr>
            <w:tcW w:w="1440" w:type="dxa"/>
            <w:gridSpan w:val="2"/>
            <w:tcBorders>
              <w:top w:val="single" w:sz="8" w:space="0" w:color="auto"/>
              <w:left w:val="nil"/>
              <w:bottom w:val="single" w:sz="8" w:space="0" w:color="auto"/>
              <w:right w:val="nil"/>
            </w:tcBorders>
            <w:shd w:val="clear" w:color="auto" w:fill="auto"/>
            <w:vAlign w:val="center"/>
            <w:hideMark/>
          </w:tcPr>
          <w:p w14:paraId="49A471CC"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Saliva</w:t>
            </w:r>
            <w:proofErr w:type="spellEnd"/>
            <w:r w:rsidRPr="005775E2">
              <w:rPr>
                <w:rFonts w:ascii="Times New Roman" w:eastAsia="Times New Roman" w:hAnsi="Times New Roman" w:cs="Times New Roman"/>
                <w:color w:val="000000"/>
                <w:sz w:val="22"/>
                <w:szCs w:val="22"/>
                <w:lang w:eastAsia="fi-FI"/>
              </w:rPr>
              <w:t xml:space="preserve"> 1</w:t>
            </w:r>
          </w:p>
        </w:tc>
        <w:tc>
          <w:tcPr>
            <w:tcW w:w="1560" w:type="dxa"/>
            <w:gridSpan w:val="2"/>
            <w:tcBorders>
              <w:top w:val="single" w:sz="8" w:space="0" w:color="auto"/>
              <w:left w:val="nil"/>
              <w:bottom w:val="single" w:sz="8" w:space="0" w:color="auto"/>
              <w:right w:val="single" w:sz="8" w:space="0" w:color="000000"/>
            </w:tcBorders>
            <w:shd w:val="clear" w:color="auto" w:fill="auto"/>
            <w:vAlign w:val="center"/>
            <w:hideMark/>
          </w:tcPr>
          <w:p w14:paraId="44AE89BB"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Saliva</w:t>
            </w:r>
            <w:proofErr w:type="spellEnd"/>
            <w:r w:rsidRPr="005775E2">
              <w:rPr>
                <w:rFonts w:ascii="Times New Roman" w:eastAsia="Times New Roman" w:hAnsi="Times New Roman" w:cs="Times New Roman"/>
                <w:color w:val="000000"/>
                <w:sz w:val="22"/>
                <w:szCs w:val="22"/>
                <w:lang w:eastAsia="fi-FI"/>
              </w:rPr>
              <w:t xml:space="preserve"> 1</w:t>
            </w:r>
          </w:p>
        </w:tc>
      </w:tr>
      <w:tr w:rsidR="005775E2" w:rsidRPr="00BB23B0" w14:paraId="2E3855FA" w14:textId="77777777" w:rsidTr="005775E2">
        <w:trPr>
          <w:trHeight w:val="1033"/>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C06922E"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 </w:t>
            </w:r>
          </w:p>
        </w:tc>
        <w:tc>
          <w:tcPr>
            <w:tcW w:w="1400" w:type="dxa"/>
            <w:gridSpan w:val="2"/>
            <w:tcBorders>
              <w:top w:val="nil"/>
              <w:left w:val="nil"/>
              <w:bottom w:val="single" w:sz="8" w:space="0" w:color="auto"/>
              <w:right w:val="nil"/>
            </w:tcBorders>
            <w:shd w:val="clear" w:color="auto" w:fill="auto"/>
            <w:vAlign w:val="center"/>
            <w:hideMark/>
          </w:tcPr>
          <w:p w14:paraId="73229DD7"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 xml:space="preserve">Media </w:t>
            </w:r>
            <w:proofErr w:type="spellStart"/>
            <w:r w:rsidRPr="005775E2">
              <w:rPr>
                <w:rFonts w:ascii="Times New Roman" w:eastAsia="Times New Roman" w:hAnsi="Times New Roman" w:cs="Times New Roman"/>
                <w:color w:val="000000"/>
                <w:sz w:val="22"/>
                <w:szCs w:val="22"/>
                <w:lang w:eastAsia="fi-FI"/>
              </w:rPr>
              <w:t>change</w:t>
            </w:r>
            <w:proofErr w:type="spellEnd"/>
            <w:r w:rsidRPr="005775E2">
              <w:rPr>
                <w:rFonts w:ascii="Times New Roman" w:eastAsia="Times New Roman" w:hAnsi="Times New Roman" w:cs="Times New Roman"/>
                <w:color w:val="000000"/>
                <w:sz w:val="22"/>
                <w:szCs w:val="22"/>
                <w:lang w:eastAsia="fi-FI"/>
              </w:rPr>
              <w:t xml:space="preserve"> </w:t>
            </w:r>
            <w:proofErr w:type="spellStart"/>
            <w:r w:rsidRPr="005775E2">
              <w:rPr>
                <w:rFonts w:ascii="Times New Roman" w:eastAsia="Times New Roman" w:hAnsi="Times New Roman" w:cs="Times New Roman"/>
                <w:color w:val="000000"/>
                <w:sz w:val="22"/>
                <w:szCs w:val="22"/>
                <w:lang w:eastAsia="fi-FI"/>
              </w:rPr>
              <w:t>after</w:t>
            </w:r>
            <w:proofErr w:type="spellEnd"/>
            <w:r w:rsidRPr="005775E2">
              <w:rPr>
                <w:rFonts w:ascii="Times New Roman" w:eastAsia="Times New Roman" w:hAnsi="Times New Roman" w:cs="Times New Roman"/>
                <w:color w:val="000000"/>
                <w:sz w:val="22"/>
                <w:szCs w:val="22"/>
                <w:lang w:eastAsia="fi-FI"/>
              </w:rPr>
              <w:t xml:space="preserve"> </w:t>
            </w:r>
            <w:proofErr w:type="gramStart"/>
            <w:r w:rsidRPr="005775E2">
              <w:rPr>
                <w:rFonts w:ascii="Times New Roman" w:eastAsia="Times New Roman" w:hAnsi="Times New Roman" w:cs="Times New Roman"/>
                <w:color w:val="000000"/>
                <w:sz w:val="22"/>
                <w:szCs w:val="22"/>
                <w:lang w:eastAsia="fi-FI"/>
              </w:rPr>
              <w:t>1h</w:t>
            </w:r>
            <w:proofErr w:type="gramEnd"/>
          </w:p>
        </w:tc>
        <w:tc>
          <w:tcPr>
            <w:tcW w:w="1320" w:type="dxa"/>
            <w:gridSpan w:val="2"/>
            <w:tcBorders>
              <w:top w:val="nil"/>
              <w:left w:val="nil"/>
              <w:bottom w:val="single" w:sz="8" w:space="0" w:color="auto"/>
              <w:right w:val="nil"/>
            </w:tcBorders>
            <w:shd w:val="clear" w:color="auto" w:fill="auto"/>
            <w:vAlign w:val="center"/>
            <w:hideMark/>
          </w:tcPr>
          <w:p w14:paraId="120E249D"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 xml:space="preserve">Media </w:t>
            </w:r>
            <w:proofErr w:type="spellStart"/>
            <w:r w:rsidRPr="005775E2">
              <w:rPr>
                <w:rFonts w:ascii="Times New Roman" w:eastAsia="Times New Roman" w:hAnsi="Times New Roman" w:cs="Times New Roman"/>
                <w:color w:val="000000"/>
                <w:sz w:val="22"/>
                <w:szCs w:val="22"/>
                <w:lang w:eastAsia="fi-FI"/>
              </w:rPr>
              <w:t>change</w:t>
            </w:r>
            <w:proofErr w:type="spellEnd"/>
            <w:r w:rsidRPr="005775E2">
              <w:rPr>
                <w:rFonts w:ascii="Times New Roman" w:eastAsia="Times New Roman" w:hAnsi="Times New Roman" w:cs="Times New Roman"/>
                <w:color w:val="000000"/>
                <w:sz w:val="22"/>
                <w:szCs w:val="22"/>
                <w:lang w:eastAsia="fi-FI"/>
              </w:rPr>
              <w:t xml:space="preserve"> </w:t>
            </w:r>
            <w:proofErr w:type="spellStart"/>
            <w:r w:rsidRPr="005775E2">
              <w:rPr>
                <w:rFonts w:ascii="Times New Roman" w:eastAsia="Times New Roman" w:hAnsi="Times New Roman" w:cs="Times New Roman"/>
                <w:color w:val="000000"/>
                <w:sz w:val="22"/>
                <w:szCs w:val="22"/>
                <w:lang w:eastAsia="fi-FI"/>
              </w:rPr>
              <w:t>after</w:t>
            </w:r>
            <w:proofErr w:type="spellEnd"/>
            <w:r w:rsidRPr="005775E2">
              <w:rPr>
                <w:rFonts w:ascii="Times New Roman" w:eastAsia="Times New Roman" w:hAnsi="Times New Roman" w:cs="Times New Roman"/>
                <w:color w:val="000000"/>
                <w:sz w:val="22"/>
                <w:szCs w:val="22"/>
                <w:lang w:eastAsia="fi-FI"/>
              </w:rPr>
              <w:t xml:space="preserve"> </w:t>
            </w:r>
            <w:proofErr w:type="gramStart"/>
            <w:r w:rsidRPr="005775E2">
              <w:rPr>
                <w:rFonts w:ascii="Times New Roman" w:eastAsia="Times New Roman" w:hAnsi="Times New Roman" w:cs="Times New Roman"/>
                <w:color w:val="000000"/>
                <w:sz w:val="22"/>
                <w:szCs w:val="22"/>
                <w:lang w:eastAsia="fi-FI"/>
              </w:rPr>
              <w:t>1h</w:t>
            </w:r>
            <w:proofErr w:type="gramEnd"/>
          </w:p>
        </w:tc>
        <w:tc>
          <w:tcPr>
            <w:tcW w:w="1320" w:type="dxa"/>
            <w:gridSpan w:val="2"/>
            <w:tcBorders>
              <w:top w:val="nil"/>
              <w:left w:val="nil"/>
              <w:bottom w:val="single" w:sz="8" w:space="0" w:color="auto"/>
              <w:right w:val="nil"/>
            </w:tcBorders>
            <w:shd w:val="clear" w:color="auto" w:fill="auto"/>
            <w:vAlign w:val="center"/>
            <w:hideMark/>
          </w:tcPr>
          <w:p w14:paraId="439F56E7"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 xml:space="preserve">Media </w:t>
            </w:r>
            <w:proofErr w:type="spellStart"/>
            <w:r w:rsidRPr="005775E2">
              <w:rPr>
                <w:rFonts w:ascii="Times New Roman" w:eastAsia="Times New Roman" w:hAnsi="Times New Roman" w:cs="Times New Roman"/>
                <w:color w:val="000000"/>
                <w:sz w:val="22"/>
                <w:szCs w:val="22"/>
                <w:lang w:eastAsia="fi-FI"/>
              </w:rPr>
              <w:t>change</w:t>
            </w:r>
            <w:proofErr w:type="spellEnd"/>
            <w:r w:rsidRPr="005775E2">
              <w:rPr>
                <w:rFonts w:ascii="Times New Roman" w:eastAsia="Times New Roman" w:hAnsi="Times New Roman" w:cs="Times New Roman"/>
                <w:color w:val="000000"/>
                <w:sz w:val="22"/>
                <w:szCs w:val="22"/>
                <w:lang w:eastAsia="fi-FI"/>
              </w:rPr>
              <w:t xml:space="preserve"> </w:t>
            </w:r>
            <w:proofErr w:type="spellStart"/>
            <w:r w:rsidRPr="005775E2">
              <w:rPr>
                <w:rFonts w:ascii="Times New Roman" w:eastAsia="Times New Roman" w:hAnsi="Times New Roman" w:cs="Times New Roman"/>
                <w:color w:val="000000"/>
                <w:sz w:val="22"/>
                <w:szCs w:val="22"/>
                <w:lang w:eastAsia="fi-FI"/>
              </w:rPr>
              <w:t>after</w:t>
            </w:r>
            <w:proofErr w:type="spellEnd"/>
            <w:r w:rsidRPr="005775E2">
              <w:rPr>
                <w:rFonts w:ascii="Times New Roman" w:eastAsia="Times New Roman" w:hAnsi="Times New Roman" w:cs="Times New Roman"/>
                <w:color w:val="000000"/>
                <w:sz w:val="22"/>
                <w:szCs w:val="22"/>
                <w:lang w:eastAsia="fi-FI"/>
              </w:rPr>
              <w:t xml:space="preserve"> </w:t>
            </w:r>
            <w:proofErr w:type="gramStart"/>
            <w:r w:rsidRPr="005775E2">
              <w:rPr>
                <w:rFonts w:ascii="Times New Roman" w:eastAsia="Times New Roman" w:hAnsi="Times New Roman" w:cs="Times New Roman"/>
                <w:color w:val="000000"/>
                <w:sz w:val="22"/>
                <w:szCs w:val="22"/>
                <w:lang w:eastAsia="fi-FI"/>
              </w:rPr>
              <w:t>1h</w:t>
            </w:r>
            <w:proofErr w:type="gramEnd"/>
          </w:p>
        </w:tc>
        <w:tc>
          <w:tcPr>
            <w:tcW w:w="1320" w:type="dxa"/>
            <w:gridSpan w:val="2"/>
            <w:tcBorders>
              <w:top w:val="nil"/>
              <w:left w:val="nil"/>
              <w:bottom w:val="single" w:sz="8" w:space="0" w:color="auto"/>
              <w:right w:val="nil"/>
            </w:tcBorders>
            <w:shd w:val="clear" w:color="auto" w:fill="auto"/>
            <w:vAlign w:val="center"/>
            <w:hideMark/>
          </w:tcPr>
          <w:p w14:paraId="52D5BAC7"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 xml:space="preserve">Media </w:t>
            </w:r>
            <w:proofErr w:type="spellStart"/>
            <w:r w:rsidRPr="005775E2">
              <w:rPr>
                <w:rFonts w:ascii="Times New Roman" w:eastAsia="Times New Roman" w:hAnsi="Times New Roman" w:cs="Times New Roman"/>
                <w:color w:val="000000"/>
                <w:sz w:val="22"/>
                <w:szCs w:val="22"/>
                <w:lang w:eastAsia="fi-FI"/>
              </w:rPr>
              <w:t>change</w:t>
            </w:r>
            <w:proofErr w:type="spellEnd"/>
            <w:r w:rsidRPr="005775E2">
              <w:rPr>
                <w:rFonts w:ascii="Times New Roman" w:eastAsia="Times New Roman" w:hAnsi="Times New Roman" w:cs="Times New Roman"/>
                <w:color w:val="000000"/>
                <w:sz w:val="22"/>
                <w:szCs w:val="22"/>
                <w:lang w:eastAsia="fi-FI"/>
              </w:rPr>
              <w:t xml:space="preserve"> </w:t>
            </w:r>
            <w:proofErr w:type="spellStart"/>
            <w:r w:rsidRPr="005775E2">
              <w:rPr>
                <w:rFonts w:ascii="Times New Roman" w:eastAsia="Times New Roman" w:hAnsi="Times New Roman" w:cs="Times New Roman"/>
                <w:color w:val="000000"/>
                <w:sz w:val="22"/>
                <w:szCs w:val="22"/>
                <w:lang w:eastAsia="fi-FI"/>
              </w:rPr>
              <w:t>after</w:t>
            </w:r>
            <w:proofErr w:type="spellEnd"/>
            <w:r w:rsidRPr="005775E2">
              <w:rPr>
                <w:rFonts w:ascii="Times New Roman" w:eastAsia="Times New Roman" w:hAnsi="Times New Roman" w:cs="Times New Roman"/>
                <w:color w:val="000000"/>
                <w:sz w:val="22"/>
                <w:szCs w:val="22"/>
                <w:lang w:eastAsia="fi-FI"/>
              </w:rPr>
              <w:t xml:space="preserve"> </w:t>
            </w:r>
            <w:proofErr w:type="gramStart"/>
            <w:r w:rsidRPr="005775E2">
              <w:rPr>
                <w:rFonts w:ascii="Times New Roman" w:eastAsia="Times New Roman" w:hAnsi="Times New Roman" w:cs="Times New Roman"/>
                <w:color w:val="000000"/>
                <w:sz w:val="22"/>
                <w:szCs w:val="22"/>
                <w:lang w:eastAsia="fi-FI"/>
              </w:rPr>
              <w:t>1h</w:t>
            </w:r>
            <w:proofErr w:type="gramEnd"/>
          </w:p>
        </w:tc>
        <w:tc>
          <w:tcPr>
            <w:tcW w:w="1440" w:type="dxa"/>
            <w:gridSpan w:val="2"/>
            <w:tcBorders>
              <w:top w:val="nil"/>
              <w:left w:val="nil"/>
              <w:bottom w:val="single" w:sz="8" w:space="0" w:color="auto"/>
              <w:right w:val="nil"/>
            </w:tcBorders>
            <w:shd w:val="clear" w:color="auto" w:fill="auto"/>
            <w:vAlign w:val="center"/>
            <w:hideMark/>
          </w:tcPr>
          <w:p w14:paraId="6C6B3C7B" w14:textId="77777777" w:rsidR="005775E2" w:rsidRPr="005775E2" w:rsidRDefault="005775E2" w:rsidP="005775E2">
            <w:pPr>
              <w:rPr>
                <w:rFonts w:ascii="Times New Roman" w:eastAsia="Times New Roman" w:hAnsi="Times New Roman" w:cs="Times New Roman"/>
                <w:color w:val="000000"/>
                <w:sz w:val="22"/>
                <w:szCs w:val="22"/>
                <w:lang w:val="en-US" w:eastAsia="fi-FI"/>
              </w:rPr>
            </w:pPr>
            <w:r w:rsidRPr="005775E2">
              <w:rPr>
                <w:rFonts w:ascii="Times New Roman" w:eastAsia="Times New Roman" w:hAnsi="Times New Roman" w:cs="Times New Roman"/>
                <w:color w:val="000000"/>
                <w:sz w:val="22"/>
                <w:szCs w:val="22"/>
                <w:lang w:val="en-US" w:eastAsia="fi-FI"/>
              </w:rPr>
              <w:t xml:space="preserve">Centrifuge and media change after 1h </w:t>
            </w:r>
          </w:p>
        </w:tc>
        <w:tc>
          <w:tcPr>
            <w:tcW w:w="1560" w:type="dxa"/>
            <w:gridSpan w:val="2"/>
            <w:tcBorders>
              <w:top w:val="nil"/>
              <w:left w:val="nil"/>
              <w:bottom w:val="single" w:sz="8" w:space="0" w:color="auto"/>
              <w:right w:val="single" w:sz="8" w:space="0" w:color="000000"/>
            </w:tcBorders>
            <w:shd w:val="clear" w:color="auto" w:fill="auto"/>
            <w:vAlign w:val="center"/>
            <w:hideMark/>
          </w:tcPr>
          <w:p w14:paraId="68FC32DE" w14:textId="77777777" w:rsidR="005775E2" w:rsidRPr="005775E2" w:rsidRDefault="005775E2" w:rsidP="005775E2">
            <w:pPr>
              <w:rPr>
                <w:rFonts w:ascii="Times New Roman" w:eastAsia="Times New Roman" w:hAnsi="Times New Roman" w:cs="Times New Roman"/>
                <w:color w:val="000000"/>
                <w:sz w:val="22"/>
                <w:szCs w:val="22"/>
                <w:lang w:val="en-US" w:eastAsia="fi-FI"/>
              </w:rPr>
            </w:pPr>
            <w:r w:rsidRPr="005775E2">
              <w:rPr>
                <w:rFonts w:ascii="Times New Roman" w:eastAsia="Times New Roman" w:hAnsi="Times New Roman" w:cs="Times New Roman"/>
                <w:color w:val="000000"/>
                <w:sz w:val="22"/>
                <w:szCs w:val="22"/>
                <w:lang w:val="en-US" w:eastAsia="fi-FI"/>
              </w:rPr>
              <w:t>No media change or centrifugation</w:t>
            </w:r>
          </w:p>
        </w:tc>
      </w:tr>
      <w:tr w:rsidR="005775E2" w:rsidRPr="005775E2" w14:paraId="37CD4C0D" w14:textId="77777777" w:rsidTr="005775E2">
        <w:trPr>
          <w:trHeight w:val="57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2471DCE"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 xml:space="preserve">Virus </w:t>
            </w:r>
            <w:proofErr w:type="spellStart"/>
            <w:r w:rsidRPr="005775E2">
              <w:rPr>
                <w:rFonts w:ascii="Times New Roman" w:eastAsia="Times New Roman" w:hAnsi="Times New Roman" w:cs="Times New Roman"/>
                <w:color w:val="000000"/>
                <w:sz w:val="22"/>
                <w:szCs w:val="22"/>
                <w:lang w:eastAsia="fi-FI"/>
              </w:rPr>
              <w:t>dilution</w:t>
            </w:r>
            <w:proofErr w:type="spellEnd"/>
          </w:p>
        </w:tc>
        <w:tc>
          <w:tcPr>
            <w:tcW w:w="640" w:type="dxa"/>
            <w:tcBorders>
              <w:top w:val="nil"/>
              <w:left w:val="nil"/>
              <w:bottom w:val="single" w:sz="8" w:space="0" w:color="auto"/>
              <w:right w:val="nil"/>
            </w:tcBorders>
            <w:shd w:val="clear" w:color="auto" w:fill="auto"/>
            <w:vAlign w:val="center"/>
            <w:hideMark/>
          </w:tcPr>
          <w:p w14:paraId="3D4F3457"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CPE</w:t>
            </w:r>
          </w:p>
        </w:tc>
        <w:tc>
          <w:tcPr>
            <w:tcW w:w="760" w:type="dxa"/>
            <w:tcBorders>
              <w:top w:val="nil"/>
              <w:left w:val="nil"/>
              <w:bottom w:val="single" w:sz="8" w:space="0" w:color="auto"/>
              <w:right w:val="nil"/>
            </w:tcBorders>
            <w:shd w:val="clear" w:color="auto" w:fill="auto"/>
            <w:vAlign w:val="center"/>
            <w:hideMark/>
          </w:tcPr>
          <w:p w14:paraId="2297B28B"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Cont</w:t>
            </w:r>
            <w:proofErr w:type="spellEnd"/>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single" w:sz="8" w:space="0" w:color="auto"/>
              <w:right w:val="nil"/>
            </w:tcBorders>
            <w:shd w:val="clear" w:color="auto" w:fill="auto"/>
            <w:vAlign w:val="center"/>
            <w:hideMark/>
          </w:tcPr>
          <w:p w14:paraId="30A9362B"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CPE</w:t>
            </w:r>
          </w:p>
        </w:tc>
        <w:tc>
          <w:tcPr>
            <w:tcW w:w="640" w:type="dxa"/>
            <w:tcBorders>
              <w:top w:val="nil"/>
              <w:left w:val="nil"/>
              <w:bottom w:val="single" w:sz="8" w:space="0" w:color="auto"/>
              <w:right w:val="nil"/>
            </w:tcBorders>
            <w:shd w:val="clear" w:color="auto" w:fill="auto"/>
            <w:vAlign w:val="center"/>
            <w:hideMark/>
          </w:tcPr>
          <w:p w14:paraId="668FE7E2"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Cont</w:t>
            </w:r>
            <w:proofErr w:type="spellEnd"/>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single" w:sz="8" w:space="0" w:color="auto"/>
              <w:right w:val="nil"/>
            </w:tcBorders>
            <w:shd w:val="clear" w:color="auto" w:fill="auto"/>
            <w:vAlign w:val="center"/>
            <w:hideMark/>
          </w:tcPr>
          <w:p w14:paraId="39BFC841"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CPE</w:t>
            </w:r>
          </w:p>
        </w:tc>
        <w:tc>
          <w:tcPr>
            <w:tcW w:w="680" w:type="dxa"/>
            <w:tcBorders>
              <w:top w:val="nil"/>
              <w:left w:val="nil"/>
              <w:bottom w:val="single" w:sz="8" w:space="0" w:color="auto"/>
              <w:right w:val="nil"/>
            </w:tcBorders>
            <w:shd w:val="clear" w:color="auto" w:fill="auto"/>
            <w:vAlign w:val="center"/>
            <w:hideMark/>
          </w:tcPr>
          <w:p w14:paraId="0D7248D2"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Cont</w:t>
            </w:r>
            <w:proofErr w:type="spellEnd"/>
            <w:r w:rsidRPr="005775E2">
              <w:rPr>
                <w:rFonts w:ascii="Times New Roman" w:eastAsia="Times New Roman" w:hAnsi="Times New Roman" w:cs="Times New Roman"/>
                <w:color w:val="000000"/>
                <w:sz w:val="22"/>
                <w:szCs w:val="22"/>
                <w:lang w:eastAsia="fi-FI"/>
              </w:rPr>
              <w:t>.</w:t>
            </w:r>
          </w:p>
        </w:tc>
        <w:tc>
          <w:tcPr>
            <w:tcW w:w="600" w:type="dxa"/>
            <w:tcBorders>
              <w:top w:val="nil"/>
              <w:left w:val="nil"/>
              <w:bottom w:val="single" w:sz="8" w:space="0" w:color="auto"/>
              <w:right w:val="nil"/>
            </w:tcBorders>
            <w:shd w:val="clear" w:color="auto" w:fill="auto"/>
            <w:vAlign w:val="center"/>
            <w:hideMark/>
          </w:tcPr>
          <w:p w14:paraId="746066A5"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CPE</w:t>
            </w:r>
          </w:p>
        </w:tc>
        <w:tc>
          <w:tcPr>
            <w:tcW w:w="720" w:type="dxa"/>
            <w:tcBorders>
              <w:top w:val="nil"/>
              <w:left w:val="nil"/>
              <w:bottom w:val="single" w:sz="8" w:space="0" w:color="auto"/>
              <w:right w:val="nil"/>
            </w:tcBorders>
            <w:shd w:val="clear" w:color="auto" w:fill="auto"/>
            <w:vAlign w:val="center"/>
            <w:hideMark/>
          </w:tcPr>
          <w:p w14:paraId="314EB749"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Cont</w:t>
            </w:r>
            <w:proofErr w:type="spellEnd"/>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single" w:sz="8" w:space="0" w:color="auto"/>
              <w:right w:val="nil"/>
            </w:tcBorders>
            <w:shd w:val="clear" w:color="auto" w:fill="auto"/>
            <w:vAlign w:val="center"/>
            <w:hideMark/>
          </w:tcPr>
          <w:p w14:paraId="33DA425D"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CPE</w:t>
            </w:r>
          </w:p>
        </w:tc>
        <w:tc>
          <w:tcPr>
            <w:tcW w:w="760" w:type="dxa"/>
            <w:tcBorders>
              <w:top w:val="nil"/>
              <w:left w:val="nil"/>
              <w:bottom w:val="single" w:sz="8" w:space="0" w:color="auto"/>
              <w:right w:val="nil"/>
            </w:tcBorders>
            <w:shd w:val="clear" w:color="auto" w:fill="auto"/>
            <w:vAlign w:val="center"/>
            <w:hideMark/>
          </w:tcPr>
          <w:p w14:paraId="5730B144"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Cont</w:t>
            </w:r>
            <w:proofErr w:type="spellEnd"/>
            <w:r w:rsidRPr="005775E2">
              <w:rPr>
                <w:rFonts w:ascii="Times New Roman" w:eastAsia="Times New Roman" w:hAnsi="Times New Roman" w:cs="Times New Roman"/>
                <w:color w:val="000000"/>
                <w:sz w:val="22"/>
                <w:szCs w:val="22"/>
                <w:lang w:eastAsia="fi-FI"/>
              </w:rPr>
              <w:t>.</w:t>
            </w:r>
          </w:p>
        </w:tc>
        <w:tc>
          <w:tcPr>
            <w:tcW w:w="660" w:type="dxa"/>
            <w:tcBorders>
              <w:top w:val="nil"/>
              <w:left w:val="nil"/>
              <w:bottom w:val="single" w:sz="8" w:space="0" w:color="auto"/>
              <w:right w:val="nil"/>
            </w:tcBorders>
            <w:shd w:val="clear" w:color="auto" w:fill="auto"/>
            <w:vAlign w:val="center"/>
            <w:hideMark/>
          </w:tcPr>
          <w:p w14:paraId="020D627C"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CPE</w:t>
            </w:r>
          </w:p>
        </w:tc>
        <w:tc>
          <w:tcPr>
            <w:tcW w:w="900" w:type="dxa"/>
            <w:tcBorders>
              <w:top w:val="nil"/>
              <w:left w:val="nil"/>
              <w:bottom w:val="single" w:sz="8" w:space="0" w:color="auto"/>
              <w:right w:val="single" w:sz="8" w:space="0" w:color="auto"/>
            </w:tcBorders>
            <w:shd w:val="clear" w:color="auto" w:fill="auto"/>
            <w:vAlign w:val="center"/>
            <w:hideMark/>
          </w:tcPr>
          <w:p w14:paraId="5687EE49"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Cont</w:t>
            </w:r>
            <w:proofErr w:type="spellEnd"/>
            <w:r w:rsidRPr="005775E2">
              <w:rPr>
                <w:rFonts w:ascii="Times New Roman" w:eastAsia="Times New Roman" w:hAnsi="Times New Roman" w:cs="Times New Roman"/>
                <w:color w:val="000000"/>
                <w:sz w:val="22"/>
                <w:szCs w:val="22"/>
                <w:lang w:eastAsia="fi-FI"/>
              </w:rPr>
              <w:t>.</w:t>
            </w:r>
          </w:p>
        </w:tc>
      </w:tr>
      <w:tr w:rsidR="005775E2" w:rsidRPr="005775E2" w14:paraId="30E55114" w14:textId="77777777" w:rsidTr="005775E2">
        <w:trPr>
          <w:trHeight w:val="290"/>
        </w:trPr>
        <w:tc>
          <w:tcPr>
            <w:tcW w:w="960" w:type="dxa"/>
            <w:tcBorders>
              <w:top w:val="nil"/>
              <w:left w:val="single" w:sz="8" w:space="0" w:color="auto"/>
              <w:bottom w:val="nil"/>
              <w:right w:val="single" w:sz="8" w:space="0" w:color="auto"/>
            </w:tcBorders>
            <w:shd w:val="clear" w:color="auto" w:fill="auto"/>
            <w:vAlign w:val="center"/>
            <w:hideMark/>
          </w:tcPr>
          <w:p w14:paraId="59EB5DEC"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1:10</w:t>
            </w:r>
          </w:p>
        </w:tc>
        <w:tc>
          <w:tcPr>
            <w:tcW w:w="640" w:type="dxa"/>
            <w:tcBorders>
              <w:top w:val="nil"/>
              <w:left w:val="nil"/>
              <w:bottom w:val="nil"/>
              <w:right w:val="nil"/>
            </w:tcBorders>
            <w:shd w:val="clear" w:color="auto" w:fill="auto"/>
            <w:vAlign w:val="center"/>
            <w:hideMark/>
          </w:tcPr>
          <w:p w14:paraId="357F0059"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643D3976"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1BD2499F"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6D5F25DC"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763C6599"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0612A861"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00" w:type="dxa"/>
            <w:tcBorders>
              <w:top w:val="nil"/>
              <w:left w:val="nil"/>
              <w:bottom w:val="nil"/>
              <w:right w:val="nil"/>
            </w:tcBorders>
            <w:shd w:val="clear" w:color="auto" w:fill="auto"/>
            <w:vAlign w:val="center"/>
            <w:hideMark/>
          </w:tcPr>
          <w:p w14:paraId="14D24637"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20" w:type="dxa"/>
            <w:tcBorders>
              <w:top w:val="nil"/>
              <w:left w:val="nil"/>
              <w:bottom w:val="nil"/>
              <w:right w:val="nil"/>
            </w:tcBorders>
            <w:shd w:val="clear" w:color="auto" w:fill="auto"/>
            <w:vAlign w:val="center"/>
            <w:hideMark/>
          </w:tcPr>
          <w:p w14:paraId="61DC6F90"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60B0E15E"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7CC2CF3A"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60" w:type="dxa"/>
            <w:tcBorders>
              <w:top w:val="nil"/>
              <w:left w:val="nil"/>
              <w:bottom w:val="nil"/>
              <w:right w:val="nil"/>
            </w:tcBorders>
            <w:shd w:val="clear" w:color="auto" w:fill="auto"/>
            <w:vAlign w:val="center"/>
            <w:hideMark/>
          </w:tcPr>
          <w:p w14:paraId="5894DC7B"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900" w:type="dxa"/>
            <w:tcBorders>
              <w:top w:val="nil"/>
              <w:left w:val="nil"/>
              <w:bottom w:val="nil"/>
              <w:right w:val="single" w:sz="8" w:space="0" w:color="auto"/>
            </w:tcBorders>
            <w:shd w:val="clear" w:color="auto" w:fill="auto"/>
            <w:vAlign w:val="center"/>
            <w:hideMark/>
          </w:tcPr>
          <w:p w14:paraId="61DB30A0"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r>
      <w:tr w:rsidR="005775E2" w:rsidRPr="005775E2" w14:paraId="3E66EA0B" w14:textId="77777777" w:rsidTr="005775E2">
        <w:trPr>
          <w:trHeight w:val="290"/>
        </w:trPr>
        <w:tc>
          <w:tcPr>
            <w:tcW w:w="960" w:type="dxa"/>
            <w:tcBorders>
              <w:top w:val="nil"/>
              <w:left w:val="single" w:sz="8" w:space="0" w:color="auto"/>
              <w:bottom w:val="nil"/>
              <w:right w:val="single" w:sz="8" w:space="0" w:color="auto"/>
            </w:tcBorders>
            <w:shd w:val="clear" w:color="auto" w:fill="auto"/>
            <w:vAlign w:val="center"/>
            <w:hideMark/>
          </w:tcPr>
          <w:p w14:paraId="686435C5"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1:100</w:t>
            </w:r>
          </w:p>
        </w:tc>
        <w:tc>
          <w:tcPr>
            <w:tcW w:w="640" w:type="dxa"/>
            <w:tcBorders>
              <w:top w:val="nil"/>
              <w:left w:val="nil"/>
              <w:bottom w:val="nil"/>
              <w:right w:val="nil"/>
            </w:tcBorders>
            <w:shd w:val="clear" w:color="auto" w:fill="auto"/>
            <w:vAlign w:val="center"/>
            <w:hideMark/>
          </w:tcPr>
          <w:p w14:paraId="676FA7AC"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41805AE9"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742C65EC"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664F014C"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7FF1B678"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76F20F14"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00" w:type="dxa"/>
            <w:tcBorders>
              <w:top w:val="nil"/>
              <w:left w:val="nil"/>
              <w:bottom w:val="nil"/>
              <w:right w:val="nil"/>
            </w:tcBorders>
            <w:shd w:val="clear" w:color="auto" w:fill="auto"/>
            <w:vAlign w:val="center"/>
            <w:hideMark/>
          </w:tcPr>
          <w:p w14:paraId="3F396B46"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20" w:type="dxa"/>
            <w:tcBorders>
              <w:top w:val="nil"/>
              <w:left w:val="nil"/>
              <w:bottom w:val="nil"/>
              <w:right w:val="nil"/>
            </w:tcBorders>
            <w:shd w:val="clear" w:color="auto" w:fill="auto"/>
            <w:vAlign w:val="center"/>
            <w:hideMark/>
          </w:tcPr>
          <w:p w14:paraId="18D543C2"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48952F76"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1E4A8E5F"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60" w:type="dxa"/>
            <w:tcBorders>
              <w:top w:val="nil"/>
              <w:left w:val="nil"/>
              <w:bottom w:val="nil"/>
              <w:right w:val="nil"/>
            </w:tcBorders>
            <w:shd w:val="clear" w:color="auto" w:fill="auto"/>
            <w:vAlign w:val="center"/>
            <w:hideMark/>
          </w:tcPr>
          <w:p w14:paraId="2D449772"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900" w:type="dxa"/>
            <w:tcBorders>
              <w:top w:val="nil"/>
              <w:left w:val="nil"/>
              <w:bottom w:val="nil"/>
              <w:right w:val="single" w:sz="8" w:space="0" w:color="auto"/>
            </w:tcBorders>
            <w:shd w:val="clear" w:color="auto" w:fill="auto"/>
            <w:vAlign w:val="center"/>
            <w:hideMark/>
          </w:tcPr>
          <w:p w14:paraId="3B72CE73"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r>
      <w:tr w:rsidR="005775E2" w:rsidRPr="005775E2" w14:paraId="22790E52" w14:textId="77777777" w:rsidTr="005775E2">
        <w:trPr>
          <w:trHeight w:val="290"/>
        </w:trPr>
        <w:tc>
          <w:tcPr>
            <w:tcW w:w="960" w:type="dxa"/>
            <w:tcBorders>
              <w:top w:val="nil"/>
              <w:left w:val="single" w:sz="8" w:space="0" w:color="auto"/>
              <w:bottom w:val="nil"/>
              <w:right w:val="single" w:sz="8" w:space="0" w:color="auto"/>
            </w:tcBorders>
            <w:shd w:val="clear" w:color="auto" w:fill="auto"/>
            <w:vAlign w:val="center"/>
            <w:hideMark/>
          </w:tcPr>
          <w:p w14:paraId="0D2D80CA"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1:1000</w:t>
            </w:r>
          </w:p>
        </w:tc>
        <w:tc>
          <w:tcPr>
            <w:tcW w:w="640" w:type="dxa"/>
            <w:tcBorders>
              <w:top w:val="nil"/>
              <w:left w:val="nil"/>
              <w:bottom w:val="nil"/>
              <w:right w:val="nil"/>
            </w:tcBorders>
            <w:shd w:val="clear" w:color="auto" w:fill="auto"/>
            <w:vAlign w:val="center"/>
            <w:hideMark/>
          </w:tcPr>
          <w:p w14:paraId="25B2823A"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4C3AB16D"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02B591F2"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0AACA13F"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1BB2A770"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2FCE2AFA"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00" w:type="dxa"/>
            <w:tcBorders>
              <w:top w:val="nil"/>
              <w:left w:val="nil"/>
              <w:bottom w:val="nil"/>
              <w:right w:val="nil"/>
            </w:tcBorders>
            <w:shd w:val="clear" w:color="auto" w:fill="auto"/>
            <w:vAlign w:val="center"/>
            <w:hideMark/>
          </w:tcPr>
          <w:p w14:paraId="1353855D"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20" w:type="dxa"/>
            <w:tcBorders>
              <w:top w:val="nil"/>
              <w:left w:val="nil"/>
              <w:bottom w:val="nil"/>
              <w:right w:val="nil"/>
            </w:tcBorders>
            <w:shd w:val="clear" w:color="auto" w:fill="auto"/>
            <w:vAlign w:val="center"/>
            <w:hideMark/>
          </w:tcPr>
          <w:p w14:paraId="062FF607"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78FE0CF8"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454484E9"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60" w:type="dxa"/>
            <w:tcBorders>
              <w:top w:val="nil"/>
              <w:left w:val="nil"/>
              <w:bottom w:val="nil"/>
              <w:right w:val="nil"/>
            </w:tcBorders>
            <w:shd w:val="clear" w:color="auto" w:fill="auto"/>
            <w:vAlign w:val="center"/>
            <w:hideMark/>
          </w:tcPr>
          <w:p w14:paraId="70ABB5C9"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900" w:type="dxa"/>
            <w:tcBorders>
              <w:top w:val="nil"/>
              <w:left w:val="nil"/>
              <w:bottom w:val="nil"/>
              <w:right w:val="single" w:sz="8" w:space="0" w:color="auto"/>
            </w:tcBorders>
            <w:shd w:val="clear" w:color="auto" w:fill="auto"/>
            <w:vAlign w:val="center"/>
            <w:hideMark/>
          </w:tcPr>
          <w:p w14:paraId="0669C361"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r>
      <w:tr w:rsidR="005775E2" w:rsidRPr="005775E2" w14:paraId="716DB1FD" w14:textId="77777777" w:rsidTr="005775E2">
        <w:trPr>
          <w:trHeight w:val="290"/>
        </w:trPr>
        <w:tc>
          <w:tcPr>
            <w:tcW w:w="960" w:type="dxa"/>
            <w:tcBorders>
              <w:top w:val="nil"/>
              <w:left w:val="single" w:sz="8" w:space="0" w:color="auto"/>
              <w:bottom w:val="nil"/>
              <w:right w:val="single" w:sz="8" w:space="0" w:color="auto"/>
            </w:tcBorders>
            <w:shd w:val="clear" w:color="auto" w:fill="auto"/>
            <w:vAlign w:val="center"/>
            <w:hideMark/>
          </w:tcPr>
          <w:p w14:paraId="19272E77"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1:10 000</w:t>
            </w:r>
          </w:p>
        </w:tc>
        <w:tc>
          <w:tcPr>
            <w:tcW w:w="640" w:type="dxa"/>
            <w:tcBorders>
              <w:top w:val="nil"/>
              <w:left w:val="nil"/>
              <w:bottom w:val="nil"/>
              <w:right w:val="nil"/>
            </w:tcBorders>
            <w:shd w:val="clear" w:color="auto" w:fill="auto"/>
            <w:vAlign w:val="center"/>
            <w:hideMark/>
          </w:tcPr>
          <w:p w14:paraId="0F2E5A6F"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00500794"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193F7589"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328CC829"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5DE7A85D"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1B32D12D"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00" w:type="dxa"/>
            <w:tcBorders>
              <w:top w:val="nil"/>
              <w:left w:val="nil"/>
              <w:bottom w:val="nil"/>
              <w:right w:val="nil"/>
            </w:tcBorders>
            <w:shd w:val="clear" w:color="auto" w:fill="auto"/>
            <w:vAlign w:val="center"/>
            <w:hideMark/>
          </w:tcPr>
          <w:p w14:paraId="078F7994"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20" w:type="dxa"/>
            <w:tcBorders>
              <w:top w:val="nil"/>
              <w:left w:val="nil"/>
              <w:bottom w:val="nil"/>
              <w:right w:val="nil"/>
            </w:tcBorders>
            <w:shd w:val="clear" w:color="auto" w:fill="auto"/>
            <w:vAlign w:val="center"/>
            <w:hideMark/>
          </w:tcPr>
          <w:p w14:paraId="2637C828"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45067282"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2363C61C"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60" w:type="dxa"/>
            <w:tcBorders>
              <w:top w:val="nil"/>
              <w:left w:val="nil"/>
              <w:bottom w:val="nil"/>
              <w:right w:val="nil"/>
            </w:tcBorders>
            <w:shd w:val="clear" w:color="auto" w:fill="auto"/>
            <w:vAlign w:val="center"/>
            <w:hideMark/>
          </w:tcPr>
          <w:p w14:paraId="45B3F4B1"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900" w:type="dxa"/>
            <w:tcBorders>
              <w:top w:val="nil"/>
              <w:left w:val="nil"/>
              <w:bottom w:val="nil"/>
              <w:right w:val="single" w:sz="8" w:space="0" w:color="auto"/>
            </w:tcBorders>
            <w:shd w:val="clear" w:color="auto" w:fill="auto"/>
            <w:vAlign w:val="center"/>
            <w:hideMark/>
          </w:tcPr>
          <w:p w14:paraId="23BEFFF2"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r>
      <w:tr w:rsidR="005775E2" w:rsidRPr="005775E2" w14:paraId="22185884" w14:textId="77777777" w:rsidTr="005775E2">
        <w:trPr>
          <w:trHeight w:val="290"/>
        </w:trPr>
        <w:tc>
          <w:tcPr>
            <w:tcW w:w="960" w:type="dxa"/>
            <w:tcBorders>
              <w:top w:val="nil"/>
              <w:left w:val="single" w:sz="8" w:space="0" w:color="auto"/>
              <w:bottom w:val="nil"/>
              <w:right w:val="single" w:sz="8" w:space="0" w:color="auto"/>
            </w:tcBorders>
            <w:shd w:val="clear" w:color="auto" w:fill="auto"/>
            <w:vAlign w:val="center"/>
            <w:hideMark/>
          </w:tcPr>
          <w:p w14:paraId="18523744"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Unspiked</w:t>
            </w:r>
            <w:proofErr w:type="spellEnd"/>
          </w:p>
        </w:tc>
        <w:tc>
          <w:tcPr>
            <w:tcW w:w="640" w:type="dxa"/>
            <w:tcBorders>
              <w:top w:val="nil"/>
              <w:left w:val="nil"/>
              <w:bottom w:val="nil"/>
              <w:right w:val="nil"/>
            </w:tcBorders>
            <w:shd w:val="clear" w:color="auto" w:fill="auto"/>
            <w:vAlign w:val="center"/>
            <w:hideMark/>
          </w:tcPr>
          <w:p w14:paraId="251EE506"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2D44EF4C"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489D0176"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4A4DF750"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nil"/>
              <w:right w:val="nil"/>
            </w:tcBorders>
            <w:shd w:val="clear" w:color="auto" w:fill="auto"/>
            <w:vAlign w:val="center"/>
            <w:hideMark/>
          </w:tcPr>
          <w:p w14:paraId="2C15A409"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nil"/>
              <w:right w:val="nil"/>
            </w:tcBorders>
            <w:shd w:val="clear" w:color="auto" w:fill="auto"/>
            <w:vAlign w:val="center"/>
            <w:hideMark/>
          </w:tcPr>
          <w:p w14:paraId="5542BD4B"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00" w:type="dxa"/>
            <w:tcBorders>
              <w:top w:val="nil"/>
              <w:left w:val="nil"/>
              <w:bottom w:val="nil"/>
              <w:right w:val="nil"/>
            </w:tcBorders>
            <w:shd w:val="clear" w:color="auto" w:fill="auto"/>
            <w:vAlign w:val="center"/>
            <w:hideMark/>
          </w:tcPr>
          <w:p w14:paraId="7C64BFC8"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20" w:type="dxa"/>
            <w:tcBorders>
              <w:top w:val="nil"/>
              <w:left w:val="nil"/>
              <w:bottom w:val="nil"/>
              <w:right w:val="nil"/>
            </w:tcBorders>
            <w:shd w:val="clear" w:color="auto" w:fill="auto"/>
            <w:vAlign w:val="center"/>
            <w:hideMark/>
          </w:tcPr>
          <w:p w14:paraId="401E5E2F"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 xml:space="preserve"> -</w:t>
            </w:r>
          </w:p>
        </w:tc>
        <w:tc>
          <w:tcPr>
            <w:tcW w:w="680" w:type="dxa"/>
            <w:tcBorders>
              <w:top w:val="nil"/>
              <w:left w:val="nil"/>
              <w:bottom w:val="nil"/>
              <w:right w:val="nil"/>
            </w:tcBorders>
            <w:shd w:val="clear" w:color="auto" w:fill="auto"/>
            <w:vAlign w:val="center"/>
            <w:hideMark/>
          </w:tcPr>
          <w:p w14:paraId="680FF4BB"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nil"/>
              <w:right w:val="nil"/>
            </w:tcBorders>
            <w:shd w:val="clear" w:color="auto" w:fill="auto"/>
            <w:vAlign w:val="center"/>
            <w:hideMark/>
          </w:tcPr>
          <w:p w14:paraId="472CAAF6"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60" w:type="dxa"/>
            <w:tcBorders>
              <w:top w:val="nil"/>
              <w:left w:val="nil"/>
              <w:bottom w:val="nil"/>
              <w:right w:val="nil"/>
            </w:tcBorders>
            <w:shd w:val="clear" w:color="auto" w:fill="auto"/>
            <w:vAlign w:val="center"/>
            <w:hideMark/>
          </w:tcPr>
          <w:p w14:paraId="17A770F8"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900" w:type="dxa"/>
            <w:tcBorders>
              <w:top w:val="nil"/>
              <w:left w:val="nil"/>
              <w:bottom w:val="nil"/>
              <w:right w:val="single" w:sz="8" w:space="0" w:color="auto"/>
            </w:tcBorders>
            <w:shd w:val="clear" w:color="auto" w:fill="auto"/>
            <w:vAlign w:val="center"/>
            <w:hideMark/>
          </w:tcPr>
          <w:p w14:paraId="0DA58628"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r>
      <w:tr w:rsidR="005775E2" w:rsidRPr="005775E2" w14:paraId="4509DC59" w14:textId="77777777" w:rsidTr="005775E2">
        <w:trPr>
          <w:trHeight w:val="30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B088B55" w14:textId="77777777" w:rsidR="005775E2" w:rsidRPr="005775E2" w:rsidRDefault="005775E2" w:rsidP="005775E2">
            <w:pP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Ctrl</w:t>
            </w:r>
          </w:p>
        </w:tc>
        <w:tc>
          <w:tcPr>
            <w:tcW w:w="640" w:type="dxa"/>
            <w:tcBorders>
              <w:top w:val="nil"/>
              <w:left w:val="nil"/>
              <w:bottom w:val="single" w:sz="8" w:space="0" w:color="auto"/>
              <w:right w:val="nil"/>
            </w:tcBorders>
            <w:shd w:val="clear" w:color="auto" w:fill="auto"/>
            <w:vAlign w:val="center"/>
            <w:hideMark/>
          </w:tcPr>
          <w:p w14:paraId="31D60B61"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single" w:sz="8" w:space="0" w:color="auto"/>
              <w:right w:val="nil"/>
            </w:tcBorders>
            <w:shd w:val="clear" w:color="auto" w:fill="auto"/>
            <w:vAlign w:val="center"/>
            <w:hideMark/>
          </w:tcPr>
          <w:p w14:paraId="7B7F575C"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single" w:sz="8" w:space="0" w:color="auto"/>
              <w:right w:val="nil"/>
            </w:tcBorders>
            <w:shd w:val="clear" w:color="auto" w:fill="auto"/>
            <w:vAlign w:val="center"/>
            <w:hideMark/>
          </w:tcPr>
          <w:p w14:paraId="5F475D6E"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single" w:sz="8" w:space="0" w:color="auto"/>
              <w:right w:val="nil"/>
            </w:tcBorders>
            <w:shd w:val="clear" w:color="auto" w:fill="auto"/>
            <w:vAlign w:val="center"/>
            <w:hideMark/>
          </w:tcPr>
          <w:p w14:paraId="4FD82C49"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40" w:type="dxa"/>
            <w:tcBorders>
              <w:top w:val="nil"/>
              <w:left w:val="nil"/>
              <w:bottom w:val="single" w:sz="8" w:space="0" w:color="auto"/>
              <w:right w:val="nil"/>
            </w:tcBorders>
            <w:shd w:val="clear" w:color="auto" w:fill="auto"/>
            <w:vAlign w:val="center"/>
            <w:hideMark/>
          </w:tcPr>
          <w:p w14:paraId="3327D8DE"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80" w:type="dxa"/>
            <w:tcBorders>
              <w:top w:val="nil"/>
              <w:left w:val="nil"/>
              <w:bottom w:val="single" w:sz="8" w:space="0" w:color="auto"/>
              <w:right w:val="nil"/>
            </w:tcBorders>
            <w:shd w:val="clear" w:color="auto" w:fill="auto"/>
            <w:vAlign w:val="center"/>
            <w:hideMark/>
          </w:tcPr>
          <w:p w14:paraId="1AB78927"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00" w:type="dxa"/>
            <w:tcBorders>
              <w:top w:val="nil"/>
              <w:left w:val="nil"/>
              <w:bottom w:val="single" w:sz="8" w:space="0" w:color="auto"/>
              <w:right w:val="nil"/>
            </w:tcBorders>
            <w:shd w:val="clear" w:color="auto" w:fill="auto"/>
            <w:vAlign w:val="center"/>
            <w:hideMark/>
          </w:tcPr>
          <w:p w14:paraId="0E15621B"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20" w:type="dxa"/>
            <w:tcBorders>
              <w:top w:val="nil"/>
              <w:left w:val="nil"/>
              <w:bottom w:val="single" w:sz="8" w:space="0" w:color="auto"/>
              <w:right w:val="nil"/>
            </w:tcBorders>
            <w:shd w:val="clear" w:color="auto" w:fill="auto"/>
            <w:vAlign w:val="center"/>
            <w:hideMark/>
          </w:tcPr>
          <w:p w14:paraId="65615D7A"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 xml:space="preserve"> -</w:t>
            </w:r>
          </w:p>
        </w:tc>
        <w:tc>
          <w:tcPr>
            <w:tcW w:w="680" w:type="dxa"/>
            <w:tcBorders>
              <w:top w:val="nil"/>
              <w:left w:val="nil"/>
              <w:bottom w:val="single" w:sz="8" w:space="0" w:color="auto"/>
              <w:right w:val="nil"/>
            </w:tcBorders>
            <w:shd w:val="clear" w:color="auto" w:fill="auto"/>
            <w:vAlign w:val="center"/>
            <w:hideMark/>
          </w:tcPr>
          <w:p w14:paraId="634C0FF3"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760" w:type="dxa"/>
            <w:tcBorders>
              <w:top w:val="nil"/>
              <w:left w:val="nil"/>
              <w:bottom w:val="single" w:sz="8" w:space="0" w:color="auto"/>
              <w:right w:val="nil"/>
            </w:tcBorders>
            <w:shd w:val="clear" w:color="auto" w:fill="auto"/>
            <w:vAlign w:val="center"/>
            <w:hideMark/>
          </w:tcPr>
          <w:p w14:paraId="780CB610"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660" w:type="dxa"/>
            <w:tcBorders>
              <w:top w:val="nil"/>
              <w:left w:val="nil"/>
              <w:bottom w:val="single" w:sz="8" w:space="0" w:color="auto"/>
              <w:right w:val="nil"/>
            </w:tcBorders>
            <w:shd w:val="clear" w:color="auto" w:fill="auto"/>
            <w:vAlign w:val="center"/>
            <w:hideMark/>
          </w:tcPr>
          <w:p w14:paraId="1AB18D62"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c>
          <w:tcPr>
            <w:tcW w:w="900" w:type="dxa"/>
            <w:tcBorders>
              <w:top w:val="nil"/>
              <w:left w:val="nil"/>
              <w:bottom w:val="single" w:sz="8" w:space="0" w:color="auto"/>
              <w:right w:val="single" w:sz="8" w:space="0" w:color="auto"/>
            </w:tcBorders>
            <w:shd w:val="clear" w:color="auto" w:fill="auto"/>
            <w:vAlign w:val="center"/>
            <w:hideMark/>
          </w:tcPr>
          <w:p w14:paraId="2889AEF6" w14:textId="77777777" w:rsidR="005775E2" w:rsidRPr="005775E2" w:rsidRDefault="005775E2" w:rsidP="005775E2">
            <w:pPr>
              <w:jc w:val="center"/>
              <w:rPr>
                <w:rFonts w:ascii="Times New Roman" w:eastAsia="Times New Roman" w:hAnsi="Times New Roman" w:cs="Times New Roman"/>
                <w:color w:val="000000"/>
                <w:sz w:val="22"/>
                <w:szCs w:val="22"/>
                <w:lang w:eastAsia="fi-FI"/>
              </w:rPr>
            </w:pPr>
            <w:r w:rsidRPr="005775E2">
              <w:rPr>
                <w:rFonts w:ascii="Times New Roman" w:eastAsia="Times New Roman" w:hAnsi="Times New Roman" w:cs="Times New Roman"/>
                <w:color w:val="000000"/>
                <w:sz w:val="22"/>
                <w:szCs w:val="22"/>
                <w:lang w:eastAsia="fi-FI"/>
              </w:rPr>
              <w:t>-</w:t>
            </w:r>
          </w:p>
        </w:tc>
      </w:tr>
      <w:tr w:rsidR="005775E2" w:rsidRPr="005775E2" w14:paraId="7667DB16" w14:textId="77777777" w:rsidTr="005775E2">
        <w:trPr>
          <w:trHeight w:val="290"/>
        </w:trPr>
        <w:tc>
          <w:tcPr>
            <w:tcW w:w="9320" w:type="dxa"/>
            <w:gridSpan w:val="13"/>
            <w:tcBorders>
              <w:top w:val="nil"/>
              <w:left w:val="nil"/>
              <w:bottom w:val="nil"/>
              <w:right w:val="nil"/>
            </w:tcBorders>
            <w:shd w:val="clear" w:color="auto" w:fill="auto"/>
            <w:vAlign w:val="center"/>
            <w:hideMark/>
          </w:tcPr>
          <w:p w14:paraId="26571907"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Saliva</w:t>
            </w:r>
            <w:proofErr w:type="spellEnd"/>
            <w:r w:rsidRPr="005775E2">
              <w:rPr>
                <w:rFonts w:ascii="Times New Roman" w:eastAsia="Times New Roman" w:hAnsi="Times New Roman" w:cs="Times New Roman"/>
                <w:color w:val="000000"/>
                <w:sz w:val="22"/>
                <w:szCs w:val="22"/>
                <w:lang w:eastAsia="fi-FI"/>
              </w:rPr>
              <w:t xml:space="preserve"> 1: </w:t>
            </w:r>
            <w:proofErr w:type="spellStart"/>
            <w:r w:rsidRPr="005775E2">
              <w:rPr>
                <w:rFonts w:ascii="Times New Roman" w:eastAsia="Times New Roman" w:hAnsi="Times New Roman" w:cs="Times New Roman"/>
                <w:color w:val="000000"/>
                <w:sz w:val="22"/>
                <w:szCs w:val="22"/>
                <w:lang w:eastAsia="fi-FI"/>
              </w:rPr>
              <w:t>Saliva</w:t>
            </w:r>
            <w:proofErr w:type="spellEnd"/>
            <w:r w:rsidRPr="005775E2">
              <w:rPr>
                <w:rFonts w:ascii="Times New Roman" w:eastAsia="Times New Roman" w:hAnsi="Times New Roman" w:cs="Times New Roman"/>
                <w:color w:val="000000"/>
                <w:sz w:val="22"/>
                <w:szCs w:val="22"/>
                <w:lang w:eastAsia="fi-FI"/>
              </w:rPr>
              <w:t xml:space="preserve"> </w:t>
            </w:r>
            <w:proofErr w:type="spellStart"/>
            <w:r w:rsidRPr="005775E2">
              <w:rPr>
                <w:rFonts w:ascii="Times New Roman" w:eastAsia="Times New Roman" w:hAnsi="Times New Roman" w:cs="Times New Roman"/>
                <w:color w:val="000000"/>
                <w:sz w:val="22"/>
                <w:szCs w:val="22"/>
                <w:lang w:eastAsia="fi-FI"/>
              </w:rPr>
              <w:t>before</w:t>
            </w:r>
            <w:proofErr w:type="spellEnd"/>
            <w:r w:rsidRPr="005775E2">
              <w:rPr>
                <w:rFonts w:ascii="Times New Roman" w:eastAsia="Times New Roman" w:hAnsi="Times New Roman" w:cs="Times New Roman"/>
                <w:color w:val="000000"/>
                <w:sz w:val="22"/>
                <w:szCs w:val="22"/>
                <w:lang w:eastAsia="fi-FI"/>
              </w:rPr>
              <w:t xml:space="preserve"> </w:t>
            </w:r>
            <w:proofErr w:type="spellStart"/>
            <w:r w:rsidRPr="005775E2">
              <w:rPr>
                <w:rFonts w:ascii="Times New Roman" w:eastAsia="Times New Roman" w:hAnsi="Times New Roman" w:cs="Times New Roman"/>
                <w:color w:val="000000"/>
                <w:sz w:val="22"/>
                <w:szCs w:val="22"/>
                <w:lang w:eastAsia="fi-FI"/>
              </w:rPr>
              <w:t>eating</w:t>
            </w:r>
            <w:proofErr w:type="spellEnd"/>
          </w:p>
        </w:tc>
      </w:tr>
      <w:tr w:rsidR="005775E2" w:rsidRPr="005775E2" w14:paraId="61A20004" w14:textId="77777777" w:rsidTr="005775E2">
        <w:trPr>
          <w:trHeight w:val="290"/>
        </w:trPr>
        <w:tc>
          <w:tcPr>
            <w:tcW w:w="9320" w:type="dxa"/>
            <w:gridSpan w:val="13"/>
            <w:tcBorders>
              <w:top w:val="nil"/>
              <w:left w:val="nil"/>
              <w:bottom w:val="nil"/>
              <w:right w:val="nil"/>
            </w:tcBorders>
            <w:shd w:val="clear" w:color="auto" w:fill="auto"/>
            <w:vAlign w:val="center"/>
            <w:hideMark/>
          </w:tcPr>
          <w:p w14:paraId="094CC804" w14:textId="77777777" w:rsidR="005775E2" w:rsidRPr="005775E2" w:rsidRDefault="005775E2" w:rsidP="005775E2">
            <w:pPr>
              <w:rPr>
                <w:rFonts w:ascii="Times New Roman" w:eastAsia="Times New Roman" w:hAnsi="Times New Roman" w:cs="Times New Roman"/>
                <w:color w:val="000000"/>
                <w:sz w:val="22"/>
                <w:szCs w:val="22"/>
                <w:lang w:eastAsia="fi-FI"/>
              </w:rPr>
            </w:pPr>
            <w:proofErr w:type="spellStart"/>
            <w:r w:rsidRPr="005775E2">
              <w:rPr>
                <w:rFonts w:ascii="Times New Roman" w:eastAsia="Times New Roman" w:hAnsi="Times New Roman" w:cs="Times New Roman"/>
                <w:color w:val="000000"/>
                <w:sz w:val="22"/>
                <w:szCs w:val="22"/>
                <w:lang w:eastAsia="fi-FI"/>
              </w:rPr>
              <w:t>Saliva</w:t>
            </w:r>
            <w:proofErr w:type="spellEnd"/>
            <w:r w:rsidRPr="005775E2">
              <w:rPr>
                <w:rFonts w:ascii="Times New Roman" w:eastAsia="Times New Roman" w:hAnsi="Times New Roman" w:cs="Times New Roman"/>
                <w:color w:val="000000"/>
                <w:sz w:val="22"/>
                <w:szCs w:val="22"/>
                <w:lang w:eastAsia="fi-FI"/>
              </w:rPr>
              <w:t xml:space="preserve"> 2: </w:t>
            </w:r>
            <w:proofErr w:type="spellStart"/>
            <w:r w:rsidRPr="005775E2">
              <w:rPr>
                <w:rFonts w:ascii="Times New Roman" w:eastAsia="Times New Roman" w:hAnsi="Times New Roman" w:cs="Times New Roman"/>
                <w:color w:val="000000"/>
                <w:sz w:val="22"/>
                <w:szCs w:val="22"/>
                <w:lang w:eastAsia="fi-FI"/>
              </w:rPr>
              <w:t>Saliva</w:t>
            </w:r>
            <w:proofErr w:type="spellEnd"/>
            <w:r w:rsidRPr="005775E2">
              <w:rPr>
                <w:rFonts w:ascii="Times New Roman" w:eastAsia="Times New Roman" w:hAnsi="Times New Roman" w:cs="Times New Roman"/>
                <w:color w:val="000000"/>
                <w:sz w:val="22"/>
                <w:szCs w:val="22"/>
                <w:lang w:eastAsia="fi-FI"/>
              </w:rPr>
              <w:t xml:space="preserve"> </w:t>
            </w:r>
            <w:proofErr w:type="spellStart"/>
            <w:r w:rsidRPr="005775E2">
              <w:rPr>
                <w:rFonts w:ascii="Times New Roman" w:eastAsia="Times New Roman" w:hAnsi="Times New Roman" w:cs="Times New Roman"/>
                <w:color w:val="000000"/>
                <w:sz w:val="22"/>
                <w:szCs w:val="22"/>
                <w:lang w:eastAsia="fi-FI"/>
              </w:rPr>
              <w:t>after</w:t>
            </w:r>
            <w:proofErr w:type="spellEnd"/>
            <w:r w:rsidRPr="005775E2">
              <w:rPr>
                <w:rFonts w:ascii="Times New Roman" w:eastAsia="Times New Roman" w:hAnsi="Times New Roman" w:cs="Times New Roman"/>
                <w:color w:val="000000"/>
                <w:sz w:val="22"/>
                <w:szCs w:val="22"/>
                <w:lang w:eastAsia="fi-FI"/>
              </w:rPr>
              <w:t xml:space="preserve"> </w:t>
            </w:r>
            <w:proofErr w:type="spellStart"/>
            <w:r w:rsidRPr="005775E2">
              <w:rPr>
                <w:rFonts w:ascii="Times New Roman" w:eastAsia="Times New Roman" w:hAnsi="Times New Roman" w:cs="Times New Roman"/>
                <w:color w:val="000000"/>
                <w:sz w:val="22"/>
                <w:szCs w:val="22"/>
                <w:lang w:eastAsia="fi-FI"/>
              </w:rPr>
              <w:t>eating</w:t>
            </w:r>
            <w:proofErr w:type="spellEnd"/>
          </w:p>
        </w:tc>
      </w:tr>
      <w:tr w:rsidR="005775E2" w:rsidRPr="00BB23B0" w14:paraId="3418C98F" w14:textId="77777777" w:rsidTr="005775E2">
        <w:trPr>
          <w:trHeight w:val="290"/>
        </w:trPr>
        <w:tc>
          <w:tcPr>
            <w:tcW w:w="9320" w:type="dxa"/>
            <w:gridSpan w:val="13"/>
            <w:tcBorders>
              <w:top w:val="nil"/>
              <w:left w:val="nil"/>
              <w:bottom w:val="nil"/>
              <w:right w:val="nil"/>
            </w:tcBorders>
            <w:shd w:val="clear" w:color="auto" w:fill="auto"/>
            <w:vAlign w:val="center"/>
            <w:hideMark/>
          </w:tcPr>
          <w:p w14:paraId="1EE78CFF" w14:textId="77777777" w:rsidR="005775E2" w:rsidRPr="005775E2" w:rsidRDefault="005775E2" w:rsidP="005775E2">
            <w:pPr>
              <w:rPr>
                <w:rFonts w:ascii="Times New Roman" w:eastAsia="Times New Roman" w:hAnsi="Times New Roman" w:cs="Times New Roman"/>
                <w:color w:val="000000"/>
                <w:sz w:val="22"/>
                <w:szCs w:val="22"/>
                <w:lang w:val="en-US" w:eastAsia="fi-FI"/>
              </w:rPr>
            </w:pPr>
            <w:r w:rsidRPr="005775E2">
              <w:rPr>
                <w:rFonts w:ascii="Times New Roman" w:eastAsia="Times New Roman" w:hAnsi="Times New Roman" w:cs="Times New Roman"/>
                <w:color w:val="000000"/>
                <w:sz w:val="22"/>
                <w:szCs w:val="22"/>
                <w:lang w:val="en-US" w:eastAsia="fi-FI"/>
              </w:rPr>
              <w:t>Saliva 3: Saliva after eating and rinsing mouth</w:t>
            </w:r>
          </w:p>
        </w:tc>
      </w:tr>
    </w:tbl>
    <w:p w14:paraId="6B4D2F44" w14:textId="77777777" w:rsidR="00883845" w:rsidRPr="00C0609D" w:rsidRDefault="00883845" w:rsidP="00883845">
      <w:pPr>
        <w:spacing w:line="480" w:lineRule="auto"/>
        <w:rPr>
          <w:rFonts w:ascii="Times New Roman" w:eastAsia="Times New Roman" w:hAnsi="Times New Roman" w:cs="Times New Roman"/>
          <w:color w:val="000000"/>
          <w:sz w:val="22"/>
          <w:szCs w:val="22"/>
          <w:lang w:val="en-US" w:eastAsia="fi-FI"/>
        </w:rPr>
      </w:pPr>
    </w:p>
    <w:p w14:paraId="0B1B348C" w14:textId="77777777" w:rsidR="00883845" w:rsidRPr="00C0609D" w:rsidRDefault="00883845" w:rsidP="00883845">
      <w:pPr>
        <w:spacing w:line="480" w:lineRule="auto"/>
        <w:rPr>
          <w:rFonts w:ascii="Times New Roman" w:hAnsi="Times New Roman" w:cs="Times New Roman"/>
        </w:rPr>
      </w:pPr>
      <w:r w:rsidRPr="00C0609D">
        <w:rPr>
          <w:rFonts w:ascii="Times New Roman" w:eastAsia="Times New Roman" w:hAnsi="Times New Roman" w:cs="Times New Roman"/>
          <w:noProof/>
          <w:lang w:val="en-US" w:eastAsia="fi-FI"/>
        </w:rPr>
        <w:drawing>
          <wp:inline distT="0" distB="0" distL="0" distR="0" wp14:anchorId="06811B00" wp14:editId="74245271">
            <wp:extent cx="4097329" cy="203835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8803" cy="2058983"/>
                    </a:xfrm>
                    <a:prstGeom prst="rect">
                      <a:avLst/>
                    </a:prstGeom>
                    <a:noFill/>
                  </pic:spPr>
                </pic:pic>
              </a:graphicData>
            </a:graphic>
          </wp:inline>
        </w:drawing>
      </w:r>
    </w:p>
    <w:tbl>
      <w:tblPr>
        <w:tblW w:w="8647" w:type="dxa"/>
        <w:tblCellMar>
          <w:left w:w="70" w:type="dxa"/>
          <w:right w:w="70" w:type="dxa"/>
        </w:tblCellMar>
        <w:tblLook w:val="04A0" w:firstRow="1" w:lastRow="0" w:firstColumn="1" w:lastColumn="0" w:noHBand="0" w:noVBand="1"/>
      </w:tblPr>
      <w:tblGrid>
        <w:gridCol w:w="3544"/>
        <w:gridCol w:w="1276"/>
        <w:gridCol w:w="850"/>
        <w:gridCol w:w="851"/>
        <w:gridCol w:w="992"/>
        <w:gridCol w:w="1134"/>
      </w:tblGrid>
      <w:tr w:rsidR="00883845" w:rsidRPr="00C0609D" w14:paraId="23BD5E83" w14:textId="77777777" w:rsidTr="00C0609D">
        <w:trPr>
          <w:trHeight w:val="590"/>
        </w:trPr>
        <w:tc>
          <w:tcPr>
            <w:tcW w:w="3544" w:type="dxa"/>
            <w:tcBorders>
              <w:top w:val="single" w:sz="8" w:space="0" w:color="auto"/>
              <w:left w:val="nil"/>
              <w:bottom w:val="single" w:sz="8" w:space="0" w:color="auto"/>
              <w:right w:val="nil"/>
            </w:tcBorders>
            <w:shd w:val="clear" w:color="auto" w:fill="auto"/>
            <w:noWrap/>
            <w:vAlign w:val="center"/>
            <w:hideMark/>
          </w:tcPr>
          <w:p w14:paraId="2DBBA79E" w14:textId="77777777" w:rsidR="00883845" w:rsidRPr="00C0609D" w:rsidRDefault="00883845" w:rsidP="00045629">
            <w:pPr>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 </w:t>
            </w:r>
          </w:p>
        </w:tc>
        <w:tc>
          <w:tcPr>
            <w:tcW w:w="1276" w:type="dxa"/>
            <w:tcBorders>
              <w:top w:val="single" w:sz="8" w:space="0" w:color="auto"/>
              <w:left w:val="nil"/>
              <w:bottom w:val="single" w:sz="8" w:space="0" w:color="auto"/>
              <w:right w:val="nil"/>
            </w:tcBorders>
            <w:shd w:val="clear" w:color="auto" w:fill="auto"/>
            <w:vAlign w:val="center"/>
            <w:hideMark/>
          </w:tcPr>
          <w:p w14:paraId="131A1A30"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Unspiked</w:t>
            </w:r>
            <w:proofErr w:type="spellEnd"/>
            <w:r w:rsidRPr="00C0609D">
              <w:rPr>
                <w:rFonts w:ascii="Times New Roman" w:eastAsia="Times New Roman" w:hAnsi="Times New Roman" w:cs="Times New Roman"/>
                <w:color w:val="000000"/>
                <w:sz w:val="22"/>
                <w:szCs w:val="22"/>
                <w:lang w:eastAsia="fi-FI"/>
              </w:rPr>
              <w:t xml:space="preserve"> </w:t>
            </w:r>
            <w:proofErr w:type="spellStart"/>
            <w:r w:rsidRPr="00C0609D">
              <w:rPr>
                <w:rFonts w:ascii="Times New Roman" w:eastAsia="Times New Roman" w:hAnsi="Times New Roman" w:cs="Times New Roman"/>
                <w:color w:val="000000"/>
                <w:sz w:val="22"/>
                <w:szCs w:val="22"/>
                <w:lang w:eastAsia="fi-FI"/>
              </w:rPr>
              <w:t>saliva</w:t>
            </w:r>
            <w:proofErr w:type="spellEnd"/>
          </w:p>
        </w:tc>
        <w:tc>
          <w:tcPr>
            <w:tcW w:w="850" w:type="dxa"/>
            <w:tcBorders>
              <w:top w:val="single" w:sz="8" w:space="0" w:color="auto"/>
              <w:left w:val="nil"/>
              <w:bottom w:val="single" w:sz="8" w:space="0" w:color="auto"/>
              <w:right w:val="nil"/>
            </w:tcBorders>
            <w:shd w:val="clear" w:color="auto" w:fill="auto"/>
            <w:noWrap/>
            <w:vAlign w:val="center"/>
            <w:hideMark/>
          </w:tcPr>
          <w:p w14:paraId="6B6B6958"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1:10</w:t>
            </w:r>
          </w:p>
        </w:tc>
        <w:tc>
          <w:tcPr>
            <w:tcW w:w="851" w:type="dxa"/>
            <w:tcBorders>
              <w:top w:val="single" w:sz="8" w:space="0" w:color="auto"/>
              <w:left w:val="nil"/>
              <w:bottom w:val="single" w:sz="8" w:space="0" w:color="auto"/>
              <w:right w:val="nil"/>
            </w:tcBorders>
            <w:shd w:val="clear" w:color="auto" w:fill="auto"/>
            <w:noWrap/>
            <w:vAlign w:val="center"/>
            <w:hideMark/>
          </w:tcPr>
          <w:p w14:paraId="12B540DE"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1:100</w:t>
            </w:r>
          </w:p>
        </w:tc>
        <w:tc>
          <w:tcPr>
            <w:tcW w:w="992" w:type="dxa"/>
            <w:tcBorders>
              <w:top w:val="single" w:sz="8" w:space="0" w:color="auto"/>
              <w:left w:val="nil"/>
              <w:bottom w:val="single" w:sz="8" w:space="0" w:color="auto"/>
              <w:right w:val="nil"/>
            </w:tcBorders>
            <w:shd w:val="clear" w:color="auto" w:fill="auto"/>
            <w:noWrap/>
            <w:vAlign w:val="center"/>
            <w:hideMark/>
          </w:tcPr>
          <w:p w14:paraId="4E864DB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1:1000</w:t>
            </w:r>
          </w:p>
        </w:tc>
        <w:tc>
          <w:tcPr>
            <w:tcW w:w="1134" w:type="dxa"/>
            <w:tcBorders>
              <w:top w:val="single" w:sz="8" w:space="0" w:color="auto"/>
              <w:left w:val="nil"/>
              <w:bottom w:val="single" w:sz="8" w:space="0" w:color="auto"/>
              <w:right w:val="nil"/>
            </w:tcBorders>
            <w:shd w:val="clear" w:color="auto" w:fill="auto"/>
            <w:noWrap/>
            <w:vAlign w:val="center"/>
            <w:hideMark/>
          </w:tcPr>
          <w:p w14:paraId="115FD00E"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1:10 000</w:t>
            </w:r>
          </w:p>
        </w:tc>
      </w:tr>
      <w:tr w:rsidR="00883845" w:rsidRPr="00C0609D" w14:paraId="2FA0C538" w14:textId="77777777" w:rsidTr="00C0609D">
        <w:trPr>
          <w:trHeight w:val="290"/>
        </w:trPr>
        <w:tc>
          <w:tcPr>
            <w:tcW w:w="3544" w:type="dxa"/>
            <w:tcBorders>
              <w:top w:val="nil"/>
              <w:left w:val="nil"/>
              <w:bottom w:val="nil"/>
              <w:right w:val="nil"/>
            </w:tcBorders>
            <w:shd w:val="clear" w:color="auto" w:fill="auto"/>
            <w:noWrap/>
            <w:vAlign w:val="center"/>
            <w:hideMark/>
          </w:tcPr>
          <w:p w14:paraId="32DF8E9F"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PBS</w:t>
            </w:r>
          </w:p>
        </w:tc>
        <w:tc>
          <w:tcPr>
            <w:tcW w:w="1276" w:type="dxa"/>
            <w:tcBorders>
              <w:top w:val="nil"/>
              <w:left w:val="nil"/>
              <w:bottom w:val="nil"/>
              <w:right w:val="nil"/>
            </w:tcBorders>
            <w:shd w:val="clear" w:color="auto" w:fill="auto"/>
            <w:noWrap/>
            <w:vAlign w:val="center"/>
            <w:hideMark/>
          </w:tcPr>
          <w:p w14:paraId="456F4B18"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neg</w:t>
            </w:r>
            <w:proofErr w:type="spellEnd"/>
          </w:p>
        </w:tc>
        <w:tc>
          <w:tcPr>
            <w:tcW w:w="850" w:type="dxa"/>
            <w:tcBorders>
              <w:top w:val="nil"/>
              <w:left w:val="nil"/>
              <w:bottom w:val="nil"/>
              <w:right w:val="nil"/>
            </w:tcBorders>
            <w:shd w:val="clear" w:color="auto" w:fill="auto"/>
            <w:noWrap/>
            <w:vAlign w:val="center"/>
            <w:hideMark/>
          </w:tcPr>
          <w:p w14:paraId="59A0AFAF"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17.89</w:t>
            </w:r>
          </w:p>
        </w:tc>
        <w:tc>
          <w:tcPr>
            <w:tcW w:w="851" w:type="dxa"/>
            <w:tcBorders>
              <w:top w:val="nil"/>
              <w:left w:val="nil"/>
              <w:bottom w:val="nil"/>
              <w:right w:val="nil"/>
            </w:tcBorders>
            <w:shd w:val="clear" w:color="auto" w:fill="auto"/>
            <w:noWrap/>
            <w:vAlign w:val="center"/>
            <w:hideMark/>
          </w:tcPr>
          <w:p w14:paraId="0480AFDC"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21.34</w:t>
            </w:r>
          </w:p>
        </w:tc>
        <w:tc>
          <w:tcPr>
            <w:tcW w:w="992" w:type="dxa"/>
            <w:tcBorders>
              <w:top w:val="nil"/>
              <w:left w:val="nil"/>
              <w:bottom w:val="nil"/>
              <w:right w:val="nil"/>
            </w:tcBorders>
            <w:shd w:val="clear" w:color="auto" w:fill="auto"/>
            <w:noWrap/>
            <w:vAlign w:val="center"/>
            <w:hideMark/>
          </w:tcPr>
          <w:p w14:paraId="57E731E2"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25.165</w:t>
            </w:r>
          </w:p>
        </w:tc>
        <w:tc>
          <w:tcPr>
            <w:tcW w:w="1134" w:type="dxa"/>
            <w:tcBorders>
              <w:top w:val="nil"/>
              <w:left w:val="nil"/>
              <w:bottom w:val="nil"/>
              <w:right w:val="nil"/>
            </w:tcBorders>
            <w:shd w:val="clear" w:color="auto" w:fill="auto"/>
            <w:noWrap/>
            <w:vAlign w:val="center"/>
            <w:hideMark/>
          </w:tcPr>
          <w:p w14:paraId="5B719653"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27.38</w:t>
            </w:r>
          </w:p>
        </w:tc>
      </w:tr>
      <w:tr w:rsidR="00883845" w:rsidRPr="00C0609D" w14:paraId="3393F917" w14:textId="77777777" w:rsidTr="00C0609D">
        <w:trPr>
          <w:trHeight w:val="290"/>
        </w:trPr>
        <w:tc>
          <w:tcPr>
            <w:tcW w:w="3544" w:type="dxa"/>
            <w:tcBorders>
              <w:top w:val="nil"/>
              <w:left w:val="nil"/>
              <w:bottom w:val="nil"/>
              <w:right w:val="nil"/>
            </w:tcBorders>
            <w:shd w:val="clear" w:color="auto" w:fill="auto"/>
            <w:noWrap/>
            <w:vAlign w:val="center"/>
            <w:hideMark/>
          </w:tcPr>
          <w:p w14:paraId="45BAD1BB"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Saliva</w:t>
            </w:r>
            <w:proofErr w:type="spellEnd"/>
            <w:r w:rsidRPr="00C0609D">
              <w:rPr>
                <w:rFonts w:ascii="Times New Roman" w:eastAsia="Times New Roman" w:hAnsi="Times New Roman" w:cs="Times New Roman"/>
                <w:color w:val="000000"/>
                <w:sz w:val="22"/>
                <w:szCs w:val="22"/>
                <w:lang w:eastAsia="fi-FI"/>
              </w:rPr>
              <w:t xml:space="preserve"> </w:t>
            </w:r>
            <w:proofErr w:type="spellStart"/>
            <w:r w:rsidRPr="00C0609D">
              <w:rPr>
                <w:rFonts w:ascii="Times New Roman" w:eastAsia="Times New Roman" w:hAnsi="Times New Roman" w:cs="Times New Roman"/>
                <w:color w:val="000000"/>
                <w:sz w:val="22"/>
                <w:szCs w:val="22"/>
                <w:lang w:eastAsia="fi-FI"/>
              </w:rPr>
              <w:t>before</w:t>
            </w:r>
            <w:proofErr w:type="spellEnd"/>
            <w:r w:rsidRPr="00C0609D">
              <w:rPr>
                <w:rFonts w:ascii="Times New Roman" w:eastAsia="Times New Roman" w:hAnsi="Times New Roman" w:cs="Times New Roman"/>
                <w:color w:val="000000"/>
                <w:sz w:val="22"/>
                <w:szCs w:val="22"/>
                <w:lang w:eastAsia="fi-FI"/>
              </w:rPr>
              <w:t xml:space="preserve"> </w:t>
            </w:r>
            <w:proofErr w:type="spellStart"/>
            <w:r w:rsidRPr="00C0609D">
              <w:rPr>
                <w:rFonts w:ascii="Times New Roman" w:eastAsia="Times New Roman" w:hAnsi="Times New Roman" w:cs="Times New Roman"/>
                <w:color w:val="000000"/>
                <w:sz w:val="22"/>
                <w:szCs w:val="22"/>
                <w:lang w:eastAsia="fi-FI"/>
              </w:rPr>
              <w:t>eating</w:t>
            </w:r>
            <w:proofErr w:type="spellEnd"/>
          </w:p>
        </w:tc>
        <w:tc>
          <w:tcPr>
            <w:tcW w:w="1276" w:type="dxa"/>
            <w:tcBorders>
              <w:top w:val="nil"/>
              <w:left w:val="nil"/>
              <w:bottom w:val="nil"/>
              <w:right w:val="nil"/>
            </w:tcBorders>
            <w:shd w:val="clear" w:color="auto" w:fill="auto"/>
            <w:noWrap/>
            <w:vAlign w:val="center"/>
            <w:hideMark/>
          </w:tcPr>
          <w:p w14:paraId="2B0CCB5A"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neg</w:t>
            </w:r>
            <w:proofErr w:type="spellEnd"/>
          </w:p>
        </w:tc>
        <w:tc>
          <w:tcPr>
            <w:tcW w:w="850" w:type="dxa"/>
            <w:tcBorders>
              <w:top w:val="nil"/>
              <w:left w:val="nil"/>
              <w:bottom w:val="nil"/>
              <w:right w:val="nil"/>
            </w:tcBorders>
            <w:shd w:val="clear" w:color="auto" w:fill="auto"/>
            <w:noWrap/>
            <w:vAlign w:val="center"/>
            <w:hideMark/>
          </w:tcPr>
          <w:p w14:paraId="24E1FC10"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20.46</w:t>
            </w:r>
          </w:p>
        </w:tc>
        <w:tc>
          <w:tcPr>
            <w:tcW w:w="851" w:type="dxa"/>
            <w:tcBorders>
              <w:top w:val="nil"/>
              <w:left w:val="nil"/>
              <w:bottom w:val="nil"/>
              <w:right w:val="nil"/>
            </w:tcBorders>
            <w:shd w:val="clear" w:color="auto" w:fill="auto"/>
            <w:noWrap/>
            <w:vAlign w:val="center"/>
            <w:hideMark/>
          </w:tcPr>
          <w:p w14:paraId="0C8FA66A"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23.52</w:t>
            </w:r>
          </w:p>
        </w:tc>
        <w:tc>
          <w:tcPr>
            <w:tcW w:w="992" w:type="dxa"/>
            <w:tcBorders>
              <w:top w:val="nil"/>
              <w:left w:val="nil"/>
              <w:bottom w:val="nil"/>
              <w:right w:val="nil"/>
            </w:tcBorders>
            <w:shd w:val="clear" w:color="auto" w:fill="auto"/>
            <w:noWrap/>
            <w:vAlign w:val="center"/>
            <w:hideMark/>
          </w:tcPr>
          <w:p w14:paraId="7DEFF79C"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26.16</w:t>
            </w:r>
          </w:p>
        </w:tc>
        <w:tc>
          <w:tcPr>
            <w:tcW w:w="1134" w:type="dxa"/>
            <w:tcBorders>
              <w:top w:val="nil"/>
              <w:left w:val="nil"/>
              <w:bottom w:val="nil"/>
              <w:right w:val="nil"/>
            </w:tcBorders>
            <w:shd w:val="clear" w:color="auto" w:fill="auto"/>
            <w:noWrap/>
            <w:vAlign w:val="center"/>
            <w:hideMark/>
          </w:tcPr>
          <w:p w14:paraId="79FB2A55"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27.57</w:t>
            </w:r>
          </w:p>
        </w:tc>
      </w:tr>
      <w:tr w:rsidR="00883845" w:rsidRPr="00C0609D" w14:paraId="2E7A4B70" w14:textId="77777777" w:rsidTr="00C0609D">
        <w:trPr>
          <w:trHeight w:val="290"/>
        </w:trPr>
        <w:tc>
          <w:tcPr>
            <w:tcW w:w="3544" w:type="dxa"/>
            <w:tcBorders>
              <w:top w:val="nil"/>
              <w:left w:val="nil"/>
              <w:bottom w:val="nil"/>
              <w:right w:val="nil"/>
            </w:tcBorders>
            <w:shd w:val="clear" w:color="auto" w:fill="auto"/>
            <w:noWrap/>
            <w:vAlign w:val="center"/>
            <w:hideMark/>
          </w:tcPr>
          <w:p w14:paraId="4EC7A4B9"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Saliva</w:t>
            </w:r>
            <w:proofErr w:type="spellEnd"/>
            <w:r w:rsidRPr="00C0609D">
              <w:rPr>
                <w:rFonts w:ascii="Times New Roman" w:eastAsia="Times New Roman" w:hAnsi="Times New Roman" w:cs="Times New Roman"/>
                <w:color w:val="000000"/>
                <w:sz w:val="22"/>
                <w:szCs w:val="22"/>
                <w:lang w:eastAsia="fi-FI"/>
              </w:rPr>
              <w:t xml:space="preserve"> </w:t>
            </w:r>
            <w:proofErr w:type="spellStart"/>
            <w:r w:rsidRPr="00C0609D">
              <w:rPr>
                <w:rFonts w:ascii="Times New Roman" w:eastAsia="Times New Roman" w:hAnsi="Times New Roman" w:cs="Times New Roman"/>
                <w:color w:val="000000"/>
                <w:sz w:val="22"/>
                <w:szCs w:val="22"/>
                <w:lang w:eastAsia="fi-FI"/>
              </w:rPr>
              <w:t>after</w:t>
            </w:r>
            <w:proofErr w:type="spellEnd"/>
            <w:r w:rsidRPr="00C0609D">
              <w:rPr>
                <w:rFonts w:ascii="Times New Roman" w:eastAsia="Times New Roman" w:hAnsi="Times New Roman" w:cs="Times New Roman"/>
                <w:color w:val="000000"/>
                <w:sz w:val="22"/>
                <w:szCs w:val="22"/>
                <w:lang w:eastAsia="fi-FI"/>
              </w:rPr>
              <w:t xml:space="preserve"> </w:t>
            </w:r>
            <w:proofErr w:type="spellStart"/>
            <w:r w:rsidRPr="00C0609D">
              <w:rPr>
                <w:rFonts w:ascii="Times New Roman" w:eastAsia="Times New Roman" w:hAnsi="Times New Roman" w:cs="Times New Roman"/>
                <w:color w:val="000000"/>
                <w:sz w:val="22"/>
                <w:szCs w:val="22"/>
                <w:lang w:eastAsia="fi-FI"/>
              </w:rPr>
              <w:t>eating</w:t>
            </w:r>
            <w:proofErr w:type="spellEnd"/>
          </w:p>
        </w:tc>
        <w:tc>
          <w:tcPr>
            <w:tcW w:w="1276" w:type="dxa"/>
            <w:tcBorders>
              <w:top w:val="nil"/>
              <w:left w:val="nil"/>
              <w:bottom w:val="nil"/>
              <w:right w:val="nil"/>
            </w:tcBorders>
            <w:shd w:val="clear" w:color="auto" w:fill="auto"/>
            <w:noWrap/>
            <w:vAlign w:val="center"/>
            <w:hideMark/>
          </w:tcPr>
          <w:p w14:paraId="5C071DFA"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neg</w:t>
            </w:r>
            <w:proofErr w:type="spellEnd"/>
          </w:p>
        </w:tc>
        <w:tc>
          <w:tcPr>
            <w:tcW w:w="850" w:type="dxa"/>
            <w:tcBorders>
              <w:top w:val="nil"/>
              <w:left w:val="nil"/>
              <w:bottom w:val="nil"/>
              <w:right w:val="nil"/>
            </w:tcBorders>
            <w:shd w:val="clear" w:color="auto" w:fill="auto"/>
            <w:noWrap/>
            <w:vAlign w:val="center"/>
            <w:hideMark/>
          </w:tcPr>
          <w:p w14:paraId="1815F8AF"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27.61</w:t>
            </w:r>
          </w:p>
        </w:tc>
        <w:tc>
          <w:tcPr>
            <w:tcW w:w="851" w:type="dxa"/>
            <w:tcBorders>
              <w:top w:val="nil"/>
              <w:left w:val="nil"/>
              <w:bottom w:val="nil"/>
              <w:right w:val="nil"/>
            </w:tcBorders>
            <w:shd w:val="clear" w:color="auto" w:fill="auto"/>
            <w:noWrap/>
            <w:vAlign w:val="center"/>
            <w:hideMark/>
          </w:tcPr>
          <w:p w14:paraId="1DF20487"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31.98</w:t>
            </w:r>
          </w:p>
        </w:tc>
        <w:tc>
          <w:tcPr>
            <w:tcW w:w="992" w:type="dxa"/>
            <w:tcBorders>
              <w:top w:val="nil"/>
              <w:left w:val="nil"/>
              <w:bottom w:val="nil"/>
              <w:right w:val="nil"/>
            </w:tcBorders>
            <w:shd w:val="clear" w:color="auto" w:fill="auto"/>
            <w:noWrap/>
            <w:vAlign w:val="center"/>
            <w:hideMark/>
          </w:tcPr>
          <w:p w14:paraId="68A4764C"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35.83</w:t>
            </w:r>
          </w:p>
        </w:tc>
        <w:tc>
          <w:tcPr>
            <w:tcW w:w="1134" w:type="dxa"/>
            <w:tcBorders>
              <w:top w:val="nil"/>
              <w:left w:val="nil"/>
              <w:bottom w:val="nil"/>
              <w:right w:val="nil"/>
            </w:tcBorders>
            <w:shd w:val="clear" w:color="auto" w:fill="auto"/>
            <w:noWrap/>
            <w:vAlign w:val="center"/>
            <w:hideMark/>
          </w:tcPr>
          <w:p w14:paraId="085B37DA"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 xml:space="preserve">No </w:t>
            </w:r>
            <w:proofErr w:type="spellStart"/>
            <w:r w:rsidRPr="00C0609D">
              <w:rPr>
                <w:rFonts w:ascii="Times New Roman" w:eastAsia="Times New Roman" w:hAnsi="Times New Roman" w:cs="Times New Roman"/>
                <w:color w:val="000000"/>
                <w:sz w:val="22"/>
                <w:szCs w:val="22"/>
                <w:lang w:eastAsia="fi-FI"/>
              </w:rPr>
              <w:t>Ct</w:t>
            </w:r>
            <w:proofErr w:type="spellEnd"/>
          </w:p>
        </w:tc>
      </w:tr>
      <w:tr w:rsidR="00883845" w:rsidRPr="00C0609D" w14:paraId="18034521" w14:textId="77777777" w:rsidTr="00C0609D">
        <w:trPr>
          <w:trHeight w:val="246"/>
        </w:trPr>
        <w:tc>
          <w:tcPr>
            <w:tcW w:w="3544" w:type="dxa"/>
            <w:tcBorders>
              <w:top w:val="nil"/>
              <w:left w:val="nil"/>
              <w:bottom w:val="single" w:sz="8" w:space="0" w:color="auto"/>
              <w:right w:val="nil"/>
            </w:tcBorders>
            <w:shd w:val="clear" w:color="auto" w:fill="auto"/>
            <w:vAlign w:val="center"/>
            <w:hideMark/>
          </w:tcPr>
          <w:p w14:paraId="24ACC5BB" w14:textId="77777777" w:rsidR="00883845" w:rsidRPr="00C0609D" w:rsidRDefault="00883845" w:rsidP="00045629">
            <w:pPr>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color w:val="000000"/>
                <w:sz w:val="22"/>
                <w:szCs w:val="22"/>
                <w:lang w:val="en-US" w:eastAsia="fi-FI"/>
              </w:rPr>
              <w:t>Saliva after eating and rinsing mouth</w:t>
            </w:r>
          </w:p>
        </w:tc>
        <w:tc>
          <w:tcPr>
            <w:tcW w:w="1276" w:type="dxa"/>
            <w:tcBorders>
              <w:top w:val="nil"/>
              <w:left w:val="nil"/>
              <w:bottom w:val="single" w:sz="8" w:space="0" w:color="auto"/>
              <w:right w:val="nil"/>
            </w:tcBorders>
            <w:shd w:val="clear" w:color="auto" w:fill="auto"/>
            <w:noWrap/>
            <w:vAlign w:val="center"/>
            <w:hideMark/>
          </w:tcPr>
          <w:p w14:paraId="132A59B3" w14:textId="77777777" w:rsidR="00883845" w:rsidRPr="00C0609D" w:rsidRDefault="00883845" w:rsidP="00045629">
            <w:pPr>
              <w:rPr>
                <w:rFonts w:ascii="Times New Roman" w:eastAsia="Times New Roman" w:hAnsi="Times New Roman" w:cs="Times New Roman"/>
                <w:color w:val="000000"/>
                <w:sz w:val="22"/>
                <w:szCs w:val="22"/>
                <w:lang w:eastAsia="fi-FI"/>
              </w:rPr>
            </w:pPr>
            <w:proofErr w:type="spellStart"/>
            <w:r w:rsidRPr="00C0609D">
              <w:rPr>
                <w:rFonts w:ascii="Times New Roman" w:eastAsia="Times New Roman" w:hAnsi="Times New Roman" w:cs="Times New Roman"/>
                <w:color w:val="000000"/>
                <w:sz w:val="22"/>
                <w:szCs w:val="22"/>
                <w:lang w:eastAsia="fi-FI"/>
              </w:rPr>
              <w:t>neg</w:t>
            </w:r>
            <w:proofErr w:type="spellEnd"/>
          </w:p>
        </w:tc>
        <w:tc>
          <w:tcPr>
            <w:tcW w:w="850" w:type="dxa"/>
            <w:tcBorders>
              <w:top w:val="nil"/>
              <w:left w:val="nil"/>
              <w:bottom w:val="single" w:sz="8" w:space="0" w:color="auto"/>
              <w:right w:val="nil"/>
            </w:tcBorders>
            <w:shd w:val="clear" w:color="auto" w:fill="auto"/>
            <w:noWrap/>
            <w:vAlign w:val="center"/>
            <w:hideMark/>
          </w:tcPr>
          <w:p w14:paraId="5ABFD56F"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20.84</w:t>
            </w:r>
          </w:p>
        </w:tc>
        <w:tc>
          <w:tcPr>
            <w:tcW w:w="851" w:type="dxa"/>
            <w:tcBorders>
              <w:top w:val="nil"/>
              <w:left w:val="nil"/>
              <w:bottom w:val="single" w:sz="8" w:space="0" w:color="auto"/>
              <w:right w:val="nil"/>
            </w:tcBorders>
            <w:shd w:val="clear" w:color="auto" w:fill="auto"/>
            <w:noWrap/>
            <w:vAlign w:val="center"/>
            <w:hideMark/>
          </w:tcPr>
          <w:p w14:paraId="0C6BE00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25.82</w:t>
            </w:r>
          </w:p>
        </w:tc>
        <w:tc>
          <w:tcPr>
            <w:tcW w:w="992" w:type="dxa"/>
            <w:tcBorders>
              <w:top w:val="nil"/>
              <w:left w:val="nil"/>
              <w:bottom w:val="single" w:sz="8" w:space="0" w:color="auto"/>
              <w:right w:val="nil"/>
            </w:tcBorders>
            <w:shd w:val="clear" w:color="auto" w:fill="auto"/>
            <w:noWrap/>
            <w:vAlign w:val="center"/>
            <w:hideMark/>
          </w:tcPr>
          <w:p w14:paraId="217DA104"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28.22</w:t>
            </w:r>
          </w:p>
        </w:tc>
        <w:tc>
          <w:tcPr>
            <w:tcW w:w="1134" w:type="dxa"/>
            <w:tcBorders>
              <w:top w:val="nil"/>
              <w:left w:val="nil"/>
              <w:bottom w:val="single" w:sz="8" w:space="0" w:color="auto"/>
              <w:right w:val="nil"/>
            </w:tcBorders>
            <w:shd w:val="clear" w:color="auto" w:fill="auto"/>
            <w:noWrap/>
            <w:vAlign w:val="center"/>
            <w:hideMark/>
          </w:tcPr>
          <w:p w14:paraId="6B96ECB1" w14:textId="77777777" w:rsidR="00883845" w:rsidRPr="00C0609D" w:rsidRDefault="00883845" w:rsidP="00045629">
            <w:pPr>
              <w:rPr>
                <w:rFonts w:ascii="Times New Roman" w:eastAsia="Times New Roman" w:hAnsi="Times New Roman" w:cs="Times New Roman"/>
                <w:color w:val="000000"/>
                <w:sz w:val="22"/>
                <w:szCs w:val="22"/>
                <w:lang w:eastAsia="fi-FI"/>
              </w:rPr>
            </w:pPr>
            <w:r w:rsidRPr="00C0609D">
              <w:rPr>
                <w:rFonts w:ascii="Times New Roman" w:eastAsia="Times New Roman" w:hAnsi="Times New Roman" w:cs="Times New Roman"/>
                <w:color w:val="000000"/>
                <w:sz w:val="22"/>
                <w:szCs w:val="22"/>
                <w:lang w:eastAsia="fi-FI"/>
              </w:rPr>
              <w:t>30.17</w:t>
            </w:r>
          </w:p>
        </w:tc>
      </w:tr>
    </w:tbl>
    <w:p w14:paraId="324CF231" w14:textId="4D65C865" w:rsidR="009650DD" w:rsidRPr="00C0609D" w:rsidRDefault="00883845" w:rsidP="00FF5448">
      <w:pPr>
        <w:spacing w:after="200" w:line="480" w:lineRule="auto"/>
        <w:rPr>
          <w:rFonts w:ascii="Times New Roman" w:eastAsia="Times New Roman" w:hAnsi="Times New Roman" w:cs="Times New Roman"/>
          <w:color w:val="000000"/>
          <w:sz w:val="22"/>
          <w:szCs w:val="22"/>
          <w:lang w:val="en-US" w:eastAsia="fi-FI"/>
        </w:rPr>
      </w:pPr>
      <w:r w:rsidRPr="00C0609D">
        <w:rPr>
          <w:rFonts w:ascii="Times New Roman" w:eastAsia="Times New Roman" w:hAnsi="Times New Roman" w:cs="Times New Roman"/>
          <w:b/>
          <w:bCs/>
          <w:color w:val="000000"/>
          <w:sz w:val="22"/>
          <w:szCs w:val="22"/>
          <w:lang w:val="en-US" w:eastAsia="fi-FI"/>
        </w:rPr>
        <w:t>Fig. S6 Inhibitory effect of saliva in detection of SARS-CoV-2 RNA by PCR.</w:t>
      </w:r>
      <w:r w:rsidRPr="00C0609D">
        <w:rPr>
          <w:rFonts w:ascii="Times New Roman" w:eastAsia="Times New Roman" w:hAnsi="Times New Roman" w:cs="Times New Roman"/>
          <w:color w:val="000000"/>
          <w:sz w:val="22"/>
          <w:szCs w:val="22"/>
          <w:lang w:val="en-US" w:eastAsia="fi-FI"/>
        </w:rPr>
        <w:t xml:space="preserve"> Saliva samples taken before eating, after eating, and after eating and rinsing mouth were spiked with a dilution series of Fin/20 strain RNA and tested with N </w:t>
      </w:r>
      <w:proofErr w:type="spellStart"/>
      <w:r w:rsidRPr="00C0609D">
        <w:rPr>
          <w:rFonts w:ascii="Times New Roman" w:eastAsia="Times New Roman" w:hAnsi="Times New Roman" w:cs="Times New Roman"/>
          <w:color w:val="000000"/>
          <w:sz w:val="22"/>
          <w:szCs w:val="22"/>
          <w:lang w:val="en-US" w:eastAsia="fi-FI"/>
        </w:rPr>
        <w:t>Charité</w:t>
      </w:r>
      <w:proofErr w:type="spellEnd"/>
      <w:r w:rsidRPr="00C0609D">
        <w:rPr>
          <w:rFonts w:ascii="Times New Roman" w:eastAsia="Times New Roman" w:hAnsi="Times New Roman" w:cs="Times New Roman"/>
          <w:color w:val="000000"/>
          <w:sz w:val="22"/>
          <w:szCs w:val="22"/>
          <w:lang w:val="en-US" w:eastAsia="fi-FI"/>
        </w:rPr>
        <w:t xml:space="preserve"> PCR</w:t>
      </w:r>
      <w:r w:rsidRPr="00C0609D">
        <w:rPr>
          <w:rFonts w:ascii="Times New Roman" w:eastAsia="Times New Roman" w:hAnsi="Times New Roman" w:cs="Times New Roman"/>
          <w:color w:val="000000" w:themeColor="text1"/>
          <w:sz w:val="22"/>
          <w:szCs w:val="22"/>
          <w:lang w:eastAsia="fi-FI"/>
        </w:rPr>
        <w:fldChar w:fldCharType="begin"/>
      </w:r>
      <w:r w:rsidRPr="00C0609D">
        <w:rPr>
          <w:rFonts w:ascii="Times New Roman" w:eastAsia="Times New Roman" w:hAnsi="Times New Roman" w:cs="Times New Roman"/>
          <w:color w:val="000000" w:themeColor="text1"/>
          <w:sz w:val="22"/>
          <w:szCs w:val="22"/>
          <w:lang w:val="en-US" w:eastAsia="fi-FI"/>
        </w:rPr>
        <w:instrText xml:space="preserve"> INCLUDEPICTURE "https://lh4.googleusercontent.com/bDCMXleNeEL47edGiJH9vCW9gVCfM1M93-6AX0wtozbVa-PSEOrp1w2Ky40xp42hhhhdKHFBWcbYuRapoyEX2DbclHoL_KMLXYXAR9YnOa4u2IkzeeSlloI9P70n9WawH5BGruuk" \* MERGEFORMATINET </w:instrText>
      </w:r>
      <w:r w:rsidRPr="00C0609D">
        <w:rPr>
          <w:rFonts w:ascii="Times New Roman" w:eastAsia="Times New Roman" w:hAnsi="Times New Roman" w:cs="Times New Roman"/>
          <w:color w:val="000000" w:themeColor="text1"/>
          <w:sz w:val="22"/>
          <w:szCs w:val="22"/>
          <w:lang w:eastAsia="fi-FI"/>
        </w:rPr>
        <w:fldChar w:fldCharType="end"/>
      </w:r>
      <w:r w:rsidRPr="00C0609D">
        <w:rPr>
          <w:rFonts w:ascii="Times New Roman" w:hAnsi="Times New Roman" w:cs="Times New Roman"/>
          <w:lang w:val="en-US"/>
        </w:rPr>
        <w:t>.</w:t>
      </w:r>
      <w:r w:rsidR="0044265D" w:rsidRPr="00C0609D">
        <w:rPr>
          <w:rFonts w:ascii="Times New Roman" w:eastAsia="Times New Roman" w:hAnsi="Times New Roman" w:cs="Times New Roman"/>
          <w:color w:val="000000"/>
          <w:sz w:val="22"/>
          <w:szCs w:val="22"/>
          <w:lang w:val="en-US" w:eastAsia="fi-FI"/>
        </w:rPr>
        <w:br w:type="page"/>
      </w:r>
    </w:p>
    <w:p w14:paraId="1243E629" w14:textId="25140425" w:rsidR="00FF5448" w:rsidRPr="00C0609D" w:rsidRDefault="00E260E4" w:rsidP="00C0609D">
      <w:pPr>
        <w:pStyle w:val="Otsikko3"/>
        <w:rPr>
          <w:lang w:val="en-US"/>
        </w:rPr>
      </w:pPr>
      <w:r w:rsidRPr="00C0609D">
        <w:rPr>
          <w:lang w:val="en-US"/>
        </w:rPr>
        <w:lastRenderedPageBreak/>
        <w:t>Supplementary references</w:t>
      </w:r>
      <w:r w:rsidR="00FF5448" w:rsidRPr="00C0609D">
        <w:rPr>
          <w:lang w:val="en-US"/>
        </w:rPr>
        <w:tab/>
      </w:r>
    </w:p>
    <w:p w14:paraId="1C8D49C7" w14:textId="77777777" w:rsidR="002979A7" w:rsidRPr="00C0609D" w:rsidRDefault="002979A7" w:rsidP="00FF5448">
      <w:pPr>
        <w:autoSpaceDE w:val="0"/>
        <w:autoSpaceDN w:val="0"/>
        <w:adjustRightInd w:val="0"/>
        <w:spacing w:line="480" w:lineRule="auto"/>
        <w:rPr>
          <w:rFonts w:ascii="Times New Roman" w:hAnsi="Times New Roman" w:cs="Times New Roman"/>
          <w:lang w:val="en-US"/>
        </w:rPr>
      </w:pPr>
    </w:p>
    <w:p w14:paraId="79C603B5" w14:textId="77777777" w:rsidR="0092206D" w:rsidRPr="005D3014" w:rsidRDefault="002979A7" w:rsidP="0092206D">
      <w:pPr>
        <w:pStyle w:val="EndNoteBibliography"/>
        <w:ind w:left="720" w:hanging="720"/>
        <w:rPr>
          <w:rFonts w:ascii="Times New Roman" w:hAnsi="Times New Roman" w:cs="Times New Roman"/>
        </w:rPr>
      </w:pPr>
      <w:r w:rsidRPr="00C0609D">
        <w:rPr>
          <w:rFonts w:ascii="Times New Roman" w:hAnsi="Times New Roman" w:cs="Times New Roman"/>
        </w:rPr>
        <w:fldChar w:fldCharType="begin"/>
      </w:r>
      <w:r w:rsidRPr="00C0609D">
        <w:rPr>
          <w:rFonts w:ascii="Times New Roman" w:hAnsi="Times New Roman" w:cs="Times New Roman"/>
        </w:rPr>
        <w:instrText xml:space="preserve"> ADDIN EN.REFLIST </w:instrText>
      </w:r>
      <w:r w:rsidRPr="00C0609D">
        <w:rPr>
          <w:rFonts w:ascii="Times New Roman" w:hAnsi="Times New Roman" w:cs="Times New Roman"/>
        </w:rPr>
        <w:fldChar w:fldCharType="separate"/>
      </w:r>
      <w:r w:rsidR="0092206D" w:rsidRPr="005D3014">
        <w:rPr>
          <w:rFonts w:ascii="Times New Roman" w:hAnsi="Times New Roman" w:cs="Times New Roman"/>
        </w:rPr>
        <w:t>1</w:t>
      </w:r>
      <w:r w:rsidR="0092206D" w:rsidRPr="005D3014">
        <w:rPr>
          <w:rFonts w:ascii="Times New Roman" w:hAnsi="Times New Roman" w:cs="Times New Roman"/>
        </w:rPr>
        <w:tab/>
        <w:t>Corman, V. M.</w:t>
      </w:r>
      <w:r w:rsidR="0092206D" w:rsidRPr="005D3014">
        <w:rPr>
          <w:rFonts w:ascii="Times New Roman" w:hAnsi="Times New Roman" w:cs="Times New Roman"/>
          <w:i/>
        </w:rPr>
        <w:t xml:space="preserve"> et al.</w:t>
      </w:r>
      <w:r w:rsidR="0092206D" w:rsidRPr="005D3014">
        <w:rPr>
          <w:rFonts w:ascii="Times New Roman" w:hAnsi="Times New Roman" w:cs="Times New Roman"/>
        </w:rPr>
        <w:t xml:space="preserve"> Detection of 2019 novel coronavirus (2019-nCoV) by real-time RT-PCR. </w:t>
      </w:r>
      <w:r w:rsidR="0092206D" w:rsidRPr="005D3014">
        <w:rPr>
          <w:rFonts w:ascii="Times New Roman" w:hAnsi="Times New Roman" w:cs="Times New Roman"/>
          <w:i/>
        </w:rPr>
        <w:t>Euro Surveill</w:t>
      </w:r>
      <w:r w:rsidR="0092206D" w:rsidRPr="005D3014">
        <w:rPr>
          <w:rFonts w:ascii="Times New Roman" w:hAnsi="Times New Roman" w:cs="Times New Roman"/>
        </w:rPr>
        <w:t xml:space="preserve"> </w:t>
      </w:r>
      <w:r w:rsidR="0092206D" w:rsidRPr="005D3014">
        <w:rPr>
          <w:rFonts w:ascii="Times New Roman" w:hAnsi="Times New Roman" w:cs="Times New Roman"/>
          <w:b/>
        </w:rPr>
        <w:t>25</w:t>
      </w:r>
      <w:r w:rsidR="0092206D" w:rsidRPr="005D3014">
        <w:rPr>
          <w:rFonts w:ascii="Times New Roman" w:hAnsi="Times New Roman" w:cs="Times New Roman"/>
        </w:rPr>
        <w:t>, doi:10.2807/1560-7917.ES.2020.25.3.2000045 (2020).</w:t>
      </w:r>
    </w:p>
    <w:p w14:paraId="5D03DD82" w14:textId="05603D43" w:rsidR="0092206D" w:rsidRPr="005D3014" w:rsidRDefault="0092206D" w:rsidP="0092206D">
      <w:pPr>
        <w:pStyle w:val="EndNoteBibliography"/>
        <w:ind w:left="720" w:hanging="720"/>
        <w:rPr>
          <w:rFonts w:ascii="Times New Roman" w:hAnsi="Times New Roman" w:cs="Times New Roman"/>
        </w:rPr>
      </w:pPr>
      <w:r w:rsidRPr="005D3014">
        <w:rPr>
          <w:rFonts w:ascii="Times New Roman" w:hAnsi="Times New Roman" w:cs="Times New Roman"/>
        </w:rPr>
        <w:t>2</w:t>
      </w:r>
      <w:r w:rsidRPr="005D3014">
        <w:rPr>
          <w:rFonts w:ascii="Times New Roman" w:hAnsi="Times New Roman" w:cs="Times New Roman"/>
        </w:rPr>
        <w:tab/>
        <w:t xml:space="preserve">CDC. </w:t>
      </w:r>
      <w:r w:rsidRPr="005D3014">
        <w:rPr>
          <w:rFonts w:ascii="Times New Roman" w:hAnsi="Times New Roman" w:cs="Times New Roman"/>
          <w:i/>
        </w:rPr>
        <w:t>A CDC 2019-Novel Coronavirus (2019-nCoV) Real-Time RT-PCR Diagnostic Panel</w:t>
      </w:r>
      <w:r w:rsidRPr="005D3014">
        <w:rPr>
          <w:rFonts w:ascii="Times New Roman" w:hAnsi="Times New Roman" w:cs="Times New Roman"/>
        </w:rPr>
        <w:t>, &lt;</w:t>
      </w:r>
      <w:hyperlink r:id="rId17" w:history="1">
        <w:r w:rsidRPr="005D3014">
          <w:rPr>
            <w:rStyle w:val="Hyperlinkki"/>
            <w:rFonts w:ascii="Times New Roman" w:hAnsi="Times New Roman" w:cs="Times New Roman"/>
          </w:rPr>
          <w:t>https://www.fda.gov/media/134922/download</w:t>
        </w:r>
      </w:hyperlink>
      <w:r w:rsidRPr="005D3014">
        <w:rPr>
          <w:rFonts w:ascii="Times New Roman" w:hAnsi="Times New Roman" w:cs="Times New Roman"/>
        </w:rPr>
        <w:t>&gt; (2020).</w:t>
      </w:r>
    </w:p>
    <w:p w14:paraId="08BD36EB" w14:textId="77777777" w:rsidR="0092206D" w:rsidRPr="005D3014" w:rsidRDefault="0092206D" w:rsidP="0092206D">
      <w:pPr>
        <w:pStyle w:val="EndNoteBibliography"/>
        <w:ind w:left="720" w:hanging="720"/>
        <w:rPr>
          <w:rFonts w:ascii="Times New Roman" w:hAnsi="Times New Roman" w:cs="Times New Roman"/>
        </w:rPr>
      </w:pPr>
      <w:r w:rsidRPr="005D3014">
        <w:rPr>
          <w:rFonts w:ascii="Times New Roman" w:hAnsi="Times New Roman" w:cs="Times New Roman"/>
        </w:rPr>
        <w:t>3</w:t>
      </w:r>
      <w:r w:rsidRPr="005D3014">
        <w:rPr>
          <w:rFonts w:ascii="Times New Roman" w:hAnsi="Times New Roman" w:cs="Times New Roman"/>
        </w:rPr>
        <w:tab/>
        <w:t>Haveri, A.</w:t>
      </w:r>
      <w:r w:rsidRPr="005D3014">
        <w:rPr>
          <w:rFonts w:ascii="Times New Roman" w:hAnsi="Times New Roman" w:cs="Times New Roman"/>
          <w:i/>
        </w:rPr>
        <w:t xml:space="preserve"> et al.</w:t>
      </w:r>
      <w:r w:rsidRPr="005D3014">
        <w:rPr>
          <w:rFonts w:ascii="Times New Roman" w:hAnsi="Times New Roman" w:cs="Times New Roman"/>
        </w:rPr>
        <w:t xml:space="preserve"> Serological and molecular findings during SARS-CoV-2 infection: the first case study in Finland, January to February 2020. </w:t>
      </w:r>
      <w:r w:rsidRPr="005D3014">
        <w:rPr>
          <w:rFonts w:ascii="Times New Roman" w:hAnsi="Times New Roman" w:cs="Times New Roman"/>
          <w:i/>
        </w:rPr>
        <w:t>Euro Surveill</w:t>
      </w:r>
      <w:r w:rsidRPr="005D3014">
        <w:rPr>
          <w:rFonts w:ascii="Times New Roman" w:hAnsi="Times New Roman" w:cs="Times New Roman"/>
        </w:rPr>
        <w:t xml:space="preserve"> </w:t>
      </w:r>
      <w:r w:rsidRPr="005D3014">
        <w:rPr>
          <w:rFonts w:ascii="Times New Roman" w:hAnsi="Times New Roman" w:cs="Times New Roman"/>
          <w:b/>
        </w:rPr>
        <w:t>25</w:t>
      </w:r>
      <w:r w:rsidRPr="005D3014">
        <w:rPr>
          <w:rFonts w:ascii="Times New Roman" w:hAnsi="Times New Roman" w:cs="Times New Roman"/>
        </w:rPr>
        <w:t>, doi:10.2807/1560-7917.ES.2020.25.11.2000266 (2020).</w:t>
      </w:r>
    </w:p>
    <w:p w14:paraId="26D42642" w14:textId="77777777" w:rsidR="0092206D" w:rsidRPr="005D3014" w:rsidRDefault="0092206D" w:rsidP="0092206D">
      <w:pPr>
        <w:pStyle w:val="EndNoteBibliography"/>
        <w:ind w:left="720" w:hanging="720"/>
        <w:rPr>
          <w:rFonts w:ascii="Times New Roman" w:hAnsi="Times New Roman" w:cs="Times New Roman"/>
        </w:rPr>
      </w:pPr>
      <w:r w:rsidRPr="005D3014">
        <w:rPr>
          <w:rFonts w:ascii="Times New Roman" w:hAnsi="Times New Roman" w:cs="Times New Roman"/>
        </w:rPr>
        <w:t>4</w:t>
      </w:r>
      <w:r w:rsidRPr="005D3014">
        <w:rPr>
          <w:rFonts w:ascii="Times New Roman" w:hAnsi="Times New Roman" w:cs="Times New Roman"/>
        </w:rPr>
        <w:tab/>
        <w:t xml:space="preserve">Chin, A. W. H. &amp; Poon, L. L. M. Stability of SARS-CoV-2 in different environmental conditions - Authors' reply. </w:t>
      </w:r>
      <w:r w:rsidRPr="005D3014">
        <w:rPr>
          <w:rFonts w:ascii="Times New Roman" w:hAnsi="Times New Roman" w:cs="Times New Roman"/>
          <w:i/>
        </w:rPr>
        <w:t>Lancet Microbe</w:t>
      </w:r>
      <w:r w:rsidRPr="005D3014">
        <w:rPr>
          <w:rFonts w:ascii="Times New Roman" w:hAnsi="Times New Roman" w:cs="Times New Roman"/>
        </w:rPr>
        <w:t xml:space="preserve"> </w:t>
      </w:r>
      <w:r w:rsidRPr="005D3014">
        <w:rPr>
          <w:rFonts w:ascii="Times New Roman" w:hAnsi="Times New Roman" w:cs="Times New Roman"/>
          <w:b/>
        </w:rPr>
        <w:t>1</w:t>
      </w:r>
      <w:r w:rsidRPr="005D3014">
        <w:rPr>
          <w:rFonts w:ascii="Times New Roman" w:hAnsi="Times New Roman" w:cs="Times New Roman"/>
        </w:rPr>
        <w:t>, e146, doi:10.1016/S2666-5247(20)30095-1 (2020).</w:t>
      </w:r>
    </w:p>
    <w:p w14:paraId="376FDFD1" w14:textId="14CA29AA" w:rsidR="0092206D" w:rsidRPr="005D3014" w:rsidRDefault="0092206D" w:rsidP="0092206D">
      <w:pPr>
        <w:pStyle w:val="EndNoteBibliography"/>
        <w:ind w:left="720" w:hanging="720"/>
        <w:rPr>
          <w:rFonts w:ascii="Times New Roman" w:hAnsi="Times New Roman" w:cs="Times New Roman"/>
        </w:rPr>
      </w:pPr>
      <w:r w:rsidRPr="005D3014">
        <w:rPr>
          <w:rFonts w:ascii="Times New Roman" w:hAnsi="Times New Roman" w:cs="Times New Roman"/>
        </w:rPr>
        <w:t>5</w:t>
      </w:r>
      <w:r w:rsidRPr="005D3014">
        <w:rPr>
          <w:rFonts w:ascii="Times New Roman" w:hAnsi="Times New Roman" w:cs="Times New Roman"/>
        </w:rPr>
        <w:tab/>
        <w:t xml:space="preserve">CDC, C. </w:t>
      </w:r>
      <w:r w:rsidRPr="005D3014">
        <w:rPr>
          <w:rFonts w:ascii="Times New Roman" w:hAnsi="Times New Roman" w:cs="Times New Roman"/>
          <w:i/>
        </w:rPr>
        <w:t>China CDC Primers and Probes for Detection 2019-nCoV</w:t>
      </w:r>
      <w:r w:rsidRPr="005D3014">
        <w:rPr>
          <w:rFonts w:ascii="Times New Roman" w:hAnsi="Times New Roman" w:cs="Times New Roman"/>
        </w:rPr>
        <w:t>, &lt;</w:t>
      </w:r>
      <w:hyperlink r:id="rId18" w:history="1">
        <w:r w:rsidRPr="005D3014">
          <w:rPr>
            <w:rStyle w:val="Hyperlinkki"/>
            <w:rFonts w:ascii="Times New Roman" w:hAnsi="Times New Roman" w:cs="Times New Roman"/>
          </w:rPr>
          <w:t>http://ivdc.chinacdc.cn/kyjz/202001/t20200121_211337.html</w:t>
        </w:r>
      </w:hyperlink>
      <w:r w:rsidRPr="005D3014">
        <w:rPr>
          <w:rFonts w:ascii="Times New Roman" w:hAnsi="Times New Roman" w:cs="Times New Roman"/>
        </w:rPr>
        <w:t xml:space="preserve"> &gt; (2020).</w:t>
      </w:r>
    </w:p>
    <w:p w14:paraId="471215ED" w14:textId="1F9DC10E" w:rsidR="0092206D" w:rsidRPr="005D3014" w:rsidRDefault="0092206D" w:rsidP="0092206D">
      <w:pPr>
        <w:pStyle w:val="EndNoteBibliography"/>
        <w:ind w:left="720" w:hanging="720"/>
        <w:rPr>
          <w:rFonts w:ascii="Times New Roman" w:hAnsi="Times New Roman" w:cs="Times New Roman"/>
        </w:rPr>
      </w:pPr>
      <w:r w:rsidRPr="005D3014">
        <w:rPr>
          <w:rFonts w:ascii="Times New Roman" w:hAnsi="Times New Roman" w:cs="Times New Roman"/>
        </w:rPr>
        <w:t>6</w:t>
      </w:r>
      <w:r w:rsidRPr="005D3014">
        <w:rPr>
          <w:rFonts w:ascii="Times New Roman" w:hAnsi="Times New Roman" w:cs="Times New Roman"/>
        </w:rPr>
        <w:tab/>
        <w:t xml:space="preserve">Institut Pasteur, P. </w:t>
      </w:r>
      <w:r w:rsidRPr="005D3014">
        <w:rPr>
          <w:rFonts w:ascii="Times New Roman" w:hAnsi="Times New Roman" w:cs="Times New Roman"/>
          <w:i/>
        </w:rPr>
        <w:t>Protocol: Real-Time RT-PCR Assays for the Detection of SARS-CoV-2</w:t>
      </w:r>
      <w:r w:rsidRPr="005D3014">
        <w:rPr>
          <w:rFonts w:ascii="Times New Roman" w:hAnsi="Times New Roman" w:cs="Times New Roman"/>
        </w:rPr>
        <w:t>, &lt;</w:t>
      </w:r>
      <w:hyperlink r:id="rId19" w:history="1">
        <w:r w:rsidRPr="005D3014">
          <w:rPr>
            <w:rStyle w:val="Hyperlinkki"/>
            <w:rFonts w:ascii="Times New Roman" w:hAnsi="Times New Roman" w:cs="Times New Roman"/>
          </w:rPr>
          <w:t>https://www.who.int/docs/default-source/coronaviruse/real-time-rt-pcr-assays-for-the-detectionof-sars-cov-2-institut-pasteur-paris.pdf?sfvrsn=3662fcb6_2</w:t>
        </w:r>
      </w:hyperlink>
      <w:r w:rsidRPr="005D3014">
        <w:rPr>
          <w:rFonts w:ascii="Times New Roman" w:hAnsi="Times New Roman" w:cs="Times New Roman"/>
        </w:rPr>
        <w:t>&gt; (2020).</w:t>
      </w:r>
    </w:p>
    <w:p w14:paraId="7AC5948C" w14:textId="77777777" w:rsidR="0092206D" w:rsidRPr="005D3014" w:rsidRDefault="0092206D" w:rsidP="0092206D">
      <w:pPr>
        <w:pStyle w:val="EndNoteBibliography"/>
        <w:ind w:left="720" w:hanging="720"/>
        <w:rPr>
          <w:rFonts w:ascii="Times New Roman" w:hAnsi="Times New Roman" w:cs="Times New Roman"/>
        </w:rPr>
      </w:pPr>
      <w:r w:rsidRPr="005D3014">
        <w:rPr>
          <w:rFonts w:ascii="Times New Roman" w:hAnsi="Times New Roman" w:cs="Times New Roman"/>
          <w:lang w:val="da-DK"/>
        </w:rPr>
        <w:t>7</w:t>
      </w:r>
      <w:r w:rsidRPr="005D3014">
        <w:rPr>
          <w:rFonts w:ascii="Times New Roman" w:hAnsi="Times New Roman" w:cs="Times New Roman"/>
          <w:lang w:val="da-DK"/>
        </w:rPr>
        <w:tab/>
        <w:t>Cantuti-Castelvetri, L.</w:t>
      </w:r>
      <w:r w:rsidRPr="005D3014">
        <w:rPr>
          <w:rFonts w:ascii="Times New Roman" w:hAnsi="Times New Roman" w:cs="Times New Roman"/>
          <w:i/>
          <w:lang w:val="da-DK"/>
        </w:rPr>
        <w:t xml:space="preserve"> et al.</w:t>
      </w:r>
      <w:r w:rsidRPr="005D3014">
        <w:rPr>
          <w:rFonts w:ascii="Times New Roman" w:hAnsi="Times New Roman" w:cs="Times New Roman"/>
          <w:lang w:val="da-DK"/>
        </w:rPr>
        <w:t xml:space="preserve"> </w:t>
      </w:r>
      <w:r w:rsidRPr="005D3014">
        <w:rPr>
          <w:rFonts w:ascii="Times New Roman" w:hAnsi="Times New Roman" w:cs="Times New Roman"/>
        </w:rPr>
        <w:t xml:space="preserve">Neuropilin-1 facilitates SARS-CoV-2 cell entry and infectivity. </w:t>
      </w:r>
      <w:r w:rsidRPr="005D3014">
        <w:rPr>
          <w:rFonts w:ascii="Times New Roman" w:hAnsi="Times New Roman" w:cs="Times New Roman"/>
          <w:i/>
        </w:rPr>
        <w:t>Science</w:t>
      </w:r>
      <w:r w:rsidRPr="005D3014">
        <w:rPr>
          <w:rFonts w:ascii="Times New Roman" w:hAnsi="Times New Roman" w:cs="Times New Roman"/>
        </w:rPr>
        <w:t xml:space="preserve"> </w:t>
      </w:r>
      <w:r w:rsidRPr="005D3014">
        <w:rPr>
          <w:rFonts w:ascii="Times New Roman" w:hAnsi="Times New Roman" w:cs="Times New Roman"/>
          <w:b/>
        </w:rPr>
        <w:t>370</w:t>
      </w:r>
      <w:r w:rsidRPr="005D3014">
        <w:rPr>
          <w:rFonts w:ascii="Times New Roman" w:hAnsi="Times New Roman" w:cs="Times New Roman"/>
        </w:rPr>
        <w:t>, 856-860, doi:10.1126/science.abd2985 (2020).</w:t>
      </w:r>
    </w:p>
    <w:p w14:paraId="3423DC45" w14:textId="77777777" w:rsidR="0092206D" w:rsidRPr="005D3014" w:rsidRDefault="0092206D" w:rsidP="0092206D">
      <w:pPr>
        <w:pStyle w:val="EndNoteBibliography"/>
        <w:ind w:left="720" w:hanging="720"/>
        <w:rPr>
          <w:rFonts w:ascii="Times New Roman" w:hAnsi="Times New Roman" w:cs="Times New Roman"/>
        </w:rPr>
      </w:pPr>
      <w:r w:rsidRPr="005D3014">
        <w:rPr>
          <w:rFonts w:ascii="Times New Roman" w:hAnsi="Times New Roman" w:cs="Times New Roman"/>
        </w:rPr>
        <w:t>8</w:t>
      </w:r>
      <w:r w:rsidRPr="005D3014">
        <w:rPr>
          <w:rFonts w:ascii="Times New Roman" w:hAnsi="Times New Roman" w:cs="Times New Roman"/>
        </w:rPr>
        <w:tab/>
        <w:t>Virtanen, J.</w:t>
      </w:r>
      <w:r w:rsidRPr="005D3014">
        <w:rPr>
          <w:rFonts w:ascii="Times New Roman" w:hAnsi="Times New Roman" w:cs="Times New Roman"/>
          <w:i/>
        </w:rPr>
        <w:t xml:space="preserve"> et al.</w:t>
      </w:r>
      <w:r w:rsidRPr="005D3014">
        <w:rPr>
          <w:rFonts w:ascii="Times New Roman" w:hAnsi="Times New Roman" w:cs="Times New Roman"/>
        </w:rPr>
        <w:t xml:space="preserve"> Kinetics of Neutralizing Antibodies of COVID-19 Patients Tested Using Clinical D614G, B.1.1.7, and B 1.351 Isolates in Microneutralization Assays. </w:t>
      </w:r>
      <w:r w:rsidRPr="005D3014">
        <w:rPr>
          <w:rFonts w:ascii="Times New Roman" w:hAnsi="Times New Roman" w:cs="Times New Roman"/>
          <w:i/>
        </w:rPr>
        <w:t>Viruses</w:t>
      </w:r>
      <w:r w:rsidRPr="005D3014">
        <w:rPr>
          <w:rFonts w:ascii="Times New Roman" w:hAnsi="Times New Roman" w:cs="Times New Roman"/>
        </w:rPr>
        <w:t xml:space="preserve"> </w:t>
      </w:r>
      <w:r w:rsidRPr="005D3014">
        <w:rPr>
          <w:rFonts w:ascii="Times New Roman" w:hAnsi="Times New Roman" w:cs="Times New Roman"/>
          <w:b/>
        </w:rPr>
        <w:t>13</w:t>
      </w:r>
      <w:r w:rsidRPr="005D3014">
        <w:rPr>
          <w:rFonts w:ascii="Times New Roman" w:hAnsi="Times New Roman" w:cs="Times New Roman"/>
        </w:rPr>
        <w:t>, doi:10.3390/v13060996 (2021).</w:t>
      </w:r>
    </w:p>
    <w:p w14:paraId="4AEB45D8" w14:textId="77777777" w:rsidR="0092206D" w:rsidRPr="005D3014" w:rsidRDefault="0092206D" w:rsidP="0092206D">
      <w:pPr>
        <w:pStyle w:val="EndNoteBibliography"/>
        <w:ind w:left="720" w:hanging="720"/>
        <w:rPr>
          <w:rFonts w:ascii="Times New Roman" w:hAnsi="Times New Roman" w:cs="Times New Roman"/>
        </w:rPr>
      </w:pPr>
      <w:r w:rsidRPr="005D3014">
        <w:rPr>
          <w:rFonts w:ascii="Times New Roman" w:hAnsi="Times New Roman" w:cs="Times New Roman"/>
        </w:rPr>
        <w:t>9</w:t>
      </w:r>
      <w:r w:rsidRPr="005D3014">
        <w:rPr>
          <w:rFonts w:ascii="Times New Roman" w:hAnsi="Times New Roman" w:cs="Times New Roman"/>
        </w:rPr>
        <w:tab/>
        <w:t>Etievant, S.</w:t>
      </w:r>
      <w:r w:rsidRPr="005D3014">
        <w:rPr>
          <w:rFonts w:ascii="Times New Roman" w:hAnsi="Times New Roman" w:cs="Times New Roman"/>
          <w:i/>
        </w:rPr>
        <w:t xml:space="preserve"> et al.</w:t>
      </w:r>
      <w:r w:rsidRPr="005D3014">
        <w:rPr>
          <w:rFonts w:ascii="Times New Roman" w:hAnsi="Times New Roman" w:cs="Times New Roman"/>
        </w:rPr>
        <w:t xml:space="preserve"> Performance Assessment of SARS-CoV-2 PCR Assays Developed by WHO Referral Laboratories. </w:t>
      </w:r>
      <w:r w:rsidRPr="005D3014">
        <w:rPr>
          <w:rFonts w:ascii="Times New Roman" w:hAnsi="Times New Roman" w:cs="Times New Roman"/>
          <w:i/>
        </w:rPr>
        <w:t>J Clin Med</w:t>
      </w:r>
      <w:r w:rsidRPr="005D3014">
        <w:rPr>
          <w:rFonts w:ascii="Times New Roman" w:hAnsi="Times New Roman" w:cs="Times New Roman"/>
        </w:rPr>
        <w:t xml:space="preserve"> </w:t>
      </w:r>
      <w:r w:rsidRPr="005D3014">
        <w:rPr>
          <w:rFonts w:ascii="Times New Roman" w:hAnsi="Times New Roman" w:cs="Times New Roman"/>
          <w:b/>
        </w:rPr>
        <w:t>9</w:t>
      </w:r>
      <w:r w:rsidRPr="005D3014">
        <w:rPr>
          <w:rFonts w:ascii="Times New Roman" w:hAnsi="Times New Roman" w:cs="Times New Roman"/>
        </w:rPr>
        <w:t>, doi:10.3390/jcm9061871 (2020).</w:t>
      </w:r>
    </w:p>
    <w:p w14:paraId="11C9E130" w14:textId="4C0DC940" w:rsidR="00AC2C2C" w:rsidRPr="00C0609D" w:rsidRDefault="002979A7" w:rsidP="00FF5448">
      <w:pPr>
        <w:autoSpaceDE w:val="0"/>
        <w:autoSpaceDN w:val="0"/>
        <w:adjustRightInd w:val="0"/>
        <w:spacing w:line="480" w:lineRule="auto"/>
        <w:rPr>
          <w:rFonts w:ascii="Times New Roman" w:hAnsi="Times New Roman" w:cs="Times New Roman"/>
          <w:lang w:val="en-US"/>
        </w:rPr>
      </w:pPr>
      <w:r w:rsidRPr="00C0609D">
        <w:rPr>
          <w:rFonts w:ascii="Times New Roman" w:hAnsi="Times New Roman" w:cs="Times New Roman"/>
          <w:lang w:val="en-US"/>
        </w:rPr>
        <w:fldChar w:fldCharType="end"/>
      </w:r>
    </w:p>
    <w:sectPr w:rsidR="00AC2C2C" w:rsidRPr="00C0609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46531"/>
    <w:multiLevelType w:val="hybridMultilevel"/>
    <w:tmpl w:val="3DB0022A"/>
    <w:lvl w:ilvl="0" w:tplc="3070C7D8">
      <w:start w:val="5"/>
      <w:numFmt w:val="bullet"/>
      <w:lvlText w:val="-"/>
      <w:lvlJc w:val="left"/>
      <w:pPr>
        <w:ind w:left="720" w:hanging="360"/>
      </w:pPr>
      <w:rPr>
        <w:rFonts w:ascii="Times New Roman" w:eastAsia="Times New Roman" w:hAnsi="Times New Roman" w:cs="Times New Roman"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4C884259"/>
    <w:multiLevelType w:val="hybridMultilevel"/>
    <w:tmpl w:val="AC5E24AC"/>
    <w:lvl w:ilvl="0" w:tplc="252E9EE2">
      <w:start w:val="252"/>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53010F0F"/>
    <w:multiLevelType w:val="hybridMultilevel"/>
    <w:tmpl w:val="A09CFF2C"/>
    <w:lvl w:ilvl="0" w:tplc="12325296">
      <w:start w:val="3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6A227637"/>
    <w:multiLevelType w:val="hybridMultilevel"/>
    <w:tmpl w:val="C7B8580C"/>
    <w:lvl w:ilvl="0" w:tplc="F8C6758A">
      <w:start w:val="3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vsdadrrzxprnedw29vpsf7f222fwfxerrv&quot;&gt;Covid&lt;record-ids&gt;&lt;item&gt;2&lt;/item&gt;&lt;item&gt;3&lt;/item&gt;&lt;item&gt;4&lt;/item&gt;&lt;item&gt;5&lt;/item&gt;&lt;item&gt;6&lt;/item&gt;&lt;item&gt;7&lt;/item&gt;&lt;item&gt;8&lt;/item&gt;&lt;item&gt;9&lt;/item&gt;&lt;item&gt;10&lt;/item&gt;&lt;/record-ids&gt;&lt;/item&gt;&lt;/Libraries&gt;"/>
  </w:docVars>
  <w:rsids>
    <w:rsidRoot w:val="00FF5448"/>
    <w:rsid w:val="000004AD"/>
    <w:rsid w:val="0000090F"/>
    <w:rsid w:val="00017449"/>
    <w:rsid w:val="0001764D"/>
    <w:rsid w:val="00022049"/>
    <w:rsid w:val="00026542"/>
    <w:rsid w:val="000322D1"/>
    <w:rsid w:val="00042814"/>
    <w:rsid w:val="00047C80"/>
    <w:rsid w:val="00047DC7"/>
    <w:rsid w:val="00052BAB"/>
    <w:rsid w:val="00053924"/>
    <w:rsid w:val="00054AB7"/>
    <w:rsid w:val="000611A6"/>
    <w:rsid w:val="00064845"/>
    <w:rsid w:val="00066EC7"/>
    <w:rsid w:val="0007498E"/>
    <w:rsid w:val="00085825"/>
    <w:rsid w:val="0009119E"/>
    <w:rsid w:val="00094B3E"/>
    <w:rsid w:val="000956AB"/>
    <w:rsid w:val="000A1B2B"/>
    <w:rsid w:val="000A4E1E"/>
    <w:rsid w:val="000B3172"/>
    <w:rsid w:val="000B5210"/>
    <w:rsid w:val="000B6ABE"/>
    <w:rsid w:val="000B79A4"/>
    <w:rsid w:val="000C377B"/>
    <w:rsid w:val="000C3BBC"/>
    <w:rsid w:val="000C3D27"/>
    <w:rsid w:val="000C3FCC"/>
    <w:rsid w:val="000D22E6"/>
    <w:rsid w:val="000E2AC3"/>
    <w:rsid w:val="000F33F9"/>
    <w:rsid w:val="000F3FEA"/>
    <w:rsid w:val="000F54E6"/>
    <w:rsid w:val="001006F9"/>
    <w:rsid w:val="00106BD2"/>
    <w:rsid w:val="0010702B"/>
    <w:rsid w:val="001117FF"/>
    <w:rsid w:val="001128C5"/>
    <w:rsid w:val="00114FF9"/>
    <w:rsid w:val="00116438"/>
    <w:rsid w:val="0012098E"/>
    <w:rsid w:val="001212A3"/>
    <w:rsid w:val="00121F71"/>
    <w:rsid w:val="00123A33"/>
    <w:rsid w:val="00126457"/>
    <w:rsid w:val="00130F2C"/>
    <w:rsid w:val="001406DC"/>
    <w:rsid w:val="00142C9B"/>
    <w:rsid w:val="0014498E"/>
    <w:rsid w:val="001452E0"/>
    <w:rsid w:val="00146895"/>
    <w:rsid w:val="001479DC"/>
    <w:rsid w:val="00157C5C"/>
    <w:rsid w:val="001606BB"/>
    <w:rsid w:val="00161F8B"/>
    <w:rsid w:val="001648A8"/>
    <w:rsid w:val="00164CD7"/>
    <w:rsid w:val="00165A37"/>
    <w:rsid w:val="00165D95"/>
    <w:rsid w:val="001715C9"/>
    <w:rsid w:val="001777F2"/>
    <w:rsid w:val="00180648"/>
    <w:rsid w:val="00180EB8"/>
    <w:rsid w:val="00183197"/>
    <w:rsid w:val="00183D9E"/>
    <w:rsid w:val="0019159C"/>
    <w:rsid w:val="0019642D"/>
    <w:rsid w:val="001A3998"/>
    <w:rsid w:val="001A6AA3"/>
    <w:rsid w:val="001B3689"/>
    <w:rsid w:val="001B77BA"/>
    <w:rsid w:val="001B7B92"/>
    <w:rsid w:val="001C0519"/>
    <w:rsid w:val="001C084E"/>
    <w:rsid w:val="001C5D48"/>
    <w:rsid w:val="001D481E"/>
    <w:rsid w:val="001D6DE1"/>
    <w:rsid w:val="001E73AE"/>
    <w:rsid w:val="001F020F"/>
    <w:rsid w:val="001F1306"/>
    <w:rsid w:val="001F234E"/>
    <w:rsid w:val="001F2C5C"/>
    <w:rsid w:val="001F7DF6"/>
    <w:rsid w:val="002123F9"/>
    <w:rsid w:val="00212587"/>
    <w:rsid w:val="00216B2E"/>
    <w:rsid w:val="00216E4A"/>
    <w:rsid w:val="00224373"/>
    <w:rsid w:val="002270E3"/>
    <w:rsid w:val="0022777C"/>
    <w:rsid w:val="00227B0A"/>
    <w:rsid w:val="00233D2B"/>
    <w:rsid w:val="00242462"/>
    <w:rsid w:val="00243CB3"/>
    <w:rsid w:val="00245BB8"/>
    <w:rsid w:val="00253BE6"/>
    <w:rsid w:val="00254602"/>
    <w:rsid w:val="00257BB1"/>
    <w:rsid w:val="00257F21"/>
    <w:rsid w:val="00262FE6"/>
    <w:rsid w:val="0026497B"/>
    <w:rsid w:val="00264FA2"/>
    <w:rsid w:val="00272176"/>
    <w:rsid w:val="0028075A"/>
    <w:rsid w:val="00290AF7"/>
    <w:rsid w:val="00293A3B"/>
    <w:rsid w:val="002979A7"/>
    <w:rsid w:val="002A1503"/>
    <w:rsid w:val="002A326D"/>
    <w:rsid w:val="002A5E9A"/>
    <w:rsid w:val="002A6C0D"/>
    <w:rsid w:val="002B01AB"/>
    <w:rsid w:val="002B28FF"/>
    <w:rsid w:val="002B71CB"/>
    <w:rsid w:val="002C35BF"/>
    <w:rsid w:val="002C6ED5"/>
    <w:rsid w:val="002C7015"/>
    <w:rsid w:val="002D1B61"/>
    <w:rsid w:val="002E0A03"/>
    <w:rsid w:val="002E77EE"/>
    <w:rsid w:val="002F0779"/>
    <w:rsid w:val="002F2C98"/>
    <w:rsid w:val="002F4A76"/>
    <w:rsid w:val="003011F7"/>
    <w:rsid w:val="00304C6B"/>
    <w:rsid w:val="003203B9"/>
    <w:rsid w:val="00320D7B"/>
    <w:rsid w:val="00323550"/>
    <w:rsid w:val="00323CF3"/>
    <w:rsid w:val="00330CB4"/>
    <w:rsid w:val="00330E7E"/>
    <w:rsid w:val="00333309"/>
    <w:rsid w:val="0033509B"/>
    <w:rsid w:val="00336BCA"/>
    <w:rsid w:val="00340B33"/>
    <w:rsid w:val="003413B4"/>
    <w:rsid w:val="0034149D"/>
    <w:rsid w:val="00342E02"/>
    <w:rsid w:val="0034441C"/>
    <w:rsid w:val="003479E5"/>
    <w:rsid w:val="003526E2"/>
    <w:rsid w:val="0035459A"/>
    <w:rsid w:val="00354E44"/>
    <w:rsid w:val="003641AA"/>
    <w:rsid w:val="00367280"/>
    <w:rsid w:val="00373D5E"/>
    <w:rsid w:val="00381016"/>
    <w:rsid w:val="00383823"/>
    <w:rsid w:val="00383E2A"/>
    <w:rsid w:val="00383EF7"/>
    <w:rsid w:val="0039584F"/>
    <w:rsid w:val="003A27FD"/>
    <w:rsid w:val="003B2417"/>
    <w:rsid w:val="003B4815"/>
    <w:rsid w:val="003B6035"/>
    <w:rsid w:val="003C0923"/>
    <w:rsid w:val="003C2D36"/>
    <w:rsid w:val="003D6234"/>
    <w:rsid w:val="003F05AA"/>
    <w:rsid w:val="003F1247"/>
    <w:rsid w:val="003F1957"/>
    <w:rsid w:val="003F32A0"/>
    <w:rsid w:val="003F675E"/>
    <w:rsid w:val="00405D7F"/>
    <w:rsid w:val="00406FD5"/>
    <w:rsid w:val="004149B5"/>
    <w:rsid w:val="0041525F"/>
    <w:rsid w:val="00416D17"/>
    <w:rsid w:val="0041795A"/>
    <w:rsid w:val="0042285B"/>
    <w:rsid w:val="00422EDF"/>
    <w:rsid w:val="00423F95"/>
    <w:rsid w:val="0042464A"/>
    <w:rsid w:val="0043028B"/>
    <w:rsid w:val="004317BC"/>
    <w:rsid w:val="004338F4"/>
    <w:rsid w:val="00434F5A"/>
    <w:rsid w:val="00436467"/>
    <w:rsid w:val="00440491"/>
    <w:rsid w:val="0044265D"/>
    <w:rsid w:val="00446838"/>
    <w:rsid w:val="00447C2D"/>
    <w:rsid w:val="004548E5"/>
    <w:rsid w:val="004659A2"/>
    <w:rsid w:val="00467C53"/>
    <w:rsid w:val="00470970"/>
    <w:rsid w:val="00472CC4"/>
    <w:rsid w:val="0047422C"/>
    <w:rsid w:val="00476415"/>
    <w:rsid w:val="00481EE7"/>
    <w:rsid w:val="0048390B"/>
    <w:rsid w:val="0048642A"/>
    <w:rsid w:val="0048726E"/>
    <w:rsid w:val="0049357C"/>
    <w:rsid w:val="004972F8"/>
    <w:rsid w:val="00497C42"/>
    <w:rsid w:val="004A168A"/>
    <w:rsid w:val="004A290B"/>
    <w:rsid w:val="004B273E"/>
    <w:rsid w:val="004C0D7C"/>
    <w:rsid w:val="004C3C18"/>
    <w:rsid w:val="004C66C3"/>
    <w:rsid w:val="004D5B91"/>
    <w:rsid w:val="004D699A"/>
    <w:rsid w:val="004E1D2A"/>
    <w:rsid w:val="004E21E6"/>
    <w:rsid w:val="004F1D47"/>
    <w:rsid w:val="004F3C85"/>
    <w:rsid w:val="004F5665"/>
    <w:rsid w:val="004F7952"/>
    <w:rsid w:val="00505330"/>
    <w:rsid w:val="0050564D"/>
    <w:rsid w:val="00515AA6"/>
    <w:rsid w:val="00516A47"/>
    <w:rsid w:val="00516B1B"/>
    <w:rsid w:val="00524DDF"/>
    <w:rsid w:val="0052AC0E"/>
    <w:rsid w:val="005316E8"/>
    <w:rsid w:val="00531FC3"/>
    <w:rsid w:val="005331EE"/>
    <w:rsid w:val="005352D5"/>
    <w:rsid w:val="00541A86"/>
    <w:rsid w:val="00543690"/>
    <w:rsid w:val="0054389D"/>
    <w:rsid w:val="0055058C"/>
    <w:rsid w:val="00554DEF"/>
    <w:rsid w:val="005551EA"/>
    <w:rsid w:val="00563888"/>
    <w:rsid w:val="00575523"/>
    <w:rsid w:val="005775E2"/>
    <w:rsid w:val="00581542"/>
    <w:rsid w:val="0058372E"/>
    <w:rsid w:val="00583B22"/>
    <w:rsid w:val="00590623"/>
    <w:rsid w:val="00594E92"/>
    <w:rsid w:val="005A221A"/>
    <w:rsid w:val="005A294A"/>
    <w:rsid w:val="005C0580"/>
    <w:rsid w:val="005C17A6"/>
    <w:rsid w:val="005C1A83"/>
    <w:rsid w:val="005D2612"/>
    <w:rsid w:val="005D3014"/>
    <w:rsid w:val="005D474A"/>
    <w:rsid w:val="005E075E"/>
    <w:rsid w:val="005E77AC"/>
    <w:rsid w:val="005F065E"/>
    <w:rsid w:val="005F080C"/>
    <w:rsid w:val="005F320F"/>
    <w:rsid w:val="00604B43"/>
    <w:rsid w:val="00621B88"/>
    <w:rsid w:val="00625883"/>
    <w:rsid w:val="00626DC5"/>
    <w:rsid w:val="00632DBC"/>
    <w:rsid w:val="00634331"/>
    <w:rsid w:val="006422B4"/>
    <w:rsid w:val="006518B7"/>
    <w:rsid w:val="00652AC5"/>
    <w:rsid w:val="00652DB0"/>
    <w:rsid w:val="00655C5A"/>
    <w:rsid w:val="00660AD7"/>
    <w:rsid w:val="00663C8A"/>
    <w:rsid w:val="00664B4A"/>
    <w:rsid w:val="00670CD8"/>
    <w:rsid w:val="006730B1"/>
    <w:rsid w:val="00673CD6"/>
    <w:rsid w:val="00677383"/>
    <w:rsid w:val="00677649"/>
    <w:rsid w:val="00682C2E"/>
    <w:rsid w:val="00687180"/>
    <w:rsid w:val="006921D0"/>
    <w:rsid w:val="006A6401"/>
    <w:rsid w:val="006B0039"/>
    <w:rsid w:val="006B0A52"/>
    <w:rsid w:val="006B673D"/>
    <w:rsid w:val="006B7053"/>
    <w:rsid w:val="006B7075"/>
    <w:rsid w:val="006D1C87"/>
    <w:rsid w:val="006D30DC"/>
    <w:rsid w:val="006D5186"/>
    <w:rsid w:val="006D63A3"/>
    <w:rsid w:val="006F1812"/>
    <w:rsid w:val="006F1F06"/>
    <w:rsid w:val="006F2651"/>
    <w:rsid w:val="006F4D33"/>
    <w:rsid w:val="006F7189"/>
    <w:rsid w:val="00703B78"/>
    <w:rsid w:val="00704933"/>
    <w:rsid w:val="00705D29"/>
    <w:rsid w:val="00712C64"/>
    <w:rsid w:val="00713CEE"/>
    <w:rsid w:val="00714A17"/>
    <w:rsid w:val="00717D5E"/>
    <w:rsid w:val="0072009A"/>
    <w:rsid w:val="00726A8A"/>
    <w:rsid w:val="00731B10"/>
    <w:rsid w:val="007333B1"/>
    <w:rsid w:val="00736C4F"/>
    <w:rsid w:val="00740B7D"/>
    <w:rsid w:val="007563AA"/>
    <w:rsid w:val="00761567"/>
    <w:rsid w:val="00763A82"/>
    <w:rsid w:val="007808E9"/>
    <w:rsid w:val="00781DE1"/>
    <w:rsid w:val="00782E38"/>
    <w:rsid w:val="00786108"/>
    <w:rsid w:val="00787396"/>
    <w:rsid w:val="0078769F"/>
    <w:rsid w:val="007919EB"/>
    <w:rsid w:val="007925A2"/>
    <w:rsid w:val="007A003C"/>
    <w:rsid w:val="007A3DDA"/>
    <w:rsid w:val="007A54D2"/>
    <w:rsid w:val="007B2146"/>
    <w:rsid w:val="007B5B5B"/>
    <w:rsid w:val="007C6966"/>
    <w:rsid w:val="007D1CF2"/>
    <w:rsid w:val="007D514A"/>
    <w:rsid w:val="007D5B71"/>
    <w:rsid w:val="007D6E7B"/>
    <w:rsid w:val="007E0650"/>
    <w:rsid w:val="007E378C"/>
    <w:rsid w:val="007E5D80"/>
    <w:rsid w:val="007F1C59"/>
    <w:rsid w:val="00805762"/>
    <w:rsid w:val="00805968"/>
    <w:rsid w:val="00806043"/>
    <w:rsid w:val="00810198"/>
    <w:rsid w:val="00812522"/>
    <w:rsid w:val="00815005"/>
    <w:rsid w:val="008176CB"/>
    <w:rsid w:val="00821BE0"/>
    <w:rsid w:val="00824A20"/>
    <w:rsid w:val="0083304C"/>
    <w:rsid w:val="008340C2"/>
    <w:rsid w:val="008347CB"/>
    <w:rsid w:val="00834A8C"/>
    <w:rsid w:val="0084334B"/>
    <w:rsid w:val="008447C9"/>
    <w:rsid w:val="00844EB2"/>
    <w:rsid w:val="00845AD5"/>
    <w:rsid w:val="00845DD9"/>
    <w:rsid w:val="00853676"/>
    <w:rsid w:val="0086241D"/>
    <w:rsid w:val="00862B71"/>
    <w:rsid w:val="00873140"/>
    <w:rsid w:val="008754FC"/>
    <w:rsid w:val="00876BCE"/>
    <w:rsid w:val="00883845"/>
    <w:rsid w:val="00887859"/>
    <w:rsid w:val="008A1CC0"/>
    <w:rsid w:val="008A7516"/>
    <w:rsid w:val="008B48F2"/>
    <w:rsid w:val="008C23A7"/>
    <w:rsid w:val="008C324A"/>
    <w:rsid w:val="008D0F2F"/>
    <w:rsid w:val="008D1880"/>
    <w:rsid w:val="008D5AB1"/>
    <w:rsid w:val="008E464F"/>
    <w:rsid w:val="008F0404"/>
    <w:rsid w:val="008F13F5"/>
    <w:rsid w:val="008F479B"/>
    <w:rsid w:val="008F5C9C"/>
    <w:rsid w:val="0090530F"/>
    <w:rsid w:val="00906130"/>
    <w:rsid w:val="009135D9"/>
    <w:rsid w:val="00914F61"/>
    <w:rsid w:val="00915E8E"/>
    <w:rsid w:val="00920456"/>
    <w:rsid w:val="0092206D"/>
    <w:rsid w:val="00924102"/>
    <w:rsid w:val="0092429F"/>
    <w:rsid w:val="00927624"/>
    <w:rsid w:val="009301A5"/>
    <w:rsid w:val="00937C90"/>
    <w:rsid w:val="009429E8"/>
    <w:rsid w:val="00943002"/>
    <w:rsid w:val="00945375"/>
    <w:rsid w:val="00953625"/>
    <w:rsid w:val="009619FF"/>
    <w:rsid w:val="00962CF4"/>
    <w:rsid w:val="00962E3C"/>
    <w:rsid w:val="009650DD"/>
    <w:rsid w:val="009654AC"/>
    <w:rsid w:val="00971056"/>
    <w:rsid w:val="0097277A"/>
    <w:rsid w:val="009727A6"/>
    <w:rsid w:val="0097359A"/>
    <w:rsid w:val="00974C1C"/>
    <w:rsid w:val="0097514D"/>
    <w:rsid w:val="009769A3"/>
    <w:rsid w:val="00984382"/>
    <w:rsid w:val="00987959"/>
    <w:rsid w:val="00987C4D"/>
    <w:rsid w:val="009910E2"/>
    <w:rsid w:val="00994E06"/>
    <w:rsid w:val="009A0B9F"/>
    <w:rsid w:val="009A1357"/>
    <w:rsid w:val="009A1712"/>
    <w:rsid w:val="009B05F7"/>
    <w:rsid w:val="009B2C72"/>
    <w:rsid w:val="009B451C"/>
    <w:rsid w:val="009C5579"/>
    <w:rsid w:val="009D32C4"/>
    <w:rsid w:val="009D56B9"/>
    <w:rsid w:val="009E012D"/>
    <w:rsid w:val="009E0401"/>
    <w:rsid w:val="009E1D4D"/>
    <w:rsid w:val="009F0379"/>
    <w:rsid w:val="009F0EA8"/>
    <w:rsid w:val="009F2565"/>
    <w:rsid w:val="009F39BA"/>
    <w:rsid w:val="009F6D85"/>
    <w:rsid w:val="00A004EB"/>
    <w:rsid w:val="00A03E17"/>
    <w:rsid w:val="00A07E56"/>
    <w:rsid w:val="00A1137B"/>
    <w:rsid w:val="00A12A5A"/>
    <w:rsid w:val="00A1319D"/>
    <w:rsid w:val="00A15002"/>
    <w:rsid w:val="00A23D53"/>
    <w:rsid w:val="00A33376"/>
    <w:rsid w:val="00A41AD8"/>
    <w:rsid w:val="00A43154"/>
    <w:rsid w:val="00A4319A"/>
    <w:rsid w:val="00A471CF"/>
    <w:rsid w:val="00A63B04"/>
    <w:rsid w:val="00A63B1B"/>
    <w:rsid w:val="00A65F51"/>
    <w:rsid w:val="00A8101B"/>
    <w:rsid w:val="00A83800"/>
    <w:rsid w:val="00A9036F"/>
    <w:rsid w:val="00A93BF0"/>
    <w:rsid w:val="00A968F8"/>
    <w:rsid w:val="00A97351"/>
    <w:rsid w:val="00A979A3"/>
    <w:rsid w:val="00AA0A3D"/>
    <w:rsid w:val="00AA1657"/>
    <w:rsid w:val="00AA6C5F"/>
    <w:rsid w:val="00AB0234"/>
    <w:rsid w:val="00AB0558"/>
    <w:rsid w:val="00AB1A14"/>
    <w:rsid w:val="00AB599C"/>
    <w:rsid w:val="00AB6A1F"/>
    <w:rsid w:val="00AC2780"/>
    <w:rsid w:val="00AC2C2C"/>
    <w:rsid w:val="00AC3178"/>
    <w:rsid w:val="00AC3501"/>
    <w:rsid w:val="00AC5237"/>
    <w:rsid w:val="00AD27AE"/>
    <w:rsid w:val="00AD4229"/>
    <w:rsid w:val="00AD749C"/>
    <w:rsid w:val="00AF0594"/>
    <w:rsid w:val="00B00891"/>
    <w:rsid w:val="00B01FC5"/>
    <w:rsid w:val="00B0332D"/>
    <w:rsid w:val="00B04457"/>
    <w:rsid w:val="00B044BF"/>
    <w:rsid w:val="00B16394"/>
    <w:rsid w:val="00B16567"/>
    <w:rsid w:val="00B25C7D"/>
    <w:rsid w:val="00B26B5F"/>
    <w:rsid w:val="00B323EA"/>
    <w:rsid w:val="00B32DBC"/>
    <w:rsid w:val="00B33755"/>
    <w:rsid w:val="00B40B2C"/>
    <w:rsid w:val="00B42DBE"/>
    <w:rsid w:val="00B43CDE"/>
    <w:rsid w:val="00B4596B"/>
    <w:rsid w:val="00B539C2"/>
    <w:rsid w:val="00B543FE"/>
    <w:rsid w:val="00B627B4"/>
    <w:rsid w:val="00B65749"/>
    <w:rsid w:val="00B66D91"/>
    <w:rsid w:val="00B703E2"/>
    <w:rsid w:val="00B74724"/>
    <w:rsid w:val="00B824AC"/>
    <w:rsid w:val="00B83107"/>
    <w:rsid w:val="00B8423E"/>
    <w:rsid w:val="00B909E2"/>
    <w:rsid w:val="00BA047E"/>
    <w:rsid w:val="00BA7433"/>
    <w:rsid w:val="00BB15E8"/>
    <w:rsid w:val="00BB23B0"/>
    <w:rsid w:val="00BB28EE"/>
    <w:rsid w:val="00BB3A8E"/>
    <w:rsid w:val="00BC78F1"/>
    <w:rsid w:val="00BD0349"/>
    <w:rsid w:val="00BD06A3"/>
    <w:rsid w:val="00BD3FE3"/>
    <w:rsid w:val="00BE1AF8"/>
    <w:rsid w:val="00BE1D7A"/>
    <w:rsid w:val="00BE438C"/>
    <w:rsid w:val="00BE5D5C"/>
    <w:rsid w:val="00BE65B7"/>
    <w:rsid w:val="00BF1C07"/>
    <w:rsid w:val="00BF74DD"/>
    <w:rsid w:val="00BF7D97"/>
    <w:rsid w:val="00C00112"/>
    <w:rsid w:val="00C019DC"/>
    <w:rsid w:val="00C02F33"/>
    <w:rsid w:val="00C0609D"/>
    <w:rsid w:val="00C1454F"/>
    <w:rsid w:val="00C25CA8"/>
    <w:rsid w:val="00C3160D"/>
    <w:rsid w:val="00C35F83"/>
    <w:rsid w:val="00C376AD"/>
    <w:rsid w:val="00C37910"/>
    <w:rsid w:val="00C4399E"/>
    <w:rsid w:val="00C44BB1"/>
    <w:rsid w:val="00C459CB"/>
    <w:rsid w:val="00C4744A"/>
    <w:rsid w:val="00C4771E"/>
    <w:rsid w:val="00C51085"/>
    <w:rsid w:val="00C51FB2"/>
    <w:rsid w:val="00C5233F"/>
    <w:rsid w:val="00C53D5A"/>
    <w:rsid w:val="00C55587"/>
    <w:rsid w:val="00C61414"/>
    <w:rsid w:val="00C6172F"/>
    <w:rsid w:val="00C6239F"/>
    <w:rsid w:val="00C657BE"/>
    <w:rsid w:val="00C66AEE"/>
    <w:rsid w:val="00C72949"/>
    <w:rsid w:val="00C743C0"/>
    <w:rsid w:val="00C81F24"/>
    <w:rsid w:val="00C83F5D"/>
    <w:rsid w:val="00C86D7E"/>
    <w:rsid w:val="00C86FF0"/>
    <w:rsid w:val="00C90631"/>
    <w:rsid w:val="00C91E5D"/>
    <w:rsid w:val="00C9210F"/>
    <w:rsid w:val="00C9237E"/>
    <w:rsid w:val="00C93533"/>
    <w:rsid w:val="00C95CD5"/>
    <w:rsid w:val="00CA3B05"/>
    <w:rsid w:val="00CB14C3"/>
    <w:rsid w:val="00CB3560"/>
    <w:rsid w:val="00CB3E08"/>
    <w:rsid w:val="00CB589C"/>
    <w:rsid w:val="00CB5D05"/>
    <w:rsid w:val="00CB737D"/>
    <w:rsid w:val="00CC7ABB"/>
    <w:rsid w:val="00CD10DE"/>
    <w:rsid w:val="00CD64D8"/>
    <w:rsid w:val="00CE2672"/>
    <w:rsid w:val="00CE3AFB"/>
    <w:rsid w:val="00CE5DB4"/>
    <w:rsid w:val="00CF114B"/>
    <w:rsid w:val="00CF1586"/>
    <w:rsid w:val="00CF2473"/>
    <w:rsid w:val="00CF4767"/>
    <w:rsid w:val="00CF4769"/>
    <w:rsid w:val="00D1345D"/>
    <w:rsid w:val="00D16981"/>
    <w:rsid w:val="00D23840"/>
    <w:rsid w:val="00D23DE4"/>
    <w:rsid w:val="00D25CA5"/>
    <w:rsid w:val="00D3158A"/>
    <w:rsid w:val="00D322AC"/>
    <w:rsid w:val="00D33FD4"/>
    <w:rsid w:val="00D34F26"/>
    <w:rsid w:val="00D35218"/>
    <w:rsid w:val="00D416F2"/>
    <w:rsid w:val="00D447EB"/>
    <w:rsid w:val="00D54456"/>
    <w:rsid w:val="00D567BC"/>
    <w:rsid w:val="00D601E6"/>
    <w:rsid w:val="00D6290E"/>
    <w:rsid w:val="00D70335"/>
    <w:rsid w:val="00D7087D"/>
    <w:rsid w:val="00D72467"/>
    <w:rsid w:val="00D75E0F"/>
    <w:rsid w:val="00D765E9"/>
    <w:rsid w:val="00D86710"/>
    <w:rsid w:val="00D86B40"/>
    <w:rsid w:val="00D93316"/>
    <w:rsid w:val="00DD052E"/>
    <w:rsid w:val="00DD1748"/>
    <w:rsid w:val="00DD37FD"/>
    <w:rsid w:val="00DD5B19"/>
    <w:rsid w:val="00DE42AC"/>
    <w:rsid w:val="00DE4C2C"/>
    <w:rsid w:val="00DF20C8"/>
    <w:rsid w:val="00DF2424"/>
    <w:rsid w:val="00DF25DF"/>
    <w:rsid w:val="00DF291F"/>
    <w:rsid w:val="00DF47FE"/>
    <w:rsid w:val="00DF6A85"/>
    <w:rsid w:val="00E002E8"/>
    <w:rsid w:val="00E01DAC"/>
    <w:rsid w:val="00E03790"/>
    <w:rsid w:val="00E03B58"/>
    <w:rsid w:val="00E06378"/>
    <w:rsid w:val="00E077B9"/>
    <w:rsid w:val="00E11184"/>
    <w:rsid w:val="00E13B37"/>
    <w:rsid w:val="00E1414F"/>
    <w:rsid w:val="00E14940"/>
    <w:rsid w:val="00E260E4"/>
    <w:rsid w:val="00E27A43"/>
    <w:rsid w:val="00E3074B"/>
    <w:rsid w:val="00E31BDF"/>
    <w:rsid w:val="00E331FB"/>
    <w:rsid w:val="00E37672"/>
    <w:rsid w:val="00E41385"/>
    <w:rsid w:val="00E43859"/>
    <w:rsid w:val="00E4596E"/>
    <w:rsid w:val="00E528D3"/>
    <w:rsid w:val="00E52930"/>
    <w:rsid w:val="00E6027F"/>
    <w:rsid w:val="00E72332"/>
    <w:rsid w:val="00E770F3"/>
    <w:rsid w:val="00E82AB4"/>
    <w:rsid w:val="00E911B1"/>
    <w:rsid w:val="00EA30BF"/>
    <w:rsid w:val="00EA43AC"/>
    <w:rsid w:val="00EA475C"/>
    <w:rsid w:val="00EA59F0"/>
    <w:rsid w:val="00EA7AF2"/>
    <w:rsid w:val="00EB21BB"/>
    <w:rsid w:val="00EB44D4"/>
    <w:rsid w:val="00EB4DCE"/>
    <w:rsid w:val="00EC014F"/>
    <w:rsid w:val="00EC06B6"/>
    <w:rsid w:val="00EC3FBA"/>
    <w:rsid w:val="00EC40F6"/>
    <w:rsid w:val="00ED34DA"/>
    <w:rsid w:val="00ED4A3A"/>
    <w:rsid w:val="00EE05B3"/>
    <w:rsid w:val="00EE1B46"/>
    <w:rsid w:val="00EE2C1E"/>
    <w:rsid w:val="00EE2CB8"/>
    <w:rsid w:val="00EE2D79"/>
    <w:rsid w:val="00EF014A"/>
    <w:rsid w:val="00EF120B"/>
    <w:rsid w:val="00F00A62"/>
    <w:rsid w:val="00F00B2C"/>
    <w:rsid w:val="00F01C4F"/>
    <w:rsid w:val="00F01D05"/>
    <w:rsid w:val="00F027B3"/>
    <w:rsid w:val="00F110C1"/>
    <w:rsid w:val="00F112C2"/>
    <w:rsid w:val="00F117CC"/>
    <w:rsid w:val="00F1545F"/>
    <w:rsid w:val="00F218EA"/>
    <w:rsid w:val="00F23419"/>
    <w:rsid w:val="00F273CE"/>
    <w:rsid w:val="00F308AD"/>
    <w:rsid w:val="00F31F16"/>
    <w:rsid w:val="00F3498A"/>
    <w:rsid w:val="00F34BB6"/>
    <w:rsid w:val="00F377CD"/>
    <w:rsid w:val="00F40C38"/>
    <w:rsid w:val="00F571B3"/>
    <w:rsid w:val="00F6183E"/>
    <w:rsid w:val="00F702D6"/>
    <w:rsid w:val="00F7071A"/>
    <w:rsid w:val="00F7571E"/>
    <w:rsid w:val="00F825DB"/>
    <w:rsid w:val="00F848FF"/>
    <w:rsid w:val="00F8537B"/>
    <w:rsid w:val="00F97D43"/>
    <w:rsid w:val="00FC03DC"/>
    <w:rsid w:val="00FC2D46"/>
    <w:rsid w:val="00FC5D93"/>
    <w:rsid w:val="00FC6889"/>
    <w:rsid w:val="00FD35EA"/>
    <w:rsid w:val="00FD4A26"/>
    <w:rsid w:val="00FE1A5C"/>
    <w:rsid w:val="00FE3E06"/>
    <w:rsid w:val="00FF13C7"/>
    <w:rsid w:val="00FF179A"/>
    <w:rsid w:val="00FF23F2"/>
    <w:rsid w:val="00FF31BD"/>
    <w:rsid w:val="00FF49EA"/>
    <w:rsid w:val="00FF5448"/>
    <w:rsid w:val="01F6DF33"/>
    <w:rsid w:val="04B5549B"/>
    <w:rsid w:val="09032A98"/>
    <w:rsid w:val="0A25962F"/>
    <w:rsid w:val="0D42F66E"/>
    <w:rsid w:val="13FEE996"/>
    <w:rsid w:val="1779781B"/>
    <w:rsid w:val="1973538F"/>
    <w:rsid w:val="19A7987A"/>
    <w:rsid w:val="1AB32737"/>
    <w:rsid w:val="1B505700"/>
    <w:rsid w:val="1C8AD15F"/>
    <w:rsid w:val="1ED63391"/>
    <w:rsid w:val="1EFADEE6"/>
    <w:rsid w:val="24D9AB43"/>
    <w:rsid w:val="35BEC4ED"/>
    <w:rsid w:val="409A5A0F"/>
    <w:rsid w:val="440BD6F0"/>
    <w:rsid w:val="472188D6"/>
    <w:rsid w:val="4CFABA9F"/>
    <w:rsid w:val="5134D4FA"/>
    <w:rsid w:val="52D9E28B"/>
    <w:rsid w:val="5DAC89F4"/>
    <w:rsid w:val="72CE6769"/>
    <w:rsid w:val="73CD6A8A"/>
    <w:rsid w:val="7A1A3BDB"/>
    <w:rsid w:val="7C28152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10792"/>
  <w15:chartTrackingRefBased/>
  <w15:docId w15:val="{B0229831-E44D-4B12-B854-425BD001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F5448"/>
    <w:pPr>
      <w:spacing w:after="0" w:line="240" w:lineRule="auto"/>
    </w:pPr>
    <w:rPr>
      <w:sz w:val="24"/>
      <w:szCs w:val="24"/>
    </w:rPr>
  </w:style>
  <w:style w:type="paragraph" w:styleId="Otsikko1">
    <w:name w:val="heading 1"/>
    <w:basedOn w:val="Normaali"/>
    <w:link w:val="Otsikko1Char"/>
    <w:uiPriority w:val="9"/>
    <w:qFormat/>
    <w:rsid w:val="00FF5448"/>
    <w:pPr>
      <w:spacing w:before="100" w:beforeAutospacing="1" w:after="100" w:afterAutospacing="1"/>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FF5448"/>
    <w:pPr>
      <w:spacing w:before="100" w:beforeAutospacing="1" w:after="100" w:afterAutospacing="1"/>
      <w:outlineLvl w:val="1"/>
    </w:pPr>
    <w:rPr>
      <w:rFonts w:ascii="Times New Roman" w:eastAsia="Times New Roman" w:hAnsi="Times New Roman" w:cs="Times New Roman"/>
      <w:b/>
      <w:bCs/>
      <w:sz w:val="36"/>
      <w:szCs w:val="36"/>
      <w:lang w:eastAsia="fi-FI"/>
    </w:rPr>
  </w:style>
  <w:style w:type="paragraph" w:styleId="Otsikko3">
    <w:name w:val="heading 3"/>
    <w:basedOn w:val="Normaali"/>
    <w:link w:val="Otsikko3Char"/>
    <w:uiPriority w:val="9"/>
    <w:qFormat/>
    <w:rsid w:val="00FF5448"/>
    <w:pPr>
      <w:spacing w:before="100" w:beforeAutospacing="1" w:after="100" w:afterAutospacing="1"/>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FF5448"/>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FF5448"/>
    <w:rPr>
      <w:rFonts w:ascii="Segoe UI" w:hAnsi="Segoe UI" w:cs="Segoe UI"/>
      <w:sz w:val="18"/>
      <w:szCs w:val="18"/>
    </w:rPr>
  </w:style>
  <w:style w:type="character" w:customStyle="1" w:styleId="Otsikko1Char">
    <w:name w:val="Otsikko 1 Char"/>
    <w:basedOn w:val="Kappaleenoletusfontti"/>
    <w:link w:val="Otsikko1"/>
    <w:uiPriority w:val="9"/>
    <w:rsid w:val="00FF5448"/>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FF5448"/>
    <w:rPr>
      <w:rFonts w:ascii="Times New Roman" w:eastAsia="Times New Roman" w:hAnsi="Times New Roman" w:cs="Times New Roman"/>
      <w:b/>
      <w:bCs/>
      <w:sz w:val="36"/>
      <w:szCs w:val="36"/>
      <w:lang w:eastAsia="fi-FI"/>
    </w:rPr>
  </w:style>
  <w:style w:type="character" w:customStyle="1" w:styleId="Otsikko3Char">
    <w:name w:val="Otsikko 3 Char"/>
    <w:basedOn w:val="Kappaleenoletusfontti"/>
    <w:link w:val="Otsikko3"/>
    <w:uiPriority w:val="9"/>
    <w:rsid w:val="00FF5448"/>
    <w:rPr>
      <w:rFonts w:ascii="Times New Roman" w:eastAsia="Times New Roman" w:hAnsi="Times New Roman" w:cs="Times New Roman"/>
      <w:b/>
      <w:bCs/>
      <w:sz w:val="27"/>
      <w:szCs w:val="27"/>
      <w:lang w:eastAsia="fi-FI"/>
    </w:rPr>
  </w:style>
  <w:style w:type="character" w:styleId="Hyperlinkki">
    <w:name w:val="Hyperlink"/>
    <w:basedOn w:val="Kappaleenoletusfontti"/>
    <w:uiPriority w:val="99"/>
    <w:unhideWhenUsed/>
    <w:rsid w:val="00FF5448"/>
    <w:rPr>
      <w:color w:val="0000FF"/>
      <w:u w:val="single"/>
    </w:rPr>
  </w:style>
  <w:style w:type="character" w:styleId="Kommentinviite">
    <w:name w:val="annotation reference"/>
    <w:basedOn w:val="Kappaleenoletusfontti"/>
    <w:uiPriority w:val="99"/>
    <w:semiHidden/>
    <w:unhideWhenUsed/>
    <w:rsid w:val="00FF5448"/>
    <w:rPr>
      <w:sz w:val="16"/>
      <w:szCs w:val="16"/>
    </w:rPr>
  </w:style>
  <w:style w:type="paragraph" w:styleId="Kommentinteksti">
    <w:name w:val="annotation text"/>
    <w:basedOn w:val="Normaali"/>
    <w:link w:val="KommentintekstiChar"/>
    <w:uiPriority w:val="99"/>
    <w:semiHidden/>
    <w:unhideWhenUsed/>
    <w:rsid w:val="00FF5448"/>
    <w:rPr>
      <w:sz w:val="20"/>
      <w:szCs w:val="20"/>
    </w:rPr>
  </w:style>
  <w:style w:type="character" w:customStyle="1" w:styleId="KommentintekstiChar">
    <w:name w:val="Kommentin teksti Char"/>
    <w:basedOn w:val="Kappaleenoletusfontti"/>
    <w:link w:val="Kommentinteksti"/>
    <w:uiPriority w:val="99"/>
    <w:semiHidden/>
    <w:rsid w:val="00FF5448"/>
    <w:rPr>
      <w:sz w:val="20"/>
      <w:szCs w:val="20"/>
    </w:rPr>
  </w:style>
  <w:style w:type="paragraph" w:customStyle="1" w:styleId="Department">
    <w:name w:val="Department"/>
    <w:next w:val="Normaali"/>
    <w:qFormat/>
    <w:rsid w:val="00FF5448"/>
    <w:pPr>
      <w:spacing w:after="0" w:line="240" w:lineRule="auto"/>
    </w:pPr>
    <w:rPr>
      <w:rFonts w:ascii="Times New Roman" w:eastAsia="Calibri" w:hAnsi="Times New Roman" w:cs="Times New Roman"/>
      <w:lang w:val="en-US"/>
    </w:rPr>
  </w:style>
  <w:style w:type="paragraph" w:styleId="Luettelokappale">
    <w:name w:val="List Paragraph"/>
    <w:basedOn w:val="Normaali"/>
    <w:uiPriority w:val="34"/>
    <w:qFormat/>
    <w:rsid w:val="00B74724"/>
    <w:pPr>
      <w:ind w:left="720"/>
      <w:contextualSpacing/>
    </w:pPr>
  </w:style>
  <w:style w:type="paragraph" w:styleId="Kommentinotsikko">
    <w:name w:val="annotation subject"/>
    <w:basedOn w:val="Kommentinteksti"/>
    <w:next w:val="Kommentinteksti"/>
    <w:link w:val="KommentinotsikkoChar"/>
    <w:uiPriority w:val="99"/>
    <w:semiHidden/>
    <w:unhideWhenUsed/>
    <w:rsid w:val="00E03790"/>
    <w:rPr>
      <w:b/>
      <w:bCs/>
    </w:rPr>
  </w:style>
  <w:style w:type="character" w:customStyle="1" w:styleId="KommentinotsikkoChar">
    <w:name w:val="Kommentin otsikko Char"/>
    <w:basedOn w:val="KommentintekstiChar"/>
    <w:link w:val="Kommentinotsikko"/>
    <w:uiPriority w:val="99"/>
    <w:semiHidden/>
    <w:rsid w:val="00E03790"/>
    <w:rPr>
      <w:b/>
      <w:bCs/>
      <w:sz w:val="20"/>
      <w:szCs w:val="20"/>
    </w:rPr>
  </w:style>
  <w:style w:type="paragraph" w:styleId="NormaaliWWW">
    <w:name w:val="Normal (Web)"/>
    <w:basedOn w:val="Normaali"/>
    <w:uiPriority w:val="99"/>
    <w:semiHidden/>
    <w:unhideWhenUsed/>
    <w:rsid w:val="009619FF"/>
    <w:pPr>
      <w:spacing w:before="100" w:beforeAutospacing="1" w:after="100" w:afterAutospacing="1"/>
    </w:pPr>
    <w:rPr>
      <w:rFonts w:ascii="Times New Roman" w:eastAsia="Times New Roman" w:hAnsi="Times New Roman" w:cs="Times New Roman"/>
      <w:lang w:eastAsia="fi-FI"/>
    </w:rPr>
  </w:style>
  <w:style w:type="paragraph" w:customStyle="1" w:styleId="EndNoteBibliographyTitle">
    <w:name w:val="EndNote Bibliography Title"/>
    <w:basedOn w:val="Normaali"/>
    <w:link w:val="EndNoteBibliographyTitleChar"/>
    <w:rsid w:val="002979A7"/>
    <w:pPr>
      <w:jc w:val="center"/>
    </w:pPr>
    <w:rPr>
      <w:rFonts w:ascii="Calibri" w:hAnsi="Calibri" w:cs="Calibri"/>
      <w:noProof/>
      <w:lang w:val="en-US"/>
    </w:rPr>
  </w:style>
  <w:style w:type="character" w:customStyle="1" w:styleId="EndNoteBibliographyTitleChar">
    <w:name w:val="EndNote Bibliography Title Char"/>
    <w:basedOn w:val="Kappaleenoletusfontti"/>
    <w:link w:val="EndNoteBibliographyTitle"/>
    <w:rsid w:val="002979A7"/>
    <w:rPr>
      <w:rFonts w:ascii="Calibri" w:hAnsi="Calibri" w:cs="Calibri"/>
      <w:noProof/>
      <w:sz w:val="24"/>
      <w:szCs w:val="24"/>
      <w:lang w:val="en-US"/>
    </w:rPr>
  </w:style>
  <w:style w:type="paragraph" w:customStyle="1" w:styleId="EndNoteBibliography">
    <w:name w:val="EndNote Bibliography"/>
    <w:basedOn w:val="Normaali"/>
    <w:link w:val="EndNoteBibliographyChar"/>
    <w:rsid w:val="002979A7"/>
    <w:rPr>
      <w:rFonts w:ascii="Calibri" w:hAnsi="Calibri" w:cs="Calibri"/>
      <w:noProof/>
      <w:lang w:val="en-US"/>
    </w:rPr>
  </w:style>
  <w:style w:type="character" w:customStyle="1" w:styleId="EndNoteBibliographyChar">
    <w:name w:val="EndNote Bibliography Char"/>
    <w:basedOn w:val="Kappaleenoletusfontti"/>
    <w:link w:val="EndNoteBibliography"/>
    <w:rsid w:val="002979A7"/>
    <w:rPr>
      <w:rFonts w:ascii="Calibri" w:hAnsi="Calibri" w:cs="Calibri"/>
      <w:noProof/>
      <w:sz w:val="24"/>
      <w:szCs w:val="24"/>
      <w:lang w:val="en-US"/>
    </w:rPr>
  </w:style>
  <w:style w:type="character" w:styleId="Ratkaisematonmaininta">
    <w:name w:val="Unresolved Mention"/>
    <w:basedOn w:val="Kappaleenoletusfontti"/>
    <w:uiPriority w:val="99"/>
    <w:semiHidden/>
    <w:unhideWhenUsed/>
    <w:rsid w:val="00212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3231">
      <w:bodyDiv w:val="1"/>
      <w:marLeft w:val="0"/>
      <w:marRight w:val="0"/>
      <w:marTop w:val="0"/>
      <w:marBottom w:val="0"/>
      <w:divBdr>
        <w:top w:val="none" w:sz="0" w:space="0" w:color="auto"/>
        <w:left w:val="none" w:sz="0" w:space="0" w:color="auto"/>
        <w:bottom w:val="none" w:sz="0" w:space="0" w:color="auto"/>
        <w:right w:val="none" w:sz="0" w:space="0" w:color="auto"/>
      </w:divBdr>
    </w:div>
    <w:div w:id="109323065">
      <w:bodyDiv w:val="1"/>
      <w:marLeft w:val="0"/>
      <w:marRight w:val="0"/>
      <w:marTop w:val="0"/>
      <w:marBottom w:val="0"/>
      <w:divBdr>
        <w:top w:val="none" w:sz="0" w:space="0" w:color="auto"/>
        <w:left w:val="none" w:sz="0" w:space="0" w:color="auto"/>
        <w:bottom w:val="none" w:sz="0" w:space="0" w:color="auto"/>
        <w:right w:val="none" w:sz="0" w:space="0" w:color="auto"/>
      </w:divBdr>
    </w:div>
    <w:div w:id="159666258">
      <w:bodyDiv w:val="1"/>
      <w:marLeft w:val="0"/>
      <w:marRight w:val="0"/>
      <w:marTop w:val="0"/>
      <w:marBottom w:val="0"/>
      <w:divBdr>
        <w:top w:val="none" w:sz="0" w:space="0" w:color="auto"/>
        <w:left w:val="none" w:sz="0" w:space="0" w:color="auto"/>
        <w:bottom w:val="none" w:sz="0" w:space="0" w:color="auto"/>
        <w:right w:val="none" w:sz="0" w:space="0" w:color="auto"/>
      </w:divBdr>
    </w:div>
    <w:div w:id="164059051">
      <w:bodyDiv w:val="1"/>
      <w:marLeft w:val="0"/>
      <w:marRight w:val="0"/>
      <w:marTop w:val="0"/>
      <w:marBottom w:val="0"/>
      <w:divBdr>
        <w:top w:val="none" w:sz="0" w:space="0" w:color="auto"/>
        <w:left w:val="none" w:sz="0" w:space="0" w:color="auto"/>
        <w:bottom w:val="none" w:sz="0" w:space="0" w:color="auto"/>
        <w:right w:val="none" w:sz="0" w:space="0" w:color="auto"/>
      </w:divBdr>
    </w:div>
    <w:div w:id="241989189">
      <w:bodyDiv w:val="1"/>
      <w:marLeft w:val="0"/>
      <w:marRight w:val="0"/>
      <w:marTop w:val="0"/>
      <w:marBottom w:val="0"/>
      <w:divBdr>
        <w:top w:val="none" w:sz="0" w:space="0" w:color="auto"/>
        <w:left w:val="none" w:sz="0" w:space="0" w:color="auto"/>
        <w:bottom w:val="none" w:sz="0" w:space="0" w:color="auto"/>
        <w:right w:val="none" w:sz="0" w:space="0" w:color="auto"/>
      </w:divBdr>
    </w:div>
    <w:div w:id="477306933">
      <w:bodyDiv w:val="1"/>
      <w:marLeft w:val="0"/>
      <w:marRight w:val="0"/>
      <w:marTop w:val="0"/>
      <w:marBottom w:val="0"/>
      <w:divBdr>
        <w:top w:val="none" w:sz="0" w:space="0" w:color="auto"/>
        <w:left w:val="none" w:sz="0" w:space="0" w:color="auto"/>
        <w:bottom w:val="none" w:sz="0" w:space="0" w:color="auto"/>
        <w:right w:val="none" w:sz="0" w:space="0" w:color="auto"/>
      </w:divBdr>
    </w:div>
    <w:div w:id="480270848">
      <w:bodyDiv w:val="1"/>
      <w:marLeft w:val="0"/>
      <w:marRight w:val="0"/>
      <w:marTop w:val="0"/>
      <w:marBottom w:val="0"/>
      <w:divBdr>
        <w:top w:val="none" w:sz="0" w:space="0" w:color="auto"/>
        <w:left w:val="none" w:sz="0" w:space="0" w:color="auto"/>
        <w:bottom w:val="none" w:sz="0" w:space="0" w:color="auto"/>
        <w:right w:val="none" w:sz="0" w:space="0" w:color="auto"/>
      </w:divBdr>
    </w:div>
    <w:div w:id="535002408">
      <w:bodyDiv w:val="1"/>
      <w:marLeft w:val="0"/>
      <w:marRight w:val="0"/>
      <w:marTop w:val="0"/>
      <w:marBottom w:val="0"/>
      <w:divBdr>
        <w:top w:val="none" w:sz="0" w:space="0" w:color="auto"/>
        <w:left w:val="none" w:sz="0" w:space="0" w:color="auto"/>
        <w:bottom w:val="none" w:sz="0" w:space="0" w:color="auto"/>
        <w:right w:val="none" w:sz="0" w:space="0" w:color="auto"/>
      </w:divBdr>
    </w:div>
    <w:div w:id="635524549">
      <w:bodyDiv w:val="1"/>
      <w:marLeft w:val="0"/>
      <w:marRight w:val="0"/>
      <w:marTop w:val="0"/>
      <w:marBottom w:val="0"/>
      <w:divBdr>
        <w:top w:val="none" w:sz="0" w:space="0" w:color="auto"/>
        <w:left w:val="none" w:sz="0" w:space="0" w:color="auto"/>
        <w:bottom w:val="none" w:sz="0" w:space="0" w:color="auto"/>
        <w:right w:val="none" w:sz="0" w:space="0" w:color="auto"/>
      </w:divBdr>
    </w:div>
    <w:div w:id="783692013">
      <w:bodyDiv w:val="1"/>
      <w:marLeft w:val="0"/>
      <w:marRight w:val="0"/>
      <w:marTop w:val="0"/>
      <w:marBottom w:val="0"/>
      <w:divBdr>
        <w:top w:val="none" w:sz="0" w:space="0" w:color="auto"/>
        <w:left w:val="none" w:sz="0" w:space="0" w:color="auto"/>
        <w:bottom w:val="none" w:sz="0" w:space="0" w:color="auto"/>
        <w:right w:val="none" w:sz="0" w:space="0" w:color="auto"/>
      </w:divBdr>
    </w:div>
    <w:div w:id="1019357693">
      <w:bodyDiv w:val="1"/>
      <w:marLeft w:val="0"/>
      <w:marRight w:val="0"/>
      <w:marTop w:val="0"/>
      <w:marBottom w:val="0"/>
      <w:divBdr>
        <w:top w:val="none" w:sz="0" w:space="0" w:color="auto"/>
        <w:left w:val="none" w:sz="0" w:space="0" w:color="auto"/>
        <w:bottom w:val="none" w:sz="0" w:space="0" w:color="auto"/>
        <w:right w:val="none" w:sz="0" w:space="0" w:color="auto"/>
      </w:divBdr>
    </w:div>
    <w:div w:id="1027952559">
      <w:bodyDiv w:val="1"/>
      <w:marLeft w:val="0"/>
      <w:marRight w:val="0"/>
      <w:marTop w:val="0"/>
      <w:marBottom w:val="0"/>
      <w:divBdr>
        <w:top w:val="none" w:sz="0" w:space="0" w:color="auto"/>
        <w:left w:val="none" w:sz="0" w:space="0" w:color="auto"/>
        <w:bottom w:val="none" w:sz="0" w:space="0" w:color="auto"/>
        <w:right w:val="none" w:sz="0" w:space="0" w:color="auto"/>
      </w:divBdr>
    </w:div>
    <w:div w:id="1132331874">
      <w:bodyDiv w:val="1"/>
      <w:marLeft w:val="0"/>
      <w:marRight w:val="0"/>
      <w:marTop w:val="0"/>
      <w:marBottom w:val="0"/>
      <w:divBdr>
        <w:top w:val="none" w:sz="0" w:space="0" w:color="auto"/>
        <w:left w:val="none" w:sz="0" w:space="0" w:color="auto"/>
        <w:bottom w:val="none" w:sz="0" w:space="0" w:color="auto"/>
        <w:right w:val="none" w:sz="0" w:space="0" w:color="auto"/>
      </w:divBdr>
    </w:div>
    <w:div w:id="1150639067">
      <w:bodyDiv w:val="1"/>
      <w:marLeft w:val="0"/>
      <w:marRight w:val="0"/>
      <w:marTop w:val="0"/>
      <w:marBottom w:val="0"/>
      <w:divBdr>
        <w:top w:val="none" w:sz="0" w:space="0" w:color="auto"/>
        <w:left w:val="none" w:sz="0" w:space="0" w:color="auto"/>
        <w:bottom w:val="none" w:sz="0" w:space="0" w:color="auto"/>
        <w:right w:val="none" w:sz="0" w:space="0" w:color="auto"/>
      </w:divBdr>
    </w:div>
    <w:div w:id="1189954037">
      <w:bodyDiv w:val="1"/>
      <w:marLeft w:val="0"/>
      <w:marRight w:val="0"/>
      <w:marTop w:val="0"/>
      <w:marBottom w:val="0"/>
      <w:divBdr>
        <w:top w:val="none" w:sz="0" w:space="0" w:color="auto"/>
        <w:left w:val="none" w:sz="0" w:space="0" w:color="auto"/>
        <w:bottom w:val="none" w:sz="0" w:space="0" w:color="auto"/>
        <w:right w:val="none" w:sz="0" w:space="0" w:color="auto"/>
      </w:divBdr>
    </w:div>
    <w:div w:id="1320384353">
      <w:bodyDiv w:val="1"/>
      <w:marLeft w:val="0"/>
      <w:marRight w:val="0"/>
      <w:marTop w:val="0"/>
      <w:marBottom w:val="0"/>
      <w:divBdr>
        <w:top w:val="none" w:sz="0" w:space="0" w:color="auto"/>
        <w:left w:val="none" w:sz="0" w:space="0" w:color="auto"/>
        <w:bottom w:val="none" w:sz="0" w:space="0" w:color="auto"/>
        <w:right w:val="none" w:sz="0" w:space="0" w:color="auto"/>
      </w:divBdr>
    </w:div>
    <w:div w:id="1544367414">
      <w:bodyDiv w:val="1"/>
      <w:marLeft w:val="0"/>
      <w:marRight w:val="0"/>
      <w:marTop w:val="0"/>
      <w:marBottom w:val="0"/>
      <w:divBdr>
        <w:top w:val="none" w:sz="0" w:space="0" w:color="auto"/>
        <w:left w:val="none" w:sz="0" w:space="0" w:color="auto"/>
        <w:bottom w:val="none" w:sz="0" w:space="0" w:color="auto"/>
        <w:right w:val="none" w:sz="0" w:space="0" w:color="auto"/>
      </w:divBdr>
    </w:div>
    <w:div w:id="1629899317">
      <w:bodyDiv w:val="1"/>
      <w:marLeft w:val="0"/>
      <w:marRight w:val="0"/>
      <w:marTop w:val="0"/>
      <w:marBottom w:val="0"/>
      <w:divBdr>
        <w:top w:val="none" w:sz="0" w:space="0" w:color="auto"/>
        <w:left w:val="none" w:sz="0" w:space="0" w:color="auto"/>
        <w:bottom w:val="none" w:sz="0" w:space="0" w:color="auto"/>
        <w:right w:val="none" w:sz="0" w:space="0" w:color="auto"/>
      </w:divBdr>
    </w:div>
    <w:div w:id="1754010603">
      <w:bodyDiv w:val="1"/>
      <w:marLeft w:val="0"/>
      <w:marRight w:val="0"/>
      <w:marTop w:val="0"/>
      <w:marBottom w:val="0"/>
      <w:divBdr>
        <w:top w:val="none" w:sz="0" w:space="0" w:color="auto"/>
        <w:left w:val="none" w:sz="0" w:space="0" w:color="auto"/>
        <w:bottom w:val="none" w:sz="0" w:space="0" w:color="auto"/>
        <w:right w:val="none" w:sz="0" w:space="0" w:color="auto"/>
      </w:divBdr>
    </w:div>
    <w:div w:id="1758938748">
      <w:bodyDiv w:val="1"/>
      <w:marLeft w:val="0"/>
      <w:marRight w:val="0"/>
      <w:marTop w:val="0"/>
      <w:marBottom w:val="0"/>
      <w:divBdr>
        <w:top w:val="none" w:sz="0" w:space="0" w:color="auto"/>
        <w:left w:val="none" w:sz="0" w:space="0" w:color="auto"/>
        <w:bottom w:val="none" w:sz="0" w:space="0" w:color="auto"/>
        <w:right w:val="none" w:sz="0" w:space="0" w:color="auto"/>
      </w:divBdr>
    </w:div>
    <w:div w:id="1776057517">
      <w:bodyDiv w:val="1"/>
      <w:marLeft w:val="0"/>
      <w:marRight w:val="0"/>
      <w:marTop w:val="0"/>
      <w:marBottom w:val="0"/>
      <w:divBdr>
        <w:top w:val="none" w:sz="0" w:space="0" w:color="auto"/>
        <w:left w:val="none" w:sz="0" w:space="0" w:color="auto"/>
        <w:bottom w:val="none" w:sz="0" w:space="0" w:color="auto"/>
        <w:right w:val="none" w:sz="0" w:space="0" w:color="auto"/>
      </w:divBdr>
    </w:div>
    <w:div w:id="1975986523">
      <w:bodyDiv w:val="1"/>
      <w:marLeft w:val="0"/>
      <w:marRight w:val="0"/>
      <w:marTop w:val="0"/>
      <w:marBottom w:val="0"/>
      <w:divBdr>
        <w:top w:val="none" w:sz="0" w:space="0" w:color="auto"/>
        <w:left w:val="none" w:sz="0" w:space="0" w:color="auto"/>
        <w:bottom w:val="none" w:sz="0" w:space="0" w:color="auto"/>
        <w:right w:val="none" w:sz="0" w:space="0" w:color="auto"/>
      </w:divBdr>
    </w:div>
    <w:div w:id="2010478044">
      <w:bodyDiv w:val="1"/>
      <w:marLeft w:val="0"/>
      <w:marRight w:val="0"/>
      <w:marTop w:val="0"/>
      <w:marBottom w:val="0"/>
      <w:divBdr>
        <w:top w:val="none" w:sz="0" w:space="0" w:color="auto"/>
        <w:left w:val="none" w:sz="0" w:space="0" w:color="auto"/>
        <w:bottom w:val="none" w:sz="0" w:space="0" w:color="auto"/>
        <w:right w:val="none" w:sz="0" w:space="0" w:color="auto"/>
      </w:divBdr>
    </w:div>
    <w:div w:id="2084792563">
      <w:bodyDiv w:val="1"/>
      <w:marLeft w:val="0"/>
      <w:marRight w:val="0"/>
      <w:marTop w:val="0"/>
      <w:marBottom w:val="0"/>
      <w:divBdr>
        <w:top w:val="none" w:sz="0" w:space="0" w:color="auto"/>
        <w:left w:val="none" w:sz="0" w:space="0" w:color="auto"/>
        <w:bottom w:val="none" w:sz="0" w:space="0" w:color="auto"/>
        <w:right w:val="none" w:sz="0" w:space="0" w:color="auto"/>
      </w:divBdr>
    </w:div>
    <w:div w:id="2088066168">
      <w:bodyDiv w:val="1"/>
      <w:marLeft w:val="0"/>
      <w:marRight w:val="0"/>
      <w:marTop w:val="0"/>
      <w:marBottom w:val="0"/>
      <w:divBdr>
        <w:top w:val="none" w:sz="0" w:space="0" w:color="auto"/>
        <w:left w:val="none" w:sz="0" w:space="0" w:color="auto"/>
        <w:bottom w:val="none" w:sz="0" w:space="0" w:color="auto"/>
        <w:right w:val="none" w:sz="0" w:space="0" w:color="auto"/>
      </w:divBdr>
    </w:div>
    <w:div w:id="2123647186">
      <w:bodyDiv w:val="1"/>
      <w:marLeft w:val="0"/>
      <w:marRight w:val="0"/>
      <w:marTop w:val="0"/>
      <w:marBottom w:val="0"/>
      <w:divBdr>
        <w:top w:val="none" w:sz="0" w:space="0" w:color="auto"/>
        <w:left w:val="none" w:sz="0" w:space="0" w:color="auto"/>
        <w:bottom w:val="none" w:sz="0" w:space="0" w:color="auto"/>
        <w:right w:val="none" w:sz="0" w:space="0" w:color="auto"/>
      </w:divBdr>
    </w:div>
    <w:div w:id="213582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gshare.com/s/66db6e1dcc2b49b67d04" TargetMode="External"/><Relationship Id="rId13" Type="http://schemas.openxmlformats.org/officeDocument/2006/relationships/image" Target="media/image5.png"/><Relationship Id="rId18" Type="http://schemas.openxmlformats.org/officeDocument/2006/relationships/hyperlink" Target="http://ivdc.chinacdc.cn/kyjz/202001/t20200121_211337.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www.fda.gov/media/134922/download"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who.int/docs/default-source/coronaviruse/real-time-rt-pcr-assays-for-the-detectionof-sars-cov-2-institut-pasteur-paris.pdf?sfvrsn=3662fcb6_2"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5248027ADD5C45A1E626C31B1EDE1E" ma:contentTypeVersion="9" ma:contentTypeDescription="Create a new document." ma:contentTypeScope="" ma:versionID="3c2a1ea7d87a4eb44607feb121768a4a">
  <xsd:schema xmlns:xsd="http://www.w3.org/2001/XMLSchema" xmlns:xs="http://www.w3.org/2001/XMLSchema" xmlns:p="http://schemas.microsoft.com/office/2006/metadata/properties" xmlns:ns2="a747c29c-b8ac-4152-ab9c-9f693ad9405b" targetNamespace="http://schemas.microsoft.com/office/2006/metadata/properties" ma:root="true" ma:fieldsID="551f17ff7edbedf4f4dd4f6befddf5ae" ns2:_="">
    <xsd:import namespace="a747c29c-b8ac-4152-ab9c-9f693ad940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7c29c-b8ac-4152-ab9c-9f693ad940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835C0C-8293-4B3C-8133-63AC0B3BA5C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F77CD2-864C-46DD-BE45-BFB2C3994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47c29c-b8ac-4152-ab9c-9f693ad94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C05C49-A746-491D-BE43-5D3E33456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2899</Words>
  <Characters>23488</Characters>
  <Application>Microsoft Office Word</Application>
  <DocSecurity>0</DocSecurity>
  <Lines>195</Lines>
  <Paragraphs>52</Paragraphs>
  <ScaleCrop>false</ScaleCrop>
  <Company/>
  <LinksUpToDate>false</LinksUpToDate>
  <CharactersWithSpaces>26335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Virtanen</dc:creator>
  <cp:keywords/>
  <dc:description/>
  <cp:lastModifiedBy>Oksanen Lotta</cp:lastModifiedBy>
  <cp:revision>2</cp:revision>
  <dcterms:created xsi:type="dcterms:W3CDTF">2021-10-20T11:17:00Z</dcterms:created>
  <dcterms:modified xsi:type="dcterms:W3CDTF">2021-10-20T11:17:00Z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0x010100095248027ADD5C45A1E626C31B1EDE1E</vt:lpwstr>
  </property>
</Properties>
</file>