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7F69">
      <w:bookmarkStart w:id="0" w:name="_GoBack"/>
      <w:bookmarkEnd w:id="0"/>
    </w:p>
    <w:p w14:paraId="26BA02D4"/>
    <w:tbl>
      <w:tblPr>
        <w:tblStyle w:val="2"/>
        <w:tblpPr w:leftFromText="180" w:rightFromText="180" w:vertAnchor="text" w:horzAnchor="page" w:tblpX="1558" w:tblpY="312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808"/>
        <w:gridCol w:w="995"/>
        <w:gridCol w:w="1685"/>
        <w:gridCol w:w="696"/>
        <w:gridCol w:w="951"/>
        <w:gridCol w:w="1116"/>
        <w:gridCol w:w="696"/>
        <w:gridCol w:w="951"/>
        <w:gridCol w:w="1161"/>
        <w:gridCol w:w="696"/>
        <w:gridCol w:w="861"/>
        <w:gridCol w:w="1116"/>
        <w:gridCol w:w="696"/>
        <w:gridCol w:w="861"/>
        <w:gridCol w:w="1161"/>
        <w:gridCol w:w="696"/>
        <w:gridCol w:w="861"/>
        <w:gridCol w:w="1106"/>
        <w:gridCol w:w="696"/>
        <w:gridCol w:w="861"/>
        <w:gridCol w:w="1106"/>
        <w:gridCol w:w="696"/>
        <w:gridCol w:w="861"/>
        <w:gridCol w:w="1106"/>
      </w:tblGrid>
      <w:tr w14:paraId="182D7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right w:val="nil"/>
            </w:tcBorders>
            <w:vAlign w:val="center"/>
          </w:tcPr>
          <w:p w14:paraId="252D1A3B">
            <w:pPr>
              <w:keepNext/>
              <w:keepLines w:val="0"/>
              <w:widowControl w:val="0"/>
              <w:spacing w:line="120" w:lineRule="auto"/>
              <w:ind w:firstLine="361" w:firstLineChars="200"/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Substrate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8B7B69F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 w:eastAsiaTheme="minorEastAsia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HelveticaNeueLTStd-BdIt" w:cs="Times New Roman"/>
                <w:b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7681A50A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cs="Times New Roman" w:eastAsiaTheme="minorEastAsia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7E1E442A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cs="Times New Roman" w:eastAsiaTheme="minorEastAsia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6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30398C01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 w:eastAsiaTheme="minorEastAsia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7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7D7B5DA7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OXA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26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2C2F47F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PDC-3-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Q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R</w:t>
            </w:r>
          </w:p>
        </w:tc>
        <w:tc>
          <w:tcPr>
            <w:tcW w:w="26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37635C6C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PDC-3-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105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S</w:t>
            </w:r>
          </w:p>
        </w:tc>
        <w:tc>
          <w:tcPr>
            <w:tcW w:w="26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5B5194C1">
            <w:pPr>
              <w:keepNext/>
              <w:keepLines w:val="0"/>
              <w:widowControl w:val="0"/>
              <w:spacing w:line="120" w:lineRule="auto"/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PDC-3-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L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</w:rPr>
              <w:t>179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V</w:t>
            </w:r>
          </w:p>
        </w:tc>
      </w:tr>
      <w:tr w14:paraId="5A429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vMerge w:val="continue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 w14:paraId="02B6AF23">
            <w:pPr>
              <w:keepNext/>
              <w:keepLines w:val="0"/>
              <w:widowControl w:val="0"/>
              <w:spacing w:line="120" w:lineRule="auto"/>
              <w:ind w:firstLine="361" w:firstLineChars="200"/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086ADC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</w:p>
          <w:p w14:paraId="5BD5E09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2CE792A">
            <w:pPr>
              <w:keepNext/>
              <w:keepLines w:val="0"/>
              <w:widowControl w:val="0"/>
              <w:spacing w:line="120" w:lineRule="auto"/>
              <w:jc w:val="both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cat</w:t>
            </w:r>
          </w:p>
          <w:p w14:paraId="4594345C">
            <w:pPr>
              <w:keepNext/>
              <w:keepLines w:val="0"/>
              <w:widowControl w:val="0"/>
              <w:spacing w:line="120" w:lineRule="auto"/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1EF06E4F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Km</w:t>
            </w:r>
          </w:p>
          <w:p w14:paraId="7447C2AA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03D01088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m</w:t>
            </w:r>
          </w:p>
          <w:p w14:paraId="7ECFD529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3859F0DC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cat</w:t>
            </w:r>
          </w:p>
          <w:p w14:paraId="4D0E03D0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4461BAA6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Km</w:t>
            </w:r>
          </w:p>
          <w:p w14:paraId="230D6360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0BE05F3A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m</w:t>
            </w:r>
          </w:p>
          <w:p w14:paraId="731B5A8D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3A186B8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cat</w:t>
            </w:r>
          </w:p>
          <w:p w14:paraId="4D11F217">
            <w:pPr>
              <w:keepNext/>
              <w:keepLines w:val="0"/>
              <w:widowControl w:val="0"/>
              <w:spacing w:line="120" w:lineRule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FF4255B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</w:p>
          <w:p w14:paraId="69C37328">
            <w:pPr>
              <w:keepNext/>
              <w:keepLines w:val="0"/>
              <w:widowControl w:val="0"/>
              <w:spacing w:line="120" w:lineRule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1168A9BB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56044E98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cat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12BDDDEE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69C74DFD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7A143CD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cat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02F9A62B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6AC13338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454EA7B1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cat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3DCA872F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08FE5624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09374B8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cat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28818228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710A0726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 xml:space="preserve">m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(s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4AF9FDA8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18"/>
                <w:szCs w:val="18"/>
                <w:highlight w:val="none"/>
              </w:rPr>
              <w:t xml:space="preserve">cat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</w:rPr>
              <w:t>µM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11FC1CF1">
            <w:pPr>
              <w:keepNext/>
              <w:keepLines w:val="0"/>
              <w:widowControl w:val="0"/>
              <w:spacing w:line="120" w:lineRule="auto"/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>K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cat/</w:t>
            </w: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18"/>
                <w:szCs w:val="18"/>
                <w:highlight w:val="none"/>
                <w:lang w:eastAsia="zh-CN" w:bidi="ar"/>
              </w:rPr>
              <w:t xml:space="preserve">Km 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(</w:t>
            </w:r>
            <w:r>
              <w:rPr>
                <w:rFonts w:hint="default" w:ascii="Times New Roman" w:hAnsi="Times New Roman" w:eastAsia="MTGU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M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·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MTSYB" w:cs="Times New Roman"/>
                <w:b/>
                <w:color w:val="auto"/>
                <w:sz w:val="18"/>
                <w:szCs w:val="18"/>
                <w:highlight w:val="none"/>
                <w:vertAlign w:val="superscript"/>
                <w:lang w:eastAsia="zh-CN" w:bidi="ar"/>
              </w:rPr>
              <w:t>-1</w:t>
            </w:r>
            <w:r>
              <w:rPr>
                <w:rFonts w:hint="default" w:ascii="Times New Roman" w:hAnsi="Times New Roman" w:eastAsia="HelveticaNeueLTStd-Bd" w:cs="Times New Roman"/>
                <w:b/>
                <w:color w:val="auto"/>
                <w:sz w:val="18"/>
                <w:szCs w:val="18"/>
                <w:highlight w:val="none"/>
                <w:lang w:eastAsia="zh-CN" w:bidi="ar"/>
              </w:rPr>
              <w:t>)</w:t>
            </w:r>
          </w:p>
        </w:tc>
      </w:tr>
      <w:tr w14:paraId="3CCE7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8457E2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Am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icillin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1A8BCF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DACD7D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60EF670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1071C0F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42EAE2B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584BE7A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1,492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1027A4E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1609AF9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537.2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2ABDDCC1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1,580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2FA96D08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5985F54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609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39548A46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1,720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15E2FA4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55CDF20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756</w:t>
            </w: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0967C026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2,120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04718D7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29C7CAE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561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78833E82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1,626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683CD5A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5EBA283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768.2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451314FC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1,980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37B732F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228F9743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588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nil"/>
            </w:tcBorders>
            <w:vAlign w:val="center"/>
          </w:tcPr>
          <w:p w14:paraId="6B8ED0A1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1,540</w:t>
            </w:r>
          </w:p>
        </w:tc>
      </w:tr>
      <w:tr w14:paraId="3D589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ACD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Piperacillin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2B1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2ED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657F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3F91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FC6EB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B081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304F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43E0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EB9E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6DF69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1913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7AD9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70D9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8538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49.6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91E3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703C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116A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5202">
            <w:pPr>
              <w:keepNext/>
              <w:keepLines w:val="0"/>
              <w:widowControl w:val="0"/>
              <w:spacing w:line="120" w:lineRule="auto"/>
              <w:ind w:firstLine="210" w:firstLineChars="1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5D24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37496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36.3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AA2B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EAFB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A90A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0B35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164</w:t>
            </w:r>
          </w:p>
        </w:tc>
      </w:tr>
      <w:tr w14:paraId="442AE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F66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Ceftazidime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4897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E24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1.45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1E47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6B7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84098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380F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0F0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E81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CA4B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C45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2C2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6383">
            <w:pPr>
              <w:keepNext/>
              <w:keepLines w:val="0"/>
              <w:widowControl w:val="0"/>
              <w:spacing w:line="120" w:lineRule="auto"/>
              <w:ind w:firstLine="630" w:firstLineChars="3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AD1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0B9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CC80">
            <w:pPr>
              <w:keepNext/>
              <w:keepLines w:val="0"/>
              <w:widowControl w:val="0"/>
              <w:spacing w:line="120" w:lineRule="auto"/>
              <w:ind w:firstLine="420" w:firstLineChars="2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362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535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5F89A">
            <w:pPr>
              <w:keepNext/>
              <w:keepLines w:val="0"/>
              <w:widowControl w:val="0"/>
              <w:spacing w:line="12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5F5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DAE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ECAC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26B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EDE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64D4">
            <w:pPr>
              <w:keepNext/>
              <w:keepLines w:val="0"/>
              <w:widowControl w:val="0"/>
              <w:spacing w:line="12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10.8</w:t>
            </w:r>
          </w:p>
        </w:tc>
      </w:tr>
      <w:tr w14:paraId="5F43F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073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Cefepime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C64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96E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13B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B2D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17B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6D8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AE94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64B35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7247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329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C291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6E77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A732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0939E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9CAB8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961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B6AE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B7C2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D07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A7F4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CB89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6C6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3215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EA0A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</w:tr>
      <w:tr w14:paraId="25F2B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43A3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eftriaxone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AD5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25D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7B28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366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F9A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EA68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3692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55C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53D7E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2,450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17C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0A6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4FFD0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2,730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BEB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4B7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00EBA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3,080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048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897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364.6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FCB0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2,480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5B9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64A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461.5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33F7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2,780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66FB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49B6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C514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2,840</w:t>
            </w:r>
          </w:p>
        </w:tc>
      </w:tr>
      <w:tr w14:paraId="36D39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0AEE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ztreonam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272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D8D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65A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,0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1705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FE2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B86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4305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6DD6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C69DB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4,400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A2D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74D3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421.8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AAC1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3,800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2C0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AEF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579.6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D2CA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4,600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37F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74C6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11FF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4,350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EB1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F9C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F918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4,240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9CDB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C392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08F0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4,770</w:t>
            </w:r>
          </w:p>
        </w:tc>
      </w:tr>
      <w:tr w14:paraId="456D7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E931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efoperazone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C2EE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11E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2D1B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14A16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254F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4E228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4C30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17A9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D4B4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78636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9B35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869F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16C0D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0C97">
            <w:pPr>
              <w:keepNext/>
              <w:keepLines w:val="0"/>
              <w:widowControl w:val="0"/>
              <w:spacing w:line="120" w:lineRule="auto"/>
              <w:ind w:firstLine="360" w:firstLineChars="2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CB0D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928D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450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CC6E">
            <w:pPr>
              <w:keepNext/>
              <w:keepLines w:val="0"/>
              <w:widowControl w:val="0"/>
              <w:spacing w:line="120" w:lineRule="auto"/>
              <w:ind w:firstLine="210" w:firstLineChars="1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C33B2">
            <w:pPr>
              <w:keepNext/>
              <w:keepLines w:val="0"/>
              <w:widowControl w:val="0"/>
              <w:spacing w:line="120" w:lineRule="auto"/>
              <w:ind w:firstLine="420" w:firstLineChars="2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37EA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360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53EB">
            <w:pPr>
              <w:keepNext/>
              <w:keepLines w:val="0"/>
              <w:widowControl w:val="0"/>
              <w:spacing w:line="120" w:lineRule="auto"/>
              <w:ind w:firstLine="210" w:firstLineChars="1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811D4">
            <w:pPr>
              <w:keepNext/>
              <w:keepLines w:val="0"/>
              <w:widowControl w:val="0"/>
              <w:spacing w:line="120" w:lineRule="auto"/>
              <w:ind w:firstLine="420" w:firstLineChars="2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0E7B9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440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0C1A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FB62C">
            <w:pPr>
              <w:keepNext/>
              <w:keepLines w:val="0"/>
              <w:widowControl w:val="0"/>
              <w:spacing w:line="120" w:lineRule="auto"/>
              <w:ind w:firstLine="210" w:firstLineChars="1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15.8</w:t>
            </w:r>
          </w:p>
        </w:tc>
      </w:tr>
      <w:tr w14:paraId="058E9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FB4A">
            <w:pPr>
              <w:keepNext/>
              <w:keepLines w:val="0"/>
              <w:widowControl w:val="0"/>
              <w:spacing w:line="12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Meropenem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024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780BC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5420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6D2D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09DC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CCF16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5222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20FC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4065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DF891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3807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29B2F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C1CC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B528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77B2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F54BA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5B9D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CBD99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078D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A794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8973">
            <w:pPr>
              <w:keepNext/>
              <w:keepLines w:val="0"/>
              <w:widowControl w:val="0"/>
              <w:spacing w:line="120" w:lineRule="auto"/>
              <w:ind w:firstLine="210" w:firstLineChars="1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C672D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C6C3F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9D11C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</w:tr>
      <w:tr w14:paraId="7C79A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89BC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Imipenem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1FF0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458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2A2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07C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2D82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B3219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C14E7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98618">
            <w:pPr>
              <w:keepNext/>
              <w:keepLines w:val="0"/>
              <w:widowControl w:val="0"/>
              <w:spacing w:line="1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A61B6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DF20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AB77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D42A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BDC4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B8CDF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9F7B2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8D80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DA143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FD3FB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F61E9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5509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F775F">
            <w:pPr>
              <w:keepNext/>
              <w:keepLines w:val="0"/>
              <w:widowControl w:val="0"/>
              <w:spacing w:line="120" w:lineRule="auto"/>
              <w:ind w:firstLine="180" w:firstLineChars="1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F15F5">
            <w:pPr>
              <w:keepNext/>
              <w:keepLines w:val="0"/>
              <w:widowControl w:val="0"/>
              <w:spacing w:line="12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B5B6A">
            <w:pPr>
              <w:keepNext/>
              <w:keepLines w:val="0"/>
              <w:widowControl w:val="0"/>
              <w:spacing w:line="120" w:lineRule="auto"/>
              <w:jc w:val="center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59A05">
            <w:pPr>
              <w:keepNext/>
              <w:keepLines w:val="0"/>
              <w:widowControl w:val="0"/>
              <w:spacing w:line="120" w:lineRule="auto"/>
              <w:ind w:firstLine="540" w:firstLineChars="300"/>
              <w:jc w:val="both"/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NH</w:t>
            </w:r>
          </w:p>
        </w:tc>
      </w:tr>
    </w:tbl>
    <w:p w14:paraId="2148D995">
      <w:pPr>
        <w:ind w:firstLine="420" w:firstLineChars="200"/>
        <w:rPr>
          <w:rFonts w:hint="default"/>
          <w:lang w:val="en-US"/>
        </w:rPr>
      </w:pPr>
      <w:r>
        <w:rPr>
          <w:rFonts w:hint="default" w:ascii="Times New Roman" w:hAnsi="Times New Roman" w:eastAsia="Times New Roman" w:cs="Times New Roman"/>
          <w:b/>
          <w:color w:val="auto"/>
          <w:szCs w:val="24"/>
          <w:highlight w:val="none"/>
        </w:rPr>
        <w:t xml:space="preserve">Table </w:t>
      </w:r>
      <w:r>
        <w:rPr>
          <w:rFonts w:hint="default" w:ascii="Times New Roman" w:hAnsi="Times New Roman" w:eastAsia="宋体" w:cs="Times New Roman"/>
          <w:b/>
          <w:color w:val="auto"/>
          <w:szCs w:val="24"/>
          <w:highlight w:val="none"/>
          <w:lang w:eastAsia="zh-CN"/>
        </w:rPr>
        <w:t>2</w:t>
      </w:r>
      <w:r>
        <w:rPr>
          <w:rFonts w:hint="default" w:ascii="Times New Roman" w:hAnsi="Times New Roman" w:eastAsia="Times New Roman" w:cs="Times New Roman"/>
          <w:b/>
          <w:color w:val="auto"/>
          <w:szCs w:val="24"/>
          <w:highlight w:val="none"/>
        </w:rPr>
        <w:t>.</w:t>
      </w:r>
      <w:r>
        <w:rPr>
          <w:rFonts w:hint="default" w:ascii="Times New Roman" w:hAnsi="Times New Roman" w:eastAsia="宋体" w:cs="Times New Roman"/>
          <w:b/>
          <w:color w:val="auto"/>
          <w:szCs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Cs w:val="24"/>
          <w:highlight w:val="none"/>
        </w:rPr>
        <w:t xml:space="preserve">Kinetic parameters of β-lactam antibiotics for purified 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szCs w:val="24"/>
          <w:highlight w:val="none"/>
        </w:rPr>
        <w:t>β-lactam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  <w:t>ase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szCs w:val="24"/>
          <w:highlight w:val="none"/>
        </w:rPr>
        <w:t>s</w:t>
      </w:r>
    </w:p>
    <w:p w14:paraId="010EFBC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28FF18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43AD743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62AEB5C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0A385DC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44C4ED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B4DEDB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AF9F2B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CD650E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7B6FA3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9E97C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773DAAF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6C1FF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6080D8C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1506633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82B752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5F42984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D5E9EC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76C4381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225678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074F8C5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</w:p>
    <w:p w14:paraId="7154C8D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Cs w:val="24"/>
          <w:highlight w:val="none"/>
        </w:rPr>
        <w:t>Data are the means of three independent measurements. Standard deviations are within 10 % of the mean values. NH, no detectable hydrolysis.</w:t>
      </w:r>
    </w:p>
    <w:p w14:paraId="43BDED23"/>
    <w:sectPr>
      <w:pgSz w:w="31680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NeueLTStd-Bd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NeueLTStd-B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GU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SY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955FF"/>
    <w:rsid w:val="02F12CE4"/>
    <w:rsid w:val="043A35D9"/>
    <w:rsid w:val="09582671"/>
    <w:rsid w:val="0A073F5D"/>
    <w:rsid w:val="0F203DE2"/>
    <w:rsid w:val="12463C8B"/>
    <w:rsid w:val="15521BD4"/>
    <w:rsid w:val="183D3240"/>
    <w:rsid w:val="1EC93137"/>
    <w:rsid w:val="21354AB4"/>
    <w:rsid w:val="245931AF"/>
    <w:rsid w:val="2866294D"/>
    <w:rsid w:val="2F4800A8"/>
    <w:rsid w:val="33A806D0"/>
    <w:rsid w:val="3C8D2D7F"/>
    <w:rsid w:val="3CEC4769"/>
    <w:rsid w:val="40614262"/>
    <w:rsid w:val="42D955FF"/>
    <w:rsid w:val="498502AC"/>
    <w:rsid w:val="4A9E2E1A"/>
    <w:rsid w:val="4FD7228A"/>
    <w:rsid w:val="51316796"/>
    <w:rsid w:val="53204D14"/>
    <w:rsid w:val="5B61236E"/>
    <w:rsid w:val="61DF3A9F"/>
    <w:rsid w:val="65644F35"/>
    <w:rsid w:val="741674E5"/>
    <w:rsid w:val="798B6ADC"/>
    <w:rsid w:val="7C142DB9"/>
    <w:rsid w:val="7E6C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1266</Characters>
  <Lines>0</Lines>
  <Paragraphs>0</Paragraphs>
  <TotalTime>95</TotalTime>
  <ScaleCrop>false</ScaleCrop>
  <LinksUpToDate>false</LinksUpToDate>
  <CharactersWithSpaces>1417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2025-12-24T08:38:00Z</dcterms:created>
  <dc:creator>Windflake</dc:creator>
  <cp:lastModifiedBy>Windflake</cp:lastModifiedBy>
  <dcterms:modified xsi:type="dcterms:W3CDTF">2026-03-09T02:24:15Z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D733F7D0EA104F53AAC3B47A70BC99EB_13</vt:lpwstr>
  </property>
  <property fmtid="{D5CDD505-2E9C-101B-9397-08002B2CF9AE}" pid="4" name="KSOTemplateDocerSaveRecord">
    <vt:lpwstr>eyJoZGlkIjoiN2YzNjBkOTgyNWQ1YTMxYzM3MzMwNWFiODNmOWIzYWMiLCJ1c2VySWQiOiIyNDA1NjA4NTQifQ==</vt:lpwstr>
  </property>
</Properties>
</file>