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286"/>
        <w:tblW w:w="10068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094"/>
        <w:gridCol w:w="494"/>
        <w:gridCol w:w="483"/>
        <w:gridCol w:w="739"/>
        <w:gridCol w:w="739"/>
        <w:gridCol w:w="739"/>
        <w:gridCol w:w="816"/>
        <w:gridCol w:w="739"/>
        <w:gridCol w:w="739"/>
        <w:gridCol w:w="816"/>
        <w:gridCol w:w="816"/>
        <w:gridCol w:w="816"/>
        <w:gridCol w:w="816"/>
        <w:gridCol w:w="222"/>
      </w:tblGrid>
      <w:tr w:rsidR="00793D0A" w:rsidRPr="009161D9" w14:paraId="3FF24EB4" w14:textId="77777777" w:rsidTr="007C1D72">
        <w:trPr>
          <w:gridAfter w:val="1"/>
          <w:wAfter w:w="222" w:type="dxa"/>
          <w:trHeight w:val="408"/>
        </w:trPr>
        <w:tc>
          <w:tcPr>
            <w:tcW w:w="98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3536" w14:textId="2A9AB016" w:rsidR="00793D0A" w:rsidRPr="009161D9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161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Table S1. </w:t>
            </w:r>
            <w:r w:rsidRPr="009161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Schedule of (MDS-)UPDRS assessments for the first 12 months of each study</w:t>
            </w:r>
          </w:p>
        </w:tc>
      </w:tr>
      <w:tr w:rsidR="00793D0A" w:rsidRPr="009161D9" w14:paraId="3D74E2A5" w14:textId="77777777" w:rsidTr="007C1D72">
        <w:trPr>
          <w:gridAfter w:val="1"/>
          <w:wAfter w:w="222" w:type="dxa"/>
          <w:trHeight w:val="450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7008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C9C8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SC</w:t>
            </w:r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E68F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BAD1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Week 2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A69C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Week 3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A1D6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Week 4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6F8C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Month 1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41C7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Week 5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22B2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Week 12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D15D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Month 3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E0A9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Month 6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C813E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Month 9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1D29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Month 12</w:t>
            </w:r>
          </w:p>
        </w:tc>
      </w:tr>
      <w:tr w:rsidR="00793D0A" w:rsidRPr="009161D9" w14:paraId="43584DEC" w14:textId="77777777" w:rsidTr="007C1D72">
        <w:trPr>
          <w:trHeight w:val="300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A743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8E95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AA6A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9EDE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75E1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FA4E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3357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6280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B6CC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71F9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2A55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3E6A7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8489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3DCBE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3D0A" w:rsidRPr="009161D9" w14:paraId="0A3E6ADF" w14:textId="77777777" w:rsidTr="007C1D72">
        <w:trPr>
          <w:trHeight w:val="300"/>
        </w:trPr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3BF7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STEADY-PD III (UPDRS)</w:t>
            </w:r>
          </w:p>
        </w:tc>
        <w:tc>
          <w:tcPr>
            <w:tcW w:w="4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356B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16AC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A54A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FBCC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9ADF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4E14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A32C6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CA25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9BCCA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78EE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43B7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A83B1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14:paraId="767BE649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93D0A" w:rsidRPr="009161D9" w14:paraId="24403809" w14:textId="77777777" w:rsidTr="007C1D72">
        <w:trPr>
          <w:trHeight w:val="300"/>
        </w:trPr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934E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C3D9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0B42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E25A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B8ECD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5531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296B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C7EF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0266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F686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22A2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8448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996B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E31FB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C1D72" w:rsidRPr="009161D9" w14:paraId="5892963C" w14:textId="77777777" w:rsidTr="007C1D72">
        <w:trPr>
          <w:trHeight w:val="300"/>
        </w:trPr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808B" w14:textId="77777777" w:rsidR="007C1D72" w:rsidRPr="00793D0A" w:rsidRDefault="007C1D72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FS1 (UPDRS)</w:t>
            </w:r>
          </w:p>
        </w:tc>
        <w:tc>
          <w:tcPr>
            <w:tcW w:w="97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5C1FB3" w14:textId="77777777" w:rsidR="007C1D72" w:rsidRPr="00793D0A" w:rsidRDefault="007C1D72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14:paraId="09D31F47" w14:textId="5DCA1388" w:rsidR="007C1D72" w:rsidRPr="00793D0A" w:rsidRDefault="007C1D72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A690" w14:textId="77777777" w:rsidR="007C1D72" w:rsidRPr="00793D0A" w:rsidRDefault="007C1D72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8588" w14:textId="77777777" w:rsidR="007C1D72" w:rsidRPr="00793D0A" w:rsidRDefault="007C1D72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741F" w14:textId="77777777" w:rsidR="007C1D72" w:rsidRPr="00793D0A" w:rsidRDefault="007C1D72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8834" w14:textId="77777777" w:rsidR="007C1D72" w:rsidRPr="00793D0A" w:rsidRDefault="007C1D72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FC8C" w14:textId="77777777" w:rsidR="007C1D72" w:rsidRPr="00793D0A" w:rsidRDefault="007C1D72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4F8A" w14:textId="77777777" w:rsidR="007C1D72" w:rsidRPr="00793D0A" w:rsidRDefault="007C1D72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4250" w14:textId="77777777" w:rsidR="007C1D72" w:rsidRPr="00793D0A" w:rsidRDefault="007C1D72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E775" w14:textId="77777777" w:rsidR="007C1D72" w:rsidRPr="00793D0A" w:rsidRDefault="007C1D72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38AA" w14:textId="77777777" w:rsidR="007C1D72" w:rsidRPr="00793D0A" w:rsidRDefault="007C1D72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F9E56" w14:textId="77777777" w:rsidR="007C1D72" w:rsidRPr="00793D0A" w:rsidRDefault="007C1D72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14:paraId="0D74E56F" w14:textId="77777777" w:rsidR="007C1D72" w:rsidRPr="00793D0A" w:rsidRDefault="007C1D72" w:rsidP="00793D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C1D72" w:rsidRPr="009161D9" w14:paraId="53CFEAE3" w14:textId="77777777" w:rsidTr="007C1D72">
        <w:trPr>
          <w:trHeight w:val="300"/>
        </w:trPr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5D82" w14:textId="77777777" w:rsidR="007C1D72" w:rsidRPr="00793D0A" w:rsidRDefault="007C1D72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98F5F" w14:textId="77777777" w:rsidR="007C1D72" w:rsidRPr="00793D0A" w:rsidRDefault="007C1D72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2513" w14:textId="77777777" w:rsidR="007C1D72" w:rsidRPr="00793D0A" w:rsidRDefault="007C1D72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2384" w14:textId="77777777" w:rsidR="007C1D72" w:rsidRPr="00793D0A" w:rsidRDefault="007C1D72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6215" w14:textId="77777777" w:rsidR="007C1D72" w:rsidRPr="00793D0A" w:rsidRDefault="007C1D72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A561" w14:textId="77777777" w:rsidR="007C1D72" w:rsidRPr="00793D0A" w:rsidRDefault="007C1D72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46DB5" w14:textId="77777777" w:rsidR="007C1D72" w:rsidRPr="00793D0A" w:rsidRDefault="007C1D72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68C8" w14:textId="77777777" w:rsidR="007C1D72" w:rsidRPr="00793D0A" w:rsidRDefault="007C1D72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AB0D" w14:textId="77777777" w:rsidR="007C1D72" w:rsidRPr="00793D0A" w:rsidRDefault="007C1D72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80F3B" w14:textId="77777777" w:rsidR="007C1D72" w:rsidRPr="00793D0A" w:rsidRDefault="007C1D72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076C" w14:textId="77777777" w:rsidR="007C1D72" w:rsidRPr="00793D0A" w:rsidRDefault="007C1D72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B4E5" w14:textId="77777777" w:rsidR="007C1D72" w:rsidRPr="00793D0A" w:rsidRDefault="007C1D72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69C1E" w14:textId="77777777" w:rsidR="007C1D72" w:rsidRPr="00793D0A" w:rsidRDefault="007C1D72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93D0A" w:rsidRPr="009161D9" w14:paraId="5CFB9059" w14:textId="77777777" w:rsidTr="007C1D72">
        <w:trPr>
          <w:trHeight w:val="300"/>
        </w:trPr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E4F2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FS-TOO (UPDRS)</w:t>
            </w:r>
          </w:p>
        </w:tc>
        <w:tc>
          <w:tcPr>
            <w:tcW w:w="4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19FD" w14:textId="0E58B69E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  <w:r w:rsidR="000666E8" w:rsidRPr="000666E8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E556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F9B1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0F941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197E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B94F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F0ED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9D26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879B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261E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1A73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878B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14:paraId="383178FF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93D0A" w:rsidRPr="009161D9" w14:paraId="2225E180" w14:textId="77777777" w:rsidTr="007C1D72">
        <w:trPr>
          <w:trHeight w:val="300"/>
        </w:trPr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8BA3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B5E0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F4B2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30B7D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7515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62B9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209C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CC7F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1D73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7B2D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9423D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16A6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94C7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2B11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93D0A" w:rsidRPr="009161D9" w14:paraId="42D60B8F" w14:textId="77777777" w:rsidTr="007C1D72">
        <w:trPr>
          <w:trHeight w:val="300"/>
        </w:trPr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B96D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SURE-PD3 (MDS-UPDRS)</w:t>
            </w:r>
          </w:p>
        </w:tc>
        <w:tc>
          <w:tcPr>
            <w:tcW w:w="4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60D7" w14:textId="0A06089C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  <w:r w:rsidR="007338EA" w:rsidRPr="007338E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F491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3E10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A821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7DC4B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0F12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1FF9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65CD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75B36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31CA1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29A0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B080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14:paraId="4DBC109C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93D0A" w:rsidRPr="009161D9" w14:paraId="3DF8F849" w14:textId="77777777" w:rsidTr="007338EA">
        <w:trPr>
          <w:trHeight w:val="300"/>
        </w:trPr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5374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4F33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2AFF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5FD1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8CF9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0134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EC13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579FA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6D4B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D1A6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D3BA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5B50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F69D" w14:textId="77777777" w:rsidR="00793D0A" w:rsidRPr="00793D0A" w:rsidRDefault="00793D0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2335B" w14:textId="77777777" w:rsidR="00793D0A" w:rsidRPr="00793D0A" w:rsidRDefault="00793D0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338EA" w:rsidRPr="009161D9" w14:paraId="0EEDE1B3" w14:textId="77777777" w:rsidTr="007338EA">
        <w:trPr>
          <w:trHeight w:val="300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9525" w14:textId="523EBC32" w:rsidR="007338EA" w:rsidRPr="00793D0A" w:rsidRDefault="007338EA" w:rsidP="0079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93D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PPMI v1 (MDS-UPDRS)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8C20" w14:textId="4BC6BAC8" w:rsidR="007338EA" w:rsidRPr="00793D0A" w:rsidRDefault="007338E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7FBF" w14:textId="21F864B9" w:rsidR="007338EA" w:rsidRPr="00793D0A" w:rsidRDefault="007338E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66E0" w14:textId="77777777" w:rsidR="007338EA" w:rsidRPr="00793D0A" w:rsidRDefault="007338E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8AD2" w14:textId="77777777" w:rsidR="007338EA" w:rsidRPr="00793D0A" w:rsidRDefault="007338E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8668" w14:textId="77777777" w:rsidR="007338EA" w:rsidRPr="00793D0A" w:rsidRDefault="007338E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481A" w14:textId="77777777" w:rsidR="007338EA" w:rsidRPr="00793D0A" w:rsidRDefault="007338E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0541" w14:textId="77777777" w:rsidR="007338EA" w:rsidRPr="00793D0A" w:rsidRDefault="007338E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798A" w14:textId="77777777" w:rsidR="007338EA" w:rsidRPr="00793D0A" w:rsidRDefault="007338E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5E67" w14:textId="77777777" w:rsidR="007338EA" w:rsidRPr="00793D0A" w:rsidRDefault="007338E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62E5" w14:textId="17CFF97E" w:rsidR="007338EA" w:rsidRPr="00793D0A" w:rsidRDefault="007338E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BDFD" w14:textId="20A30B4D" w:rsidR="007338EA" w:rsidRPr="00793D0A" w:rsidRDefault="007338E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61BC" w14:textId="29F5491D" w:rsidR="007338EA" w:rsidRPr="00793D0A" w:rsidRDefault="007338E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</w:tcPr>
          <w:p w14:paraId="736F466E" w14:textId="77777777" w:rsidR="007338EA" w:rsidRPr="00793D0A" w:rsidRDefault="007338EA" w:rsidP="00793D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338EA" w:rsidRPr="009161D9" w14:paraId="4517935C" w14:textId="77777777" w:rsidTr="00C37275">
        <w:trPr>
          <w:trHeight w:val="300"/>
        </w:trPr>
        <w:tc>
          <w:tcPr>
            <w:tcW w:w="9846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669C1A" w14:textId="0ABD1E11" w:rsidR="007338EA" w:rsidRPr="007C5694" w:rsidRDefault="007C5694" w:rsidP="007C5694">
            <w:r w:rsidRPr="007C5694">
              <w:rPr>
                <w:vertAlign w:val="superscript"/>
              </w:rPr>
              <w:t>1</w:t>
            </w:r>
            <w:r>
              <w:t>Did not use Screening visit data for FS-TOO and SURE-PD3 trials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14:paraId="0C08B515" w14:textId="77777777" w:rsidR="007338EA" w:rsidRPr="00793D0A" w:rsidRDefault="007338EA" w:rsidP="00793D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338EA" w:rsidRPr="009161D9" w14:paraId="7CE99987" w14:textId="77777777" w:rsidTr="00C37275">
        <w:trPr>
          <w:trHeight w:val="300"/>
        </w:trPr>
        <w:tc>
          <w:tcPr>
            <w:tcW w:w="9846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8344" w14:textId="77777777" w:rsidR="007338EA" w:rsidRPr="00793D0A" w:rsidRDefault="007338EA" w:rsidP="00793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F79A5B" w14:textId="77777777" w:rsidR="007338EA" w:rsidRPr="00793D0A" w:rsidRDefault="007338EA" w:rsidP="00793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25929521" w14:textId="125DB43C" w:rsidR="00A32463" w:rsidRDefault="00A32463"/>
    <w:p w14:paraId="2FD82D67" w14:textId="13528676" w:rsidR="00793D0A" w:rsidRDefault="00793D0A"/>
    <w:p w14:paraId="5FFD1FA0" w14:textId="0CB33743" w:rsidR="00793D0A" w:rsidRDefault="00793D0A"/>
    <w:p w14:paraId="525BBBA9" w14:textId="243B36AF" w:rsidR="00793D0A" w:rsidRDefault="00793D0A"/>
    <w:p w14:paraId="0EADADD2" w14:textId="37F20763" w:rsidR="00793D0A" w:rsidRDefault="00793D0A"/>
    <w:p w14:paraId="5B124059" w14:textId="663B78F0" w:rsidR="00793D0A" w:rsidRDefault="00793D0A"/>
    <w:p w14:paraId="129B6A87" w14:textId="6F5280A0" w:rsidR="00793D0A" w:rsidRDefault="00793D0A"/>
    <w:p w14:paraId="4B1D742F" w14:textId="43FF04DE" w:rsidR="00793D0A" w:rsidRDefault="00793D0A"/>
    <w:p w14:paraId="296A91AA" w14:textId="3B86F345" w:rsidR="00793D0A" w:rsidRDefault="00793D0A"/>
    <w:p w14:paraId="432F77E8" w14:textId="0F17D0F5" w:rsidR="00793D0A" w:rsidRDefault="00793D0A"/>
    <w:p w14:paraId="1FB7FA08" w14:textId="6FFFD321" w:rsidR="00793D0A" w:rsidRDefault="00793D0A"/>
    <w:p w14:paraId="44538B1B" w14:textId="540C56DC" w:rsidR="00793D0A" w:rsidRDefault="00793D0A"/>
    <w:p w14:paraId="62EC8483" w14:textId="77777777" w:rsidR="007338EA" w:rsidRDefault="007338EA"/>
    <w:p w14:paraId="0F8CC708" w14:textId="77777777" w:rsidR="007338EA" w:rsidRDefault="007338EA"/>
    <w:p w14:paraId="1B2160E6" w14:textId="77777777" w:rsidR="007338EA" w:rsidRDefault="007338EA"/>
    <w:p w14:paraId="0F47A552" w14:textId="77777777" w:rsidR="007338EA" w:rsidRDefault="007338EA"/>
    <w:p w14:paraId="07053D9D" w14:textId="6F195832" w:rsidR="00793D0A" w:rsidRDefault="00793D0A"/>
    <w:p w14:paraId="3A595DCA" w14:textId="116FF051" w:rsidR="00793D0A" w:rsidRDefault="00793D0A"/>
    <w:p w14:paraId="0E63166A" w14:textId="0A5FA2D3" w:rsidR="00793D0A" w:rsidRDefault="00793D0A"/>
    <w:p w14:paraId="11F6229E" w14:textId="23747EA4" w:rsidR="00793D0A" w:rsidRDefault="00793D0A"/>
    <w:p w14:paraId="1ECF896C" w14:textId="1AD7A6F7" w:rsidR="00BE10D8" w:rsidRDefault="00BE10D8"/>
    <w:p w14:paraId="5E2D0415" w14:textId="000275DF" w:rsidR="00BE10D8" w:rsidRDefault="00BE10D8"/>
    <w:p w14:paraId="5DAABDD2" w14:textId="7A41132D" w:rsidR="00BE10D8" w:rsidRDefault="00BE10D8"/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2155"/>
        <w:gridCol w:w="2610"/>
        <w:gridCol w:w="2700"/>
        <w:gridCol w:w="2790"/>
        <w:gridCol w:w="2880"/>
      </w:tblGrid>
      <w:tr w:rsidR="002C1FFD" w:rsidRPr="00DD7276" w14:paraId="5D130703" w14:textId="77777777" w:rsidTr="00F70EC9">
        <w:tc>
          <w:tcPr>
            <w:tcW w:w="13135" w:type="dxa"/>
            <w:gridSpan w:val="5"/>
          </w:tcPr>
          <w:p w14:paraId="3F8E9C68" w14:textId="77777777" w:rsidR="002C1FFD" w:rsidRPr="00DD7276" w:rsidRDefault="002C1FFD" w:rsidP="00F70EC9">
            <w:pPr>
              <w:rPr>
                <w:rFonts w:ascii="Arial" w:hAnsi="Arial" w:cs="Arial"/>
                <w:sz w:val="20"/>
                <w:szCs w:val="20"/>
              </w:rPr>
            </w:pPr>
            <w:r w:rsidRPr="00D9566C">
              <w:rPr>
                <w:rFonts w:ascii="Arial" w:hAnsi="Arial" w:cs="Arial"/>
                <w:b/>
                <w:bCs/>
                <w:sz w:val="20"/>
                <w:szCs w:val="20"/>
              </w:rPr>
              <w:t>Table S2.</w:t>
            </w:r>
            <w:r w:rsidRPr="00DD727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(MDS-)</w:t>
            </w:r>
            <w:r w:rsidRPr="00DD7276">
              <w:rPr>
                <w:rFonts w:ascii="Arial" w:hAnsi="Arial" w:cs="Arial"/>
                <w:sz w:val="20"/>
                <w:szCs w:val="20"/>
              </w:rPr>
              <w:t xml:space="preserve">UPDRS Part 3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DD7276">
              <w:rPr>
                <w:rFonts w:ascii="Arial" w:hAnsi="Arial" w:cs="Arial"/>
                <w:sz w:val="20"/>
                <w:szCs w:val="20"/>
              </w:rPr>
              <w:t xml:space="preserve">hreshold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DD7276">
              <w:rPr>
                <w:rFonts w:ascii="Arial" w:hAnsi="Arial" w:cs="Arial"/>
                <w:sz w:val="20"/>
                <w:szCs w:val="20"/>
              </w:rPr>
              <w:t xml:space="preserve">hanges or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DD7276">
              <w:rPr>
                <w:rFonts w:ascii="Arial" w:hAnsi="Arial" w:cs="Arial"/>
                <w:sz w:val="20"/>
                <w:szCs w:val="20"/>
              </w:rPr>
              <w:t xml:space="preserve">reatment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DD7276">
              <w:rPr>
                <w:rFonts w:ascii="Arial" w:hAnsi="Arial" w:cs="Arial"/>
                <w:sz w:val="20"/>
                <w:szCs w:val="20"/>
              </w:rPr>
              <w:t>nitiation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by treatment arms</w:t>
            </w:r>
          </w:p>
        </w:tc>
      </w:tr>
      <w:tr w:rsidR="002C1FFD" w:rsidRPr="00DD7276" w14:paraId="26898FC5" w14:textId="77777777" w:rsidTr="00F70EC9">
        <w:tc>
          <w:tcPr>
            <w:tcW w:w="2155" w:type="dxa"/>
          </w:tcPr>
          <w:p w14:paraId="3E00F800" w14:textId="77777777" w:rsidR="002C1FFD" w:rsidRPr="00DD7276" w:rsidRDefault="002C1FFD" w:rsidP="00F70E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4636DFC8" w14:textId="77777777" w:rsidR="002C1FFD" w:rsidRPr="00DD727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7-point Composite</w:t>
            </w:r>
          </w:p>
          <w:p w14:paraId="4233D5F2" w14:textId="54B71FF6" w:rsidR="002C1FFD" w:rsidRPr="00DD727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(7-point/Tx)</w:t>
            </w:r>
          </w:p>
        </w:tc>
        <w:tc>
          <w:tcPr>
            <w:tcW w:w="2700" w:type="dxa"/>
          </w:tcPr>
          <w:p w14:paraId="59A37A08" w14:textId="77777777" w:rsidR="002C1FFD" w:rsidRPr="00DD727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6-point Composite</w:t>
            </w:r>
          </w:p>
          <w:p w14:paraId="6F8D6BEE" w14:textId="105211BD" w:rsidR="002C1FFD" w:rsidRPr="00DD727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(6-point/Tx)</w:t>
            </w:r>
          </w:p>
        </w:tc>
        <w:tc>
          <w:tcPr>
            <w:tcW w:w="2790" w:type="dxa"/>
          </w:tcPr>
          <w:p w14:paraId="1F72804D" w14:textId="77777777" w:rsidR="002C1FFD" w:rsidRPr="00DD727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5-point Composite</w:t>
            </w:r>
          </w:p>
          <w:p w14:paraId="06B0C0C0" w14:textId="377F2C51" w:rsidR="002C1FFD" w:rsidRPr="00DD727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(5-point/Tx)</w:t>
            </w:r>
          </w:p>
        </w:tc>
        <w:tc>
          <w:tcPr>
            <w:tcW w:w="2880" w:type="dxa"/>
          </w:tcPr>
          <w:p w14:paraId="45DF30C2" w14:textId="77777777" w:rsidR="002C1FFD" w:rsidRPr="00DD727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4-point Composite</w:t>
            </w:r>
          </w:p>
          <w:p w14:paraId="1E5E665C" w14:textId="24D40328" w:rsidR="002C1FFD" w:rsidRPr="00DD727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(4-point/Tx)</w:t>
            </w:r>
          </w:p>
        </w:tc>
      </w:tr>
      <w:tr w:rsidR="002C1FFD" w:rsidRPr="00DD7276" w14:paraId="54B6898C" w14:textId="77777777" w:rsidTr="00F70EC9">
        <w:trPr>
          <w:trHeight w:val="773"/>
        </w:trPr>
        <w:tc>
          <w:tcPr>
            <w:tcW w:w="2155" w:type="dxa"/>
          </w:tcPr>
          <w:p w14:paraId="065D42D3" w14:textId="77777777" w:rsidR="002C1FFD" w:rsidRPr="00DD7276" w:rsidRDefault="002C1FFD" w:rsidP="00F70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STEADY-PD III</w:t>
            </w:r>
          </w:p>
          <w:p w14:paraId="42D94C5A" w14:textId="77777777" w:rsidR="002C1FFD" w:rsidRPr="00DD7276" w:rsidRDefault="002C1FFD" w:rsidP="00F70EC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Isradipine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(ISR)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 vs. Placebo</w:t>
            </w:r>
            <w:r>
              <w:rPr>
                <w:rFonts w:ascii="Arial" w:hAnsi="Arial" w:cs="Arial"/>
                <w:sz w:val="18"/>
                <w:szCs w:val="18"/>
              </w:rPr>
              <w:t xml:space="preserve"> (PLB)</w:t>
            </w:r>
          </w:p>
        </w:tc>
        <w:tc>
          <w:tcPr>
            <w:tcW w:w="2610" w:type="dxa"/>
            <w:vAlign w:val="center"/>
          </w:tcPr>
          <w:p w14:paraId="2552FF46" w14:textId="60BB4115" w:rsidR="002C1FFD" w:rsidRPr="00E720D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68.8</w:t>
            </w:r>
            <w:r w:rsidRPr="00E720D6">
              <w:rPr>
                <w:rFonts w:ascii="Arial" w:hAnsi="Arial" w:cs="Arial"/>
                <w:sz w:val="18"/>
                <w:szCs w:val="18"/>
              </w:rPr>
              <w:t xml:space="preserve">% vs. </w:t>
            </w:r>
            <w:r>
              <w:rPr>
                <w:rFonts w:ascii="Arial" w:hAnsi="Arial" w:cs="Arial"/>
                <w:sz w:val="18"/>
                <w:szCs w:val="18"/>
              </w:rPr>
              <w:t>77.7</w:t>
            </w:r>
            <w:r w:rsidRPr="00E720D6">
              <w:rPr>
                <w:rFonts w:ascii="Arial" w:hAnsi="Arial" w:cs="Arial"/>
                <w:sz w:val="18"/>
                <w:szCs w:val="18"/>
              </w:rPr>
              <w:t>%</w:t>
            </w:r>
          </w:p>
          <w:p w14:paraId="7C17ED74" w14:textId="695510D4" w:rsidR="002C1FFD" w:rsidRPr="00AF728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728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ISR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DD4DED">
              <w:rPr>
                <w:rFonts w:ascii="Arial" w:hAnsi="Arial" w:cs="Arial"/>
                <w:sz w:val="18"/>
                <w:szCs w:val="18"/>
              </w:rPr>
              <w:t>28.2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40.6%</w:t>
            </w:r>
            <w:r w:rsidRPr="00AF7286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CFD70DA" w14:textId="13E09280" w:rsidR="002C1FFD" w:rsidRPr="00E720D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F728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DD4DED" w:rsidRPr="00AF7286">
              <w:rPr>
                <w:rFonts w:ascii="Arial" w:hAnsi="Arial" w:cs="Arial"/>
                <w:sz w:val="18"/>
                <w:szCs w:val="18"/>
              </w:rPr>
              <w:t>3</w:t>
            </w:r>
            <w:r w:rsidR="00DD4DED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.1</w:t>
            </w:r>
            <w:r w:rsidRPr="00AF7286">
              <w:rPr>
                <w:rFonts w:ascii="Arial" w:hAnsi="Arial" w:cs="Arial"/>
                <w:sz w:val="18"/>
                <w:szCs w:val="18"/>
              </w:rPr>
              <w:t>% / 4</w:t>
            </w:r>
            <w:r>
              <w:rPr>
                <w:rFonts w:ascii="Arial" w:hAnsi="Arial" w:cs="Arial"/>
                <w:sz w:val="18"/>
                <w:szCs w:val="18"/>
              </w:rPr>
              <w:t>1.6</w:t>
            </w:r>
            <w:r w:rsidRPr="00AF7286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2700" w:type="dxa"/>
            <w:vAlign w:val="center"/>
          </w:tcPr>
          <w:p w14:paraId="61DF42D2" w14:textId="167EEAD9" w:rsidR="002C1FFD" w:rsidRPr="00AF728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7286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2.4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% vs. </w:t>
            </w:r>
            <w:r>
              <w:rPr>
                <w:rFonts w:ascii="Arial" w:hAnsi="Arial" w:cs="Arial"/>
                <w:sz w:val="18"/>
                <w:szCs w:val="18"/>
              </w:rPr>
              <w:t>78.9</w:t>
            </w:r>
            <w:r w:rsidRPr="00AF7286">
              <w:rPr>
                <w:rFonts w:ascii="Arial" w:hAnsi="Arial" w:cs="Arial"/>
                <w:sz w:val="18"/>
                <w:szCs w:val="18"/>
              </w:rPr>
              <w:t>%</w:t>
            </w:r>
          </w:p>
          <w:p w14:paraId="4D135425" w14:textId="4AF599CA" w:rsidR="002C1FFD" w:rsidRPr="00C96649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6649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ISR</w:t>
            </w:r>
            <w:r w:rsidRPr="00C96649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DD4DED">
              <w:rPr>
                <w:rFonts w:ascii="Arial" w:hAnsi="Arial" w:cs="Arial"/>
                <w:sz w:val="18"/>
                <w:szCs w:val="18"/>
              </w:rPr>
              <w:t>37.1</w:t>
            </w:r>
            <w:r w:rsidRPr="00C96649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35.3</w:t>
            </w:r>
            <w:r w:rsidRPr="00C96649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798FF1D2" w14:textId="31ED79DB" w:rsidR="002C1FFD" w:rsidRPr="00E720D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96649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  <w:r w:rsidRPr="00C96649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DD4DED">
              <w:rPr>
                <w:rFonts w:ascii="Arial" w:hAnsi="Arial" w:cs="Arial"/>
                <w:sz w:val="18"/>
                <w:szCs w:val="18"/>
              </w:rPr>
              <w:t>46.4</w:t>
            </w:r>
            <w:r w:rsidRPr="00C96649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32.5</w:t>
            </w:r>
            <w:r w:rsidRPr="00C96649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2790" w:type="dxa"/>
            <w:vAlign w:val="center"/>
          </w:tcPr>
          <w:p w14:paraId="223CF216" w14:textId="7D56E32A" w:rsidR="002C1FFD" w:rsidRPr="00454D1D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74.7</w:t>
            </w:r>
            <w:r w:rsidRPr="00454D1D">
              <w:rPr>
                <w:rFonts w:ascii="Arial" w:hAnsi="Arial" w:cs="Arial"/>
                <w:sz w:val="18"/>
                <w:szCs w:val="18"/>
              </w:rPr>
              <w:t xml:space="preserve">% vs. </w:t>
            </w:r>
            <w:r w:rsidR="00024BAB">
              <w:rPr>
                <w:rFonts w:ascii="Arial" w:hAnsi="Arial" w:cs="Arial"/>
                <w:sz w:val="18"/>
                <w:szCs w:val="18"/>
              </w:rPr>
              <w:t>83.1</w:t>
            </w:r>
            <w:r w:rsidRPr="00454D1D">
              <w:rPr>
                <w:rFonts w:ascii="Arial" w:hAnsi="Arial" w:cs="Arial"/>
                <w:sz w:val="18"/>
                <w:szCs w:val="18"/>
              </w:rPr>
              <w:t>%</w:t>
            </w:r>
          </w:p>
          <w:p w14:paraId="172005F2" w14:textId="0FBB90C6" w:rsidR="002C1FFD" w:rsidRPr="00454D1D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D1D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ISR</w:t>
            </w:r>
            <w:r w:rsidRPr="00454D1D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E939F2">
              <w:rPr>
                <w:rFonts w:ascii="Arial" w:hAnsi="Arial" w:cs="Arial"/>
                <w:sz w:val="18"/>
                <w:szCs w:val="18"/>
              </w:rPr>
              <w:t>42.9</w:t>
            </w:r>
            <w:r w:rsidRPr="00454D1D">
              <w:rPr>
                <w:rFonts w:ascii="Arial" w:hAnsi="Arial" w:cs="Arial"/>
                <w:sz w:val="18"/>
                <w:szCs w:val="18"/>
              </w:rPr>
              <w:t>% / 3</w:t>
            </w:r>
            <w:r>
              <w:rPr>
                <w:rFonts w:ascii="Arial" w:hAnsi="Arial" w:cs="Arial"/>
                <w:sz w:val="18"/>
                <w:szCs w:val="18"/>
              </w:rPr>
              <w:t>1.8</w:t>
            </w:r>
            <w:r w:rsidRPr="00454D1D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4290C11F" w14:textId="05910D14" w:rsidR="002C1FFD" w:rsidRPr="00454D1D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D1D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  <w:r w:rsidRPr="00454D1D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E939F2">
              <w:rPr>
                <w:rFonts w:ascii="Arial" w:hAnsi="Arial" w:cs="Arial"/>
                <w:sz w:val="18"/>
                <w:szCs w:val="18"/>
              </w:rPr>
              <w:t>54.2</w:t>
            </w:r>
            <w:r w:rsidRPr="00454D1D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28.9</w:t>
            </w:r>
            <w:r w:rsidRPr="00454D1D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2880" w:type="dxa"/>
            <w:vAlign w:val="center"/>
          </w:tcPr>
          <w:p w14:paraId="464DA28B" w14:textId="0B19CCEC" w:rsidR="002C1FFD" w:rsidRPr="00454D1D" w:rsidRDefault="00024BAB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78.8</w:t>
            </w:r>
            <w:r w:rsidR="002C1FFD" w:rsidRPr="00454D1D">
              <w:rPr>
                <w:rFonts w:ascii="Arial" w:hAnsi="Arial" w:cs="Arial"/>
                <w:sz w:val="18"/>
                <w:szCs w:val="18"/>
              </w:rPr>
              <w:t xml:space="preserve">% vs. </w:t>
            </w:r>
            <w:r>
              <w:rPr>
                <w:rFonts w:ascii="Arial" w:hAnsi="Arial" w:cs="Arial"/>
                <w:sz w:val="18"/>
                <w:szCs w:val="18"/>
              </w:rPr>
              <w:t>86.1</w:t>
            </w:r>
            <w:r w:rsidR="002C1FFD" w:rsidRPr="00454D1D">
              <w:rPr>
                <w:rFonts w:ascii="Arial" w:hAnsi="Arial" w:cs="Arial"/>
                <w:sz w:val="18"/>
                <w:szCs w:val="18"/>
              </w:rPr>
              <w:t>%</w:t>
            </w:r>
          </w:p>
          <w:p w14:paraId="2B6197FF" w14:textId="6F65CB6E" w:rsidR="002C1FFD" w:rsidRPr="00454D1D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D1D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ISR</w:t>
            </w:r>
            <w:r w:rsidRPr="00454D1D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E939F2">
              <w:rPr>
                <w:rFonts w:ascii="Arial" w:hAnsi="Arial" w:cs="Arial"/>
                <w:sz w:val="18"/>
                <w:szCs w:val="18"/>
              </w:rPr>
              <w:t>54.7</w:t>
            </w:r>
            <w:r w:rsidRPr="00454D1D">
              <w:rPr>
                <w:rFonts w:ascii="Arial" w:hAnsi="Arial" w:cs="Arial"/>
                <w:sz w:val="18"/>
                <w:szCs w:val="18"/>
              </w:rPr>
              <w:t xml:space="preserve">% / </w:t>
            </w:r>
            <w:r w:rsidR="00024BAB">
              <w:rPr>
                <w:rFonts w:ascii="Arial" w:hAnsi="Arial" w:cs="Arial"/>
                <w:sz w:val="18"/>
                <w:szCs w:val="18"/>
              </w:rPr>
              <w:t>24.1</w:t>
            </w:r>
            <w:r w:rsidRPr="00454D1D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5A10E1E2" w14:textId="672215D5" w:rsidR="002C1FFD" w:rsidRPr="00454D1D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D1D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  <w:r w:rsidRPr="00454D1D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E939F2">
              <w:rPr>
                <w:rFonts w:ascii="Arial" w:hAnsi="Arial" w:cs="Arial"/>
                <w:sz w:val="18"/>
                <w:szCs w:val="18"/>
              </w:rPr>
              <w:t>62.0</w:t>
            </w:r>
            <w:r w:rsidRPr="00454D1D">
              <w:rPr>
                <w:rFonts w:ascii="Arial" w:hAnsi="Arial" w:cs="Arial"/>
                <w:sz w:val="18"/>
                <w:szCs w:val="18"/>
              </w:rPr>
              <w:t xml:space="preserve">% / </w:t>
            </w:r>
            <w:r w:rsidR="00024BAB">
              <w:rPr>
                <w:rFonts w:ascii="Arial" w:hAnsi="Arial" w:cs="Arial"/>
                <w:sz w:val="18"/>
                <w:szCs w:val="18"/>
              </w:rPr>
              <w:t>24.1</w:t>
            </w:r>
            <w:r w:rsidRPr="00454D1D">
              <w:rPr>
                <w:rFonts w:ascii="Arial" w:hAnsi="Arial" w:cs="Arial"/>
                <w:sz w:val="18"/>
                <w:szCs w:val="18"/>
              </w:rPr>
              <w:t>%)</w:t>
            </w:r>
          </w:p>
        </w:tc>
      </w:tr>
      <w:tr w:rsidR="002C1FFD" w:rsidRPr="00DD7276" w14:paraId="52C500DA" w14:textId="77777777" w:rsidTr="00F70EC9">
        <w:trPr>
          <w:trHeight w:val="980"/>
        </w:trPr>
        <w:tc>
          <w:tcPr>
            <w:tcW w:w="2155" w:type="dxa"/>
          </w:tcPr>
          <w:p w14:paraId="79C78FA8" w14:textId="77777777" w:rsidR="002C1FFD" w:rsidRPr="00DD7276" w:rsidRDefault="002C1FFD" w:rsidP="00F70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FS1</w:t>
            </w:r>
          </w:p>
          <w:p w14:paraId="77DF0B07" w14:textId="77777777" w:rsidR="002C1FFD" w:rsidRPr="00DD7276" w:rsidRDefault="002C1FFD" w:rsidP="00F70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Creatine (CR) vs. Minocycline (MIN)</w:t>
            </w:r>
            <w:r w:rsidRPr="00356E4C">
              <w:rPr>
                <w:rFonts w:ascii="Arial" w:hAnsi="Arial" w:cs="Arial"/>
                <w:sz w:val="18"/>
                <w:szCs w:val="18"/>
              </w:rPr>
              <w:t xml:space="preserve"> vs. 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</w:p>
        </w:tc>
        <w:tc>
          <w:tcPr>
            <w:tcW w:w="2610" w:type="dxa"/>
            <w:vAlign w:val="center"/>
          </w:tcPr>
          <w:p w14:paraId="42B6F411" w14:textId="77777777" w:rsidR="002C1FFD" w:rsidRPr="00E720D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56.7</w:t>
            </w:r>
            <w:r w:rsidRPr="00E720D6">
              <w:rPr>
                <w:rFonts w:ascii="Arial" w:hAnsi="Arial" w:cs="Arial"/>
                <w:sz w:val="18"/>
                <w:szCs w:val="18"/>
              </w:rPr>
              <w:t xml:space="preserve">% vs. </w:t>
            </w:r>
            <w:r>
              <w:rPr>
                <w:rFonts w:ascii="Arial" w:hAnsi="Arial" w:cs="Arial"/>
                <w:sz w:val="18"/>
                <w:szCs w:val="18"/>
              </w:rPr>
              <w:t>59.1</w:t>
            </w:r>
            <w:r w:rsidRPr="00E720D6">
              <w:rPr>
                <w:rFonts w:ascii="Arial" w:hAnsi="Arial" w:cs="Arial"/>
                <w:sz w:val="18"/>
                <w:szCs w:val="18"/>
              </w:rPr>
              <w:t>%</w:t>
            </w:r>
            <w:r>
              <w:rPr>
                <w:rFonts w:ascii="Arial" w:hAnsi="Arial" w:cs="Arial"/>
                <w:sz w:val="18"/>
                <w:szCs w:val="18"/>
              </w:rPr>
              <w:t xml:space="preserve"> vs 65.7%</w:t>
            </w:r>
          </w:p>
          <w:p w14:paraId="7FBE18FF" w14:textId="42888D5E" w:rsidR="002C1FFD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728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CR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A57E36">
              <w:rPr>
                <w:rFonts w:ascii="Arial" w:hAnsi="Arial" w:cs="Arial"/>
                <w:sz w:val="18"/>
                <w:szCs w:val="18"/>
              </w:rPr>
              <w:t>35.8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20.9%</w:t>
            </w:r>
            <w:r w:rsidRPr="00AF7286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AD1F343" w14:textId="336667DA" w:rsidR="002C1FFD" w:rsidRPr="00AF728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(MIN: </w:t>
            </w:r>
            <w:r w:rsidR="00A57E36">
              <w:rPr>
                <w:rFonts w:ascii="Arial" w:hAnsi="Arial" w:cs="Arial"/>
                <w:sz w:val="18"/>
                <w:szCs w:val="18"/>
              </w:rPr>
              <w:t>30.3</w:t>
            </w:r>
            <w:r>
              <w:rPr>
                <w:rFonts w:ascii="Arial" w:hAnsi="Arial" w:cs="Arial"/>
                <w:sz w:val="18"/>
                <w:szCs w:val="18"/>
              </w:rPr>
              <w:t>% / 28.8%)</w:t>
            </w:r>
          </w:p>
          <w:p w14:paraId="236E184D" w14:textId="7639F32F" w:rsidR="002C1FFD" w:rsidRPr="00E720D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F728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A57E36">
              <w:rPr>
                <w:rFonts w:ascii="Arial" w:hAnsi="Arial" w:cs="Arial"/>
                <w:sz w:val="18"/>
                <w:szCs w:val="18"/>
              </w:rPr>
              <w:t>47.8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17.9</w:t>
            </w:r>
            <w:r w:rsidRPr="00AF7286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2700" w:type="dxa"/>
            <w:vAlign w:val="center"/>
          </w:tcPr>
          <w:p w14:paraId="51A6F5F9" w14:textId="77777777" w:rsidR="002C1FFD" w:rsidRPr="00AF728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61.2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% vs. </w:t>
            </w:r>
            <w:r>
              <w:rPr>
                <w:rFonts w:ascii="Arial" w:hAnsi="Arial" w:cs="Arial"/>
                <w:sz w:val="18"/>
                <w:szCs w:val="18"/>
              </w:rPr>
              <w:t>63.6</w:t>
            </w:r>
            <w:r w:rsidRPr="00AF7286">
              <w:rPr>
                <w:rFonts w:ascii="Arial" w:hAnsi="Arial" w:cs="Arial"/>
                <w:sz w:val="18"/>
                <w:szCs w:val="18"/>
              </w:rPr>
              <w:t>%</w:t>
            </w:r>
            <w:r>
              <w:rPr>
                <w:rFonts w:ascii="Arial" w:hAnsi="Arial" w:cs="Arial"/>
                <w:sz w:val="18"/>
                <w:szCs w:val="18"/>
              </w:rPr>
              <w:t xml:space="preserve"> vs 67.2%</w:t>
            </w:r>
          </w:p>
          <w:p w14:paraId="0D372D8C" w14:textId="087D1B74" w:rsidR="002C1FFD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728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CR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>41.8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19.4%</w:t>
            </w:r>
            <w:r w:rsidRPr="00AF7286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8DB1067" w14:textId="17DAD8C3" w:rsidR="002C1FFD" w:rsidRPr="00AF728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(MIN: </w:t>
            </w:r>
            <w:r w:rsidR="00A57E36">
              <w:rPr>
                <w:rFonts w:ascii="Arial" w:hAnsi="Arial" w:cs="Arial"/>
                <w:sz w:val="18"/>
                <w:szCs w:val="18"/>
              </w:rPr>
              <w:t>36.4</w:t>
            </w:r>
            <w:r>
              <w:rPr>
                <w:rFonts w:ascii="Arial" w:hAnsi="Arial" w:cs="Arial"/>
                <w:sz w:val="18"/>
                <w:szCs w:val="18"/>
              </w:rPr>
              <w:t>% / 27.3%)</w:t>
            </w:r>
          </w:p>
          <w:p w14:paraId="27111044" w14:textId="6F0E2364" w:rsidR="002C1FFD" w:rsidRPr="00E720D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F728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A57E36">
              <w:rPr>
                <w:rFonts w:ascii="Arial" w:hAnsi="Arial" w:cs="Arial"/>
                <w:sz w:val="18"/>
                <w:szCs w:val="18"/>
              </w:rPr>
              <w:t>49.3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17.9</w:t>
            </w:r>
            <w:r w:rsidRPr="00AF7286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2790" w:type="dxa"/>
            <w:vAlign w:val="center"/>
          </w:tcPr>
          <w:p w14:paraId="54A9DA2B" w14:textId="77777777" w:rsidR="002C1FFD" w:rsidRPr="00454D1D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67.2</w:t>
            </w:r>
            <w:r w:rsidRPr="00454D1D">
              <w:rPr>
                <w:rFonts w:ascii="Arial" w:hAnsi="Arial" w:cs="Arial"/>
                <w:sz w:val="18"/>
                <w:szCs w:val="18"/>
              </w:rPr>
              <w:t xml:space="preserve">% vs. </w:t>
            </w:r>
            <w:r>
              <w:rPr>
                <w:rFonts w:ascii="Arial" w:hAnsi="Arial" w:cs="Arial"/>
                <w:sz w:val="18"/>
                <w:szCs w:val="18"/>
              </w:rPr>
              <w:t>69.7</w:t>
            </w:r>
            <w:r w:rsidRPr="00454D1D">
              <w:rPr>
                <w:rFonts w:ascii="Arial" w:hAnsi="Arial" w:cs="Arial"/>
                <w:sz w:val="18"/>
                <w:szCs w:val="18"/>
              </w:rPr>
              <w:t>%</w:t>
            </w:r>
            <w:r>
              <w:rPr>
                <w:rFonts w:ascii="Arial" w:hAnsi="Arial" w:cs="Arial"/>
                <w:sz w:val="18"/>
                <w:szCs w:val="18"/>
              </w:rPr>
              <w:t xml:space="preserve"> vs 68.7%</w:t>
            </w:r>
          </w:p>
          <w:p w14:paraId="132378D1" w14:textId="2A4B3C8F" w:rsidR="002C1FFD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728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CR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>47.8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19.4%</w:t>
            </w:r>
            <w:r w:rsidRPr="00AF7286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2DEB18E" w14:textId="102E0D94" w:rsidR="002C1FFD" w:rsidRPr="00AF728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(MIN: </w:t>
            </w:r>
            <w:r w:rsidR="00A57E36">
              <w:rPr>
                <w:rFonts w:ascii="Arial" w:hAnsi="Arial" w:cs="Arial"/>
                <w:sz w:val="18"/>
                <w:szCs w:val="18"/>
              </w:rPr>
              <w:t>53.0</w:t>
            </w:r>
            <w:r>
              <w:rPr>
                <w:rFonts w:ascii="Arial" w:hAnsi="Arial" w:cs="Arial"/>
                <w:sz w:val="18"/>
                <w:szCs w:val="18"/>
              </w:rPr>
              <w:t>% / 16.7%)</w:t>
            </w:r>
          </w:p>
          <w:p w14:paraId="444E874D" w14:textId="3C46423D" w:rsidR="002C1FFD" w:rsidRPr="00E720D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F728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A57E36">
              <w:rPr>
                <w:rFonts w:ascii="Arial" w:hAnsi="Arial" w:cs="Arial"/>
                <w:sz w:val="18"/>
                <w:szCs w:val="18"/>
              </w:rPr>
              <w:t>55.2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13.4</w:t>
            </w:r>
            <w:r w:rsidRPr="00AF7286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2880" w:type="dxa"/>
            <w:vAlign w:val="center"/>
          </w:tcPr>
          <w:p w14:paraId="13A97256" w14:textId="77777777" w:rsidR="002C1FFD" w:rsidRPr="00454D1D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73.1</w:t>
            </w:r>
            <w:r w:rsidRPr="00454D1D">
              <w:rPr>
                <w:rFonts w:ascii="Arial" w:hAnsi="Arial" w:cs="Arial"/>
                <w:sz w:val="18"/>
                <w:szCs w:val="18"/>
              </w:rPr>
              <w:t xml:space="preserve">% vs. </w:t>
            </w:r>
            <w:r>
              <w:rPr>
                <w:rFonts w:ascii="Arial" w:hAnsi="Arial" w:cs="Arial"/>
                <w:sz w:val="18"/>
                <w:szCs w:val="18"/>
              </w:rPr>
              <w:t>71.2</w:t>
            </w:r>
            <w:r w:rsidRPr="00454D1D">
              <w:rPr>
                <w:rFonts w:ascii="Arial" w:hAnsi="Arial" w:cs="Arial"/>
                <w:sz w:val="18"/>
                <w:szCs w:val="18"/>
              </w:rPr>
              <w:t>%</w:t>
            </w:r>
            <w:r>
              <w:rPr>
                <w:rFonts w:ascii="Arial" w:hAnsi="Arial" w:cs="Arial"/>
                <w:sz w:val="18"/>
                <w:szCs w:val="18"/>
              </w:rPr>
              <w:t xml:space="preserve"> vs 77.6%</w:t>
            </w:r>
          </w:p>
          <w:p w14:paraId="66940D27" w14:textId="43711542" w:rsidR="002C1FFD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728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CR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07668E">
              <w:rPr>
                <w:rFonts w:ascii="Arial" w:hAnsi="Arial" w:cs="Arial"/>
                <w:sz w:val="18"/>
                <w:szCs w:val="18"/>
              </w:rPr>
              <w:t>59.7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13.4%</w:t>
            </w:r>
            <w:r w:rsidRPr="00AF7286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8C98F0C" w14:textId="700BEF79" w:rsidR="002C1FFD" w:rsidRPr="00AF728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(MIN: </w:t>
            </w:r>
            <w:r w:rsidR="0007668E">
              <w:rPr>
                <w:rFonts w:ascii="Arial" w:hAnsi="Arial" w:cs="Arial"/>
                <w:sz w:val="18"/>
                <w:szCs w:val="18"/>
              </w:rPr>
              <w:t>59.1</w:t>
            </w:r>
            <w:r>
              <w:rPr>
                <w:rFonts w:ascii="Arial" w:hAnsi="Arial" w:cs="Arial"/>
                <w:sz w:val="18"/>
                <w:szCs w:val="18"/>
              </w:rPr>
              <w:t>% / 12.1%)</w:t>
            </w:r>
          </w:p>
          <w:p w14:paraId="47819F31" w14:textId="28EF6D7D" w:rsidR="002C1FFD" w:rsidRPr="00E720D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F728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07668E">
              <w:rPr>
                <w:rFonts w:ascii="Arial" w:hAnsi="Arial" w:cs="Arial"/>
                <w:sz w:val="18"/>
                <w:szCs w:val="18"/>
              </w:rPr>
              <w:t>67.2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10.4</w:t>
            </w:r>
            <w:r w:rsidRPr="00AF7286">
              <w:rPr>
                <w:rFonts w:ascii="Arial" w:hAnsi="Arial" w:cs="Arial"/>
                <w:sz w:val="18"/>
                <w:szCs w:val="18"/>
              </w:rPr>
              <w:t>%)</w:t>
            </w:r>
          </w:p>
        </w:tc>
      </w:tr>
      <w:tr w:rsidR="002C1FFD" w:rsidRPr="00454D1D" w14:paraId="3E60A10C" w14:textId="77777777" w:rsidTr="00F70EC9">
        <w:trPr>
          <w:trHeight w:val="980"/>
        </w:trPr>
        <w:tc>
          <w:tcPr>
            <w:tcW w:w="2155" w:type="dxa"/>
          </w:tcPr>
          <w:p w14:paraId="6ABE942B" w14:textId="77777777" w:rsidR="002C1FFD" w:rsidRPr="00DD7276" w:rsidRDefault="002C1FFD" w:rsidP="00F70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FS-TOO</w:t>
            </w:r>
          </w:p>
          <w:p w14:paraId="2C4721D2" w14:textId="77777777" w:rsidR="002C1FFD" w:rsidRPr="00DD7276" w:rsidRDefault="002C1FFD" w:rsidP="00F70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GPI-1485 (GPI)</w:t>
            </w:r>
            <w:r w:rsidRPr="007E1F00">
              <w:rPr>
                <w:rFonts w:ascii="Arial" w:hAnsi="Arial" w:cs="Arial"/>
                <w:sz w:val="18"/>
                <w:szCs w:val="18"/>
              </w:rPr>
              <w:t xml:space="preserve"> vs. </w:t>
            </w:r>
            <w:r>
              <w:rPr>
                <w:rFonts w:ascii="Arial" w:hAnsi="Arial" w:cs="Arial"/>
                <w:sz w:val="18"/>
                <w:szCs w:val="18"/>
              </w:rPr>
              <w:t>Coenzyme Q10 (COQ)</w:t>
            </w:r>
            <w:r w:rsidRPr="007E1F00">
              <w:rPr>
                <w:rFonts w:ascii="Arial" w:hAnsi="Arial" w:cs="Arial"/>
                <w:sz w:val="18"/>
                <w:szCs w:val="18"/>
              </w:rPr>
              <w:t xml:space="preserve"> vs. 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</w:p>
        </w:tc>
        <w:tc>
          <w:tcPr>
            <w:tcW w:w="2610" w:type="dxa"/>
            <w:vAlign w:val="center"/>
          </w:tcPr>
          <w:p w14:paraId="3FE933DB" w14:textId="77777777" w:rsidR="002C1FFD" w:rsidRPr="00E720D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57.7</w:t>
            </w:r>
            <w:r w:rsidRPr="00E720D6">
              <w:rPr>
                <w:rFonts w:ascii="Arial" w:hAnsi="Arial" w:cs="Arial"/>
                <w:sz w:val="18"/>
                <w:szCs w:val="18"/>
              </w:rPr>
              <w:t xml:space="preserve">% vs. </w:t>
            </w:r>
            <w:r>
              <w:rPr>
                <w:rFonts w:ascii="Arial" w:hAnsi="Arial" w:cs="Arial"/>
                <w:sz w:val="18"/>
                <w:szCs w:val="18"/>
              </w:rPr>
              <w:t>59.2</w:t>
            </w:r>
            <w:r w:rsidRPr="00E720D6">
              <w:rPr>
                <w:rFonts w:ascii="Arial" w:hAnsi="Arial" w:cs="Arial"/>
                <w:sz w:val="18"/>
                <w:szCs w:val="18"/>
              </w:rPr>
              <w:t>%</w:t>
            </w:r>
            <w:r>
              <w:rPr>
                <w:rFonts w:ascii="Arial" w:hAnsi="Arial" w:cs="Arial"/>
                <w:sz w:val="18"/>
                <w:szCs w:val="18"/>
              </w:rPr>
              <w:t xml:space="preserve"> vs 56.3%</w:t>
            </w:r>
          </w:p>
          <w:p w14:paraId="707725BB" w14:textId="357CD0EA" w:rsidR="002C1FFD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728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GPI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07668E">
              <w:rPr>
                <w:rFonts w:ascii="Arial" w:hAnsi="Arial" w:cs="Arial"/>
                <w:sz w:val="18"/>
                <w:szCs w:val="18"/>
              </w:rPr>
              <w:t>46.5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11.3%</w:t>
            </w:r>
            <w:r w:rsidRPr="00AF7286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5EF7A96" w14:textId="6CB58A71" w:rsidR="002C1FFD" w:rsidRPr="00AF728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(COQ: </w:t>
            </w:r>
            <w:r w:rsidR="0007668E">
              <w:rPr>
                <w:rFonts w:ascii="Arial" w:hAnsi="Arial" w:cs="Arial"/>
                <w:sz w:val="18"/>
                <w:szCs w:val="18"/>
              </w:rPr>
              <w:t>35.2</w:t>
            </w:r>
            <w:r>
              <w:rPr>
                <w:rFonts w:ascii="Arial" w:hAnsi="Arial" w:cs="Arial"/>
                <w:sz w:val="18"/>
                <w:szCs w:val="18"/>
              </w:rPr>
              <w:t>% / 23.9%)</w:t>
            </w:r>
          </w:p>
          <w:p w14:paraId="6F3E8583" w14:textId="65E0204D" w:rsidR="002C1FFD" w:rsidRPr="00E720D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F728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07668E">
              <w:rPr>
                <w:rFonts w:ascii="Arial" w:hAnsi="Arial" w:cs="Arial"/>
                <w:sz w:val="18"/>
                <w:szCs w:val="18"/>
              </w:rPr>
              <w:t>35.2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21.1</w:t>
            </w:r>
            <w:r w:rsidRPr="00AF7286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2700" w:type="dxa"/>
            <w:vAlign w:val="center"/>
          </w:tcPr>
          <w:p w14:paraId="4C94D532" w14:textId="77777777" w:rsidR="002C1FFD" w:rsidRPr="00AF728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60.6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% vs. </w:t>
            </w:r>
            <w:r>
              <w:rPr>
                <w:rFonts w:ascii="Arial" w:hAnsi="Arial" w:cs="Arial"/>
                <w:sz w:val="18"/>
                <w:szCs w:val="18"/>
              </w:rPr>
              <w:t>66.2</w:t>
            </w:r>
            <w:r w:rsidRPr="00AF7286">
              <w:rPr>
                <w:rFonts w:ascii="Arial" w:hAnsi="Arial" w:cs="Arial"/>
                <w:sz w:val="18"/>
                <w:szCs w:val="18"/>
              </w:rPr>
              <w:t>%</w:t>
            </w:r>
            <w:r>
              <w:rPr>
                <w:rFonts w:ascii="Arial" w:hAnsi="Arial" w:cs="Arial"/>
                <w:sz w:val="18"/>
                <w:szCs w:val="18"/>
              </w:rPr>
              <w:t xml:space="preserve"> vs 62.0%</w:t>
            </w:r>
          </w:p>
          <w:p w14:paraId="04C3BA81" w14:textId="42C82D80" w:rsidR="002C1FFD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728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GPI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07668E">
              <w:rPr>
                <w:rFonts w:ascii="Arial" w:hAnsi="Arial" w:cs="Arial"/>
                <w:sz w:val="18"/>
                <w:szCs w:val="18"/>
              </w:rPr>
              <w:t>52.1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8.5%</w:t>
            </w:r>
            <w:r w:rsidRPr="00AF7286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3D6AA72" w14:textId="5259CB3D" w:rsidR="002C1FFD" w:rsidRPr="00AF728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(COQ: </w:t>
            </w:r>
            <w:r w:rsidR="00BA3822">
              <w:rPr>
                <w:rFonts w:ascii="Arial" w:hAnsi="Arial" w:cs="Arial"/>
                <w:sz w:val="18"/>
                <w:szCs w:val="18"/>
              </w:rPr>
              <w:t>45.1</w:t>
            </w:r>
            <w:r>
              <w:rPr>
                <w:rFonts w:ascii="Arial" w:hAnsi="Arial" w:cs="Arial"/>
                <w:sz w:val="18"/>
                <w:szCs w:val="18"/>
              </w:rPr>
              <w:t>% / 21.1%)</w:t>
            </w:r>
          </w:p>
          <w:p w14:paraId="3D55D179" w14:textId="0CFC9B92" w:rsidR="002C1FFD" w:rsidRPr="00E720D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F728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BA3822">
              <w:rPr>
                <w:rFonts w:ascii="Arial" w:hAnsi="Arial" w:cs="Arial"/>
                <w:sz w:val="18"/>
                <w:szCs w:val="18"/>
              </w:rPr>
              <w:t>42.3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19.7</w:t>
            </w:r>
            <w:r w:rsidRPr="00AF7286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2790" w:type="dxa"/>
            <w:vAlign w:val="center"/>
          </w:tcPr>
          <w:p w14:paraId="2051E4AD" w14:textId="77777777" w:rsidR="002C1FFD" w:rsidRPr="00454D1D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62.0</w:t>
            </w:r>
            <w:r w:rsidRPr="00454D1D">
              <w:rPr>
                <w:rFonts w:ascii="Arial" w:hAnsi="Arial" w:cs="Arial"/>
                <w:sz w:val="18"/>
                <w:szCs w:val="18"/>
              </w:rPr>
              <w:t xml:space="preserve">% vs. </w:t>
            </w:r>
            <w:r>
              <w:rPr>
                <w:rFonts w:ascii="Arial" w:hAnsi="Arial" w:cs="Arial"/>
                <w:sz w:val="18"/>
                <w:szCs w:val="18"/>
              </w:rPr>
              <w:t>74.6</w:t>
            </w:r>
            <w:r w:rsidRPr="00454D1D">
              <w:rPr>
                <w:rFonts w:ascii="Arial" w:hAnsi="Arial" w:cs="Arial"/>
                <w:sz w:val="18"/>
                <w:szCs w:val="18"/>
              </w:rPr>
              <w:t>%</w:t>
            </w:r>
            <w:r>
              <w:rPr>
                <w:rFonts w:ascii="Arial" w:hAnsi="Arial" w:cs="Arial"/>
                <w:sz w:val="18"/>
                <w:szCs w:val="18"/>
              </w:rPr>
              <w:t xml:space="preserve"> vs 69.0%</w:t>
            </w:r>
          </w:p>
          <w:p w14:paraId="00BE92E6" w14:textId="5BBBF0F0" w:rsidR="002C1FFD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728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GPI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BA3822">
              <w:rPr>
                <w:rFonts w:ascii="Arial" w:hAnsi="Arial" w:cs="Arial"/>
                <w:sz w:val="18"/>
                <w:szCs w:val="18"/>
              </w:rPr>
              <w:t>54.9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7.0%</w:t>
            </w:r>
            <w:r w:rsidRPr="00AF7286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A163110" w14:textId="6990EB85" w:rsidR="002C1FFD" w:rsidRPr="00AF728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(COQ: </w:t>
            </w:r>
            <w:r w:rsidR="00BA3822">
              <w:rPr>
                <w:rFonts w:ascii="Arial" w:hAnsi="Arial" w:cs="Arial"/>
                <w:sz w:val="18"/>
                <w:szCs w:val="18"/>
              </w:rPr>
              <w:t>57.7</w:t>
            </w:r>
            <w:r>
              <w:rPr>
                <w:rFonts w:ascii="Arial" w:hAnsi="Arial" w:cs="Arial"/>
                <w:sz w:val="18"/>
                <w:szCs w:val="18"/>
              </w:rPr>
              <w:t>% / 16.9%)</w:t>
            </w:r>
          </w:p>
          <w:p w14:paraId="3064EC6F" w14:textId="35DBC5FB" w:rsidR="002C1FFD" w:rsidRPr="00454D1D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728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BA3822">
              <w:rPr>
                <w:rFonts w:ascii="Arial" w:hAnsi="Arial" w:cs="Arial"/>
                <w:sz w:val="18"/>
                <w:szCs w:val="18"/>
              </w:rPr>
              <w:t>52.1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16.9</w:t>
            </w:r>
            <w:r w:rsidRPr="00AF7286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2880" w:type="dxa"/>
            <w:vAlign w:val="center"/>
          </w:tcPr>
          <w:p w14:paraId="2ACF3774" w14:textId="77777777" w:rsidR="002C1FFD" w:rsidRPr="00454D1D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70.4</w:t>
            </w:r>
            <w:r w:rsidRPr="00454D1D">
              <w:rPr>
                <w:rFonts w:ascii="Arial" w:hAnsi="Arial" w:cs="Arial"/>
                <w:sz w:val="18"/>
                <w:szCs w:val="18"/>
              </w:rPr>
              <w:t xml:space="preserve">% vs. </w:t>
            </w:r>
            <w:r>
              <w:rPr>
                <w:rFonts w:ascii="Arial" w:hAnsi="Arial" w:cs="Arial"/>
                <w:sz w:val="18"/>
                <w:szCs w:val="18"/>
              </w:rPr>
              <w:t>76.1</w:t>
            </w:r>
            <w:r w:rsidRPr="00454D1D">
              <w:rPr>
                <w:rFonts w:ascii="Arial" w:hAnsi="Arial" w:cs="Arial"/>
                <w:sz w:val="18"/>
                <w:szCs w:val="18"/>
              </w:rPr>
              <w:t>%</w:t>
            </w:r>
            <w:r>
              <w:rPr>
                <w:rFonts w:ascii="Arial" w:hAnsi="Arial" w:cs="Arial"/>
                <w:sz w:val="18"/>
                <w:szCs w:val="18"/>
              </w:rPr>
              <w:t xml:space="preserve"> vs 77.5%</w:t>
            </w:r>
          </w:p>
          <w:p w14:paraId="6A8F2628" w14:textId="67CC86C7" w:rsidR="002C1FFD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728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GPI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BA3822">
              <w:rPr>
                <w:rFonts w:ascii="Arial" w:hAnsi="Arial" w:cs="Arial"/>
                <w:sz w:val="18"/>
                <w:szCs w:val="18"/>
              </w:rPr>
              <w:t>63.4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7.0%</w:t>
            </w:r>
            <w:r w:rsidRPr="00AF7286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0B7B9E4" w14:textId="49AE843A" w:rsidR="002C1FFD" w:rsidRPr="00AF728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(COQ: </w:t>
            </w:r>
            <w:r w:rsidR="00BA3822">
              <w:rPr>
                <w:rFonts w:ascii="Arial" w:hAnsi="Arial" w:cs="Arial"/>
                <w:sz w:val="18"/>
                <w:szCs w:val="18"/>
              </w:rPr>
              <w:t>62.0</w:t>
            </w:r>
            <w:r>
              <w:rPr>
                <w:rFonts w:ascii="Arial" w:hAnsi="Arial" w:cs="Arial"/>
                <w:sz w:val="18"/>
                <w:szCs w:val="18"/>
              </w:rPr>
              <w:t>% / 14.1%)</w:t>
            </w:r>
          </w:p>
          <w:p w14:paraId="73632A74" w14:textId="72BB7543" w:rsidR="002C1FFD" w:rsidRPr="00454D1D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728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BA3822">
              <w:rPr>
                <w:rFonts w:ascii="Arial" w:hAnsi="Arial" w:cs="Arial"/>
                <w:sz w:val="18"/>
                <w:szCs w:val="18"/>
              </w:rPr>
              <w:t>62.0</w:t>
            </w:r>
            <w:r w:rsidRPr="00AF728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15.5</w:t>
            </w:r>
            <w:r w:rsidRPr="00AF7286">
              <w:rPr>
                <w:rFonts w:ascii="Arial" w:hAnsi="Arial" w:cs="Arial"/>
                <w:sz w:val="18"/>
                <w:szCs w:val="18"/>
              </w:rPr>
              <w:t>%)</w:t>
            </w:r>
          </w:p>
        </w:tc>
      </w:tr>
      <w:tr w:rsidR="002C1FFD" w:rsidRPr="00DD7276" w14:paraId="2FAF06E0" w14:textId="77777777" w:rsidTr="00F70EC9">
        <w:trPr>
          <w:trHeight w:val="800"/>
        </w:trPr>
        <w:tc>
          <w:tcPr>
            <w:tcW w:w="2155" w:type="dxa"/>
          </w:tcPr>
          <w:p w14:paraId="1C0F1B69" w14:textId="77777777" w:rsidR="002C1FFD" w:rsidRPr="00DD7276" w:rsidRDefault="002C1FFD" w:rsidP="00F70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SURE-PD 3</w:t>
            </w:r>
          </w:p>
          <w:p w14:paraId="0A9B3AA7" w14:textId="77777777" w:rsidR="002C1FFD" w:rsidRPr="00DD7276" w:rsidRDefault="002C1FFD" w:rsidP="00F70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Inosine (INO)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 vs. 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</w:p>
        </w:tc>
        <w:tc>
          <w:tcPr>
            <w:tcW w:w="2610" w:type="dxa"/>
            <w:vAlign w:val="center"/>
          </w:tcPr>
          <w:p w14:paraId="0025D24B" w14:textId="3BCF6DE5" w:rsidR="002C1FFD" w:rsidRPr="00DD7276" w:rsidRDefault="00024BAB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76.4</w:t>
            </w:r>
            <w:r w:rsidR="002C1FFD" w:rsidRPr="00DD7276">
              <w:rPr>
                <w:rFonts w:ascii="Arial" w:hAnsi="Arial" w:cs="Arial"/>
                <w:sz w:val="18"/>
                <w:szCs w:val="18"/>
              </w:rPr>
              <w:t>% vs. 79.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2C1FFD" w:rsidRPr="00DD7276">
              <w:rPr>
                <w:rFonts w:ascii="Arial" w:hAnsi="Arial" w:cs="Arial"/>
                <w:sz w:val="18"/>
                <w:szCs w:val="18"/>
              </w:rPr>
              <w:t>%</w:t>
            </w:r>
          </w:p>
          <w:p w14:paraId="46012E82" w14:textId="24835A1F" w:rsidR="002C1FFD" w:rsidRPr="00DD727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INO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B42B3">
              <w:rPr>
                <w:rFonts w:ascii="Arial" w:hAnsi="Arial" w:cs="Arial"/>
                <w:sz w:val="18"/>
                <w:szCs w:val="18"/>
              </w:rPr>
              <w:t>48.0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 w:rsidR="00024BAB">
              <w:rPr>
                <w:rFonts w:ascii="Arial" w:hAnsi="Arial" w:cs="Arial"/>
                <w:sz w:val="18"/>
                <w:szCs w:val="18"/>
              </w:rPr>
              <w:t>28.4</w:t>
            </w:r>
            <w:r w:rsidRPr="00DD7276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366211F6" w14:textId="5374E8A5" w:rsidR="002C1FFD" w:rsidRPr="00DD727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B42B3">
              <w:rPr>
                <w:rFonts w:ascii="Arial" w:hAnsi="Arial" w:cs="Arial"/>
                <w:sz w:val="18"/>
                <w:szCs w:val="18"/>
              </w:rPr>
              <w:t>46.3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 w:rsidR="00024BAB">
              <w:rPr>
                <w:rFonts w:ascii="Arial" w:hAnsi="Arial" w:cs="Arial"/>
                <w:sz w:val="18"/>
                <w:szCs w:val="18"/>
              </w:rPr>
              <w:t>32.9</w:t>
            </w:r>
            <w:r w:rsidRPr="00DD7276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2700" w:type="dxa"/>
            <w:vAlign w:val="center"/>
          </w:tcPr>
          <w:p w14:paraId="6B57DF55" w14:textId="28048F01" w:rsidR="002C1FFD" w:rsidRPr="00DD7276" w:rsidRDefault="00024BAB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77.7</w:t>
            </w:r>
            <w:r w:rsidR="002C1FFD" w:rsidRPr="00DD7276">
              <w:rPr>
                <w:rFonts w:ascii="Arial" w:hAnsi="Arial" w:cs="Arial"/>
                <w:sz w:val="18"/>
                <w:szCs w:val="18"/>
              </w:rPr>
              <w:t>% vs. 83.2%</w:t>
            </w:r>
          </w:p>
          <w:p w14:paraId="251FBF55" w14:textId="78428A02" w:rsidR="002C1FFD" w:rsidRPr="00DD727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INO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B42B3">
              <w:rPr>
                <w:rFonts w:ascii="Arial" w:hAnsi="Arial" w:cs="Arial"/>
                <w:sz w:val="18"/>
                <w:szCs w:val="18"/>
              </w:rPr>
              <w:t>53.4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 w:rsidR="00024BAB">
              <w:rPr>
                <w:rFonts w:ascii="Arial" w:hAnsi="Arial" w:cs="Arial"/>
                <w:sz w:val="18"/>
                <w:szCs w:val="18"/>
              </w:rPr>
              <w:t>24.3</w:t>
            </w:r>
            <w:r w:rsidRPr="00DD7276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4DFBF8AB" w14:textId="698A5C59" w:rsidR="002C1FFD" w:rsidRPr="00DD727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B42B3">
              <w:rPr>
                <w:rFonts w:ascii="Arial" w:hAnsi="Arial" w:cs="Arial"/>
                <w:sz w:val="18"/>
                <w:szCs w:val="18"/>
              </w:rPr>
              <w:t>57.0</w:t>
            </w:r>
            <w:r w:rsidRPr="00DD7276">
              <w:rPr>
                <w:rFonts w:ascii="Arial" w:hAnsi="Arial" w:cs="Arial"/>
                <w:sz w:val="18"/>
                <w:szCs w:val="18"/>
              </w:rPr>
              <w:t>% / 26.2%)</w:t>
            </w:r>
          </w:p>
        </w:tc>
        <w:tc>
          <w:tcPr>
            <w:tcW w:w="2790" w:type="dxa"/>
            <w:vAlign w:val="center"/>
          </w:tcPr>
          <w:p w14:paraId="567F9B53" w14:textId="6EB82117" w:rsidR="002C1FFD" w:rsidRPr="00DD7276" w:rsidRDefault="00024BAB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81.8</w:t>
            </w:r>
            <w:r w:rsidR="002C1FFD" w:rsidRPr="00DD7276">
              <w:rPr>
                <w:rFonts w:ascii="Arial" w:hAnsi="Arial" w:cs="Arial"/>
                <w:sz w:val="18"/>
                <w:szCs w:val="18"/>
              </w:rPr>
              <w:t>% vs. 85.2%</w:t>
            </w:r>
          </w:p>
          <w:p w14:paraId="7876ABDF" w14:textId="00FF963C" w:rsidR="002C1FFD" w:rsidRPr="00DD727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INO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096ADC">
              <w:rPr>
                <w:rFonts w:ascii="Arial" w:hAnsi="Arial" w:cs="Arial"/>
                <w:sz w:val="18"/>
                <w:szCs w:val="18"/>
              </w:rPr>
              <w:t>62.2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 w:rsidR="00024BAB">
              <w:rPr>
                <w:rFonts w:ascii="Arial" w:hAnsi="Arial" w:cs="Arial"/>
                <w:sz w:val="18"/>
                <w:szCs w:val="18"/>
              </w:rPr>
              <w:t>19.6</w:t>
            </w:r>
            <w:r w:rsidRPr="00DD7276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7BAC795A" w14:textId="0E02A99B" w:rsidR="002C1FFD" w:rsidRPr="00DD727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096ADC">
              <w:rPr>
                <w:rFonts w:ascii="Arial" w:hAnsi="Arial" w:cs="Arial"/>
                <w:sz w:val="18"/>
                <w:szCs w:val="18"/>
              </w:rPr>
              <w:t>61.1</w:t>
            </w:r>
            <w:r w:rsidRPr="00DD7276">
              <w:rPr>
                <w:rFonts w:ascii="Arial" w:hAnsi="Arial" w:cs="Arial"/>
                <w:sz w:val="18"/>
                <w:szCs w:val="18"/>
              </w:rPr>
              <w:t>% / 24.2%)</w:t>
            </w:r>
          </w:p>
        </w:tc>
        <w:tc>
          <w:tcPr>
            <w:tcW w:w="2880" w:type="dxa"/>
            <w:vAlign w:val="center"/>
          </w:tcPr>
          <w:p w14:paraId="22B86EE7" w14:textId="77777777" w:rsidR="002C1FFD" w:rsidRPr="00DD727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83.8% vs. 89.3%</w:t>
            </w:r>
          </w:p>
          <w:p w14:paraId="18835B7A" w14:textId="5D3B786B" w:rsidR="002C1FFD" w:rsidRPr="00DD727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INO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096ADC">
              <w:rPr>
                <w:rFonts w:ascii="Arial" w:hAnsi="Arial" w:cs="Arial"/>
                <w:sz w:val="18"/>
                <w:szCs w:val="18"/>
              </w:rPr>
              <w:t>66.2</w:t>
            </w:r>
            <w:r w:rsidRPr="00DD7276">
              <w:rPr>
                <w:rFonts w:ascii="Arial" w:hAnsi="Arial" w:cs="Arial"/>
                <w:sz w:val="18"/>
                <w:szCs w:val="18"/>
              </w:rPr>
              <w:t>% / 17.6%)</w:t>
            </w:r>
          </w:p>
          <w:p w14:paraId="02591CB5" w14:textId="647AE742" w:rsidR="002C1FFD" w:rsidRPr="00DD7276" w:rsidRDefault="002C1FFD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7A3867">
              <w:rPr>
                <w:rFonts w:ascii="Arial" w:hAnsi="Arial" w:cs="Arial"/>
                <w:sz w:val="18"/>
                <w:szCs w:val="18"/>
              </w:rPr>
              <w:t>66.4</w:t>
            </w:r>
            <w:r w:rsidRPr="00DD7276">
              <w:rPr>
                <w:rFonts w:ascii="Arial" w:hAnsi="Arial" w:cs="Arial"/>
                <w:sz w:val="18"/>
                <w:szCs w:val="18"/>
              </w:rPr>
              <w:t>% / 22.8%)</w:t>
            </w:r>
          </w:p>
        </w:tc>
      </w:tr>
    </w:tbl>
    <w:p w14:paraId="2D89A926" w14:textId="152ADDC4" w:rsidR="00BE10D8" w:rsidRDefault="00BE10D8"/>
    <w:p w14:paraId="288A5C35" w14:textId="121A4F32" w:rsidR="00BE10D8" w:rsidRDefault="00BE10D8"/>
    <w:p w14:paraId="165CF86C" w14:textId="1DBCF7DA" w:rsidR="009161D9" w:rsidRDefault="009161D9"/>
    <w:p w14:paraId="757D3817" w14:textId="5FDDB8A6" w:rsidR="00EA5F95" w:rsidRDefault="00EA5F95"/>
    <w:p w14:paraId="5801A087" w14:textId="51784E48" w:rsidR="00EA5F95" w:rsidRDefault="00EA5F95"/>
    <w:p w14:paraId="0F6007EF" w14:textId="721D2540" w:rsidR="00EA5F95" w:rsidRDefault="00EA5F95"/>
    <w:p w14:paraId="632B08C0" w14:textId="04FB9B60" w:rsidR="00EA5F95" w:rsidRDefault="00EA5F95"/>
    <w:p w14:paraId="43845B63" w14:textId="47B2B091" w:rsidR="00EA5F95" w:rsidRDefault="00EA5F95"/>
    <w:p w14:paraId="0E239DA5" w14:textId="5BE87118" w:rsidR="005901F5" w:rsidRDefault="00E46BDC" w:rsidP="005901F5">
      <w:pPr>
        <w:keepNext/>
      </w:pPr>
      <w:r>
        <w:rPr>
          <w:noProof/>
        </w:rPr>
        <w:lastRenderedPageBreak/>
        <w:drawing>
          <wp:inline distT="0" distB="0" distL="0" distR="0" wp14:anchorId="7F478E17" wp14:editId="2A2AD1A8">
            <wp:extent cx="7229475" cy="5245979"/>
            <wp:effectExtent l="0" t="0" r="0" b="0"/>
            <wp:docPr id="5109896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989677" name="Picture 51098967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1950" cy="5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C8F15" w14:textId="36A78E1F" w:rsidR="00EA5F95" w:rsidRDefault="005901F5" w:rsidP="005901F5">
      <w:pPr>
        <w:pStyle w:val="Caption"/>
      </w:pPr>
      <w:r>
        <w:t>Figure S</w:t>
      </w:r>
      <w:fldSimple w:instr=" SEQ Figure \* ARABIC ">
        <w:r w:rsidR="00943058">
          <w:rPr>
            <w:noProof/>
          </w:rPr>
          <w:t>1</w:t>
        </w:r>
      </w:fldSimple>
      <w:r>
        <w:t xml:space="preserve">. Kaplan-Meier plots of time to </w:t>
      </w:r>
      <w:r w:rsidR="00FE5720">
        <w:t xml:space="preserve">(A) </w:t>
      </w:r>
      <w:r>
        <w:t xml:space="preserve">7-, </w:t>
      </w:r>
      <w:r w:rsidR="00FE5720">
        <w:t xml:space="preserve">(B) </w:t>
      </w:r>
      <w:r>
        <w:t xml:space="preserve">6-, </w:t>
      </w:r>
      <w:r w:rsidR="00FE5720">
        <w:t xml:space="preserve">(C) </w:t>
      </w:r>
      <w:r>
        <w:t xml:space="preserve">5-, or </w:t>
      </w:r>
      <w:r w:rsidR="00FE5720">
        <w:t xml:space="preserve">(D) </w:t>
      </w:r>
      <w:r>
        <w:t xml:space="preserve">4-point worsening of UPDRS Part III (untreated) or initiation of symptomatic medication among STEADY-PD III participants stratified by randomized treatment arms (log-rank p-value shown). </w:t>
      </w:r>
    </w:p>
    <w:p w14:paraId="5AE25F19" w14:textId="39671EC5" w:rsidR="00EA5F95" w:rsidRDefault="00EA5F95"/>
    <w:p w14:paraId="4414397E" w14:textId="56EE6D04" w:rsidR="00EA5F95" w:rsidRDefault="00EA5F95"/>
    <w:p w14:paraId="7623F1F3" w14:textId="77777777" w:rsidR="005901F5" w:rsidRDefault="00721B7A" w:rsidP="005901F5">
      <w:pPr>
        <w:keepNext/>
      </w:pPr>
      <w:r>
        <w:rPr>
          <w:noProof/>
        </w:rPr>
        <w:drawing>
          <wp:inline distT="0" distB="0" distL="0" distR="0" wp14:anchorId="398E49AF" wp14:editId="5FA7A533">
            <wp:extent cx="8229600" cy="48266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82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E2D6F" w14:textId="1BD06A81" w:rsidR="005901F5" w:rsidRDefault="005901F5" w:rsidP="005901F5">
      <w:pPr>
        <w:pStyle w:val="Caption"/>
      </w:pPr>
      <w:r>
        <w:t>Figure S</w:t>
      </w:r>
      <w:fldSimple w:instr=" SEQ Figure \* ARABIC ">
        <w:r w:rsidR="00943058">
          <w:rPr>
            <w:noProof/>
          </w:rPr>
          <w:t>2</w:t>
        </w:r>
      </w:fldSimple>
      <w:r>
        <w:t xml:space="preserve">. Kaplan-Meier plots of time to 7-, 6-, 5-, or 4-point worsening of UPDRS Part III (untreated) or initiation of symptomatic medication among </w:t>
      </w:r>
      <w:r w:rsidR="00E5661C">
        <w:t>FS-1</w:t>
      </w:r>
      <w:r>
        <w:t xml:space="preserve"> participants stratified by randomized treatment arms (log-rank p-value shown). </w:t>
      </w:r>
    </w:p>
    <w:p w14:paraId="0CBBA980" w14:textId="16625690" w:rsidR="00EA5F95" w:rsidRDefault="00EA5F95"/>
    <w:p w14:paraId="559F9B97" w14:textId="33140379" w:rsidR="00EA5F95" w:rsidRDefault="00EA5F95"/>
    <w:p w14:paraId="248BDA7C" w14:textId="77777777" w:rsidR="00E5661C" w:rsidRDefault="00721B7A" w:rsidP="00E5661C">
      <w:pPr>
        <w:keepNext/>
      </w:pPr>
      <w:r>
        <w:rPr>
          <w:noProof/>
        </w:rPr>
        <w:drawing>
          <wp:inline distT="0" distB="0" distL="0" distR="0" wp14:anchorId="60F37631" wp14:editId="18E83A00">
            <wp:extent cx="8229600" cy="48266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82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80CEF" w14:textId="7E33447A" w:rsidR="00EA5F95" w:rsidRDefault="00E5661C" w:rsidP="00E5661C">
      <w:pPr>
        <w:pStyle w:val="Caption"/>
      </w:pPr>
      <w:r>
        <w:t>Figure S</w:t>
      </w:r>
      <w:fldSimple w:instr=" SEQ Figure \* ARABIC ">
        <w:r w:rsidR="00943058">
          <w:rPr>
            <w:noProof/>
          </w:rPr>
          <w:t>3</w:t>
        </w:r>
      </w:fldSimple>
      <w:r>
        <w:t xml:space="preserve">. Kaplan-Meier plots of time to 7-, 6-, 5-, or 4-point worsening of UPDRS Part III (untreated) or initiation of symptomatic medication among FS-TOO  participants stratified by randomized treatment arms (log-rank p-value shown). </w:t>
      </w:r>
    </w:p>
    <w:p w14:paraId="5E870E00" w14:textId="7E311021" w:rsidR="009161D9" w:rsidRDefault="009161D9"/>
    <w:p w14:paraId="0EFEEF56" w14:textId="731BFE83" w:rsidR="00E5661C" w:rsidRDefault="00EB10E5" w:rsidP="00E5661C">
      <w:pPr>
        <w:keepNext/>
      </w:pPr>
      <w:r>
        <w:rPr>
          <w:noProof/>
        </w:rPr>
        <w:lastRenderedPageBreak/>
        <w:drawing>
          <wp:inline distT="0" distB="0" distL="0" distR="0" wp14:anchorId="13FFCBB2" wp14:editId="2921BDC8">
            <wp:extent cx="7287373" cy="5287992"/>
            <wp:effectExtent l="0" t="0" r="8890" b="8255"/>
            <wp:docPr id="9121916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91683" name="Picture 91219168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282" cy="529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7578C" w14:textId="33EBDFAF" w:rsidR="009161D9" w:rsidRDefault="00E5661C" w:rsidP="00E5661C">
      <w:pPr>
        <w:pStyle w:val="Caption"/>
      </w:pPr>
      <w:r>
        <w:t>Figure S</w:t>
      </w:r>
      <w:fldSimple w:instr=" SEQ Figure \* ARABIC ">
        <w:r w:rsidR="00943058">
          <w:rPr>
            <w:noProof/>
          </w:rPr>
          <w:t>4</w:t>
        </w:r>
      </w:fldSimple>
      <w:r>
        <w:t xml:space="preserve">. Kaplan-Meier plots of time to 7-, 6-, 5-, or 4-point worsening of MDS-UPDRS Part III (untreated) or initiation of symptomatic medication among SURE-PD3 participants stratified by randomized treatment arms (log-rank p-value shown). </w:t>
      </w:r>
    </w:p>
    <w:p w14:paraId="19A366A1" w14:textId="2CA500FC" w:rsidR="009161D9" w:rsidRDefault="009161D9"/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2155"/>
        <w:gridCol w:w="2790"/>
        <w:gridCol w:w="2970"/>
        <w:gridCol w:w="2970"/>
      </w:tblGrid>
      <w:tr w:rsidR="00EB10E5" w:rsidRPr="00DD7276" w14:paraId="023C28B5" w14:textId="77777777" w:rsidTr="00F70EC9">
        <w:tc>
          <w:tcPr>
            <w:tcW w:w="10885" w:type="dxa"/>
            <w:gridSpan w:val="4"/>
          </w:tcPr>
          <w:p w14:paraId="4DC7BA1F" w14:textId="77777777" w:rsidR="00EB10E5" w:rsidRPr="00DD7276" w:rsidRDefault="00EB10E5" w:rsidP="00F70EC9">
            <w:pPr>
              <w:rPr>
                <w:rFonts w:ascii="Arial" w:hAnsi="Arial" w:cs="Arial"/>
                <w:sz w:val="20"/>
                <w:szCs w:val="20"/>
              </w:rPr>
            </w:pPr>
            <w:r w:rsidRPr="00D9566C">
              <w:rPr>
                <w:rFonts w:ascii="Arial" w:hAnsi="Arial" w:cs="Arial"/>
                <w:b/>
                <w:bCs/>
                <w:sz w:val="20"/>
                <w:szCs w:val="20"/>
              </w:rPr>
              <w:t>Table 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D9566C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DD727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(MDS-)</w:t>
            </w:r>
            <w:r w:rsidRPr="00DD7276">
              <w:rPr>
                <w:rFonts w:ascii="Arial" w:hAnsi="Arial" w:cs="Arial"/>
                <w:sz w:val="20"/>
                <w:szCs w:val="20"/>
              </w:rPr>
              <w:t xml:space="preserve">UPDRS Part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D727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DD7276">
              <w:rPr>
                <w:rFonts w:ascii="Arial" w:hAnsi="Arial" w:cs="Arial"/>
                <w:sz w:val="20"/>
                <w:szCs w:val="20"/>
              </w:rPr>
              <w:t xml:space="preserve">hreshold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DD7276">
              <w:rPr>
                <w:rFonts w:ascii="Arial" w:hAnsi="Arial" w:cs="Arial"/>
                <w:sz w:val="20"/>
                <w:szCs w:val="20"/>
              </w:rPr>
              <w:t xml:space="preserve">hanges or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DD7276">
              <w:rPr>
                <w:rFonts w:ascii="Arial" w:hAnsi="Arial" w:cs="Arial"/>
                <w:sz w:val="20"/>
                <w:szCs w:val="20"/>
              </w:rPr>
              <w:t xml:space="preserve">reatment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DD7276">
              <w:rPr>
                <w:rFonts w:ascii="Arial" w:hAnsi="Arial" w:cs="Arial"/>
                <w:sz w:val="20"/>
                <w:szCs w:val="20"/>
              </w:rPr>
              <w:t>nitiation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by treatment arms</w:t>
            </w:r>
          </w:p>
        </w:tc>
      </w:tr>
      <w:tr w:rsidR="00EB10E5" w:rsidRPr="00DD7276" w14:paraId="693A745E" w14:textId="77777777" w:rsidTr="00F70EC9">
        <w:tc>
          <w:tcPr>
            <w:tcW w:w="2155" w:type="dxa"/>
          </w:tcPr>
          <w:p w14:paraId="58F25B61" w14:textId="77777777" w:rsidR="00EB10E5" w:rsidRPr="00DD7276" w:rsidRDefault="00EB10E5" w:rsidP="00F70E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0" w:type="dxa"/>
          </w:tcPr>
          <w:p w14:paraId="64A877D9" w14:textId="77777777" w:rsidR="00EB10E5" w:rsidRPr="00DD727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DD7276">
              <w:rPr>
                <w:rFonts w:ascii="Arial" w:hAnsi="Arial" w:cs="Arial"/>
                <w:sz w:val="18"/>
                <w:szCs w:val="18"/>
              </w:rPr>
              <w:t>-point Composite</w:t>
            </w:r>
          </w:p>
          <w:p w14:paraId="2E0AA7FC" w14:textId="5A06B494" w:rsidR="00EB10E5" w:rsidRPr="00DD727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DD7276">
              <w:rPr>
                <w:rFonts w:ascii="Arial" w:hAnsi="Arial" w:cs="Arial"/>
                <w:sz w:val="18"/>
                <w:szCs w:val="18"/>
              </w:rPr>
              <w:t>-point/Tx)</w:t>
            </w:r>
          </w:p>
        </w:tc>
        <w:tc>
          <w:tcPr>
            <w:tcW w:w="2970" w:type="dxa"/>
          </w:tcPr>
          <w:p w14:paraId="69DB3474" w14:textId="77777777" w:rsidR="00EB10E5" w:rsidRPr="00DD727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DD7276">
              <w:rPr>
                <w:rFonts w:ascii="Arial" w:hAnsi="Arial" w:cs="Arial"/>
                <w:sz w:val="18"/>
                <w:szCs w:val="18"/>
              </w:rPr>
              <w:t>-point Composite</w:t>
            </w:r>
          </w:p>
          <w:p w14:paraId="1978320A" w14:textId="4E4A774B" w:rsidR="00EB10E5" w:rsidRPr="00DD727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DD7276">
              <w:rPr>
                <w:rFonts w:ascii="Arial" w:hAnsi="Arial" w:cs="Arial"/>
                <w:sz w:val="18"/>
                <w:szCs w:val="18"/>
              </w:rPr>
              <w:t>-point/Tx)</w:t>
            </w:r>
          </w:p>
        </w:tc>
        <w:tc>
          <w:tcPr>
            <w:tcW w:w="2970" w:type="dxa"/>
          </w:tcPr>
          <w:p w14:paraId="332472B0" w14:textId="77777777" w:rsidR="00EB10E5" w:rsidRPr="00DD727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DD7276">
              <w:rPr>
                <w:rFonts w:ascii="Arial" w:hAnsi="Arial" w:cs="Arial"/>
                <w:sz w:val="18"/>
                <w:szCs w:val="18"/>
              </w:rPr>
              <w:t>-point Composite</w:t>
            </w:r>
          </w:p>
          <w:p w14:paraId="1850A79A" w14:textId="19CF56CF" w:rsidR="00EB10E5" w:rsidRPr="00DD727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DD7276">
              <w:rPr>
                <w:rFonts w:ascii="Arial" w:hAnsi="Arial" w:cs="Arial"/>
                <w:sz w:val="18"/>
                <w:szCs w:val="18"/>
              </w:rPr>
              <w:t>-point/Tx)</w:t>
            </w:r>
          </w:p>
        </w:tc>
      </w:tr>
      <w:tr w:rsidR="00EB10E5" w:rsidRPr="00DD7276" w14:paraId="249B80AA" w14:textId="77777777" w:rsidTr="00F70EC9">
        <w:trPr>
          <w:trHeight w:val="773"/>
        </w:trPr>
        <w:tc>
          <w:tcPr>
            <w:tcW w:w="2155" w:type="dxa"/>
          </w:tcPr>
          <w:p w14:paraId="028F278C" w14:textId="77777777" w:rsidR="00EB10E5" w:rsidRPr="00DD7276" w:rsidRDefault="00EB10E5" w:rsidP="00F70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STEADY-PD III</w:t>
            </w:r>
          </w:p>
          <w:p w14:paraId="48ECE0D4" w14:textId="77777777" w:rsidR="00EB10E5" w:rsidRPr="00DD7276" w:rsidRDefault="00EB10E5" w:rsidP="00F70EC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Isradipine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(ISR)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 vs. Placebo</w:t>
            </w:r>
            <w:r>
              <w:rPr>
                <w:rFonts w:ascii="Arial" w:hAnsi="Arial" w:cs="Arial"/>
                <w:sz w:val="18"/>
                <w:szCs w:val="18"/>
              </w:rPr>
              <w:t xml:space="preserve"> (PLB)</w:t>
            </w:r>
          </w:p>
        </w:tc>
        <w:tc>
          <w:tcPr>
            <w:tcW w:w="2790" w:type="dxa"/>
            <w:vAlign w:val="center"/>
          </w:tcPr>
          <w:p w14:paraId="4279FCFC" w14:textId="75B8F205" w:rsidR="00EB10E5" w:rsidRPr="00DB7E5C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67.6</w:t>
            </w:r>
            <w:r w:rsidRPr="00D436AC">
              <w:rPr>
                <w:rFonts w:ascii="Arial" w:hAnsi="Arial" w:cs="Arial"/>
                <w:sz w:val="18"/>
                <w:szCs w:val="18"/>
              </w:rPr>
              <w:t xml:space="preserve">% vs. </w:t>
            </w:r>
            <w:r>
              <w:rPr>
                <w:rFonts w:ascii="Arial" w:hAnsi="Arial" w:cs="Arial"/>
                <w:sz w:val="18"/>
                <w:szCs w:val="18"/>
              </w:rPr>
              <w:t>77.1</w:t>
            </w:r>
            <w:r w:rsidRPr="00D436AC">
              <w:rPr>
                <w:rFonts w:ascii="Arial" w:hAnsi="Arial" w:cs="Arial"/>
                <w:sz w:val="18"/>
                <w:szCs w:val="18"/>
              </w:rPr>
              <w:t>%</w:t>
            </w:r>
          </w:p>
          <w:p w14:paraId="5CEB2377" w14:textId="78F44D42" w:rsidR="00EB10E5" w:rsidRPr="00D436AC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36AC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ISR</w:t>
            </w:r>
            <w:r w:rsidRPr="00D436AC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E16DA7">
              <w:rPr>
                <w:rFonts w:ascii="Arial" w:hAnsi="Arial" w:cs="Arial"/>
                <w:sz w:val="18"/>
                <w:szCs w:val="18"/>
              </w:rPr>
              <w:t>30.0</w:t>
            </w:r>
            <w:r w:rsidRPr="00D436AC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37.6</w:t>
            </w:r>
            <w:r w:rsidRPr="00D436AC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43BC76DB" w14:textId="1BF22CFC" w:rsidR="00EB10E5" w:rsidRPr="00E720D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436AC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  <w:r w:rsidRPr="00D436AC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2A0DF8">
              <w:rPr>
                <w:rFonts w:ascii="Arial" w:hAnsi="Arial" w:cs="Arial"/>
                <w:sz w:val="18"/>
                <w:szCs w:val="18"/>
              </w:rPr>
              <w:t>38.0</w:t>
            </w:r>
            <w:r w:rsidRPr="00D436AC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39.2</w:t>
            </w:r>
            <w:r w:rsidRPr="00D436AC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2970" w:type="dxa"/>
            <w:vAlign w:val="center"/>
          </w:tcPr>
          <w:p w14:paraId="3028753E" w14:textId="1C93E399" w:rsidR="00EB10E5" w:rsidRPr="00DB7E5C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E94288">
              <w:rPr>
                <w:rFonts w:ascii="Arial" w:hAnsi="Arial" w:cs="Arial"/>
                <w:sz w:val="18"/>
                <w:szCs w:val="18"/>
              </w:rPr>
              <w:t xml:space="preserve">75.9% vs. </w:t>
            </w:r>
            <w:r>
              <w:rPr>
                <w:rFonts w:ascii="Arial" w:hAnsi="Arial" w:cs="Arial"/>
                <w:sz w:val="18"/>
                <w:szCs w:val="18"/>
              </w:rPr>
              <w:t>83.1</w:t>
            </w:r>
            <w:r w:rsidRPr="00E94288">
              <w:rPr>
                <w:rFonts w:ascii="Arial" w:hAnsi="Arial" w:cs="Arial"/>
                <w:sz w:val="18"/>
                <w:szCs w:val="18"/>
              </w:rPr>
              <w:t>%</w:t>
            </w:r>
          </w:p>
          <w:p w14:paraId="1B26A285" w14:textId="0993A005" w:rsidR="00EB10E5" w:rsidRPr="00E94288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4288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ISR</w:t>
            </w:r>
            <w:r w:rsidRPr="00E9428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2A0DF8">
              <w:rPr>
                <w:rFonts w:ascii="Arial" w:hAnsi="Arial" w:cs="Arial"/>
                <w:sz w:val="18"/>
                <w:szCs w:val="18"/>
              </w:rPr>
              <w:t>50.0</w:t>
            </w:r>
            <w:r w:rsidRPr="00E94288">
              <w:rPr>
                <w:rFonts w:ascii="Arial" w:hAnsi="Arial" w:cs="Arial"/>
                <w:sz w:val="18"/>
                <w:szCs w:val="18"/>
              </w:rPr>
              <w:t>% / 25.9%)</w:t>
            </w:r>
          </w:p>
          <w:p w14:paraId="3435775F" w14:textId="4FD358E4" w:rsidR="00EB10E5" w:rsidRPr="00E720D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E94288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  <w:r w:rsidRPr="00E9428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2A0DF8">
              <w:rPr>
                <w:rFonts w:ascii="Arial" w:hAnsi="Arial" w:cs="Arial"/>
                <w:sz w:val="18"/>
                <w:szCs w:val="18"/>
              </w:rPr>
              <w:t>48.8</w:t>
            </w:r>
            <w:r w:rsidRPr="00E94288">
              <w:rPr>
                <w:rFonts w:ascii="Arial" w:hAnsi="Arial" w:cs="Arial"/>
                <w:sz w:val="18"/>
                <w:szCs w:val="18"/>
              </w:rPr>
              <w:t xml:space="preserve">% / </w:t>
            </w:r>
            <w:r>
              <w:rPr>
                <w:rFonts w:ascii="Arial" w:hAnsi="Arial" w:cs="Arial"/>
                <w:sz w:val="18"/>
                <w:szCs w:val="18"/>
              </w:rPr>
              <w:t>34.3</w:t>
            </w:r>
            <w:r w:rsidRPr="00E9428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2970" w:type="dxa"/>
            <w:vAlign w:val="center"/>
          </w:tcPr>
          <w:p w14:paraId="0231540D" w14:textId="03CC3CC2" w:rsidR="00EB10E5" w:rsidRPr="00BD34EE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4EE">
              <w:rPr>
                <w:rFonts w:ascii="Arial" w:hAnsi="Arial" w:cs="Arial"/>
                <w:sz w:val="18"/>
                <w:szCs w:val="18"/>
              </w:rPr>
              <w:t xml:space="preserve">82.4% vs. </w:t>
            </w:r>
            <w:r w:rsidR="009148F0">
              <w:rPr>
                <w:rFonts w:ascii="Arial" w:hAnsi="Arial" w:cs="Arial"/>
                <w:sz w:val="18"/>
                <w:szCs w:val="18"/>
              </w:rPr>
              <w:t>89.8</w:t>
            </w:r>
            <w:r w:rsidRPr="00BD34EE">
              <w:rPr>
                <w:rFonts w:ascii="Arial" w:hAnsi="Arial" w:cs="Arial"/>
                <w:sz w:val="18"/>
                <w:szCs w:val="18"/>
              </w:rPr>
              <w:t>%</w:t>
            </w:r>
          </w:p>
          <w:p w14:paraId="397236B6" w14:textId="55615F45" w:rsidR="00EB10E5" w:rsidRPr="00BD34EE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34EE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ISR</w:t>
            </w:r>
            <w:r w:rsidRPr="00BD34EE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2A0DF8">
              <w:rPr>
                <w:rFonts w:ascii="Arial" w:hAnsi="Arial" w:cs="Arial"/>
                <w:sz w:val="18"/>
                <w:szCs w:val="18"/>
              </w:rPr>
              <w:t>62.4</w:t>
            </w:r>
            <w:r w:rsidRPr="00BD34EE">
              <w:rPr>
                <w:rFonts w:ascii="Arial" w:hAnsi="Arial" w:cs="Arial"/>
                <w:sz w:val="18"/>
                <w:szCs w:val="18"/>
              </w:rPr>
              <w:t>% / 20.0%)</w:t>
            </w:r>
          </w:p>
          <w:p w14:paraId="6DA9C29A" w14:textId="34FBB2CB" w:rsidR="00EB10E5" w:rsidRPr="00454D1D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0552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  <w:r w:rsidRPr="00960552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2A0DF8">
              <w:rPr>
                <w:rFonts w:ascii="Arial" w:hAnsi="Arial" w:cs="Arial"/>
                <w:sz w:val="18"/>
                <w:szCs w:val="18"/>
              </w:rPr>
              <w:t>65.7</w:t>
            </w:r>
            <w:r w:rsidRPr="00960552">
              <w:rPr>
                <w:rFonts w:ascii="Arial" w:hAnsi="Arial" w:cs="Arial"/>
                <w:sz w:val="18"/>
                <w:szCs w:val="18"/>
              </w:rPr>
              <w:t>% / 24.</w:t>
            </w:r>
            <w:r w:rsidR="009148F0">
              <w:rPr>
                <w:rFonts w:ascii="Arial" w:hAnsi="Arial" w:cs="Arial"/>
                <w:sz w:val="18"/>
                <w:szCs w:val="18"/>
              </w:rPr>
              <w:t>1</w:t>
            </w:r>
            <w:r w:rsidRPr="00960552">
              <w:rPr>
                <w:rFonts w:ascii="Arial" w:hAnsi="Arial" w:cs="Arial"/>
                <w:sz w:val="18"/>
                <w:szCs w:val="18"/>
              </w:rPr>
              <w:t>%)</w:t>
            </w:r>
          </w:p>
        </w:tc>
      </w:tr>
      <w:tr w:rsidR="00EB10E5" w:rsidRPr="00DD7276" w14:paraId="459BF270" w14:textId="77777777" w:rsidTr="00F70EC9">
        <w:trPr>
          <w:trHeight w:val="980"/>
        </w:trPr>
        <w:tc>
          <w:tcPr>
            <w:tcW w:w="2155" w:type="dxa"/>
          </w:tcPr>
          <w:p w14:paraId="7CA3B0D4" w14:textId="77777777" w:rsidR="00EB10E5" w:rsidRPr="00AF16E4" w:rsidRDefault="00EB10E5" w:rsidP="00F70EC9">
            <w:pPr>
              <w:rPr>
                <w:rFonts w:ascii="Arial" w:hAnsi="Arial" w:cs="Arial"/>
                <w:sz w:val="18"/>
                <w:szCs w:val="18"/>
              </w:rPr>
            </w:pPr>
            <w:r w:rsidRPr="00AF16E4">
              <w:rPr>
                <w:rFonts w:ascii="Arial" w:hAnsi="Arial" w:cs="Arial"/>
                <w:sz w:val="18"/>
                <w:szCs w:val="18"/>
              </w:rPr>
              <w:t>FS1</w:t>
            </w:r>
          </w:p>
          <w:p w14:paraId="2EC3A243" w14:textId="77777777" w:rsidR="00EB10E5" w:rsidRPr="00AF16E4" w:rsidRDefault="00EB10E5" w:rsidP="00F70EC9">
            <w:pPr>
              <w:rPr>
                <w:rFonts w:ascii="Arial" w:hAnsi="Arial" w:cs="Arial"/>
                <w:sz w:val="18"/>
                <w:szCs w:val="18"/>
              </w:rPr>
            </w:pPr>
            <w:r w:rsidRPr="00AF16E4">
              <w:rPr>
                <w:rFonts w:ascii="Arial" w:hAnsi="Arial" w:cs="Arial"/>
                <w:sz w:val="18"/>
                <w:szCs w:val="18"/>
              </w:rPr>
              <w:t>Creatine (CR) vs. Minocycline (MIN) vs. PLB</w:t>
            </w:r>
          </w:p>
        </w:tc>
        <w:tc>
          <w:tcPr>
            <w:tcW w:w="2790" w:type="dxa"/>
            <w:vAlign w:val="center"/>
          </w:tcPr>
          <w:p w14:paraId="2234B7E3" w14:textId="77777777" w:rsidR="00EB10E5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59.7% vs. 69.7% vs. 61.3%</w:t>
            </w:r>
          </w:p>
          <w:p w14:paraId="5B7F473F" w14:textId="1FF4213C" w:rsidR="00EB10E5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16E4">
              <w:rPr>
                <w:rFonts w:ascii="Arial" w:hAnsi="Arial" w:cs="Arial"/>
                <w:sz w:val="18"/>
                <w:szCs w:val="18"/>
              </w:rPr>
              <w:t>(CR:</w:t>
            </w:r>
            <w:r w:rsidR="002A0DF8">
              <w:rPr>
                <w:rFonts w:ascii="Arial" w:hAnsi="Arial" w:cs="Arial"/>
                <w:sz w:val="18"/>
                <w:szCs w:val="18"/>
              </w:rPr>
              <w:t>35.8</w:t>
            </w:r>
            <w:r>
              <w:rPr>
                <w:rFonts w:ascii="Arial" w:hAnsi="Arial" w:cs="Arial"/>
                <w:sz w:val="18"/>
                <w:szCs w:val="18"/>
              </w:rPr>
              <w:t>% / 23.9%)</w:t>
            </w:r>
          </w:p>
          <w:p w14:paraId="3CDD162D" w14:textId="205A164A" w:rsidR="00EB10E5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(MIN: </w:t>
            </w:r>
            <w:r w:rsidR="00E14924">
              <w:rPr>
                <w:rFonts w:ascii="Arial" w:hAnsi="Arial" w:cs="Arial"/>
                <w:sz w:val="18"/>
                <w:szCs w:val="18"/>
              </w:rPr>
              <w:t>48.5</w:t>
            </w:r>
            <w:r>
              <w:rPr>
                <w:rFonts w:ascii="Arial" w:hAnsi="Arial" w:cs="Arial"/>
                <w:sz w:val="18"/>
                <w:szCs w:val="18"/>
              </w:rPr>
              <w:t>% / 21.2%)</w:t>
            </w:r>
          </w:p>
          <w:p w14:paraId="08A89178" w14:textId="4E49BC5E" w:rsidR="00EB10E5" w:rsidRPr="00AF16E4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(PLB: </w:t>
            </w:r>
            <w:r w:rsidR="00E14924">
              <w:rPr>
                <w:rFonts w:ascii="Arial" w:hAnsi="Arial" w:cs="Arial"/>
                <w:sz w:val="18"/>
                <w:szCs w:val="18"/>
              </w:rPr>
              <w:t>32.8</w:t>
            </w:r>
            <w:r>
              <w:rPr>
                <w:rFonts w:ascii="Arial" w:hAnsi="Arial" w:cs="Arial"/>
                <w:sz w:val="18"/>
                <w:szCs w:val="18"/>
              </w:rPr>
              <w:t>% / 28.4%)</w:t>
            </w:r>
          </w:p>
        </w:tc>
        <w:tc>
          <w:tcPr>
            <w:tcW w:w="2970" w:type="dxa"/>
            <w:vAlign w:val="center"/>
          </w:tcPr>
          <w:p w14:paraId="45E16942" w14:textId="77777777" w:rsidR="00EB10E5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74.6% vs. 74.3% vs. 67.2%</w:t>
            </w:r>
          </w:p>
          <w:p w14:paraId="738FD972" w14:textId="21764FF1" w:rsidR="00EB10E5" w:rsidRPr="00AF16E4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16E4">
              <w:rPr>
                <w:rFonts w:ascii="Arial" w:hAnsi="Arial" w:cs="Arial"/>
                <w:sz w:val="18"/>
                <w:szCs w:val="18"/>
              </w:rPr>
              <w:t xml:space="preserve">(CR: </w:t>
            </w:r>
            <w:r w:rsidR="00E14924">
              <w:rPr>
                <w:rFonts w:ascii="Arial" w:hAnsi="Arial" w:cs="Arial"/>
                <w:sz w:val="18"/>
                <w:szCs w:val="18"/>
              </w:rPr>
              <w:t>55.2</w:t>
            </w:r>
            <w:r w:rsidRPr="00AF16E4">
              <w:rPr>
                <w:rFonts w:ascii="Arial" w:hAnsi="Arial" w:cs="Arial"/>
                <w:sz w:val="18"/>
                <w:szCs w:val="18"/>
              </w:rPr>
              <w:t>% / 19.4%)</w:t>
            </w:r>
          </w:p>
          <w:p w14:paraId="7095EDC3" w14:textId="4EF79950" w:rsidR="00EB10E5" w:rsidRPr="00AF16E4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16E4">
              <w:rPr>
                <w:rFonts w:ascii="Arial" w:hAnsi="Arial" w:cs="Arial"/>
                <w:sz w:val="18"/>
                <w:szCs w:val="18"/>
              </w:rPr>
              <w:t xml:space="preserve">(MIN: </w:t>
            </w:r>
            <w:r w:rsidR="00E14924">
              <w:rPr>
                <w:rFonts w:ascii="Arial" w:hAnsi="Arial" w:cs="Arial"/>
                <w:sz w:val="18"/>
                <w:szCs w:val="18"/>
              </w:rPr>
              <w:t>57.6</w:t>
            </w:r>
            <w:r w:rsidRPr="00AF16E4">
              <w:rPr>
                <w:rFonts w:ascii="Arial" w:hAnsi="Arial" w:cs="Arial"/>
                <w:sz w:val="18"/>
                <w:szCs w:val="18"/>
              </w:rPr>
              <w:t>% / 16.7%)</w:t>
            </w:r>
          </w:p>
          <w:p w14:paraId="42CF3BB7" w14:textId="1C515252" w:rsidR="00EB10E5" w:rsidRPr="00AF16E4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16E4">
              <w:rPr>
                <w:rFonts w:ascii="Arial" w:hAnsi="Arial" w:cs="Arial"/>
                <w:sz w:val="18"/>
                <w:szCs w:val="18"/>
              </w:rPr>
              <w:t xml:space="preserve">(PLB: </w:t>
            </w:r>
            <w:r w:rsidR="00E14924">
              <w:rPr>
                <w:rFonts w:ascii="Arial" w:hAnsi="Arial" w:cs="Arial"/>
                <w:sz w:val="18"/>
                <w:szCs w:val="18"/>
              </w:rPr>
              <w:t>40.3</w:t>
            </w:r>
            <w:r w:rsidRPr="00AF16E4">
              <w:rPr>
                <w:rFonts w:ascii="Arial" w:hAnsi="Arial" w:cs="Arial"/>
                <w:sz w:val="18"/>
                <w:szCs w:val="18"/>
              </w:rPr>
              <w:t xml:space="preserve">% </w:t>
            </w:r>
            <w:r>
              <w:rPr>
                <w:rFonts w:ascii="Arial" w:hAnsi="Arial" w:cs="Arial"/>
                <w:sz w:val="18"/>
                <w:szCs w:val="18"/>
              </w:rPr>
              <w:t xml:space="preserve">/ </w:t>
            </w:r>
            <w:r w:rsidRPr="00AF16E4">
              <w:rPr>
                <w:rFonts w:ascii="Arial" w:hAnsi="Arial" w:cs="Arial"/>
                <w:sz w:val="18"/>
                <w:szCs w:val="18"/>
              </w:rPr>
              <w:t>26.9%)</w:t>
            </w:r>
          </w:p>
        </w:tc>
        <w:tc>
          <w:tcPr>
            <w:tcW w:w="2970" w:type="dxa"/>
            <w:vAlign w:val="center"/>
          </w:tcPr>
          <w:p w14:paraId="2332A849" w14:textId="77777777" w:rsidR="00EB10E5" w:rsidRPr="0038368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3686">
              <w:rPr>
                <w:rFonts w:ascii="Arial" w:hAnsi="Arial" w:cs="Arial"/>
                <w:sz w:val="18"/>
                <w:szCs w:val="18"/>
              </w:rPr>
              <w:t>82.1% vs. 80.4% vs. 76.1%</w:t>
            </w:r>
          </w:p>
          <w:p w14:paraId="696EB2F6" w14:textId="1FF36126" w:rsidR="00EB10E5" w:rsidRPr="0038368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3686">
              <w:rPr>
                <w:rFonts w:ascii="Arial" w:hAnsi="Arial" w:cs="Arial"/>
                <w:sz w:val="18"/>
                <w:szCs w:val="18"/>
              </w:rPr>
              <w:t xml:space="preserve">(CR: </w:t>
            </w:r>
            <w:r w:rsidR="00E14924">
              <w:rPr>
                <w:rFonts w:ascii="Arial" w:hAnsi="Arial" w:cs="Arial"/>
                <w:sz w:val="18"/>
                <w:szCs w:val="18"/>
              </w:rPr>
              <w:t>70.1</w:t>
            </w:r>
            <w:r w:rsidRPr="00383686">
              <w:rPr>
                <w:rFonts w:ascii="Arial" w:hAnsi="Arial" w:cs="Arial"/>
                <w:sz w:val="18"/>
                <w:szCs w:val="18"/>
              </w:rPr>
              <w:t>% / 11.9%)</w:t>
            </w:r>
          </w:p>
          <w:p w14:paraId="56D47B48" w14:textId="50E86546" w:rsidR="00EB10E5" w:rsidRPr="0038368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3686">
              <w:rPr>
                <w:rFonts w:ascii="Arial" w:hAnsi="Arial" w:cs="Arial"/>
                <w:sz w:val="18"/>
                <w:szCs w:val="18"/>
              </w:rPr>
              <w:t xml:space="preserve">(MIN: </w:t>
            </w:r>
            <w:r w:rsidR="00E14924">
              <w:rPr>
                <w:rFonts w:ascii="Arial" w:hAnsi="Arial" w:cs="Arial"/>
                <w:sz w:val="18"/>
                <w:szCs w:val="18"/>
              </w:rPr>
              <w:t>71.2</w:t>
            </w:r>
            <w:r w:rsidRPr="00383686">
              <w:rPr>
                <w:rFonts w:ascii="Arial" w:hAnsi="Arial" w:cs="Arial"/>
                <w:sz w:val="18"/>
                <w:szCs w:val="18"/>
              </w:rPr>
              <w:t>% / 9.1%)</w:t>
            </w:r>
          </w:p>
          <w:p w14:paraId="308A52EC" w14:textId="5EE2C0F5" w:rsidR="00EB10E5" w:rsidRPr="0038368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3686">
              <w:rPr>
                <w:rFonts w:ascii="Arial" w:hAnsi="Arial" w:cs="Arial"/>
                <w:sz w:val="18"/>
                <w:szCs w:val="18"/>
              </w:rPr>
              <w:t xml:space="preserve">(PLB: </w:t>
            </w:r>
            <w:r w:rsidR="00E14924">
              <w:rPr>
                <w:rFonts w:ascii="Arial" w:hAnsi="Arial" w:cs="Arial"/>
                <w:sz w:val="18"/>
                <w:szCs w:val="18"/>
              </w:rPr>
              <w:t>56.7</w:t>
            </w:r>
            <w:r w:rsidRPr="00383686">
              <w:rPr>
                <w:rFonts w:ascii="Arial" w:hAnsi="Arial" w:cs="Arial"/>
                <w:sz w:val="18"/>
                <w:szCs w:val="18"/>
              </w:rPr>
              <w:t>% / 19.4%)</w:t>
            </w:r>
          </w:p>
        </w:tc>
      </w:tr>
      <w:tr w:rsidR="00EB10E5" w:rsidRPr="00454D1D" w14:paraId="3876942C" w14:textId="77777777" w:rsidTr="00F70EC9">
        <w:trPr>
          <w:trHeight w:val="980"/>
        </w:trPr>
        <w:tc>
          <w:tcPr>
            <w:tcW w:w="2155" w:type="dxa"/>
          </w:tcPr>
          <w:p w14:paraId="0AB09034" w14:textId="77777777" w:rsidR="00EB10E5" w:rsidRPr="00DD7276" w:rsidRDefault="00EB10E5" w:rsidP="00F70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FS-TOO</w:t>
            </w:r>
          </w:p>
          <w:p w14:paraId="3298C261" w14:textId="77777777" w:rsidR="00EB10E5" w:rsidRPr="00DD7276" w:rsidRDefault="00EB10E5" w:rsidP="00F70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GPI-1485 (GPI)</w:t>
            </w:r>
            <w:r w:rsidRPr="007E1F00">
              <w:rPr>
                <w:rFonts w:ascii="Arial" w:hAnsi="Arial" w:cs="Arial"/>
                <w:sz w:val="18"/>
                <w:szCs w:val="18"/>
              </w:rPr>
              <w:t xml:space="preserve"> vs. </w:t>
            </w:r>
            <w:r>
              <w:rPr>
                <w:rFonts w:ascii="Arial" w:hAnsi="Arial" w:cs="Arial"/>
                <w:sz w:val="18"/>
                <w:szCs w:val="18"/>
              </w:rPr>
              <w:t>Coenzyme Q10 (COQ)</w:t>
            </w:r>
            <w:r w:rsidRPr="007E1F00">
              <w:rPr>
                <w:rFonts w:ascii="Arial" w:hAnsi="Arial" w:cs="Arial"/>
                <w:sz w:val="18"/>
                <w:szCs w:val="18"/>
              </w:rPr>
              <w:t xml:space="preserve"> vs. 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</w:p>
        </w:tc>
        <w:tc>
          <w:tcPr>
            <w:tcW w:w="2790" w:type="dxa"/>
            <w:vAlign w:val="center"/>
          </w:tcPr>
          <w:p w14:paraId="2965D284" w14:textId="77777777" w:rsidR="00EB10E5" w:rsidRPr="00C67F0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F06">
              <w:rPr>
                <w:rFonts w:ascii="Arial" w:hAnsi="Arial" w:cs="Arial"/>
                <w:sz w:val="18"/>
                <w:szCs w:val="18"/>
              </w:rPr>
              <w:t>53.5% vs. 57.8% vs. 59.1%</w:t>
            </w:r>
          </w:p>
          <w:p w14:paraId="4249CC2C" w14:textId="046A85B0" w:rsidR="00EB10E5" w:rsidRPr="00C67F0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F06">
              <w:rPr>
                <w:rFonts w:ascii="Arial" w:hAnsi="Arial" w:cs="Arial"/>
                <w:sz w:val="18"/>
                <w:szCs w:val="18"/>
              </w:rPr>
              <w:t xml:space="preserve">(GPI: </w:t>
            </w:r>
            <w:r w:rsidR="00E14924">
              <w:rPr>
                <w:rFonts w:ascii="Arial" w:hAnsi="Arial" w:cs="Arial"/>
                <w:sz w:val="18"/>
                <w:szCs w:val="18"/>
              </w:rPr>
              <w:t>36.6</w:t>
            </w:r>
            <w:r w:rsidRPr="00C67F06">
              <w:rPr>
                <w:rFonts w:ascii="Arial" w:hAnsi="Arial" w:cs="Arial"/>
                <w:sz w:val="18"/>
                <w:szCs w:val="18"/>
              </w:rPr>
              <w:t>% / 16.9%)</w:t>
            </w:r>
          </w:p>
          <w:p w14:paraId="242A92FF" w14:textId="0597750D" w:rsidR="00EB10E5" w:rsidRPr="00C67F0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F06">
              <w:rPr>
                <w:rFonts w:ascii="Arial" w:hAnsi="Arial" w:cs="Arial"/>
                <w:sz w:val="18"/>
                <w:szCs w:val="18"/>
              </w:rPr>
              <w:t>(COQ: 32.4% / 25.4%)</w:t>
            </w:r>
          </w:p>
          <w:p w14:paraId="10560067" w14:textId="1CFA79D4" w:rsidR="00EB10E5" w:rsidRPr="00C67F0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F06">
              <w:rPr>
                <w:rFonts w:ascii="Arial" w:hAnsi="Arial" w:cs="Arial"/>
                <w:sz w:val="18"/>
                <w:szCs w:val="18"/>
              </w:rPr>
              <w:t xml:space="preserve">(PLB: </w:t>
            </w:r>
            <w:r w:rsidR="00E14924">
              <w:rPr>
                <w:rFonts w:ascii="Arial" w:hAnsi="Arial" w:cs="Arial"/>
                <w:sz w:val="18"/>
                <w:szCs w:val="18"/>
              </w:rPr>
              <w:t>39.4</w:t>
            </w:r>
            <w:r w:rsidRPr="00C67F06">
              <w:rPr>
                <w:rFonts w:ascii="Arial" w:hAnsi="Arial" w:cs="Arial"/>
                <w:sz w:val="18"/>
                <w:szCs w:val="18"/>
              </w:rPr>
              <w:t>% / 19.7%)</w:t>
            </w:r>
          </w:p>
        </w:tc>
        <w:tc>
          <w:tcPr>
            <w:tcW w:w="2970" w:type="dxa"/>
            <w:vAlign w:val="center"/>
          </w:tcPr>
          <w:p w14:paraId="4E5A38FF" w14:textId="77777777" w:rsidR="00EB10E5" w:rsidRPr="00C67F0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F06">
              <w:rPr>
                <w:rFonts w:ascii="Arial" w:hAnsi="Arial" w:cs="Arial"/>
                <w:sz w:val="18"/>
                <w:szCs w:val="18"/>
              </w:rPr>
              <w:t>63.4% vs. 59.1% vs. 69.0%</w:t>
            </w:r>
          </w:p>
          <w:p w14:paraId="764976B6" w14:textId="0C0EB328" w:rsidR="00EB10E5" w:rsidRPr="00C67F0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F06">
              <w:rPr>
                <w:rFonts w:ascii="Arial" w:hAnsi="Arial" w:cs="Arial"/>
                <w:sz w:val="18"/>
                <w:szCs w:val="18"/>
              </w:rPr>
              <w:t xml:space="preserve">(GPI: </w:t>
            </w:r>
            <w:r w:rsidR="00E14924">
              <w:rPr>
                <w:rFonts w:ascii="Arial" w:hAnsi="Arial" w:cs="Arial"/>
                <w:sz w:val="18"/>
                <w:szCs w:val="18"/>
              </w:rPr>
              <w:t>53.5</w:t>
            </w:r>
            <w:r w:rsidRPr="00C67F06">
              <w:rPr>
                <w:rFonts w:ascii="Arial" w:hAnsi="Arial" w:cs="Arial"/>
                <w:sz w:val="18"/>
                <w:szCs w:val="18"/>
              </w:rPr>
              <w:t>% / 9.9%)</w:t>
            </w:r>
          </w:p>
          <w:p w14:paraId="7B5C096B" w14:textId="184298E4" w:rsidR="00EB10E5" w:rsidRPr="00C67F0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F06">
              <w:rPr>
                <w:rFonts w:ascii="Arial" w:hAnsi="Arial" w:cs="Arial"/>
                <w:sz w:val="18"/>
                <w:szCs w:val="18"/>
              </w:rPr>
              <w:t xml:space="preserve">(COQ: </w:t>
            </w:r>
            <w:r w:rsidR="00E14924">
              <w:rPr>
                <w:rFonts w:ascii="Arial" w:hAnsi="Arial" w:cs="Arial"/>
                <w:sz w:val="18"/>
                <w:szCs w:val="18"/>
              </w:rPr>
              <w:t>38.0</w:t>
            </w:r>
            <w:r w:rsidRPr="00C67F06">
              <w:rPr>
                <w:rFonts w:ascii="Arial" w:hAnsi="Arial" w:cs="Arial"/>
                <w:sz w:val="18"/>
                <w:szCs w:val="18"/>
              </w:rPr>
              <w:t>% / 21.1%)</w:t>
            </w:r>
          </w:p>
          <w:p w14:paraId="14E23DE4" w14:textId="0E63A236" w:rsidR="00EB10E5" w:rsidRPr="00C67F0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F06">
              <w:rPr>
                <w:rFonts w:ascii="Arial" w:hAnsi="Arial" w:cs="Arial"/>
                <w:sz w:val="18"/>
                <w:szCs w:val="18"/>
              </w:rPr>
              <w:t xml:space="preserve">(PLB: </w:t>
            </w:r>
            <w:r w:rsidR="007D7A5E">
              <w:rPr>
                <w:rFonts w:ascii="Arial" w:hAnsi="Arial" w:cs="Arial"/>
                <w:sz w:val="18"/>
                <w:szCs w:val="18"/>
              </w:rPr>
              <w:t>53.5</w:t>
            </w:r>
            <w:r w:rsidRPr="00C67F06">
              <w:rPr>
                <w:rFonts w:ascii="Arial" w:hAnsi="Arial" w:cs="Arial"/>
                <w:sz w:val="18"/>
                <w:szCs w:val="18"/>
              </w:rPr>
              <w:t>% / 15.5%)</w:t>
            </w:r>
          </w:p>
        </w:tc>
        <w:tc>
          <w:tcPr>
            <w:tcW w:w="2970" w:type="dxa"/>
            <w:vAlign w:val="center"/>
          </w:tcPr>
          <w:p w14:paraId="466D1C95" w14:textId="77777777" w:rsidR="00EB10E5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76.0% vs. 69.0% vs. 76.1%</w:t>
            </w:r>
          </w:p>
          <w:p w14:paraId="62EE6847" w14:textId="3F8347AD" w:rsidR="00EB10E5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(GPI: </w:t>
            </w:r>
            <w:r w:rsidR="007D7A5E">
              <w:rPr>
                <w:rFonts w:ascii="Arial" w:hAnsi="Arial" w:cs="Arial"/>
                <w:sz w:val="18"/>
                <w:szCs w:val="18"/>
              </w:rPr>
              <w:t>71.8</w:t>
            </w:r>
            <w:r>
              <w:rPr>
                <w:rFonts w:ascii="Arial" w:hAnsi="Arial" w:cs="Arial"/>
                <w:sz w:val="18"/>
                <w:szCs w:val="18"/>
              </w:rPr>
              <w:t>% / 4.2%)</w:t>
            </w:r>
          </w:p>
          <w:p w14:paraId="6F235810" w14:textId="2A61991B" w:rsidR="00EB10E5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(COQ: 52.1% / 16.9%)</w:t>
            </w:r>
          </w:p>
          <w:p w14:paraId="39F649B6" w14:textId="6C89D33C" w:rsidR="00EB10E5" w:rsidRPr="00454D1D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(PLB: </w:t>
            </w:r>
            <w:r w:rsidR="007D7A5E">
              <w:rPr>
                <w:rFonts w:ascii="Arial" w:hAnsi="Arial" w:cs="Arial"/>
                <w:sz w:val="18"/>
                <w:szCs w:val="18"/>
              </w:rPr>
              <w:t>63.4</w:t>
            </w:r>
            <w:r>
              <w:rPr>
                <w:rFonts w:ascii="Arial" w:hAnsi="Arial" w:cs="Arial"/>
                <w:sz w:val="18"/>
                <w:szCs w:val="18"/>
              </w:rPr>
              <w:t>% / 12.7%)</w:t>
            </w:r>
          </w:p>
        </w:tc>
      </w:tr>
      <w:tr w:rsidR="00EB10E5" w:rsidRPr="00DD7276" w14:paraId="78790706" w14:textId="77777777" w:rsidTr="00F70EC9">
        <w:trPr>
          <w:trHeight w:val="800"/>
        </w:trPr>
        <w:tc>
          <w:tcPr>
            <w:tcW w:w="2155" w:type="dxa"/>
          </w:tcPr>
          <w:p w14:paraId="381F39A5" w14:textId="77777777" w:rsidR="00EB10E5" w:rsidRPr="00DD7276" w:rsidRDefault="00EB10E5" w:rsidP="00F70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SURE-PD 3</w:t>
            </w:r>
          </w:p>
          <w:p w14:paraId="20F34ABB" w14:textId="77777777" w:rsidR="00EB10E5" w:rsidRPr="00DD7276" w:rsidRDefault="00EB10E5" w:rsidP="00F70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Inosine (INO)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 vs. 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</w:p>
        </w:tc>
        <w:tc>
          <w:tcPr>
            <w:tcW w:w="2790" w:type="dxa"/>
            <w:vAlign w:val="center"/>
          </w:tcPr>
          <w:p w14:paraId="3086AEF8" w14:textId="5DCDD012" w:rsidR="00EB10E5" w:rsidRPr="00DD727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6</w:t>
            </w:r>
            <w:r w:rsidR="009148F0">
              <w:rPr>
                <w:rFonts w:ascii="Arial" w:hAnsi="Arial" w:cs="Arial"/>
                <w:sz w:val="18"/>
                <w:szCs w:val="18"/>
              </w:rPr>
              <w:t>2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.2% vs. </w:t>
            </w:r>
            <w:r w:rsidR="009148F0">
              <w:rPr>
                <w:rFonts w:ascii="Arial" w:hAnsi="Arial" w:cs="Arial"/>
                <w:sz w:val="18"/>
                <w:szCs w:val="18"/>
              </w:rPr>
              <w:t>65.1</w:t>
            </w:r>
            <w:r w:rsidRPr="00DD7276">
              <w:rPr>
                <w:rFonts w:ascii="Arial" w:hAnsi="Arial" w:cs="Arial"/>
                <w:sz w:val="18"/>
                <w:szCs w:val="18"/>
              </w:rPr>
              <w:t>%</w:t>
            </w:r>
          </w:p>
          <w:p w14:paraId="39F31B10" w14:textId="19CD58FE" w:rsidR="00EB10E5" w:rsidRPr="00DD727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INO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7D7A5E">
              <w:rPr>
                <w:rFonts w:ascii="Arial" w:hAnsi="Arial" w:cs="Arial"/>
                <w:sz w:val="18"/>
                <w:szCs w:val="18"/>
              </w:rPr>
              <w:t>21.6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 w:rsidR="009148F0">
              <w:rPr>
                <w:rFonts w:ascii="Arial" w:hAnsi="Arial" w:cs="Arial"/>
                <w:sz w:val="18"/>
                <w:szCs w:val="18"/>
              </w:rPr>
              <w:t>40.5</w:t>
            </w:r>
            <w:r w:rsidRPr="00DD7276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3E620CC7" w14:textId="0D78DB7D" w:rsidR="00EB10E5" w:rsidRPr="00DD727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7D7A5E">
              <w:rPr>
                <w:rFonts w:ascii="Arial" w:hAnsi="Arial" w:cs="Arial"/>
                <w:sz w:val="18"/>
                <w:szCs w:val="18"/>
              </w:rPr>
              <w:t>26.8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 w:rsidR="009148F0">
              <w:rPr>
                <w:rFonts w:ascii="Arial" w:hAnsi="Arial" w:cs="Arial"/>
                <w:sz w:val="18"/>
                <w:szCs w:val="18"/>
              </w:rPr>
              <w:t>38.3</w:t>
            </w:r>
            <w:r w:rsidRPr="00DD7276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2970" w:type="dxa"/>
            <w:vAlign w:val="center"/>
          </w:tcPr>
          <w:p w14:paraId="52911192" w14:textId="6CF3C219" w:rsidR="00EB10E5" w:rsidRPr="00DD7276" w:rsidRDefault="009148F0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69.6</w:t>
            </w:r>
            <w:r w:rsidR="00EB10E5" w:rsidRPr="00DD7276">
              <w:rPr>
                <w:rFonts w:ascii="Arial" w:hAnsi="Arial" w:cs="Arial"/>
                <w:sz w:val="18"/>
                <w:szCs w:val="18"/>
              </w:rPr>
              <w:t>% vs. 7</w:t>
            </w:r>
            <w:r>
              <w:rPr>
                <w:rFonts w:ascii="Arial" w:hAnsi="Arial" w:cs="Arial"/>
                <w:sz w:val="18"/>
                <w:szCs w:val="18"/>
              </w:rPr>
              <w:t>3.8</w:t>
            </w:r>
            <w:r w:rsidR="00EB10E5" w:rsidRPr="00DD7276">
              <w:rPr>
                <w:rFonts w:ascii="Arial" w:hAnsi="Arial" w:cs="Arial"/>
                <w:sz w:val="18"/>
                <w:szCs w:val="18"/>
              </w:rPr>
              <w:t>%</w:t>
            </w:r>
          </w:p>
          <w:p w14:paraId="225C01BB" w14:textId="545DE9AB" w:rsidR="00EB10E5" w:rsidRPr="00DD727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INO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7D7A5E">
              <w:rPr>
                <w:rFonts w:ascii="Arial" w:hAnsi="Arial" w:cs="Arial"/>
                <w:sz w:val="18"/>
                <w:szCs w:val="18"/>
              </w:rPr>
              <w:t>35.1</w:t>
            </w:r>
            <w:r w:rsidRPr="00DD7276">
              <w:rPr>
                <w:rFonts w:ascii="Arial" w:hAnsi="Arial" w:cs="Arial"/>
                <w:sz w:val="18"/>
                <w:szCs w:val="18"/>
              </w:rPr>
              <w:t>% / 3</w:t>
            </w:r>
            <w:r w:rsidR="009148F0">
              <w:rPr>
                <w:rFonts w:ascii="Arial" w:hAnsi="Arial" w:cs="Arial"/>
                <w:sz w:val="18"/>
                <w:szCs w:val="18"/>
              </w:rPr>
              <w:t>4.5</w:t>
            </w:r>
            <w:r w:rsidRPr="00DD7276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3EBB27CB" w14:textId="18C88AB2" w:rsidR="00EB10E5" w:rsidRPr="00DD727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7D7A5E">
              <w:rPr>
                <w:rFonts w:ascii="Arial" w:hAnsi="Arial" w:cs="Arial"/>
                <w:sz w:val="18"/>
                <w:szCs w:val="18"/>
              </w:rPr>
              <w:t>40.9</w:t>
            </w:r>
            <w:r w:rsidRPr="00DD7276">
              <w:rPr>
                <w:rFonts w:ascii="Arial" w:hAnsi="Arial" w:cs="Arial"/>
                <w:sz w:val="18"/>
                <w:szCs w:val="18"/>
              </w:rPr>
              <w:t>% / 3</w:t>
            </w:r>
            <w:r w:rsidR="009148F0">
              <w:rPr>
                <w:rFonts w:ascii="Arial" w:hAnsi="Arial" w:cs="Arial"/>
                <w:sz w:val="18"/>
                <w:szCs w:val="18"/>
              </w:rPr>
              <w:t>2.9</w:t>
            </w:r>
            <w:r w:rsidRPr="00DD7276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2970" w:type="dxa"/>
            <w:vAlign w:val="center"/>
          </w:tcPr>
          <w:p w14:paraId="2CF26DD0" w14:textId="76C8EAC6" w:rsidR="00EB10E5" w:rsidRPr="00DD7276" w:rsidRDefault="009148F0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82.4</w:t>
            </w:r>
            <w:r w:rsidR="00EB10E5" w:rsidRPr="00DD7276">
              <w:rPr>
                <w:rFonts w:ascii="Arial" w:hAnsi="Arial" w:cs="Arial"/>
                <w:sz w:val="18"/>
                <w:szCs w:val="18"/>
              </w:rPr>
              <w:t>% vs. 8</w:t>
            </w:r>
            <w:r w:rsidR="00FB13CA">
              <w:rPr>
                <w:rFonts w:ascii="Arial" w:hAnsi="Arial" w:cs="Arial"/>
                <w:sz w:val="18"/>
                <w:szCs w:val="18"/>
              </w:rPr>
              <w:t>4.6</w:t>
            </w:r>
            <w:r w:rsidR="00EB10E5" w:rsidRPr="00DD7276">
              <w:rPr>
                <w:rFonts w:ascii="Arial" w:hAnsi="Arial" w:cs="Arial"/>
                <w:sz w:val="18"/>
                <w:szCs w:val="18"/>
              </w:rPr>
              <w:t>%</w:t>
            </w:r>
          </w:p>
          <w:p w14:paraId="6B6BA0F2" w14:textId="4C3B16A0" w:rsidR="00EB10E5" w:rsidRPr="00DD727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INO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7D7A5E">
              <w:rPr>
                <w:rFonts w:ascii="Arial" w:hAnsi="Arial" w:cs="Arial"/>
                <w:sz w:val="18"/>
                <w:szCs w:val="18"/>
              </w:rPr>
              <w:t>56.1</w:t>
            </w:r>
            <w:r w:rsidRPr="00DD7276">
              <w:rPr>
                <w:rFonts w:ascii="Arial" w:hAnsi="Arial" w:cs="Arial"/>
                <w:sz w:val="18"/>
                <w:szCs w:val="18"/>
              </w:rPr>
              <w:t>% / 2</w:t>
            </w:r>
            <w:r w:rsidR="009148F0">
              <w:rPr>
                <w:rFonts w:ascii="Arial" w:hAnsi="Arial" w:cs="Arial"/>
                <w:sz w:val="18"/>
                <w:szCs w:val="18"/>
              </w:rPr>
              <w:t>6.4</w:t>
            </w:r>
            <w:r w:rsidRPr="00DD7276"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1B0A62B2" w14:textId="54302F43" w:rsidR="00EB10E5" w:rsidRPr="00DD7276" w:rsidRDefault="00EB10E5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7276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PLB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7D7A5E">
              <w:rPr>
                <w:rFonts w:ascii="Arial" w:hAnsi="Arial" w:cs="Arial"/>
                <w:sz w:val="18"/>
                <w:szCs w:val="18"/>
              </w:rPr>
              <w:t>59.7</w:t>
            </w:r>
            <w:r w:rsidRPr="00DD7276">
              <w:rPr>
                <w:rFonts w:ascii="Arial" w:hAnsi="Arial" w:cs="Arial"/>
                <w:sz w:val="18"/>
                <w:szCs w:val="18"/>
              </w:rPr>
              <w:t xml:space="preserve">% / </w:t>
            </w:r>
            <w:r w:rsidR="00FB13CA">
              <w:rPr>
                <w:rFonts w:ascii="Arial" w:hAnsi="Arial" w:cs="Arial"/>
                <w:sz w:val="18"/>
                <w:szCs w:val="18"/>
              </w:rPr>
              <w:t>24.8</w:t>
            </w:r>
            <w:r w:rsidRPr="00DD7276">
              <w:rPr>
                <w:rFonts w:ascii="Arial" w:hAnsi="Arial" w:cs="Arial"/>
                <w:sz w:val="18"/>
                <w:szCs w:val="18"/>
              </w:rPr>
              <w:t>%)</w:t>
            </w:r>
          </w:p>
        </w:tc>
      </w:tr>
    </w:tbl>
    <w:p w14:paraId="51239CDC" w14:textId="7377051B" w:rsidR="009161D9" w:rsidRDefault="009161D9"/>
    <w:p w14:paraId="380BCB8E" w14:textId="378CCC0C" w:rsidR="00642349" w:rsidRDefault="00642349"/>
    <w:p w14:paraId="2F7CAA73" w14:textId="5CA3B932" w:rsidR="00642349" w:rsidRDefault="00642349"/>
    <w:p w14:paraId="10048E94" w14:textId="19DE8E52" w:rsidR="00642349" w:rsidRDefault="00642349"/>
    <w:p w14:paraId="0A06AF5E" w14:textId="3D8258E1" w:rsidR="00642349" w:rsidRDefault="00642349"/>
    <w:p w14:paraId="5D797BB1" w14:textId="057DD136" w:rsidR="007F031E" w:rsidRDefault="00320485" w:rsidP="007F031E">
      <w:pPr>
        <w:keepNext/>
      </w:pPr>
      <w:r>
        <w:rPr>
          <w:noProof/>
        </w:rPr>
        <w:lastRenderedPageBreak/>
        <w:drawing>
          <wp:inline distT="0" distB="0" distL="0" distR="0" wp14:anchorId="46CFA7C2" wp14:editId="449AAEF9">
            <wp:extent cx="7322024" cy="4992649"/>
            <wp:effectExtent l="0" t="0" r="0" b="0"/>
            <wp:docPr id="8733335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333534" name="Picture 87333353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0830" cy="4998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87E43" w14:textId="12EBBBF8" w:rsidR="00642349" w:rsidRDefault="007F031E" w:rsidP="007F031E">
      <w:pPr>
        <w:pStyle w:val="Caption"/>
      </w:pPr>
      <w:r>
        <w:t>Figure S</w:t>
      </w:r>
      <w:fldSimple w:instr=" SEQ Figure \* ARABIC ">
        <w:r w:rsidR="00943058">
          <w:rPr>
            <w:noProof/>
          </w:rPr>
          <w:t>5</w:t>
        </w:r>
      </w:fldSimple>
      <w:r>
        <w:t>. Kaplan-Meier plots of time to 4, 3-, or 2-point worsening of UPDRS Part II (untreated) or initiation of symptomatic medication among STEADY-PD III participants stratified by randomized treatment arms (log-rank p-value shown).</w:t>
      </w:r>
    </w:p>
    <w:p w14:paraId="4F48AA9B" w14:textId="31C5D4BA" w:rsidR="007F031E" w:rsidRDefault="007F031E" w:rsidP="007F031E"/>
    <w:p w14:paraId="0D7EA3F0" w14:textId="4E63E2C9" w:rsidR="007F031E" w:rsidRDefault="007F031E" w:rsidP="007F031E"/>
    <w:p w14:paraId="1E52527B" w14:textId="77777777" w:rsidR="007F031E" w:rsidRDefault="007F031E" w:rsidP="007F031E">
      <w:pPr>
        <w:keepNext/>
      </w:pPr>
      <w:r>
        <w:rPr>
          <w:noProof/>
        </w:rPr>
        <w:drawing>
          <wp:inline distT="0" distB="0" distL="0" distR="0" wp14:anchorId="66777429" wp14:editId="288F6FD1">
            <wp:extent cx="8229600" cy="48266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82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0267D" w14:textId="0CFDB3C8" w:rsidR="007F031E" w:rsidRDefault="007F031E" w:rsidP="007F031E">
      <w:pPr>
        <w:pStyle w:val="Caption"/>
      </w:pPr>
      <w:r>
        <w:t>Figure S</w:t>
      </w:r>
      <w:fldSimple w:instr=" SEQ Figure \* ARABIC ">
        <w:r w:rsidR="00943058">
          <w:rPr>
            <w:noProof/>
          </w:rPr>
          <w:t>6</w:t>
        </w:r>
      </w:fldSimple>
      <w:r>
        <w:t>. Kaplan-Meier plots of time to 4, 3-, or 2-point worsening of UPDRS Part II (untreated) or initiation of symptomatic medication among FS-1 participants stratified by randomized treatment arms (log-rank p-value shown).</w:t>
      </w:r>
    </w:p>
    <w:p w14:paraId="09062FE4" w14:textId="4D67EFCE" w:rsidR="007F031E" w:rsidRDefault="007F031E" w:rsidP="007F031E"/>
    <w:p w14:paraId="27679199" w14:textId="4B49534D" w:rsidR="007F031E" w:rsidRDefault="007F031E" w:rsidP="007F031E"/>
    <w:p w14:paraId="37D8105F" w14:textId="77777777" w:rsidR="007F031E" w:rsidRDefault="007F031E" w:rsidP="007F031E">
      <w:pPr>
        <w:keepNext/>
      </w:pPr>
      <w:r>
        <w:rPr>
          <w:noProof/>
        </w:rPr>
        <w:drawing>
          <wp:inline distT="0" distB="0" distL="0" distR="0" wp14:anchorId="3EDF6286" wp14:editId="02414348">
            <wp:extent cx="8229600" cy="482663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82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D9E11" w14:textId="6F4115D8" w:rsidR="007F031E" w:rsidRDefault="007F031E" w:rsidP="007F031E">
      <w:pPr>
        <w:pStyle w:val="Caption"/>
      </w:pPr>
      <w:r>
        <w:t>Figure S</w:t>
      </w:r>
      <w:fldSimple w:instr=" SEQ Figure \* ARABIC ">
        <w:r w:rsidR="00943058">
          <w:rPr>
            <w:noProof/>
          </w:rPr>
          <w:t>7</w:t>
        </w:r>
      </w:fldSimple>
      <w:r>
        <w:t>. Kaplan-Meier plots of time to 4, 3-, or 2-point worsening of UPDRS Part II (untreated) or initiation of symptomatic medication among FS-TOO participants stratified by randomized treatment arms (log-rank p-value shown).</w:t>
      </w:r>
    </w:p>
    <w:p w14:paraId="04D26817" w14:textId="77777777" w:rsidR="007F031E" w:rsidRPr="007F031E" w:rsidRDefault="007F031E" w:rsidP="007F031E"/>
    <w:p w14:paraId="0F0426F7" w14:textId="27497D7E" w:rsidR="007F031E" w:rsidRDefault="007F031E" w:rsidP="007F031E"/>
    <w:p w14:paraId="5D840D29" w14:textId="5C5D1A59" w:rsidR="007F031E" w:rsidRDefault="00320485" w:rsidP="007F031E">
      <w:pPr>
        <w:keepNext/>
      </w:pPr>
      <w:r>
        <w:rPr>
          <w:noProof/>
        </w:rPr>
        <w:drawing>
          <wp:inline distT="0" distB="0" distL="0" distR="0" wp14:anchorId="7AC8C070" wp14:editId="46D71703">
            <wp:extent cx="7358213" cy="5017325"/>
            <wp:effectExtent l="0" t="0" r="0" b="0"/>
            <wp:docPr id="6486484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648416" name="Picture 6486484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5823" cy="5022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01374" w14:textId="3946A0F0" w:rsidR="007F031E" w:rsidRPr="007F031E" w:rsidRDefault="007F031E" w:rsidP="007F031E">
      <w:pPr>
        <w:pStyle w:val="Caption"/>
      </w:pPr>
      <w:r>
        <w:t>Figure S</w:t>
      </w:r>
      <w:fldSimple w:instr=" SEQ Figure \* ARABIC ">
        <w:r w:rsidR="00943058">
          <w:rPr>
            <w:noProof/>
          </w:rPr>
          <w:t>8</w:t>
        </w:r>
      </w:fldSimple>
      <w:r>
        <w:t>. Kaplan-Meier plots of time to 4, 3-, or 2-point worsening of MDS-UPDRS Part II (untreated) or initiation of symptomatic medication among SURE-PD3 participants stratified by randomized treatment arms (log-rank p-value shown).</w:t>
      </w:r>
    </w:p>
    <w:p w14:paraId="150E6097" w14:textId="639C3CDF" w:rsidR="00642349" w:rsidRDefault="00642349"/>
    <w:p w14:paraId="7BD823CE" w14:textId="21FB59EB" w:rsidR="00642349" w:rsidRDefault="00642349"/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2155"/>
        <w:gridCol w:w="2610"/>
        <w:gridCol w:w="2700"/>
        <w:gridCol w:w="2790"/>
        <w:gridCol w:w="2880"/>
      </w:tblGrid>
      <w:tr w:rsidR="00547AFF" w14:paraId="098B7594" w14:textId="77777777" w:rsidTr="00F70EC9">
        <w:tc>
          <w:tcPr>
            <w:tcW w:w="13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1A22" w14:textId="77777777" w:rsidR="00547AFF" w:rsidRDefault="00547AFF" w:rsidP="00F70E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Table S4.</w:t>
            </w:r>
            <w:r>
              <w:rPr>
                <w:rFonts w:ascii="Arial" w:hAnsi="Arial" w:cs="Arial"/>
                <w:sz w:val="20"/>
                <w:szCs w:val="20"/>
              </w:rPr>
              <w:t xml:space="preserve"> (MDS-)UPDRS Part 3 threshold changes or treatment initiation by absence or presence of allowable symptomatic treatment at baseline</w:t>
            </w:r>
          </w:p>
        </w:tc>
      </w:tr>
      <w:tr w:rsidR="00547AFF" w14:paraId="23B27688" w14:textId="77777777" w:rsidTr="00F70EC9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5F78" w14:textId="77777777" w:rsidR="00547AFF" w:rsidRDefault="00547AFF" w:rsidP="00F70E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5AFB" w14:textId="77777777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7-point Composite</w:t>
            </w:r>
          </w:p>
          <w:p w14:paraId="49B82799" w14:textId="5791FAA0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(7-point/Tx)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3FF4F" w14:textId="77777777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6-point Composite</w:t>
            </w:r>
          </w:p>
          <w:p w14:paraId="37F654AA" w14:textId="1648AB70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(6-point/Tx)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AC4DE" w14:textId="77777777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5-point Composite</w:t>
            </w:r>
          </w:p>
          <w:p w14:paraId="1DFF3A96" w14:textId="7CE59CF5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(5-point/Tx)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6056" w14:textId="77777777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4-point Composite</w:t>
            </w:r>
          </w:p>
          <w:p w14:paraId="75B7B548" w14:textId="5699503A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(4-point/Tx)</w:t>
            </w:r>
          </w:p>
        </w:tc>
      </w:tr>
      <w:tr w:rsidR="00547AFF" w14:paraId="3AD8A765" w14:textId="77777777" w:rsidTr="00F70EC9">
        <w:trPr>
          <w:trHeight w:val="773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9FE20" w14:textId="77777777" w:rsidR="00547AFF" w:rsidRDefault="00547AFF" w:rsidP="00F70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STEADY-PD III</w:t>
            </w:r>
          </w:p>
          <w:p w14:paraId="3316C660" w14:textId="77777777" w:rsidR="00547AFF" w:rsidRDefault="00547AFF" w:rsidP="00F70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Amantadine/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Antichol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vs. Yes Amantadine/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Antichol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25EC" w14:textId="6402C669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73.3% vs. 72.7%</w:t>
            </w:r>
          </w:p>
          <w:p w14:paraId="254C886E" w14:textId="028A12D9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(No: </w:t>
            </w:r>
            <w:r w:rsidR="00DD4DED">
              <w:rPr>
                <w:rFonts w:ascii="Arial" w:hAnsi="Arial" w:cs="Arial"/>
                <w:sz w:val="18"/>
                <w:szCs w:val="18"/>
              </w:rPr>
              <w:t>33</w:t>
            </w:r>
            <w:r>
              <w:rPr>
                <w:rFonts w:ascii="Arial" w:hAnsi="Arial" w:cs="Arial"/>
                <w:sz w:val="18"/>
                <w:szCs w:val="18"/>
              </w:rPr>
              <w:t>.0% / 40.3%)</w:t>
            </w:r>
          </w:p>
          <w:p w14:paraId="041AB88F" w14:textId="0B15530F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(Yes: 24.2% / 48.5%)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FC33" w14:textId="452C7F0B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75.6% vs. 75.8%</w:t>
            </w:r>
          </w:p>
          <w:p w14:paraId="42A5F77C" w14:textId="091E9F4D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(No: </w:t>
            </w:r>
            <w:r w:rsidR="00DD4DED">
              <w:rPr>
                <w:rFonts w:ascii="Arial" w:hAnsi="Arial" w:cs="Arial"/>
                <w:sz w:val="18"/>
                <w:szCs w:val="18"/>
              </w:rPr>
              <w:t>42.6</w:t>
            </w:r>
            <w:r>
              <w:rPr>
                <w:rFonts w:ascii="Arial" w:hAnsi="Arial" w:cs="Arial"/>
                <w:sz w:val="18"/>
                <w:szCs w:val="18"/>
              </w:rPr>
              <w:t>% / 33.0%)</w:t>
            </w:r>
          </w:p>
          <w:p w14:paraId="74142A68" w14:textId="76D1F761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(Yes: 33.3% / 42.4%)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DA3B" w14:textId="5AC5D488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79.2% vs. 75.8%</w:t>
            </w:r>
          </w:p>
          <w:p w14:paraId="0FDFEC6B" w14:textId="2090C179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(No: </w:t>
            </w:r>
            <w:r w:rsidR="00E939F2">
              <w:rPr>
                <w:rFonts w:ascii="Arial" w:hAnsi="Arial" w:cs="Arial"/>
                <w:sz w:val="18"/>
                <w:szCs w:val="18"/>
              </w:rPr>
              <w:t>50</w:t>
            </w:r>
            <w:r>
              <w:rPr>
                <w:rFonts w:ascii="Arial" w:hAnsi="Arial" w:cs="Arial"/>
                <w:sz w:val="18"/>
                <w:szCs w:val="18"/>
              </w:rPr>
              <w:t>.2% / 29.0%)</w:t>
            </w:r>
          </w:p>
          <w:p w14:paraId="1C7D7654" w14:textId="6C5B0D41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(Yes: 33.3% / 42.4%)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2380" w14:textId="6CC14756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82.8% vs. 78.8%</w:t>
            </w:r>
          </w:p>
          <w:p w14:paraId="3C2B94B5" w14:textId="5081EDE2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(No: </w:t>
            </w:r>
            <w:r w:rsidR="00E939F2">
              <w:rPr>
                <w:rFonts w:ascii="Arial" w:hAnsi="Arial" w:cs="Arial"/>
                <w:sz w:val="18"/>
                <w:szCs w:val="18"/>
              </w:rPr>
              <w:t>59.7</w:t>
            </w:r>
            <w:r>
              <w:rPr>
                <w:rFonts w:ascii="Arial" w:hAnsi="Arial" w:cs="Arial"/>
                <w:sz w:val="18"/>
                <w:szCs w:val="18"/>
              </w:rPr>
              <w:t>% / 23.1%)</w:t>
            </w:r>
          </w:p>
          <w:p w14:paraId="6EF4A7DC" w14:textId="238FD86F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(Yes: 45.5% / 33.3%)</w:t>
            </w:r>
          </w:p>
        </w:tc>
      </w:tr>
      <w:tr w:rsidR="00547AFF" w14:paraId="5DAEE2ED" w14:textId="77777777" w:rsidTr="00F70EC9">
        <w:trPr>
          <w:trHeight w:val="80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ACED" w14:textId="77777777" w:rsidR="00547AFF" w:rsidRDefault="00547AFF" w:rsidP="00F70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SURE-PD 3</w:t>
            </w:r>
          </w:p>
          <w:p w14:paraId="5CE8D4C4" w14:textId="77777777" w:rsidR="00547AFF" w:rsidRDefault="00547AFF" w:rsidP="00F70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MAO-B Inhibitor vs. Yes MAO-B Inhibitor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46C8" w14:textId="0BB39F2E" w:rsidR="00547AFF" w:rsidRDefault="00B20303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77.8</w:t>
            </w:r>
            <w:r w:rsidR="00547AFF">
              <w:rPr>
                <w:rFonts w:ascii="Arial" w:hAnsi="Arial" w:cs="Arial"/>
                <w:sz w:val="18"/>
                <w:szCs w:val="18"/>
              </w:rPr>
              <w:t>% vs. 77.7%</w:t>
            </w:r>
          </w:p>
          <w:p w14:paraId="42A34FDB" w14:textId="1B51E42A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(No: </w:t>
            </w:r>
            <w:r w:rsidR="00FB42B3">
              <w:rPr>
                <w:rFonts w:ascii="Arial" w:hAnsi="Arial" w:cs="Arial"/>
                <w:sz w:val="18"/>
                <w:szCs w:val="18"/>
              </w:rPr>
              <w:t>50.3</w:t>
            </w:r>
            <w:r>
              <w:rPr>
                <w:rFonts w:ascii="Arial" w:hAnsi="Arial" w:cs="Arial"/>
                <w:sz w:val="18"/>
                <w:szCs w:val="18"/>
              </w:rPr>
              <w:t>% / 2</w:t>
            </w:r>
            <w:r w:rsidR="00B20303">
              <w:rPr>
                <w:rFonts w:ascii="Arial" w:hAnsi="Arial" w:cs="Arial"/>
                <w:sz w:val="18"/>
                <w:szCs w:val="18"/>
              </w:rPr>
              <w:t>7.6</w:t>
            </w:r>
            <w:r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0E3B5F4D" w14:textId="4B42FB5A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(Yes: </w:t>
            </w:r>
            <w:r w:rsidR="00FB42B3">
              <w:rPr>
                <w:rFonts w:ascii="Arial" w:hAnsi="Arial" w:cs="Arial"/>
                <w:sz w:val="18"/>
                <w:szCs w:val="18"/>
              </w:rPr>
              <w:t>42.0</w:t>
            </w:r>
            <w:r>
              <w:rPr>
                <w:rFonts w:ascii="Arial" w:hAnsi="Arial" w:cs="Arial"/>
                <w:sz w:val="18"/>
                <w:szCs w:val="18"/>
              </w:rPr>
              <w:t>% / 35.7%)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BF2D" w14:textId="066BBC3B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B20303">
              <w:rPr>
                <w:rFonts w:ascii="Arial" w:hAnsi="Arial" w:cs="Arial"/>
                <w:sz w:val="18"/>
                <w:szCs w:val="18"/>
              </w:rPr>
              <w:t>0.5</w:t>
            </w:r>
            <w:r>
              <w:rPr>
                <w:rFonts w:ascii="Arial" w:hAnsi="Arial" w:cs="Arial"/>
                <w:sz w:val="18"/>
                <w:szCs w:val="18"/>
              </w:rPr>
              <w:t>% vs. 80.4%</w:t>
            </w:r>
          </w:p>
          <w:p w14:paraId="6E89EFA5" w14:textId="2BF24F3A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(No: </w:t>
            </w:r>
            <w:r w:rsidR="00FB42B3">
              <w:rPr>
                <w:rFonts w:ascii="Arial" w:hAnsi="Arial" w:cs="Arial"/>
                <w:sz w:val="18"/>
                <w:szCs w:val="18"/>
              </w:rPr>
              <w:t>58.4</w:t>
            </w:r>
            <w:r>
              <w:rPr>
                <w:rFonts w:ascii="Arial" w:hAnsi="Arial" w:cs="Arial"/>
                <w:sz w:val="18"/>
                <w:szCs w:val="18"/>
              </w:rPr>
              <w:t>% / 22.</w:t>
            </w:r>
            <w:r w:rsidR="00B20303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3CBB8607" w14:textId="7ADB47C5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(Yes: </w:t>
            </w:r>
            <w:r w:rsidR="00FB42B3">
              <w:rPr>
                <w:rFonts w:ascii="Arial" w:hAnsi="Arial" w:cs="Arial"/>
                <w:sz w:val="18"/>
                <w:szCs w:val="18"/>
              </w:rPr>
              <w:t>50.0</w:t>
            </w:r>
            <w:r>
              <w:rPr>
                <w:rFonts w:ascii="Arial" w:hAnsi="Arial" w:cs="Arial"/>
                <w:sz w:val="18"/>
                <w:szCs w:val="18"/>
              </w:rPr>
              <w:t>% / 30.4%)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8267" w14:textId="7F07E387" w:rsidR="00547AFF" w:rsidRDefault="00B20303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83.8</w:t>
            </w:r>
            <w:r w:rsidR="00547AFF">
              <w:rPr>
                <w:rFonts w:ascii="Arial" w:hAnsi="Arial" w:cs="Arial"/>
                <w:sz w:val="18"/>
                <w:szCs w:val="18"/>
              </w:rPr>
              <w:t>% vs. 83.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547AFF">
              <w:rPr>
                <w:rFonts w:ascii="Arial" w:hAnsi="Arial" w:cs="Arial"/>
                <w:sz w:val="18"/>
                <w:szCs w:val="18"/>
              </w:rPr>
              <w:t>%</w:t>
            </w:r>
          </w:p>
          <w:p w14:paraId="17C46450" w14:textId="1C1B854D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(No: </w:t>
            </w:r>
            <w:r w:rsidR="00096ADC">
              <w:rPr>
                <w:rFonts w:ascii="Arial" w:hAnsi="Arial" w:cs="Arial"/>
                <w:sz w:val="18"/>
                <w:szCs w:val="18"/>
              </w:rPr>
              <w:t>64.9</w:t>
            </w:r>
            <w:r>
              <w:rPr>
                <w:rFonts w:ascii="Arial" w:hAnsi="Arial" w:cs="Arial"/>
                <w:sz w:val="18"/>
                <w:szCs w:val="18"/>
              </w:rPr>
              <w:t>% / 1</w:t>
            </w:r>
            <w:r w:rsidR="00B20303">
              <w:rPr>
                <w:rFonts w:ascii="Arial" w:hAnsi="Arial" w:cs="Arial"/>
                <w:sz w:val="18"/>
                <w:szCs w:val="18"/>
              </w:rPr>
              <w:t>8.9</w:t>
            </w:r>
            <w:r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6449220F" w14:textId="2BF16A7E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(Yes: </w:t>
            </w:r>
            <w:r w:rsidR="00096ADC">
              <w:rPr>
                <w:rFonts w:ascii="Arial" w:hAnsi="Arial" w:cs="Arial"/>
                <w:sz w:val="18"/>
                <w:szCs w:val="18"/>
              </w:rPr>
              <w:t>56.3</w:t>
            </w:r>
            <w:r>
              <w:rPr>
                <w:rFonts w:ascii="Arial" w:hAnsi="Arial" w:cs="Arial"/>
                <w:sz w:val="18"/>
                <w:szCs w:val="18"/>
              </w:rPr>
              <w:t>% / 26.8%)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C8C5A" w14:textId="18CEDFE4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87.</w:t>
            </w:r>
            <w:r w:rsidR="00B20303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% vs. 84.</w:t>
            </w:r>
            <w:r w:rsidR="00B20303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  <w:p w14:paraId="4A913442" w14:textId="78F452FA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(No: </w:t>
            </w:r>
            <w:r w:rsidR="007A3867">
              <w:rPr>
                <w:rFonts w:ascii="Arial" w:hAnsi="Arial" w:cs="Arial"/>
                <w:sz w:val="18"/>
                <w:szCs w:val="18"/>
              </w:rPr>
              <w:t>70.3</w:t>
            </w:r>
            <w:r>
              <w:rPr>
                <w:rFonts w:ascii="Arial" w:hAnsi="Arial" w:cs="Arial"/>
                <w:sz w:val="18"/>
                <w:szCs w:val="18"/>
              </w:rPr>
              <w:t>% / 17.3%)</w:t>
            </w:r>
          </w:p>
          <w:p w14:paraId="3F8EA078" w14:textId="7FEFBA69" w:rsidR="00547AFF" w:rsidRDefault="00547AFF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(Yes: </w:t>
            </w:r>
            <w:r w:rsidR="007A3867">
              <w:rPr>
                <w:rFonts w:ascii="Arial" w:hAnsi="Arial" w:cs="Arial"/>
                <w:sz w:val="18"/>
                <w:szCs w:val="18"/>
              </w:rPr>
              <w:t>59.8</w:t>
            </w:r>
            <w:r>
              <w:rPr>
                <w:rFonts w:ascii="Arial" w:hAnsi="Arial" w:cs="Arial"/>
                <w:sz w:val="18"/>
                <w:szCs w:val="18"/>
              </w:rPr>
              <w:t>% / 25.0%)</w:t>
            </w:r>
          </w:p>
        </w:tc>
      </w:tr>
    </w:tbl>
    <w:p w14:paraId="42B54AC9" w14:textId="4002E69F" w:rsidR="007869DF" w:rsidRDefault="007869DF"/>
    <w:p w14:paraId="4A56474A" w14:textId="2C3969E0" w:rsidR="007869DF" w:rsidRDefault="007869DF"/>
    <w:p w14:paraId="319F7996" w14:textId="4E0846B5" w:rsidR="00DB3CFB" w:rsidRDefault="00DB3CFB"/>
    <w:p w14:paraId="2E8D7814" w14:textId="04446771" w:rsidR="00DB3CFB" w:rsidRDefault="00DB3CFB"/>
    <w:p w14:paraId="4F411B2A" w14:textId="0FBBEE2E" w:rsidR="00DB3CFB" w:rsidRDefault="00DB3CFB"/>
    <w:p w14:paraId="37AD1EF9" w14:textId="0789FC25" w:rsidR="00DB3CFB" w:rsidRDefault="00DB3CFB"/>
    <w:p w14:paraId="539AC812" w14:textId="73FA2FF4" w:rsidR="00DB3CFB" w:rsidRDefault="00DB3CFB"/>
    <w:p w14:paraId="600EA68A" w14:textId="2D17E290" w:rsidR="00DB3CFB" w:rsidRDefault="00DB3CFB"/>
    <w:p w14:paraId="085B6D68" w14:textId="3680E003" w:rsidR="00DB3CFB" w:rsidRDefault="00DB3CFB"/>
    <w:p w14:paraId="091E9388" w14:textId="750E83F9" w:rsidR="00DB3CFB" w:rsidRDefault="00DB3CFB"/>
    <w:p w14:paraId="48E9D0CE" w14:textId="4CFC57A9" w:rsidR="00DB3CFB" w:rsidRDefault="00DB3CFB"/>
    <w:p w14:paraId="07BBCCA8" w14:textId="4AA70FD7" w:rsidR="00DB3CFB" w:rsidRDefault="00DB3CFB"/>
    <w:p w14:paraId="06177789" w14:textId="4D5180BC" w:rsidR="00DB3CFB" w:rsidRDefault="00DB3CFB"/>
    <w:p w14:paraId="4AC48E74" w14:textId="7199D007" w:rsidR="00DB3CFB" w:rsidRDefault="00DB3CFB"/>
    <w:p w14:paraId="4E36035D" w14:textId="63AE20FB" w:rsidR="00DB3CFB" w:rsidRDefault="00A82861" w:rsidP="00DB3CFB">
      <w:pPr>
        <w:keepNext/>
      </w:pPr>
      <w:r>
        <w:rPr>
          <w:noProof/>
        </w:rPr>
        <w:lastRenderedPageBreak/>
        <w:drawing>
          <wp:inline distT="0" distB="0" distL="0" distR="0" wp14:anchorId="2A341F91" wp14:editId="5D0399F7">
            <wp:extent cx="6934810" cy="5032159"/>
            <wp:effectExtent l="0" t="0" r="0" b="0"/>
            <wp:docPr id="14226895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689515" name="Picture 142268951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714" cy="503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E9F38" w14:textId="5E66120B" w:rsidR="00DB3CFB" w:rsidRDefault="00DB3CFB" w:rsidP="00DB3CFB">
      <w:pPr>
        <w:pStyle w:val="Caption"/>
      </w:pPr>
      <w:r>
        <w:t>Figure S</w:t>
      </w:r>
      <w:fldSimple w:instr=" SEQ Figure \* ARABIC ">
        <w:r w:rsidR="00943058">
          <w:rPr>
            <w:noProof/>
          </w:rPr>
          <w:t>9</w:t>
        </w:r>
      </w:fldSimple>
      <w:r>
        <w:t xml:space="preserve">. Kaplan-Meier plots of time to 7-, 6-, 5-, or 4-point worsening of UPDRS Part III (untreated) or initiation of symptomatic medication among STEADY-PD III participants stratified by </w:t>
      </w:r>
      <w:r w:rsidR="0000594E">
        <w:t>baseline amantadine/anticholinergic use</w:t>
      </w:r>
      <w:r>
        <w:t xml:space="preserve"> (log-rank p-value shown).</w:t>
      </w:r>
    </w:p>
    <w:p w14:paraId="1834A28D" w14:textId="364CC986" w:rsidR="00DB3CFB" w:rsidRDefault="00DB3CFB"/>
    <w:p w14:paraId="00C89257" w14:textId="1C21C01A" w:rsidR="0000594E" w:rsidRDefault="00A82861" w:rsidP="0000594E">
      <w:pPr>
        <w:keepNext/>
      </w:pPr>
      <w:r>
        <w:rPr>
          <w:noProof/>
        </w:rPr>
        <w:lastRenderedPageBreak/>
        <w:drawing>
          <wp:inline distT="0" distB="0" distL="0" distR="0" wp14:anchorId="55D3595F" wp14:editId="26E93E31">
            <wp:extent cx="7220102" cy="5239178"/>
            <wp:effectExtent l="0" t="0" r="0" b="0"/>
            <wp:docPr id="8141348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134837" name="Picture 81413483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4979" cy="524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BEC67" w14:textId="5757D185" w:rsidR="00DB3CFB" w:rsidRDefault="0000594E" w:rsidP="0000594E">
      <w:pPr>
        <w:pStyle w:val="Caption"/>
      </w:pPr>
      <w:r>
        <w:t>Figure S</w:t>
      </w:r>
      <w:fldSimple w:instr=" SEQ Figure \* ARABIC ">
        <w:r w:rsidR="00943058">
          <w:rPr>
            <w:noProof/>
          </w:rPr>
          <w:t>10</w:t>
        </w:r>
      </w:fldSimple>
      <w:r>
        <w:t>. Kaplan-Meier plots of time to 7-, 6-, 5-, or 4-point worsening of MDS-UPDRS Part III (untreated) or initiation of symptomatic medication among SURE-PD3 participants stratified by baseline MAO-B inhibitor use (log-rank p-value shown).</w:t>
      </w:r>
    </w:p>
    <w:p w14:paraId="67276073" w14:textId="6CAC0307" w:rsidR="00642349" w:rsidRDefault="00642349"/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2155"/>
        <w:gridCol w:w="2790"/>
        <w:gridCol w:w="2970"/>
        <w:gridCol w:w="2970"/>
      </w:tblGrid>
      <w:tr w:rsidR="00A82861" w14:paraId="67F8E19C" w14:textId="77777777" w:rsidTr="00F70EC9">
        <w:tc>
          <w:tcPr>
            <w:tcW w:w="10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5EC1" w14:textId="77777777" w:rsidR="00A82861" w:rsidRDefault="00A82861" w:rsidP="00F70E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Table S5.</w:t>
            </w:r>
            <w:r>
              <w:rPr>
                <w:rFonts w:ascii="Arial" w:hAnsi="Arial" w:cs="Arial"/>
                <w:sz w:val="20"/>
                <w:szCs w:val="20"/>
              </w:rPr>
              <w:t xml:space="preserve"> (MDS-)UPDRS Part 2 threshold changes or treatment initiation by absence or presence of allowable symptomatic treatment at baseline</w:t>
            </w:r>
          </w:p>
        </w:tc>
      </w:tr>
      <w:tr w:rsidR="00A82861" w14:paraId="3BFFE2DF" w14:textId="77777777" w:rsidTr="00F70EC9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1329" w14:textId="77777777" w:rsidR="00A82861" w:rsidRDefault="00A82861" w:rsidP="00F70E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DE8B" w14:textId="77777777" w:rsidR="00A82861" w:rsidRDefault="00A82861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4-point Composite</w:t>
            </w:r>
          </w:p>
          <w:p w14:paraId="79593B61" w14:textId="2ACF3F4A" w:rsidR="00A82861" w:rsidRDefault="00A82861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(4-point/Tx)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803FA" w14:textId="77777777" w:rsidR="00A82861" w:rsidRDefault="00A82861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3-point Composite</w:t>
            </w:r>
          </w:p>
          <w:p w14:paraId="38CD84E2" w14:textId="6BBBB7FF" w:rsidR="00A82861" w:rsidRDefault="00A82861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(3-point/Tx)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9DB4" w14:textId="77777777" w:rsidR="00A82861" w:rsidRDefault="00A82861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2-point Composite</w:t>
            </w:r>
          </w:p>
          <w:p w14:paraId="3801E6CC" w14:textId="1B8EA1BB" w:rsidR="00A82861" w:rsidRDefault="00A82861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(2-point/Tx)</w:t>
            </w:r>
          </w:p>
        </w:tc>
      </w:tr>
      <w:tr w:rsidR="00A82861" w14:paraId="1019A075" w14:textId="77777777" w:rsidTr="00F70EC9">
        <w:trPr>
          <w:trHeight w:val="773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F58C8" w14:textId="77777777" w:rsidR="00A82861" w:rsidRDefault="00A82861" w:rsidP="00F70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STEADY-PD III</w:t>
            </w:r>
          </w:p>
          <w:p w14:paraId="7BEDCD57" w14:textId="77777777" w:rsidR="00A82861" w:rsidRDefault="00A82861" w:rsidP="00F70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Amantadine/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Antichol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vs. Yes Amantadine/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Antichol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76E4" w14:textId="0DF0568C" w:rsidR="00A82861" w:rsidRDefault="00A82861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71.6% vs. </w:t>
            </w:r>
            <w:r w:rsidR="007925AB">
              <w:rPr>
                <w:rFonts w:ascii="Arial" w:hAnsi="Arial" w:cs="Arial"/>
                <w:sz w:val="18"/>
                <w:szCs w:val="18"/>
              </w:rPr>
              <w:t>78.8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  <w:p w14:paraId="203D0570" w14:textId="176FFB31" w:rsidR="00A82861" w:rsidRDefault="00A82861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(No: </w:t>
            </w:r>
            <w:r w:rsidR="002A0DF8">
              <w:rPr>
                <w:rFonts w:ascii="Arial" w:hAnsi="Arial" w:cs="Arial"/>
                <w:sz w:val="18"/>
                <w:szCs w:val="18"/>
              </w:rPr>
              <w:t>34.7</w:t>
            </w:r>
            <w:r>
              <w:rPr>
                <w:rFonts w:ascii="Arial" w:hAnsi="Arial" w:cs="Arial"/>
                <w:sz w:val="18"/>
                <w:szCs w:val="18"/>
              </w:rPr>
              <w:t>% / 37.0%)</w:t>
            </w:r>
          </w:p>
          <w:p w14:paraId="60064FDC" w14:textId="46AC1FE4" w:rsidR="00A82861" w:rsidRDefault="00A82861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(Yes: </w:t>
            </w:r>
            <w:r w:rsidR="002A0DF8">
              <w:rPr>
                <w:rFonts w:ascii="Arial" w:hAnsi="Arial" w:cs="Arial"/>
                <w:sz w:val="18"/>
                <w:szCs w:val="18"/>
              </w:rPr>
              <w:t>27.3</w:t>
            </w:r>
            <w:r>
              <w:rPr>
                <w:rFonts w:ascii="Arial" w:hAnsi="Arial" w:cs="Arial"/>
                <w:sz w:val="18"/>
                <w:szCs w:val="18"/>
              </w:rPr>
              <w:t>% / 5</w:t>
            </w:r>
            <w:r w:rsidR="007925AB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.5%)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9146" w14:textId="7F31EA87" w:rsidR="00A82861" w:rsidRDefault="00A82861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79.</w:t>
            </w:r>
            <w:r w:rsidR="007925AB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% vs. </w:t>
            </w:r>
            <w:r w:rsidR="007925AB">
              <w:rPr>
                <w:rFonts w:ascii="Arial" w:hAnsi="Arial" w:cs="Arial"/>
                <w:sz w:val="18"/>
                <w:szCs w:val="18"/>
              </w:rPr>
              <w:t>78</w:t>
            </w:r>
            <w:r>
              <w:rPr>
                <w:rFonts w:ascii="Arial" w:hAnsi="Arial" w:cs="Arial"/>
                <w:sz w:val="18"/>
                <w:szCs w:val="18"/>
              </w:rPr>
              <w:t>.8%</w:t>
            </w:r>
          </w:p>
          <w:p w14:paraId="47FC08EA" w14:textId="2786B509" w:rsidR="00A82861" w:rsidRDefault="00A82861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(No: </w:t>
            </w:r>
            <w:r w:rsidR="002A0DF8">
              <w:rPr>
                <w:rFonts w:ascii="Arial" w:hAnsi="Arial" w:cs="Arial"/>
                <w:sz w:val="18"/>
                <w:szCs w:val="18"/>
              </w:rPr>
              <w:t>49.5</w:t>
            </w:r>
            <w:r>
              <w:rPr>
                <w:rFonts w:ascii="Arial" w:hAnsi="Arial" w:cs="Arial"/>
                <w:sz w:val="18"/>
                <w:szCs w:val="18"/>
              </w:rPr>
              <w:t>% / 30.</w:t>
            </w:r>
            <w:r w:rsidR="007925AB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2AEED4CC" w14:textId="0F90061C" w:rsidR="00A82861" w:rsidRDefault="00A82861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(Yes: </w:t>
            </w:r>
            <w:r w:rsidR="002A0DF8">
              <w:rPr>
                <w:rFonts w:ascii="Arial" w:hAnsi="Arial" w:cs="Arial"/>
                <w:sz w:val="18"/>
                <w:szCs w:val="18"/>
              </w:rPr>
              <w:t>48.5</w:t>
            </w:r>
            <w:r>
              <w:rPr>
                <w:rFonts w:ascii="Arial" w:hAnsi="Arial" w:cs="Arial"/>
                <w:sz w:val="18"/>
                <w:szCs w:val="18"/>
              </w:rPr>
              <w:t>% / 3</w:t>
            </w:r>
            <w:r w:rsidR="007925AB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.3%)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5D25" w14:textId="06D0BA08" w:rsidR="00A82861" w:rsidRDefault="00A82861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85.8% vs.% </w:t>
            </w:r>
            <w:r w:rsidR="007925AB">
              <w:rPr>
                <w:rFonts w:ascii="Arial" w:hAnsi="Arial" w:cs="Arial"/>
                <w:sz w:val="18"/>
                <w:szCs w:val="18"/>
              </w:rPr>
              <w:t>87.9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  <w:p w14:paraId="1D100F6A" w14:textId="798190B2" w:rsidR="00A82861" w:rsidRDefault="00A82861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(No: </w:t>
            </w:r>
            <w:r w:rsidR="002A0DF8">
              <w:rPr>
                <w:rFonts w:ascii="Arial" w:hAnsi="Arial" w:cs="Arial"/>
                <w:sz w:val="18"/>
                <w:szCs w:val="18"/>
              </w:rPr>
              <w:t>64.4</w:t>
            </w:r>
            <w:r>
              <w:rPr>
                <w:rFonts w:ascii="Arial" w:hAnsi="Arial" w:cs="Arial"/>
                <w:sz w:val="18"/>
                <w:szCs w:val="18"/>
              </w:rPr>
              <w:t>% / 21.</w:t>
            </w:r>
            <w:r w:rsidR="007925AB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0C2C071D" w14:textId="5AD05AE5" w:rsidR="00A82861" w:rsidRDefault="00A82861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(Yes: </w:t>
            </w:r>
            <w:r w:rsidR="002A0DF8">
              <w:rPr>
                <w:rFonts w:ascii="Arial" w:hAnsi="Arial" w:cs="Arial"/>
                <w:sz w:val="18"/>
                <w:szCs w:val="18"/>
              </w:rPr>
              <w:t>60.6</w:t>
            </w:r>
            <w:r>
              <w:rPr>
                <w:rFonts w:ascii="Arial" w:hAnsi="Arial" w:cs="Arial"/>
                <w:sz w:val="18"/>
                <w:szCs w:val="18"/>
              </w:rPr>
              <w:t xml:space="preserve">% / </w:t>
            </w:r>
            <w:r w:rsidR="007925AB">
              <w:rPr>
                <w:rFonts w:ascii="Arial" w:hAnsi="Arial" w:cs="Arial"/>
                <w:sz w:val="18"/>
                <w:szCs w:val="18"/>
              </w:rPr>
              <w:t>27.3</w:t>
            </w:r>
            <w:r>
              <w:rPr>
                <w:rFonts w:ascii="Arial" w:hAnsi="Arial" w:cs="Arial"/>
                <w:sz w:val="18"/>
                <w:szCs w:val="18"/>
              </w:rPr>
              <w:t>%)</w:t>
            </w:r>
          </w:p>
        </w:tc>
      </w:tr>
      <w:tr w:rsidR="00A82861" w14:paraId="0CCF29C2" w14:textId="77777777" w:rsidTr="00F70EC9">
        <w:trPr>
          <w:trHeight w:val="80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4F78" w14:textId="77777777" w:rsidR="00A82861" w:rsidRDefault="00A82861" w:rsidP="00F70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SURE-PD 3</w:t>
            </w:r>
          </w:p>
          <w:p w14:paraId="5F4E7374" w14:textId="77777777" w:rsidR="00A82861" w:rsidRDefault="00A82861" w:rsidP="00F70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MAO-B Inhibitor vs. Yes MAO-B Inhibitor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0035" w14:textId="4028A546" w:rsidR="00A82861" w:rsidRDefault="007925AB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64.3</w:t>
            </w:r>
            <w:r w:rsidR="00A82861">
              <w:rPr>
                <w:rFonts w:ascii="Arial" w:hAnsi="Arial" w:cs="Arial"/>
                <w:sz w:val="18"/>
                <w:szCs w:val="18"/>
              </w:rPr>
              <w:t xml:space="preserve">% vs. </w:t>
            </w:r>
            <w:r>
              <w:rPr>
                <w:rFonts w:ascii="Arial" w:hAnsi="Arial" w:cs="Arial"/>
                <w:sz w:val="18"/>
                <w:szCs w:val="18"/>
              </w:rPr>
              <w:t>62.5</w:t>
            </w:r>
            <w:r w:rsidR="00A82861">
              <w:rPr>
                <w:rFonts w:ascii="Arial" w:hAnsi="Arial" w:cs="Arial"/>
                <w:sz w:val="18"/>
                <w:szCs w:val="18"/>
              </w:rPr>
              <w:t>%</w:t>
            </w:r>
          </w:p>
          <w:p w14:paraId="7E04CDA3" w14:textId="41451175" w:rsidR="00A82861" w:rsidRDefault="00A82861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(No: </w:t>
            </w:r>
            <w:r w:rsidR="007D7A5E">
              <w:rPr>
                <w:rFonts w:ascii="Arial" w:hAnsi="Arial" w:cs="Arial"/>
                <w:sz w:val="18"/>
                <w:szCs w:val="18"/>
              </w:rPr>
              <w:t>27.0</w:t>
            </w:r>
            <w:r>
              <w:rPr>
                <w:rFonts w:ascii="Arial" w:hAnsi="Arial" w:cs="Arial"/>
                <w:sz w:val="18"/>
                <w:szCs w:val="18"/>
              </w:rPr>
              <w:t xml:space="preserve">% / </w:t>
            </w:r>
            <w:r w:rsidR="007925AB">
              <w:rPr>
                <w:rFonts w:ascii="Arial" w:hAnsi="Arial" w:cs="Arial"/>
                <w:sz w:val="18"/>
                <w:szCs w:val="18"/>
              </w:rPr>
              <w:t>37.3</w:t>
            </w:r>
            <w:r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1951E4FF" w14:textId="64AD66AC" w:rsidR="00A82861" w:rsidRDefault="00A82861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(Yes: </w:t>
            </w:r>
            <w:r w:rsidR="007D7A5E">
              <w:rPr>
                <w:rFonts w:ascii="Arial" w:hAnsi="Arial" w:cs="Arial"/>
                <w:sz w:val="18"/>
                <w:szCs w:val="18"/>
              </w:rPr>
              <w:t>19.6</w:t>
            </w:r>
            <w:r>
              <w:rPr>
                <w:rFonts w:ascii="Arial" w:hAnsi="Arial" w:cs="Arial"/>
                <w:sz w:val="18"/>
                <w:szCs w:val="18"/>
              </w:rPr>
              <w:t xml:space="preserve">% / </w:t>
            </w:r>
            <w:r w:rsidR="007925AB">
              <w:rPr>
                <w:rFonts w:ascii="Arial" w:hAnsi="Arial" w:cs="Arial"/>
                <w:sz w:val="18"/>
                <w:szCs w:val="18"/>
              </w:rPr>
              <w:t>42.9</w:t>
            </w:r>
            <w:r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CAFF" w14:textId="73780FEB" w:rsidR="00A82861" w:rsidRDefault="007925AB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73.5</w:t>
            </w:r>
            <w:r w:rsidR="00A82861">
              <w:rPr>
                <w:rFonts w:ascii="Arial" w:hAnsi="Arial" w:cs="Arial"/>
                <w:sz w:val="18"/>
                <w:szCs w:val="18"/>
              </w:rPr>
              <w:t xml:space="preserve">% vs. </w:t>
            </w:r>
            <w:r w:rsidR="00D14FEC">
              <w:rPr>
                <w:rFonts w:ascii="Arial" w:hAnsi="Arial" w:cs="Arial"/>
                <w:sz w:val="18"/>
                <w:szCs w:val="18"/>
              </w:rPr>
              <w:t>68.8</w:t>
            </w:r>
            <w:r w:rsidR="00A82861">
              <w:rPr>
                <w:rFonts w:ascii="Arial" w:hAnsi="Arial" w:cs="Arial"/>
                <w:sz w:val="18"/>
                <w:szCs w:val="18"/>
              </w:rPr>
              <w:t>%</w:t>
            </w:r>
          </w:p>
          <w:p w14:paraId="7FDA99F6" w14:textId="608D9E37" w:rsidR="00A82861" w:rsidRDefault="00A82861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(No: </w:t>
            </w:r>
            <w:r w:rsidR="007D7A5E">
              <w:rPr>
                <w:rFonts w:ascii="Arial" w:hAnsi="Arial" w:cs="Arial"/>
                <w:sz w:val="18"/>
                <w:szCs w:val="18"/>
              </w:rPr>
              <w:t>42.7</w:t>
            </w:r>
            <w:r>
              <w:rPr>
                <w:rFonts w:ascii="Arial" w:hAnsi="Arial" w:cs="Arial"/>
                <w:sz w:val="18"/>
                <w:szCs w:val="18"/>
              </w:rPr>
              <w:t xml:space="preserve">% / </w:t>
            </w:r>
            <w:r w:rsidR="007925AB">
              <w:rPr>
                <w:rFonts w:ascii="Arial" w:hAnsi="Arial" w:cs="Arial"/>
                <w:sz w:val="18"/>
                <w:szCs w:val="18"/>
              </w:rPr>
              <w:t>30.8</w:t>
            </w:r>
            <w:r>
              <w:rPr>
                <w:rFonts w:ascii="Arial" w:hAnsi="Arial" w:cs="Arial"/>
                <w:sz w:val="18"/>
                <w:szCs w:val="18"/>
              </w:rPr>
              <w:t>%)</w:t>
            </w:r>
          </w:p>
          <w:p w14:paraId="00515FFE" w14:textId="5638835E" w:rsidR="00A82861" w:rsidRDefault="00A82861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(Yes: </w:t>
            </w:r>
            <w:r w:rsidR="007D7A5E">
              <w:rPr>
                <w:rFonts w:ascii="Arial" w:hAnsi="Arial" w:cs="Arial"/>
                <w:sz w:val="18"/>
                <w:szCs w:val="18"/>
              </w:rPr>
              <w:t>30.4</w:t>
            </w:r>
            <w:r>
              <w:rPr>
                <w:rFonts w:ascii="Arial" w:hAnsi="Arial" w:cs="Arial"/>
                <w:sz w:val="18"/>
                <w:szCs w:val="18"/>
              </w:rPr>
              <w:t xml:space="preserve">% / </w:t>
            </w:r>
            <w:r w:rsidR="007925AB">
              <w:rPr>
                <w:rFonts w:ascii="Arial" w:hAnsi="Arial" w:cs="Arial"/>
                <w:sz w:val="18"/>
                <w:szCs w:val="18"/>
              </w:rPr>
              <w:t>38.4</w:t>
            </w:r>
            <w:r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3CDC" w14:textId="0B3535A1" w:rsidR="00A82861" w:rsidRDefault="00A82861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D14FEC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.9% vs. 81.</w:t>
            </w:r>
            <w:r w:rsidR="00D14FEC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  <w:p w14:paraId="3817967F" w14:textId="1E2C0B52" w:rsidR="00A82861" w:rsidRDefault="00A82861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(No: </w:t>
            </w:r>
            <w:r w:rsidR="007D7A5E">
              <w:rPr>
                <w:rFonts w:ascii="Arial" w:hAnsi="Arial" w:cs="Arial"/>
                <w:sz w:val="18"/>
                <w:szCs w:val="18"/>
              </w:rPr>
              <w:t>62.7</w:t>
            </w:r>
            <w:r>
              <w:rPr>
                <w:rFonts w:ascii="Arial" w:hAnsi="Arial" w:cs="Arial"/>
                <w:sz w:val="18"/>
                <w:szCs w:val="18"/>
              </w:rPr>
              <w:t>% / 2</w:t>
            </w:r>
            <w:r w:rsidR="00D14FEC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.2%)</w:t>
            </w:r>
          </w:p>
          <w:p w14:paraId="7BF54E70" w14:textId="1751D5FE" w:rsidR="00A82861" w:rsidRDefault="00A82861" w:rsidP="00F70E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(Yes: </w:t>
            </w:r>
            <w:r w:rsidR="007D7A5E">
              <w:rPr>
                <w:rFonts w:ascii="Arial" w:hAnsi="Arial" w:cs="Arial"/>
                <w:sz w:val="18"/>
                <w:szCs w:val="18"/>
              </w:rPr>
              <w:t>50.0</w:t>
            </w:r>
            <w:r>
              <w:rPr>
                <w:rFonts w:ascii="Arial" w:hAnsi="Arial" w:cs="Arial"/>
                <w:sz w:val="18"/>
                <w:szCs w:val="18"/>
              </w:rPr>
              <w:t>% / 31.</w:t>
            </w:r>
            <w:r w:rsidR="00D14FEC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%)</w:t>
            </w:r>
          </w:p>
        </w:tc>
      </w:tr>
    </w:tbl>
    <w:p w14:paraId="1DFD08EC" w14:textId="0F4C166F" w:rsidR="00642349" w:rsidRDefault="00642349"/>
    <w:p w14:paraId="731F78CE" w14:textId="50E49775" w:rsidR="00642349" w:rsidRDefault="00642349"/>
    <w:p w14:paraId="6C933E77" w14:textId="67D048B3" w:rsidR="00943058" w:rsidRDefault="00943058"/>
    <w:p w14:paraId="3C81E367" w14:textId="5DFDC13B" w:rsidR="00943058" w:rsidRDefault="00943058"/>
    <w:p w14:paraId="6AEAD3F7" w14:textId="4DD29B46" w:rsidR="00943058" w:rsidRDefault="00943058"/>
    <w:p w14:paraId="239B9FAD" w14:textId="2449821F" w:rsidR="00943058" w:rsidRDefault="00943058"/>
    <w:p w14:paraId="3311A3AC" w14:textId="46C0D11B" w:rsidR="00943058" w:rsidRDefault="00943058"/>
    <w:p w14:paraId="6E22C78E" w14:textId="474E8F1E" w:rsidR="00943058" w:rsidRDefault="00943058"/>
    <w:p w14:paraId="2BD5478B" w14:textId="30266A93" w:rsidR="00943058" w:rsidRDefault="00943058"/>
    <w:p w14:paraId="4CD36364" w14:textId="6498D2EF" w:rsidR="00943058" w:rsidRDefault="00943058"/>
    <w:p w14:paraId="55E11255" w14:textId="36893C38" w:rsidR="00943058" w:rsidRDefault="00943058"/>
    <w:p w14:paraId="49D7F50D" w14:textId="7CE0E336" w:rsidR="00943058" w:rsidRDefault="00943058"/>
    <w:p w14:paraId="5A79999C" w14:textId="0606CD6B" w:rsidR="00943058" w:rsidRDefault="00943058"/>
    <w:p w14:paraId="4E0329E2" w14:textId="6A6A9CCA" w:rsidR="00943058" w:rsidRDefault="00943058"/>
    <w:p w14:paraId="09DBFCF5" w14:textId="645682D8" w:rsidR="00943058" w:rsidRDefault="00EE36C2" w:rsidP="00943058">
      <w:pPr>
        <w:keepNext/>
      </w:pPr>
      <w:r>
        <w:rPr>
          <w:noProof/>
        </w:rPr>
        <w:lastRenderedPageBreak/>
        <w:drawing>
          <wp:inline distT="0" distB="0" distL="0" distR="0" wp14:anchorId="65E67680" wp14:editId="6E78AF48">
            <wp:extent cx="7617350" cy="5194022"/>
            <wp:effectExtent l="0" t="0" r="3175" b="6985"/>
            <wp:docPr id="19486186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618663" name="Picture 194861866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9775" cy="5195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DDB7C" w14:textId="3DB3CA40" w:rsidR="00943058" w:rsidRDefault="00943058" w:rsidP="00943058">
      <w:pPr>
        <w:pStyle w:val="Caption"/>
      </w:pPr>
      <w:r>
        <w:t>Figure S</w:t>
      </w:r>
      <w:fldSimple w:instr=" SEQ Figure \* ARABIC ">
        <w:r>
          <w:rPr>
            <w:noProof/>
          </w:rPr>
          <w:t>11</w:t>
        </w:r>
      </w:fldSimple>
      <w:r>
        <w:t>. Kaplan-Meier plots of time to 4, 3-, or 2-point worsening of UPDRS Part II (untreated) or initiation of symptomatic medication among STEADY-PD III participants stratified by baseline amantadine/anticholinergic use (log-rank p-value shown).</w:t>
      </w:r>
    </w:p>
    <w:p w14:paraId="219A9160" w14:textId="41C7DD93" w:rsidR="00943058" w:rsidRDefault="00943058" w:rsidP="00943058"/>
    <w:p w14:paraId="3F450322" w14:textId="18B58F29" w:rsidR="00943058" w:rsidRDefault="00082F96" w:rsidP="00943058">
      <w:pPr>
        <w:keepNext/>
      </w:pPr>
      <w:r>
        <w:rPr>
          <w:noProof/>
        </w:rPr>
        <w:lastRenderedPageBreak/>
        <w:drawing>
          <wp:inline distT="0" distB="0" distL="0" distR="0" wp14:anchorId="0841DC28" wp14:editId="515CC183">
            <wp:extent cx="7753350" cy="5286756"/>
            <wp:effectExtent l="0" t="0" r="0" b="9525"/>
            <wp:docPr id="20387487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748797" name="Picture 203874879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72" cy="529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1B64D" w14:textId="028FA09A" w:rsidR="00943058" w:rsidRDefault="00943058" w:rsidP="00943058">
      <w:pPr>
        <w:pStyle w:val="Caption"/>
      </w:pPr>
      <w:r>
        <w:t>Figure S</w:t>
      </w:r>
      <w:fldSimple w:instr=" SEQ Figure \* ARABIC ">
        <w:r>
          <w:rPr>
            <w:noProof/>
          </w:rPr>
          <w:t>12</w:t>
        </w:r>
      </w:fldSimple>
      <w:r>
        <w:t>. Kaplan-Meier plots of time to 4, 3-, or 2-point worsening of MDS-UPDRS Part II (untreated) or initiation of symptomatic medication among SURE-PD3 participants stratified by baseline MAO-B inhibitor use (log-rank p-value shown).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1800"/>
        <w:gridCol w:w="1620"/>
        <w:gridCol w:w="1620"/>
        <w:gridCol w:w="1530"/>
        <w:gridCol w:w="1525"/>
      </w:tblGrid>
      <w:tr w:rsidR="00A32463" w14:paraId="18ED13D5" w14:textId="77777777" w:rsidTr="00161CCD">
        <w:tc>
          <w:tcPr>
            <w:tcW w:w="12950" w:type="dxa"/>
            <w:gridSpan w:val="6"/>
          </w:tcPr>
          <w:p w14:paraId="6338E66F" w14:textId="3D2F3F53" w:rsidR="00A32463" w:rsidRPr="00D158AC" w:rsidRDefault="00A32463" w:rsidP="00161CC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Table S6. </w:t>
            </w:r>
            <w:r w:rsidRPr="00E348F3">
              <w:t>(MDS-)UPDRS Part 2 Changes when  Part 3 Change Threshold is met</w:t>
            </w:r>
          </w:p>
        </w:tc>
      </w:tr>
      <w:tr w:rsidR="00A32463" w14:paraId="04D1A895" w14:textId="77777777" w:rsidTr="00161CCD">
        <w:tc>
          <w:tcPr>
            <w:tcW w:w="4855" w:type="dxa"/>
          </w:tcPr>
          <w:p w14:paraId="5A1E8E3F" w14:textId="77777777" w:rsidR="00A32463" w:rsidRDefault="00A32463" w:rsidP="00161CCD"/>
        </w:tc>
        <w:tc>
          <w:tcPr>
            <w:tcW w:w="8095" w:type="dxa"/>
            <w:gridSpan w:val="5"/>
          </w:tcPr>
          <w:p w14:paraId="6143E5BF" w14:textId="77777777" w:rsidR="00A32463" w:rsidRPr="00D158AC" w:rsidRDefault="00A32463" w:rsidP="00161CCD">
            <w:pPr>
              <w:jc w:val="center"/>
              <w:rPr>
                <w:b/>
                <w:bCs/>
              </w:rPr>
            </w:pPr>
            <w:r w:rsidRPr="00D158AC">
              <w:rPr>
                <w:b/>
                <w:bCs/>
              </w:rPr>
              <w:t>(MDS-)UPDRS Part II Change from Baseline when Part III threshold met</w:t>
            </w:r>
          </w:p>
        </w:tc>
      </w:tr>
      <w:tr w:rsidR="00A32463" w14:paraId="497FD928" w14:textId="77777777" w:rsidTr="00161CCD">
        <w:tc>
          <w:tcPr>
            <w:tcW w:w="4855" w:type="dxa"/>
          </w:tcPr>
          <w:p w14:paraId="7A3D0796" w14:textId="77777777" w:rsidR="00A32463" w:rsidRDefault="00A32463" w:rsidP="00161CCD"/>
        </w:tc>
        <w:tc>
          <w:tcPr>
            <w:tcW w:w="1800" w:type="dxa"/>
          </w:tcPr>
          <w:p w14:paraId="1258ECD2" w14:textId="77777777" w:rsidR="00A32463" w:rsidRPr="00D158AC" w:rsidRDefault="00A32463" w:rsidP="00161CCD">
            <w:pPr>
              <w:jc w:val="center"/>
              <w:rPr>
                <w:b/>
                <w:bCs/>
              </w:rPr>
            </w:pPr>
            <w:r w:rsidRPr="00D158AC">
              <w:rPr>
                <w:b/>
                <w:bCs/>
              </w:rPr>
              <w:t>STEADY-PD III</w:t>
            </w:r>
          </w:p>
        </w:tc>
        <w:tc>
          <w:tcPr>
            <w:tcW w:w="1620" w:type="dxa"/>
          </w:tcPr>
          <w:p w14:paraId="7881FA58" w14:textId="77777777" w:rsidR="00A32463" w:rsidRPr="00D158AC" w:rsidRDefault="00A32463" w:rsidP="00161CCD">
            <w:pPr>
              <w:jc w:val="center"/>
              <w:rPr>
                <w:b/>
                <w:bCs/>
              </w:rPr>
            </w:pPr>
            <w:r w:rsidRPr="00D158AC">
              <w:rPr>
                <w:b/>
                <w:bCs/>
              </w:rPr>
              <w:t>FS-1</w:t>
            </w:r>
          </w:p>
        </w:tc>
        <w:tc>
          <w:tcPr>
            <w:tcW w:w="1620" w:type="dxa"/>
          </w:tcPr>
          <w:p w14:paraId="2D6DFBCE" w14:textId="77777777" w:rsidR="00A32463" w:rsidRPr="00D158AC" w:rsidRDefault="00A32463" w:rsidP="00161CCD">
            <w:pPr>
              <w:jc w:val="center"/>
              <w:rPr>
                <w:b/>
                <w:bCs/>
              </w:rPr>
            </w:pPr>
            <w:r w:rsidRPr="00D158AC">
              <w:rPr>
                <w:b/>
                <w:bCs/>
              </w:rPr>
              <w:t>FS-TOO</w:t>
            </w:r>
          </w:p>
        </w:tc>
        <w:tc>
          <w:tcPr>
            <w:tcW w:w="1530" w:type="dxa"/>
          </w:tcPr>
          <w:p w14:paraId="6F61CECC" w14:textId="77777777" w:rsidR="00A32463" w:rsidRPr="00D158AC" w:rsidRDefault="00A32463" w:rsidP="00161CCD">
            <w:pPr>
              <w:jc w:val="center"/>
              <w:rPr>
                <w:b/>
                <w:bCs/>
              </w:rPr>
            </w:pPr>
            <w:r w:rsidRPr="00D158AC">
              <w:rPr>
                <w:b/>
                <w:bCs/>
              </w:rPr>
              <w:t>SURE-PD3</w:t>
            </w:r>
          </w:p>
        </w:tc>
        <w:tc>
          <w:tcPr>
            <w:tcW w:w="1525" w:type="dxa"/>
          </w:tcPr>
          <w:p w14:paraId="16475475" w14:textId="77777777" w:rsidR="00A32463" w:rsidRPr="00D158AC" w:rsidRDefault="00A32463" w:rsidP="00161CCD">
            <w:pPr>
              <w:jc w:val="center"/>
              <w:rPr>
                <w:b/>
                <w:bCs/>
              </w:rPr>
            </w:pPr>
            <w:r w:rsidRPr="00D158AC">
              <w:rPr>
                <w:b/>
                <w:bCs/>
              </w:rPr>
              <w:t>PPMI</w:t>
            </w:r>
          </w:p>
        </w:tc>
      </w:tr>
      <w:tr w:rsidR="00A32463" w14:paraId="7CC9CC63" w14:textId="77777777" w:rsidTr="00161CCD">
        <w:tc>
          <w:tcPr>
            <w:tcW w:w="4855" w:type="dxa"/>
          </w:tcPr>
          <w:p w14:paraId="48BAA667" w14:textId="77777777" w:rsidR="00A32463" w:rsidRPr="00D158AC" w:rsidRDefault="00A32463" w:rsidP="00161CCD">
            <w:pPr>
              <w:rPr>
                <w:b/>
                <w:bCs/>
              </w:rPr>
            </w:pPr>
            <w:r w:rsidRPr="00D158AC">
              <w:rPr>
                <w:b/>
                <w:bCs/>
              </w:rPr>
              <w:t>7-point Part III Threshold</w:t>
            </w:r>
          </w:p>
          <w:p w14:paraId="3B8E9336" w14:textId="77777777" w:rsidR="00A32463" w:rsidRDefault="00A32463" w:rsidP="00161CCD">
            <w:r>
              <w:t xml:space="preserve">  N</w:t>
            </w:r>
          </w:p>
          <w:p w14:paraId="67B257A1" w14:textId="77777777" w:rsidR="00A32463" w:rsidRDefault="00A32463" w:rsidP="00161CCD">
            <w:r>
              <w:t xml:space="preserve">  Mean (SD)</w:t>
            </w:r>
          </w:p>
          <w:p w14:paraId="3FD8B399" w14:textId="77777777" w:rsidR="00A32463" w:rsidRDefault="00A32463" w:rsidP="00161CCD">
            <w:r>
              <w:t xml:space="preserve">  Median [min, max]</w:t>
            </w:r>
          </w:p>
        </w:tc>
        <w:tc>
          <w:tcPr>
            <w:tcW w:w="1800" w:type="dxa"/>
          </w:tcPr>
          <w:p w14:paraId="776ED4F0" w14:textId="77777777" w:rsidR="00A32463" w:rsidRDefault="00A32463" w:rsidP="00161CCD">
            <w:pPr>
              <w:jc w:val="center"/>
            </w:pPr>
          </w:p>
          <w:p w14:paraId="71EBEBA7" w14:textId="77777777" w:rsidR="00A32463" w:rsidRDefault="00A32463" w:rsidP="00161CCD">
            <w:pPr>
              <w:jc w:val="center"/>
            </w:pPr>
            <w:r>
              <w:t>57</w:t>
            </w:r>
          </w:p>
          <w:p w14:paraId="02BC583D" w14:textId="77777777" w:rsidR="00A32463" w:rsidRDefault="00A32463" w:rsidP="00161CCD">
            <w:pPr>
              <w:jc w:val="center"/>
            </w:pPr>
            <w:r>
              <w:t>1.61 (2.44)</w:t>
            </w:r>
          </w:p>
          <w:p w14:paraId="0E91C54D" w14:textId="77777777" w:rsidR="00A32463" w:rsidRDefault="00A32463" w:rsidP="00161CCD">
            <w:pPr>
              <w:jc w:val="center"/>
            </w:pPr>
            <w:r>
              <w:t>1 [-4, 9]</w:t>
            </w:r>
          </w:p>
        </w:tc>
        <w:tc>
          <w:tcPr>
            <w:tcW w:w="1620" w:type="dxa"/>
          </w:tcPr>
          <w:p w14:paraId="094AC3BD" w14:textId="77777777" w:rsidR="00A32463" w:rsidRDefault="00A32463" w:rsidP="00161CCD">
            <w:pPr>
              <w:jc w:val="center"/>
            </w:pPr>
          </w:p>
          <w:p w14:paraId="1443ECF3" w14:textId="77777777" w:rsidR="00A32463" w:rsidRDefault="00A32463" w:rsidP="00161CCD">
            <w:pPr>
              <w:jc w:val="center"/>
            </w:pPr>
            <w:r>
              <w:t>32</w:t>
            </w:r>
          </w:p>
          <w:p w14:paraId="0CE5DE1A" w14:textId="77777777" w:rsidR="00A32463" w:rsidRDefault="00A32463" w:rsidP="00161CCD">
            <w:pPr>
              <w:jc w:val="center"/>
            </w:pPr>
            <w:r>
              <w:t>3.06 (3.21)</w:t>
            </w:r>
          </w:p>
          <w:p w14:paraId="69864B48" w14:textId="77777777" w:rsidR="00A32463" w:rsidRDefault="00A32463" w:rsidP="00161CCD">
            <w:pPr>
              <w:jc w:val="center"/>
            </w:pPr>
            <w:r>
              <w:t>2.5 [-2, 10]</w:t>
            </w:r>
          </w:p>
        </w:tc>
        <w:tc>
          <w:tcPr>
            <w:tcW w:w="1620" w:type="dxa"/>
          </w:tcPr>
          <w:p w14:paraId="60030011" w14:textId="77777777" w:rsidR="00A32463" w:rsidRDefault="00A32463" w:rsidP="00161CCD">
            <w:pPr>
              <w:jc w:val="center"/>
            </w:pPr>
          </w:p>
          <w:p w14:paraId="6E267021" w14:textId="77777777" w:rsidR="00A32463" w:rsidRDefault="00A32463" w:rsidP="00161CCD">
            <w:pPr>
              <w:jc w:val="center"/>
            </w:pPr>
            <w:r>
              <w:t>25</w:t>
            </w:r>
          </w:p>
          <w:p w14:paraId="53A887AA" w14:textId="77777777" w:rsidR="00A32463" w:rsidRDefault="00A32463" w:rsidP="00161CCD">
            <w:pPr>
              <w:jc w:val="center"/>
            </w:pPr>
            <w:r>
              <w:t>2.48 (3.19)</w:t>
            </w:r>
          </w:p>
          <w:p w14:paraId="03697155" w14:textId="77777777" w:rsidR="00A32463" w:rsidRDefault="00A32463" w:rsidP="00161CCD">
            <w:pPr>
              <w:jc w:val="center"/>
            </w:pPr>
            <w:r>
              <w:t>2 [-4, 10]</w:t>
            </w:r>
          </w:p>
        </w:tc>
        <w:tc>
          <w:tcPr>
            <w:tcW w:w="1530" w:type="dxa"/>
          </w:tcPr>
          <w:p w14:paraId="7F2D84EB" w14:textId="77777777" w:rsidR="00A32463" w:rsidRDefault="00A32463" w:rsidP="00161CCD">
            <w:pPr>
              <w:jc w:val="center"/>
            </w:pPr>
          </w:p>
          <w:p w14:paraId="105130AC" w14:textId="77777777" w:rsidR="00A32463" w:rsidRDefault="00A32463" w:rsidP="00161CCD">
            <w:pPr>
              <w:jc w:val="center"/>
            </w:pPr>
            <w:r>
              <w:t>69</w:t>
            </w:r>
          </w:p>
          <w:p w14:paraId="15C4EF5C" w14:textId="77777777" w:rsidR="00A32463" w:rsidRDefault="00A32463" w:rsidP="00161CCD">
            <w:pPr>
              <w:jc w:val="center"/>
            </w:pPr>
            <w:r>
              <w:t>0.565 (3.23)</w:t>
            </w:r>
          </w:p>
          <w:p w14:paraId="3F1F4ABA" w14:textId="77777777" w:rsidR="00A32463" w:rsidRDefault="00A32463" w:rsidP="00161CCD">
            <w:pPr>
              <w:jc w:val="center"/>
            </w:pPr>
            <w:r>
              <w:t>1 [-9, 9]</w:t>
            </w:r>
          </w:p>
        </w:tc>
        <w:tc>
          <w:tcPr>
            <w:tcW w:w="1525" w:type="dxa"/>
          </w:tcPr>
          <w:p w14:paraId="2E82A527" w14:textId="77777777" w:rsidR="00A32463" w:rsidRDefault="00A32463" w:rsidP="00161CCD">
            <w:pPr>
              <w:jc w:val="center"/>
            </w:pPr>
          </w:p>
          <w:p w14:paraId="65068C01" w14:textId="77777777" w:rsidR="00A32463" w:rsidRDefault="00A32463" w:rsidP="00161CCD">
            <w:pPr>
              <w:jc w:val="center"/>
            </w:pPr>
            <w:r>
              <w:t>153</w:t>
            </w:r>
          </w:p>
          <w:p w14:paraId="4735DD1A" w14:textId="77777777" w:rsidR="00A32463" w:rsidRDefault="00A32463" w:rsidP="00161CCD">
            <w:pPr>
              <w:jc w:val="center"/>
            </w:pPr>
            <w:r>
              <w:t>1.25 (3.06)</w:t>
            </w:r>
          </w:p>
          <w:p w14:paraId="78700702" w14:textId="77777777" w:rsidR="00A32463" w:rsidRDefault="00A32463" w:rsidP="00161CCD">
            <w:pPr>
              <w:jc w:val="center"/>
            </w:pPr>
            <w:r>
              <w:t>1 [-16, 9]</w:t>
            </w:r>
          </w:p>
        </w:tc>
      </w:tr>
      <w:tr w:rsidR="00A32463" w14:paraId="75382F20" w14:textId="77777777" w:rsidTr="00161CCD">
        <w:tc>
          <w:tcPr>
            <w:tcW w:w="4855" w:type="dxa"/>
          </w:tcPr>
          <w:p w14:paraId="64B2EB1F" w14:textId="77777777" w:rsidR="00A32463" w:rsidRPr="00D158AC" w:rsidRDefault="00A32463" w:rsidP="00161CCD">
            <w:pPr>
              <w:rPr>
                <w:b/>
                <w:bCs/>
              </w:rPr>
            </w:pPr>
            <w:r w:rsidRPr="00D158AC">
              <w:rPr>
                <w:b/>
                <w:bCs/>
              </w:rPr>
              <w:t>6-point Part III Threshold</w:t>
            </w:r>
          </w:p>
          <w:p w14:paraId="3EF2F986" w14:textId="77777777" w:rsidR="00A32463" w:rsidRDefault="00A32463" w:rsidP="00161CCD">
            <w:r>
              <w:t xml:space="preserve">  N</w:t>
            </w:r>
          </w:p>
          <w:p w14:paraId="0A5B6DCA" w14:textId="77777777" w:rsidR="00A32463" w:rsidRDefault="00A32463" w:rsidP="00161CCD">
            <w:r>
              <w:t xml:space="preserve">  Mean (SD)</w:t>
            </w:r>
          </w:p>
          <w:p w14:paraId="708F8545" w14:textId="77777777" w:rsidR="00A32463" w:rsidRDefault="00A32463" w:rsidP="00161CCD">
            <w:r>
              <w:t xml:space="preserve">  Median [min, max]</w:t>
            </w:r>
          </w:p>
        </w:tc>
        <w:tc>
          <w:tcPr>
            <w:tcW w:w="1800" w:type="dxa"/>
          </w:tcPr>
          <w:p w14:paraId="4CF88C52" w14:textId="77777777" w:rsidR="00A32463" w:rsidRDefault="00A32463" w:rsidP="00161CCD">
            <w:pPr>
              <w:jc w:val="center"/>
            </w:pPr>
          </w:p>
          <w:p w14:paraId="762C0120" w14:textId="77777777" w:rsidR="00A32463" w:rsidRDefault="00A32463" w:rsidP="00161CCD">
            <w:pPr>
              <w:jc w:val="center"/>
            </w:pPr>
            <w:r>
              <w:t>71</w:t>
            </w:r>
          </w:p>
          <w:p w14:paraId="11341294" w14:textId="77777777" w:rsidR="00A32463" w:rsidRDefault="00A32463" w:rsidP="00161CCD">
            <w:pPr>
              <w:jc w:val="center"/>
            </w:pPr>
            <w:r>
              <w:t>1.61 (2.60)</w:t>
            </w:r>
          </w:p>
          <w:p w14:paraId="15B96540" w14:textId="77777777" w:rsidR="00A32463" w:rsidRDefault="00A32463" w:rsidP="00161CCD">
            <w:pPr>
              <w:jc w:val="center"/>
            </w:pPr>
            <w:r>
              <w:t>1 [-4, 9]</w:t>
            </w:r>
          </w:p>
        </w:tc>
        <w:tc>
          <w:tcPr>
            <w:tcW w:w="1620" w:type="dxa"/>
          </w:tcPr>
          <w:p w14:paraId="046E058C" w14:textId="77777777" w:rsidR="00A32463" w:rsidRDefault="00A32463" w:rsidP="00161CCD">
            <w:pPr>
              <w:jc w:val="center"/>
            </w:pPr>
          </w:p>
          <w:p w14:paraId="0BD76F4E" w14:textId="77777777" w:rsidR="00A32463" w:rsidRDefault="00A32463" w:rsidP="00161CCD">
            <w:pPr>
              <w:jc w:val="center"/>
            </w:pPr>
            <w:r>
              <w:t>33</w:t>
            </w:r>
          </w:p>
          <w:p w14:paraId="62D5B397" w14:textId="77777777" w:rsidR="00A32463" w:rsidRDefault="00A32463" w:rsidP="00161CCD">
            <w:pPr>
              <w:jc w:val="center"/>
            </w:pPr>
            <w:r>
              <w:t>2.76 (3.10)</w:t>
            </w:r>
          </w:p>
          <w:p w14:paraId="3B5780CC" w14:textId="77777777" w:rsidR="00A32463" w:rsidRDefault="00A32463" w:rsidP="00161CCD">
            <w:pPr>
              <w:jc w:val="center"/>
            </w:pPr>
            <w:r>
              <w:t>2 [-2, 10]</w:t>
            </w:r>
          </w:p>
        </w:tc>
        <w:tc>
          <w:tcPr>
            <w:tcW w:w="1620" w:type="dxa"/>
          </w:tcPr>
          <w:p w14:paraId="26F4DCE4" w14:textId="77777777" w:rsidR="00A32463" w:rsidRDefault="00A32463" w:rsidP="00161CCD">
            <w:pPr>
              <w:jc w:val="center"/>
            </w:pPr>
          </w:p>
          <w:p w14:paraId="1ACAD4F2" w14:textId="77777777" w:rsidR="00A32463" w:rsidRDefault="00A32463" w:rsidP="00161CCD">
            <w:pPr>
              <w:jc w:val="center"/>
            </w:pPr>
            <w:r>
              <w:t>30</w:t>
            </w:r>
          </w:p>
          <w:p w14:paraId="725811A4" w14:textId="77777777" w:rsidR="00A32463" w:rsidRDefault="00A32463" w:rsidP="00161CCD">
            <w:pPr>
              <w:jc w:val="center"/>
            </w:pPr>
            <w:r>
              <w:t>2.50 (3.16)</w:t>
            </w:r>
          </w:p>
          <w:p w14:paraId="37A9B697" w14:textId="77777777" w:rsidR="00A32463" w:rsidRDefault="00A32463" w:rsidP="00161CCD">
            <w:pPr>
              <w:jc w:val="center"/>
            </w:pPr>
            <w:r>
              <w:t>2 [-4, 10]</w:t>
            </w:r>
          </w:p>
        </w:tc>
        <w:tc>
          <w:tcPr>
            <w:tcW w:w="1530" w:type="dxa"/>
          </w:tcPr>
          <w:p w14:paraId="04CE9BFF" w14:textId="77777777" w:rsidR="00A32463" w:rsidRDefault="00A32463" w:rsidP="00161CCD">
            <w:pPr>
              <w:jc w:val="center"/>
            </w:pPr>
          </w:p>
          <w:p w14:paraId="054330A6" w14:textId="77777777" w:rsidR="00A32463" w:rsidRDefault="00A32463" w:rsidP="00161CCD">
            <w:pPr>
              <w:jc w:val="center"/>
            </w:pPr>
            <w:r>
              <w:t>85</w:t>
            </w:r>
          </w:p>
          <w:p w14:paraId="7DAE0DD1" w14:textId="77777777" w:rsidR="00A32463" w:rsidRDefault="00A32463" w:rsidP="00161CCD">
            <w:pPr>
              <w:jc w:val="center"/>
            </w:pPr>
            <w:r>
              <w:t>0.45 (3.05)</w:t>
            </w:r>
          </w:p>
          <w:p w14:paraId="19551000" w14:textId="77777777" w:rsidR="00A32463" w:rsidRDefault="00A32463" w:rsidP="00161CCD">
            <w:pPr>
              <w:jc w:val="center"/>
            </w:pPr>
            <w:r>
              <w:t>0 [-9, 7]</w:t>
            </w:r>
          </w:p>
        </w:tc>
        <w:tc>
          <w:tcPr>
            <w:tcW w:w="1525" w:type="dxa"/>
          </w:tcPr>
          <w:p w14:paraId="6F539A40" w14:textId="77777777" w:rsidR="00A32463" w:rsidRDefault="00A32463" w:rsidP="00161CCD">
            <w:pPr>
              <w:jc w:val="center"/>
            </w:pPr>
          </w:p>
          <w:p w14:paraId="755189AD" w14:textId="77777777" w:rsidR="00A32463" w:rsidRDefault="00A32463" w:rsidP="00161CCD">
            <w:pPr>
              <w:jc w:val="center"/>
            </w:pPr>
            <w:r>
              <w:t>173</w:t>
            </w:r>
          </w:p>
          <w:p w14:paraId="541B9893" w14:textId="77777777" w:rsidR="00A32463" w:rsidRDefault="00A32463" w:rsidP="00161CCD">
            <w:pPr>
              <w:jc w:val="center"/>
            </w:pPr>
            <w:r>
              <w:t>1.40 (3.28)</w:t>
            </w:r>
          </w:p>
          <w:p w14:paraId="41B91A71" w14:textId="77777777" w:rsidR="00A32463" w:rsidRDefault="00A32463" w:rsidP="00161CCD">
            <w:pPr>
              <w:jc w:val="center"/>
            </w:pPr>
            <w:r>
              <w:t>1 [-16, 16]</w:t>
            </w:r>
          </w:p>
        </w:tc>
      </w:tr>
      <w:tr w:rsidR="00A32463" w14:paraId="621CFBCB" w14:textId="77777777" w:rsidTr="00161CCD">
        <w:tc>
          <w:tcPr>
            <w:tcW w:w="4855" w:type="dxa"/>
          </w:tcPr>
          <w:p w14:paraId="0774C2CF" w14:textId="77777777" w:rsidR="00A32463" w:rsidRPr="00D158AC" w:rsidRDefault="00A32463" w:rsidP="00161CCD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D158AC">
              <w:rPr>
                <w:b/>
                <w:bCs/>
              </w:rPr>
              <w:t>-point Part III Threshold</w:t>
            </w:r>
          </w:p>
          <w:p w14:paraId="25622D22" w14:textId="77777777" w:rsidR="00A32463" w:rsidRDefault="00A32463" w:rsidP="00161CCD">
            <w:r>
              <w:t xml:space="preserve">  N</w:t>
            </w:r>
          </w:p>
          <w:p w14:paraId="426A3217" w14:textId="77777777" w:rsidR="00A32463" w:rsidRDefault="00A32463" w:rsidP="00161CCD">
            <w:r>
              <w:t xml:space="preserve">  Mean (SD)</w:t>
            </w:r>
          </w:p>
          <w:p w14:paraId="7F1073CB" w14:textId="77777777" w:rsidR="00A32463" w:rsidRPr="00D158AC" w:rsidRDefault="00A32463" w:rsidP="00161CCD">
            <w:pPr>
              <w:rPr>
                <w:b/>
                <w:bCs/>
              </w:rPr>
            </w:pPr>
            <w:r>
              <w:t xml:space="preserve">  Median [min, max]</w:t>
            </w:r>
          </w:p>
        </w:tc>
        <w:tc>
          <w:tcPr>
            <w:tcW w:w="1800" w:type="dxa"/>
          </w:tcPr>
          <w:p w14:paraId="353731FA" w14:textId="77777777" w:rsidR="00A32463" w:rsidRDefault="00A32463" w:rsidP="00161CCD">
            <w:pPr>
              <w:jc w:val="center"/>
            </w:pPr>
          </w:p>
          <w:p w14:paraId="218507C8" w14:textId="77777777" w:rsidR="00A32463" w:rsidRDefault="00A32463" w:rsidP="00161CCD">
            <w:pPr>
              <w:jc w:val="center"/>
            </w:pPr>
            <w:r>
              <w:t>83</w:t>
            </w:r>
          </w:p>
          <w:p w14:paraId="078853D5" w14:textId="77777777" w:rsidR="00A32463" w:rsidRDefault="00A32463" w:rsidP="00161CCD">
            <w:pPr>
              <w:jc w:val="center"/>
            </w:pPr>
            <w:r>
              <w:t>1.14 (2.52)</w:t>
            </w:r>
          </w:p>
          <w:p w14:paraId="1404D37F" w14:textId="77777777" w:rsidR="00A32463" w:rsidRDefault="00A32463" w:rsidP="00161CCD">
            <w:pPr>
              <w:jc w:val="center"/>
            </w:pPr>
            <w:r>
              <w:t>1 [-4, 9]</w:t>
            </w:r>
          </w:p>
        </w:tc>
        <w:tc>
          <w:tcPr>
            <w:tcW w:w="1620" w:type="dxa"/>
          </w:tcPr>
          <w:p w14:paraId="18325CB2" w14:textId="77777777" w:rsidR="00A32463" w:rsidRDefault="00A32463" w:rsidP="00161CCD">
            <w:pPr>
              <w:jc w:val="center"/>
            </w:pPr>
          </w:p>
          <w:p w14:paraId="5F1ADCEC" w14:textId="77777777" w:rsidR="00A32463" w:rsidRDefault="00A32463" w:rsidP="00161CCD">
            <w:pPr>
              <w:jc w:val="center"/>
            </w:pPr>
            <w:r>
              <w:t>37</w:t>
            </w:r>
          </w:p>
          <w:p w14:paraId="249A35C8" w14:textId="77777777" w:rsidR="00A32463" w:rsidRDefault="00A32463" w:rsidP="00161CCD">
            <w:pPr>
              <w:jc w:val="center"/>
            </w:pPr>
            <w:r>
              <w:t>2.54 (3.03)</w:t>
            </w:r>
          </w:p>
          <w:p w14:paraId="4B0E10A6" w14:textId="77777777" w:rsidR="00A32463" w:rsidRDefault="00A32463" w:rsidP="00161CCD">
            <w:pPr>
              <w:jc w:val="center"/>
            </w:pPr>
            <w:r>
              <w:t>2 [-2, 10]</w:t>
            </w:r>
          </w:p>
        </w:tc>
        <w:tc>
          <w:tcPr>
            <w:tcW w:w="1620" w:type="dxa"/>
          </w:tcPr>
          <w:p w14:paraId="75A185B8" w14:textId="77777777" w:rsidR="00A32463" w:rsidRDefault="00A32463" w:rsidP="00161CCD">
            <w:pPr>
              <w:jc w:val="center"/>
            </w:pPr>
          </w:p>
          <w:p w14:paraId="5093E6BE" w14:textId="77777777" w:rsidR="00A32463" w:rsidRDefault="00A32463" w:rsidP="00161CCD">
            <w:pPr>
              <w:jc w:val="center"/>
            </w:pPr>
            <w:r>
              <w:t>37</w:t>
            </w:r>
          </w:p>
          <w:p w14:paraId="5507ED73" w14:textId="77777777" w:rsidR="00A32463" w:rsidRDefault="00A32463" w:rsidP="00161CCD">
            <w:pPr>
              <w:jc w:val="center"/>
            </w:pPr>
            <w:r>
              <w:t>2.30 (3.01)</w:t>
            </w:r>
          </w:p>
          <w:p w14:paraId="2C2D3A3B" w14:textId="77777777" w:rsidR="00A32463" w:rsidRDefault="00A32463" w:rsidP="00161CCD">
            <w:pPr>
              <w:jc w:val="center"/>
            </w:pPr>
            <w:r>
              <w:t>2 [-4, 10]</w:t>
            </w:r>
          </w:p>
        </w:tc>
        <w:tc>
          <w:tcPr>
            <w:tcW w:w="1530" w:type="dxa"/>
          </w:tcPr>
          <w:p w14:paraId="5E1FC106" w14:textId="77777777" w:rsidR="00A32463" w:rsidRDefault="00A32463" w:rsidP="00161CCD">
            <w:pPr>
              <w:jc w:val="center"/>
            </w:pPr>
          </w:p>
          <w:p w14:paraId="033CE9FC" w14:textId="77777777" w:rsidR="00A32463" w:rsidRDefault="00A32463" w:rsidP="00161CCD">
            <w:pPr>
              <w:jc w:val="center"/>
            </w:pPr>
            <w:r>
              <w:t>91</w:t>
            </w:r>
          </w:p>
          <w:p w14:paraId="52E9241D" w14:textId="77777777" w:rsidR="00A32463" w:rsidRDefault="00A32463" w:rsidP="00161CCD">
            <w:pPr>
              <w:jc w:val="center"/>
            </w:pPr>
            <w:r>
              <w:t>0.12 (2.80)</w:t>
            </w:r>
          </w:p>
          <w:p w14:paraId="551B55E3" w14:textId="77777777" w:rsidR="00A32463" w:rsidRDefault="00A32463" w:rsidP="00161CCD">
            <w:pPr>
              <w:jc w:val="center"/>
            </w:pPr>
            <w:r>
              <w:t>0 [-9, 7]</w:t>
            </w:r>
          </w:p>
        </w:tc>
        <w:tc>
          <w:tcPr>
            <w:tcW w:w="1525" w:type="dxa"/>
          </w:tcPr>
          <w:p w14:paraId="14BABEC8" w14:textId="77777777" w:rsidR="00A32463" w:rsidRDefault="00A32463" w:rsidP="00161CCD">
            <w:pPr>
              <w:jc w:val="center"/>
            </w:pPr>
          </w:p>
          <w:p w14:paraId="5B35C5E9" w14:textId="77777777" w:rsidR="00A32463" w:rsidRDefault="00A32463" w:rsidP="00161CCD">
            <w:pPr>
              <w:jc w:val="center"/>
            </w:pPr>
            <w:r>
              <w:t>204</w:t>
            </w:r>
          </w:p>
          <w:p w14:paraId="38F671E2" w14:textId="77777777" w:rsidR="00A32463" w:rsidRDefault="00A32463" w:rsidP="00161CCD">
            <w:pPr>
              <w:jc w:val="center"/>
            </w:pPr>
            <w:r>
              <w:t>1.25 (3.22)</w:t>
            </w:r>
          </w:p>
          <w:p w14:paraId="617BB6B4" w14:textId="77777777" w:rsidR="00A32463" w:rsidRDefault="00A32463" w:rsidP="00161CCD">
            <w:pPr>
              <w:jc w:val="center"/>
            </w:pPr>
            <w:r>
              <w:t>1 [-16, 16]</w:t>
            </w:r>
          </w:p>
        </w:tc>
      </w:tr>
      <w:tr w:rsidR="00A32463" w14:paraId="5D127FC0" w14:textId="77777777" w:rsidTr="00161CCD">
        <w:tc>
          <w:tcPr>
            <w:tcW w:w="4855" w:type="dxa"/>
          </w:tcPr>
          <w:p w14:paraId="0CF483E0" w14:textId="77777777" w:rsidR="00A32463" w:rsidRPr="00D158AC" w:rsidRDefault="00A32463" w:rsidP="00161CCD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D158AC">
              <w:rPr>
                <w:b/>
                <w:bCs/>
              </w:rPr>
              <w:t>-point Part III Threshold</w:t>
            </w:r>
          </w:p>
          <w:p w14:paraId="1B73D5C9" w14:textId="77777777" w:rsidR="00A32463" w:rsidRDefault="00A32463" w:rsidP="00161CCD">
            <w:r>
              <w:t xml:space="preserve">  N</w:t>
            </w:r>
          </w:p>
          <w:p w14:paraId="45DD3658" w14:textId="77777777" w:rsidR="00A32463" w:rsidRDefault="00A32463" w:rsidP="00161CCD">
            <w:r>
              <w:t xml:space="preserve">  Mean (SD)</w:t>
            </w:r>
          </w:p>
          <w:p w14:paraId="527A9BE5" w14:textId="77777777" w:rsidR="00A32463" w:rsidRPr="00D158AC" w:rsidRDefault="00A32463" w:rsidP="00161CCD">
            <w:pPr>
              <w:rPr>
                <w:b/>
                <w:bCs/>
              </w:rPr>
            </w:pPr>
            <w:r>
              <w:t xml:space="preserve">  Median [min, max]</w:t>
            </w:r>
          </w:p>
        </w:tc>
        <w:tc>
          <w:tcPr>
            <w:tcW w:w="1800" w:type="dxa"/>
          </w:tcPr>
          <w:p w14:paraId="44BB766F" w14:textId="77777777" w:rsidR="00A32463" w:rsidRDefault="00A32463" w:rsidP="00161CCD">
            <w:pPr>
              <w:jc w:val="center"/>
            </w:pPr>
          </w:p>
          <w:p w14:paraId="66BB5CC9" w14:textId="77777777" w:rsidR="00A32463" w:rsidRDefault="00A32463" w:rsidP="00161CCD">
            <w:pPr>
              <w:jc w:val="center"/>
            </w:pPr>
            <w:r>
              <w:t>98</w:t>
            </w:r>
          </w:p>
          <w:p w14:paraId="3CE36A67" w14:textId="77777777" w:rsidR="00A32463" w:rsidRDefault="00A32463" w:rsidP="00161CCD">
            <w:pPr>
              <w:jc w:val="center"/>
            </w:pPr>
            <w:r>
              <w:t>1.13 (2.28)</w:t>
            </w:r>
          </w:p>
          <w:p w14:paraId="7B75D405" w14:textId="77777777" w:rsidR="00A32463" w:rsidRDefault="00A32463" w:rsidP="00161CCD">
            <w:pPr>
              <w:jc w:val="center"/>
            </w:pPr>
            <w:r>
              <w:t>1 [-4, 7]</w:t>
            </w:r>
          </w:p>
        </w:tc>
        <w:tc>
          <w:tcPr>
            <w:tcW w:w="1620" w:type="dxa"/>
          </w:tcPr>
          <w:p w14:paraId="7253C584" w14:textId="77777777" w:rsidR="00A32463" w:rsidRDefault="00A32463" w:rsidP="00161CCD">
            <w:pPr>
              <w:jc w:val="center"/>
            </w:pPr>
          </w:p>
          <w:p w14:paraId="12CD42FB" w14:textId="77777777" w:rsidR="00A32463" w:rsidRDefault="00A32463" w:rsidP="00161CCD">
            <w:pPr>
              <w:jc w:val="center"/>
            </w:pPr>
            <w:r>
              <w:t>45</w:t>
            </w:r>
          </w:p>
          <w:p w14:paraId="678F4B8E" w14:textId="77777777" w:rsidR="00A32463" w:rsidRDefault="00A32463" w:rsidP="00161CCD">
            <w:pPr>
              <w:jc w:val="center"/>
            </w:pPr>
            <w:r>
              <w:t>1.87 (2.96)</w:t>
            </w:r>
          </w:p>
          <w:p w14:paraId="7F528583" w14:textId="77777777" w:rsidR="00A32463" w:rsidRDefault="00A32463" w:rsidP="00161CCD">
            <w:pPr>
              <w:jc w:val="center"/>
            </w:pPr>
            <w:r>
              <w:t>1 [-2, 10]</w:t>
            </w:r>
          </w:p>
        </w:tc>
        <w:tc>
          <w:tcPr>
            <w:tcW w:w="1620" w:type="dxa"/>
          </w:tcPr>
          <w:p w14:paraId="1BD8E741" w14:textId="77777777" w:rsidR="00A32463" w:rsidRDefault="00A32463" w:rsidP="00161CCD">
            <w:pPr>
              <w:jc w:val="center"/>
            </w:pPr>
          </w:p>
          <w:p w14:paraId="6B2C7B68" w14:textId="77777777" w:rsidR="00A32463" w:rsidRDefault="00A32463" w:rsidP="00161CCD">
            <w:pPr>
              <w:jc w:val="center"/>
            </w:pPr>
            <w:r>
              <w:t>44</w:t>
            </w:r>
          </w:p>
          <w:p w14:paraId="248739F9" w14:textId="77777777" w:rsidR="00A32463" w:rsidRDefault="00A32463" w:rsidP="00161CCD">
            <w:pPr>
              <w:jc w:val="center"/>
            </w:pPr>
            <w:r>
              <w:t>1.86 (2.78)</w:t>
            </w:r>
          </w:p>
          <w:p w14:paraId="72C7BC3A" w14:textId="77777777" w:rsidR="00A32463" w:rsidRDefault="00A32463" w:rsidP="00161CCD">
            <w:pPr>
              <w:jc w:val="center"/>
            </w:pPr>
            <w:r>
              <w:t>1.5 [-4, 8]</w:t>
            </w:r>
          </w:p>
        </w:tc>
        <w:tc>
          <w:tcPr>
            <w:tcW w:w="1530" w:type="dxa"/>
          </w:tcPr>
          <w:p w14:paraId="738CF4CE" w14:textId="77777777" w:rsidR="00A32463" w:rsidRDefault="00A32463" w:rsidP="00161CCD">
            <w:pPr>
              <w:jc w:val="center"/>
            </w:pPr>
          </w:p>
          <w:p w14:paraId="019866DF" w14:textId="77777777" w:rsidR="00A32463" w:rsidRDefault="00A32463" w:rsidP="00161CCD">
            <w:pPr>
              <w:jc w:val="center"/>
            </w:pPr>
            <w:r>
              <w:t>99</w:t>
            </w:r>
          </w:p>
          <w:p w14:paraId="4EAF1901" w14:textId="77777777" w:rsidR="00A32463" w:rsidRDefault="00A32463" w:rsidP="00161CCD">
            <w:pPr>
              <w:jc w:val="center"/>
            </w:pPr>
            <w:r>
              <w:t>0.03 (2.80)</w:t>
            </w:r>
          </w:p>
          <w:p w14:paraId="2E5F2AB6" w14:textId="77777777" w:rsidR="00A32463" w:rsidRDefault="00A32463" w:rsidP="00161CCD">
            <w:pPr>
              <w:jc w:val="center"/>
            </w:pPr>
            <w:r>
              <w:t>0 [-9, 7]</w:t>
            </w:r>
          </w:p>
        </w:tc>
        <w:tc>
          <w:tcPr>
            <w:tcW w:w="1525" w:type="dxa"/>
          </w:tcPr>
          <w:p w14:paraId="13F643EA" w14:textId="77777777" w:rsidR="00A32463" w:rsidRDefault="00A32463" w:rsidP="00161CCD">
            <w:pPr>
              <w:jc w:val="center"/>
            </w:pPr>
          </w:p>
          <w:p w14:paraId="69981989" w14:textId="77777777" w:rsidR="00A32463" w:rsidRDefault="00A32463" w:rsidP="00161CCD">
            <w:pPr>
              <w:jc w:val="center"/>
            </w:pPr>
            <w:r>
              <w:t>229</w:t>
            </w:r>
          </w:p>
          <w:p w14:paraId="0B187916" w14:textId="77777777" w:rsidR="00A32463" w:rsidRDefault="00A32463" w:rsidP="00161CCD">
            <w:pPr>
              <w:jc w:val="center"/>
            </w:pPr>
            <w:r>
              <w:t>1.19 (3.16)</w:t>
            </w:r>
          </w:p>
          <w:p w14:paraId="44E9EC13" w14:textId="77777777" w:rsidR="00A32463" w:rsidRDefault="00A32463" w:rsidP="00161CCD">
            <w:pPr>
              <w:jc w:val="center"/>
            </w:pPr>
            <w:r>
              <w:t>1 [-16, 16]</w:t>
            </w:r>
          </w:p>
        </w:tc>
      </w:tr>
    </w:tbl>
    <w:p w14:paraId="03949FFD" w14:textId="77777777" w:rsidR="00A32463" w:rsidRDefault="00A32463" w:rsidP="00A32463"/>
    <w:p w14:paraId="5A848D7B" w14:textId="77777777" w:rsidR="006208F4" w:rsidRDefault="006208F4" w:rsidP="00A32463"/>
    <w:p w14:paraId="62FAE747" w14:textId="77777777" w:rsidR="006208F4" w:rsidRDefault="006208F4" w:rsidP="00A32463"/>
    <w:p w14:paraId="31C6CFD4" w14:textId="77777777" w:rsidR="006208F4" w:rsidRDefault="006208F4" w:rsidP="00A32463"/>
    <w:p w14:paraId="236760F0" w14:textId="77777777" w:rsidR="006208F4" w:rsidRDefault="006208F4" w:rsidP="00A32463"/>
    <w:p w14:paraId="1F683EE1" w14:textId="77777777" w:rsidR="006208F4" w:rsidRDefault="006208F4" w:rsidP="00A32463"/>
    <w:p w14:paraId="22DCF653" w14:textId="77777777" w:rsidR="006208F4" w:rsidRDefault="006208F4" w:rsidP="00A32463"/>
    <w:p w14:paraId="6EE2A892" w14:textId="77777777" w:rsidR="006208F4" w:rsidRDefault="006208F4" w:rsidP="00A32463"/>
    <w:p w14:paraId="78B2191D" w14:textId="77777777" w:rsidR="006208F4" w:rsidRDefault="006208F4" w:rsidP="00A32463"/>
    <w:tbl>
      <w:tblPr>
        <w:tblW w:w="12505" w:type="dxa"/>
        <w:tblLook w:val="04A0" w:firstRow="1" w:lastRow="0" w:firstColumn="1" w:lastColumn="0" w:noHBand="0" w:noVBand="1"/>
      </w:tblPr>
      <w:tblGrid>
        <w:gridCol w:w="2065"/>
        <w:gridCol w:w="1440"/>
        <w:gridCol w:w="1800"/>
        <w:gridCol w:w="1800"/>
        <w:gridCol w:w="1800"/>
        <w:gridCol w:w="1800"/>
        <w:gridCol w:w="1800"/>
      </w:tblGrid>
      <w:tr w:rsidR="006208F4" w:rsidRPr="001566A2" w14:paraId="28BC4C8B" w14:textId="77777777" w:rsidTr="00587370">
        <w:trPr>
          <w:trHeight w:val="300"/>
        </w:trPr>
        <w:tc>
          <w:tcPr>
            <w:tcW w:w="12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E6604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Table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S7A</w:t>
            </w:r>
            <w:r w:rsidRPr="001566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Total sample sizes needed for (MDS-)UPDRS part III thresholds with various dropout rates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(90% Power)</w:t>
            </w:r>
          </w:p>
        </w:tc>
      </w:tr>
      <w:tr w:rsidR="006208F4" w:rsidRPr="001566A2" w14:paraId="224A6AEC" w14:textId="77777777" w:rsidTr="00587370">
        <w:trPr>
          <w:trHeight w:val="3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146F6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Study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C3CBC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Part III Threshold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2CB51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Total Sample Size (No Dropout)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EC627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Total Sample Size (5% Dropout)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4BD4E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Total Sample Size (10% Dropout)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F2BD5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Total Sample Size (15% Dropout)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163B2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Total Sample Size (20% Dropout)</w:t>
            </w:r>
          </w:p>
        </w:tc>
      </w:tr>
      <w:tr w:rsidR="006208F4" w:rsidRPr="001566A2" w14:paraId="02EF3CE6" w14:textId="77777777" w:rsidTr="00587370">
        <w:trPr>
          <w:trHeight w:val="30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BF4AF9C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STEADY-PD III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501BF47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F13C4D4" w14:textId="0D9136D9" w:rsidR="006208F4" w:rsidRPr="001566A2" w:rsidRDefault="008F72FF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4730881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3C1A10B5" w14:textId="19934290" w:rsidR="006208F4" w:rsidRPr="001566A2" w:rsidRDefault="008F72FF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EFFD368" w14:textId="39311912" w:rsidR="006208F4" w:rsidRPr="001566A2" w:rsidRDefault="004C7ADD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75E2CF3" w14:textId="550D82E9" w:rsidR="006208F4" w:rsidRPr="001566A2" w:rsidRDefault="004C7ADD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580</w:t>
            </w:r>
          </w:p>
        </w:tc>
      </w:tr>
      <w:tr w:rsidR="006208F4" w:rsidRPr="001566A2" w14:paraId="0A8206B3" w14:textId="77777777" w:rsidTr="00587370">
        <w:trPr>
          <w:trHeight w:val="30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EFFF622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STEADY-PD III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C924122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1D98A79" w14:textId="60994B5E" w:rsidR="006208F4" w:rsidRPr="001566A2" w:rsidRDefault="008F72FF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1A204A0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0F98183E" w14:textId="256D7615" w:rsidR="006208F4" w:rsidRPr="001566A2" w:rsidRDefault="008F72FF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58E6A9C9" w14:textId="483C96A5" w:rsidR="006208F4" w:rsidRPr="001566A2" w:rsidRDefault="004C7ADD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40C64C1" w14:textId="1648B4F0" w:rsidR="006208F4" w:rsidRPr="001566A2" w:rsidRDefault="004C7ADD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570</w:t>
            </w:r>
          </w:p>
        </w:tc>
      </w:tr>
      <w:tr w:rsidR="006208F4" w:rsidRPr="001566A2" w14:paraId="5A9AAEBA" w14:textId="77777777" w:rsidTr="00587370">
        <w:trPr>
          <w:trHeight w:val="30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947B88D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STEADY-PD III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F7FC38E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37DD942" w14:textId="48486E83" w:rsidR="006208F4" w:rsidRPr="001566A2" w:rsidRDefault="008F72FF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E047511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0C0C00F2" w14:textId="79C64EF1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8F72F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38CE974" w14:textId="30E86EC9" w:rsidR="006208F4" w:rsidRPr="001566A2" w:rsidRDefault="004C7ADD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0FE4E10F" w14:textId="1B362771" w:rsidR="006208F4" w:rsidRPr="001566A2" w:rsidRDefault="004C7ADD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538</w:t>
            </w:r>
          </w:p>
        </w:tc>
      </w:tr>
      <w:tr w:rsidR="006208F4" w:rsidRPr="001566A2" w14:paraId="0CC6065C" w14:textId="77777777" w:rsidTr="00587370">
        <w:trPr>
          <w:trHeight w:val="30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B2DEAD6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STEADY-PD III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B9708B5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C35D00F" w14:textId="58864E8C" w:rsidR="006208F4" w:rsidRPr="001566A2" w:rsidRDefault="008F72FF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77BB428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7FBB1ACD" w14:textId="7AA80012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8F72F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800141F" w14:textId="76ACABAF" w:rsidR="006208F4" w:rsidRPr="001566A2" w:rsidRDefault="004C7ADD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610C799" w14:textId="5BC33F45" w:rsidR="006208F4" w:rsidRPr="001566A2" w:rsidRDefault="004C7ADD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516</w:t>
            </w:r>
          </w:p>
        </w:tc>
      </w:tr>
      <w:tr w:rsidR="006208F4" w:rsidRPr="001566A2" w14:paraId="275C3E2B" w14:textId="77777777" w:rsidTr="00587370">
        <w:trPr>
          <w:trHeight w:val="30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EBFBB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FS-1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E2747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58711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B5A76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A3F0E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1C764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B0FDC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700</w:t>
            </w:r>
          </w:p>
        </w:tc>
      </w:tr>
      <w:tr w:rsidR="006208F4" w:rsidRPr="001566A2" w14:paraId="2DF56CB9" w14:textId="77777777" w:rsidTr="00587370">
        <w:trPr>
          <w:trHeight w:val="30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9C9E5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FS-1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31A9B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05990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8DE6D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9D1C3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121B2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68D3E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684</w:t>
            </w:r>
          </w:p>
        </w:tc>
      </w:tr>
      <w:tr w:rsidR="006208F4" w:rsidRPr="001566A2" w14:paraId="16D9F878" w14:textId="77777777" w:rsidTr="00587370">
        <w:trPr>
          <w:trHeight w:val="30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8CFF2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FS-1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E4F7A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BEFFB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26945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D43ED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395FE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E0246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668</w:t>
            </w:r>
          </w:p>
        </w:tc>
      </w:tr>
      <w:tr w:rsidR="006208F4" w:rsidRPr="001566A2" w14:paraId="2E42911C" w14:textId="77777777" w:rsidTr="00587370">
        <w:trPr>
          <w:trHeight w:val="30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DE08C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FS-1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C233D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0C6D5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8B3F8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CFBB9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1BEC0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F9DB9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584</w:t>
            </w:r>
          </w:p>
        </w:tc>
      </w:tr>
      <w:tr w:rsidR="006208F4" w:rsidRPr="001566A2" w14:paraId="08CCD95D" w14:textId="77777777" w:rsidTr="00587370">
        <w:trPr>
          <w:trHeight w:val="30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AC59CEA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FS-TOO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A218A43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3C1EA3C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143B4A0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6D7513C5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3F846EDE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569E0FB1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828</w:t>
            </w:r>
          </w:p>
        </w:tc>
      </w:tr>
      <w:tr w:rsidR="006208F4" w:rsidRPr="001566A2" w14:paraId="794546A7" w14:textId="77777777" w:rsidTr="00587370">
        <w:trPr>
          <w:trHeight w:val="30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5BB7304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FS-TOO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3383D10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F8B7C22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525FECA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0DAC6E71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B159D79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7746FC2D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746</w:t>
            </w:r>
          </w:p>
        </w:tc>
      </w:tr>
      <w:tr w:rsidR="006208F4" w:rsidRPr="001566A2" w14:paraId="317D0B7D" w14:textId="77777777" w:rsidTr="00587370">
        <w:trPr>
          <w:trHeight w:val="30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1B45BB1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FS-TOO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F2E8C37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7C5D7A6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BEEC196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1857FDE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3987428A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15106846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664</w:t>
            </w:r>
          </w:p>
        </w:tc>
      </w:tr>
      <w:tr w:rsidR="006208F4" w:rsidRPr="001566A2" w14:paraId="3A4DAC31" w14:textId="77777777" w:rsidTr="00587370">
        <w:trPr>
          <w:trHeight w:val="30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52E8DE2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FS-TOO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605D7EB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9390A6B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C517F9E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D999496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77E5FD34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D2FB55E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584</w:t>
            </w:r>
          </w:p>
        </w:tc>
      </w:tr>
      <w:tr w:rsidR="006208F4" w:rsidRPr="001566A2" w14:paraId="39F8187A" w14:textId="77777777" w:rsidTr="00587370">
        <w:trPr>
          <w:trHeight w:val="30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3B3DC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SURE-PD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7D384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A4B91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1C0A2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7E137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7D711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28A14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568</w:t>
            </w:r>
          </w:p>
        </w:tc>
      </w:tr>
      <w:tr w:rsidR="006208F4" w:rsidRPr="001566A2" w14:paraId="46ED5BCD" w14:textId="77777777" w:rsidTr="00587370">
        <w:trPr>
          <w:trHeight w:val="30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FD9C8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SURE-PD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2C937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E0AAF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CD542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E1E37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A0AA2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6BCFE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538</w:t>
            </w:r>
          </w:p>
        </w:tc>
      </w:tr>
      <w:tr w:rsidR="006208F4" w:rsidRPr="001566A2" w14:paraId="769E22E3" w14:textId="77777777" w:rsidTr="00587370">
        <w:trPr>
          <w:trHeight w:val="30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7A74F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SURE-PD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A4163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B5BF0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2F263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97E88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7F494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ED56B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524</w:t>
            </w:r>
          </w:p>
        </w:tc>
      </w:tr>
      <w:tr w:rsidR="006208F4" w:rsidRPr="001566A2" w14:paraId="79560EB6" w14:textId="77777777" w:rsidTr="00587370">
        <w:trPr>
          <w:trHeight w:val="30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D676F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SURE-PD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5E8AA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B8557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754AA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7D38D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BA13C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572E8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494</w:t>
            </w:r>
          </w:p>
        </w:tc>
      </w:tr>
      <w:tr w:rsidR="006208F4" w:rsidRPr="001566A2" w14:paraId="57F9F260" w14:textId="77777777" w:rsidTr="00587370">
        <w:trPr>
          <w:trHeight w:val="30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57F53A0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PPMI Sporadic PD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0B8168A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14577E3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1150B72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1F64CEEF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79637B57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787FC01C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556</w:t>
            </w:r>
          </w:p>
        </w:tc>
      </w:tr>
      <w:tr w:rsidR="006208F4" w:rsidRPr="001566A2" w14:paraId="589F1E88" w14:textId="77777777" w:rsidTr="00587370">
        <w:trPr>
          <w:trHeight w:val="30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AD41EA0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PPMI Sporadic PD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6A79A1F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6D0615F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3341F48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01A0AF41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0C6FF688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3E51866F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544</w:t>
            </w:r>
          </w:p>
        </w:tc>
      </w:tr>
      <w:tr w:rsidR="006208F4" w:rsidRPr="001566A2" w14:paraId="69258ADC" w14:textId="77777777" w:rsidTr="00587370">
        <w:trPr>
          <w:trHeight w:val="30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B631B06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PPMI Sporadic PD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410AA4B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E61D57E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A47F8E0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6236266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36829F4C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C2601F2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516</w:t>
            </w:r>
          </w:p>
        </w:tc>
      </w:tr>
      <w:tr w:rsidR="006208F4" w:rsidRPr="001566A2" w14:paraId="1E97181A" w14:textId="77777777" w:rsidTr="00587370">
        <w:trPr>
          <w:trHeight w:val="300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04D13FA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PPMI Sporadic PD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80459E8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9F9C4F7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E060D99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79448690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54EB3660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5E91E8A6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494</w:t>
            </w:r>
          </w:p>
        </w:tc>
      </w:tr>
    </w:tbl>
    <w:p w14:paraId="25845139" w14:textId="77777777" w:rsidR="006208F4" w:rsidRDefault="006208F4" w:rsidP="006208F4"/>
    <w:p w14:paraId="602CBEE3" w14:textId="77777777" w:rsidR="006208F4" w:rsidRDefault="006208F4" w:rsidP="006208F4"/>
    <w:p w14:paraId="2FA3F9BC" w14:textId="77777777" w:rsidR="006208F4" w:rsidRDefault="006208F4" w:rsidP="006208F4"/>
    <w:p w14:paraId="40B07105" w14:textId="77777777" w:rsidR="006208F4" w:rsidRDefault="006208F4" w:rsidP="006208F4"/>
    <w:p w14:paraId="4BECB0D8" w14:textId="77777777" w:rsidR="006208F4" w:rsidRDefault="006208F4" w:rsidP="006208F4"/>
    <w:tbl>
      <w:tblPr>
        <w:tblW w:w="12505" w:type="dxa"/>
        <w:tblLook w:val="04A0" w:firstRow="1" w:lastRow="0" w:firstColumn="1" w:lastColumn="0" w:noHBand="0" w:noVBand="1"/>
      </w:tblPr>
      <w:tblGrid>
        <w:gridCol w:w="2155"/>
        <w:gridCol w:w="1350"/>
        <w:gridCol w:w="1800"/>
        <w:gridCol w:w="1800"/>
        <w:gridCol w:w="1800"/>
        <w:gridCol w:w="1800"/>
        <w:gridCol w:w="1800"/>
      </w:tblGrid>
      <w:tr w:rsidR="006208F4" w:rsidRPr="001566A2" w14:paraId="5E6DAFE9" w14:textId="77777777" w:rsidTr="00587370">
        <w:trPr>
          <w:trHeight w:val="300"/>
        </w:trPr>
        <w:tc>
          <w:tcPr>
            <w:tcW w:w="12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93B1D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Table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S7B</w:t>
            </w:r>
            <w:r w:rsidRPr="001566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Total sample sizes needed for (MDS-)UPDRS part II thresholds with various dropout rates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(90% Power)</w:t>
            </w:r>
          </w:p>
        </w:tc>
      </w:tr>
      <w:tr w:rsidR="006208F4" w:rsidRPr="001566A2" w14:paraId="01EC6695" w14:textId="77777777" w:rsidTr="00587370">
        <w:trPr>
          <w:trHeight w:val="30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25875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Study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8600A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Part II Threshold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929D0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Total Sample Size (No Dropout)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5E3A9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Total Sample Size (5% Dropout)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B8EBB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Total Sample Size (10% Dropout)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F6897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Total Sample Size (15% Dropout)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C155C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Total Sample Size (20% Dropout)</w:t>
            </w:r>
          </w:p>
        </w:tc>
      </w:tr>
      <w:tr w:rsidR="006208F4" w:rsidRPr="001566A2" w14:paraId="3E5A963F" w14:textId="77777777" w:rsidTr="00587370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52814C7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STEADY-PD III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DB20E68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2DF7CC7" w14:textId="45C57C5A" w:rsidR="006208F4" w:rsidRPr="001566A2" w:rsidRDefault="008F72FF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2C2C5B2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55270A9D" w14:textId="36B72938" w:rsidR="006208F4" w:rsidRPr="001566A2" w:rsidRDefault="008F72FF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55CF17C7" w14:textId="67F96505" w:rsidR="006208F4" w:rsidRPr="001566A2" w:rsidRDefault="004C7ADD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04D018F8" w14:textId="77CF65BD" w:rsidR="006208F4" w:rsidRPr="001566A2" w:rsidRDefault="004C7ADD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586</w:t>
            </w:r>
          </w:p>
        </w:tc>
      </w:tr>
      <w:tr w:rsidR="006208F4" w:rsidRPr="001566A2" w14:paraId="22DCF0CC" w14:textId="77777777" w:rsidTr="00587370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442B28C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STEADY-PD III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DC87F85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FD10948" w14:textId="35466DA9" w:rsidR="006208F4" w:rsidRPr="001566A2" w:rsidRDefault="008F72FF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15DBB4A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63E6DF32" w14:textId="440E91E1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  <w:r w:rsidR="008F72F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B0D6EC9" w14:textId="3B239DCA" w:rsidR="006208F4" w:rsidRPr="001566A2" w:rsidRDefault="004C7ADD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3D5FE4E5" w14:textId="0AFA782B" w:rsidR="006208F4" w:rsidRPr="001566A2" w:rsidRDefault="004C7ADD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538</w:t>
            </w:r>
          </w:p>
        </w:tc>
      </w:tr>
      <w:tr w:rsidR="006208F4" w:rsidRPr="001566A2" w14:paraId="6C4D099B" w14:textId="77777777" w:rsidTr="00587370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10E8027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STEADY-PD III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4571AED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CB0F03B" w14:textId="6C302020" w:rsidR="006208F4" w:rsidRPr="001566A2" w:rsidRDefault="008F72FF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AFCE445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12CE06EE" w14:textId="652E64EF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  <w:r w:rsidR="008F72F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04ECA677" w14:textId="4446AA96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4C7ADD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05BADA15" w14:textId="3DAB65BE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4C7ADD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</w:tr>
      <w:tr w:rsidR="006208F4" w:rsidRPr="001566A2" w14:paraId="496CA371" w14:textId="77777777" w:rsidTr="00587370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65F11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FS-1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9EE68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C06D0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E3D4A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23704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58D4F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B0F74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756</w:t>
            </w:r>
          </w:p>
        </w:tc>
      </w:tr>
      <w:tr w:rsidR="006208F4" w:rsidRPr="001566A2" w14:paraId="61695B6A" w14:textId="77777777" w:rsidTr="00587370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6F8C5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FS-1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28BC9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97F47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497CB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007C9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776FA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BF6D6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684</w:t>
            </w:r>
          </w:p>
        </w:tc>
      </w:tr>
      <w:tr w:rsidR="006208F4" w:rsidRPr="001566A2" w14:paraId="189213F1" w14:textId="77777777" w:rsidTr="00587370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4CC19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FS-1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6A5B5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00DA9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8DE5E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78B0D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E2F76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FB57B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596</w:t>
            </w:r>
          </w:p>
        </w:tc>
      </w:tr>
      <w:tr w:rsidR="006208F4" w:rsidRPr="001566A2" w14:paraId="5DF29798" w14:textId="77777777" w:rsidTr="00587370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713B960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FS-TOO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ABB73E4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459A767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E77EF64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A27820E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8B52BCD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695E33B5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786</w:t>
            </w:r>
          </w:p>
        </w:tc>
      </w:tr>
      <w:tr w:rsidR="006208F4" w:rsidRPr="001566A2" w14:paraId="6293E1D7" w14:textId="77777777" w:rsidTr="00587370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EAE9130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FS-TOO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A04B8A7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22CACD2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6EEB912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3F3EDE00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69D78695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0C52E124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664</w:t>
            </w:r>
          </w:p>
        </w:tc>
      </w:tr>
      <w:tr w:rsidR="006208F4" w:rsidRPr="001566A2" w14:paraId="35151993" w14:textId="77777777" w:rsidTr="00587370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E4BE50C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FS-TOO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09EE570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AD4B8A1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DBBC225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713CE1F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5DD75C71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A024B72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596</w:t>
            </w:r>
          </w:p>
        </w:tc>
      </w:tr>
      <w:tr w:rsidR="006208F4" w:rsidRPr="001566A2" w14:paraId="5ED7D2F9" w14:textId="77777777" w:rsidTr="00587370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2E8FC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SURE-PD 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0B117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672E9" w14:textId="25A3C152" w:rsidR="006208F4" w:rsidRPr="001566A2" w:rsidRDefault="008F72FF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306EC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D6100" w14:textId="300B1505" w:rsidR="006208F4" w:rsidRPr="001566A2" w:rsidRDefault="004C7ADD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F31F7" w14:textId="30953ED7" w:rsidR="006208F4" w:rsidRPr="001566A2" w:rsidRDefault="004C7ADD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C9909" w14:textId="24084D1B" w:rsidR="006208F4" w:rsidRPr="001566A2" w:rsidRDefault="004C7ADD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708</w:t>
            </w:r>
          </w:p>
        </w:tc>
      </w:tr>
      <w:tr w:rsidR="006208F4" w:rsidRPr="001566A2" w14:paraId="66F166B7" w14:textId="77777777" w:rsidTr="00587370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57918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SURE-PD 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35101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7718C" w14:textId="05FB7C62" w:rsidR="006208F4" w:rsidRPr="001566A2" w:rsidRDefault="008F72FF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BEE10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8AC5C" w14:textId="0DC5944C" w:rsidR="006208F4" w:rsidRPr="001566A2" w:rsidRDefault="004C7ADD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92960" w14:textId="601B7612" w:rsidR="006208F4" w:rsidRPr="001566A2" w:rsidRDefault="004C7ADD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52D8D" w14:textId="33228B51" w:rsidR="006208F4" w:rsidRPr="001566A2" w:rsidRDefault="004C7ADD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616</w:t>
            </w:r>
          </w:p>
        </w:tc>
      </w:tr>
      <w:tr w:rsidR="006208F4" w:rsidRPr="001566A2" w14:paraId="26A9BD27" w14:textId="77777777" w:rsidTr="00587370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E7B48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SURE-PD 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C5C37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A6267" w14:textId="5463314F" w:rsidR="006208F4" w:rsidRPr="001566A2" w:rsidRDefault="008F72FF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DDAA4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99B86" w14:textId="4F8B2C9F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4C7AD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02444" w14:textId="0CBD84A1" w:rsidR="006208F4" w:rsidRPr="001566A2" w:rsidRDefault="004C7ADD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C3492" w14:textId="54ACB78C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  <w:r w:rsidR="004C7ADD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6208F4" w:rsidRPr="001566A2" w14:paraId="4A992E40" w14:textId="77777777" w:rsidTr="00587370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8CA3B29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PPMI Sporadic PD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14C845C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F7EAFE9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A2F6C77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1860DD83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571E9A9E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C1E89CC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574</w:t>
            </w:r>
          </w:p>
        </w:tc>
      </w:tr>
      <w:tr w:rsidR="006208F4" w:rsidRPr="001566A2" w14:paraId="6680876E" w14:textId="77777777" w:rsidTr="00587370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190309A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PPMI Sporadic PD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3A57E9A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EF6C11F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B5BA0AD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52FBB3B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332E8A9F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1B88B47B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544</w:t>
            </w:r>
          </w:p>
        </w:tc>
      </w:tr>
      <w:tr w:rsidR="006208F4" w:rsidRPr="001566A2" w14:paraId="2A37AC29" w14:textId="77777777" w:rsidTr="00587370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BD8825E" w14:textId="77777777" w:rsidR="006208F4" w:rsidRPr="001566A2" w:rsidRDefault="006208F4" w:rsidP="005873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PPMI Sporadic PD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C0E3034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566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2-point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75C35FF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7906243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69166A19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1BF11F0B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0C40BA4C" w14:textId="77777777" w:rsidR="006208F4" w:rsidRPr="001566A2" w:rsidRDefault="006208F4" w:rsidP="005873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506</w:t>
            </w:r>
          </w:p>
        </w:tc>
      </w:tr>
    </w:tbl>
    <w:p w14:paraId="34D45D5D" w14:textId="77777777" w:rsidR="006208F4" w:rsidRDefault="006208F4" w:rsidP="006208F4"/>
    <w:p w14:paraId="3C889D40" w14:textId="77777777" w:rsidR="006208F4" w:rsidRPr="00A32463" w:rsidRDefault="006208F4" w:rsidP="00A32463"/>
    <w:sectPr w:rsidR="006208F4" w:rsidRPr="00A32463" w:rsidSect="00793D0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D0A"/>
    <w:rsid w:val="000057AD"/>
    <w:rsid w:val="0000594E"/>
    <w:rsid w:val="00024BAB"/>
    <w:rsid w:val="000666E8"/>
    <w:rsid w:val="0007668E"/>
    <w:rsid w:val="00082F96"/>
    <w:rsid w:val="00096ADC"/>
    <w:rsid w:val="000D3BF0"/>
    <w:rsid w:val="000E7F17"/>
    <w:rsid w:val="002A0DF8"/>
    <w:rsid w:val="002A2AF2"/>
    <w:rsid w:val="002C1FFD"/>
    <w:rsid w:val="00320485"/>
    <w:rsid w:val="00383686"/>
    <w:rsid w:val="00403E99"/>
    <w:rsid w:val="004C7ADD"/>
    <w:rsid w:val="0051101D"/>
    <w:rsid w:val="00547AFF"/>
    <w:rsid w:val="005901F5"/>
    <w:rsid w:val="006208F4"/>
    <w:rsid w:val="00642349"/>
    <w:rsid w:val="00721B7A"/>
    <w:rsid w:val="007338EA"/>
    <w:rsid w:val="007861B1"/>
    <w:rsid w:val="007869DF"/>
    <w:rsid w:val="007925AB"/>
    <w:rsid w:val="00793D0A"/>
    <w:rsid w:val="007A3867"/>
    <w:rsid w:val="007C1D72"/>
    <w:rsid w:val="007C5694"/>
    <w:rsid w:val="007D7A5E"/>
    <w:rsid w:val="007F031E"/>
    <w:rsid w:val="008F72FF"/>
    <w:rsid w:val="009148F0"/>
    <w:rsid w:val="009161D9"/>
    <w:rsid w:val="00943058"/>
    <w:rsid w:val="009505D8"/>
    <w:rsid w:val="0099400D"/>
    <w:rsid w:val="00A1405B"/>
    <w:rsid w:val="00A32463"/>
    <w:rsid w:val="00A5318B"/>
    <w:rsid w:val="00A57E36"/>
    <w:rsid w:val="00A82861"/>
    <w:rsid w:val="00AF16E4"/>
    <w:rsid w:val="00B20303"/>
    <w:rsid w:val="00B824F6"/>
    <w:rsid w:val="00BA3822"/>
    <w:rsid w:val="00BA3D97"/>
    <w:rsid w:val="00BE10D8"/>
    <w:rsid w:val="00C67F06"/>
    <w:rsid w:val="00D14FEC"/>
    <w:rsid w:val="00D9566C"/>
    <w:rsid w:val="00DA2439"/>
    <w:rsid w:val="00DB3CFB"/>
    <w:rsid w:val="00DD4DED"/>
    <w:rsid w:val="00E054DA"/>
    <w:rsid w:val="00E14924"/>
    <w:rsid w:val="00E16DA7"/>
    <w:rsid w:val="00E46BDC"/>
    <w:rsid w:val="00E5661C"/>
    <w:rsid w:val="00E913EB"/>
    <w:rsid w:val="00E939F2"/>
    <w:rsid w:val="00EA5F95"/>
    <w:rsid w:val="00EB10E5"/>
    <w:rsid w:val="00EE36C2"/>
    <w:rsid w:val="00F01353"/>
    <w:rsid w:val="00F4230B"/>
    <w:rsid w:val="00F94A6A"/>
    <w:rsid w:val="00FB13CA"/>
    <w:rsid w:val="00FB42B3"/>
    <w:rsid w:val="00FD7169"/>
    <w:rsid w:val="00FE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3768E"/>
  <w15:chartTrackingRefBased/>
  <w15:docId w15:val="{E80F4777-0AB4-43F7-A3BB-960C1382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1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901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A324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1923</Words>
  <Characters>9255</Characters>
  <Application>Microsoft Office Word</Application>
  <DocSecurity>0</DocSecurity>
  <Lines>1028</Lines>
  <Paragraphs>745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Rochester</Company>
  <LinksUpToDate>false</LinksUpToDate>
  <CharactersWithSpaces>10433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Venuto, Charles S</dc:creator>
  <cp:keywords/>
  <dc:description/>
  <cp:lastModifiedBy>Andrew McGarry</cp:lastModifiedBy>
  <cp:revision>2</cp:revision>
  <cp:lastPrinted>2026-03-02T15:01:00Z</cp:lastPrinted>
  <dcterms:created xsi:type="dcterms:W3CDTF">2026-06-12T21:19:00Z</dcterms:created>
  <dcterms:modified xsi:type="dcterms:W3CDTF">2026-06-12T21:19:00Z</dcterms:modified>
</cp:coreProperties>
</file>