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69"/>
        <w:id w:val="1671222209"/>
      </w:sdtPr>
      <w:sdtEndPr/>
      <w:sdtContent>
        <w:p w14:paraId="02D8510D" w14:textId="72D06225" w:rsidR="002C473B" w:rsidRDefault="002C473B" w:rsidP="002C473B">
          <w:pPr>
            <w:spacing w:before="120" w:after="120" w:line="360" w:lineRule="auto"/>
          </w:pPr>
          <w:r>
            <w:rPr>
              <w:rFonts w:ascii="Times New Roman" w:eastAsia="Times New Roman" w:hAnsi="Times New Roman" w:cs="Times New Roman"/>
              <w:b/>
              <w:bCs/>
              <w:color w:val="000000"/>
            </w:rPr>
            <w:t xml:space="preserve">Supplemental Information </w:t>
          </w:r>
          <w:sdt>
            <w:sdtPr>
              <w:tag w:val="goog_rdk_68"/>
              <w:id w:val="742736107"/>
              <w:showingPlcHdr/>
            </w:sdtPr>
            <w:sdtEndPr/>
            <w:sdtContent>
              <w:r>
                <w:t xml:space="preserve">     </w:t>
              </w:r>
            </w:sdtContent>
          </w:sdt>
        </w:p>
      </w:sdtContent>
    </w:sdt>
    <w:p w14:paraId="3F5210F7" w14:textId="3E391D67" w:rsidR="00FD0C24" w:rsidRDefault="00FD0C24" w:rsidP="002C473B">
      <w:pPr>
        <w:spacing w:before="120" w:after="120" w:line="360" w:lineRule="auto"/>
        <w:rPr>
          <w:rFonts w:ascii="Times New Roman" w:eastAsia="Times New Roman" w:hAnsi="Times New Roman" w:cs="Times New Roman"/>
          <w:b/>
          <w:bCs/>
          <w:color w:val="000000"/>
        </w:rPr>
      </w:pPr>
      <w:r w:rsidRPr="00FD0C24">
        <w:rPr>
          <w:rFonts w:ascii="Times New Roman" w:eastAsia="Times New Roman" w:hAnsi="Times New Roman" w:cs="Times New Roman"/>
          <w:b/>
          <w:bCs/>
          <w:color w:val="000000"/>
        </w:rPr>
        <w:t xml:space="preserve">Supplementary Figures </w:t>
      </w:r>
    </w:p>
    <w:p w14:paraId="30FF487F" w14:textId="788E564E"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94950F9" wp14:editId="2CB42073">
            <wp:extent cx="8862060" cy="2188845"/>
            <wp:effectExtent l="0" t="0" r="0" b="0"/>
            <wp:docPr id="19720928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b="13428"/>
                    <a:stretch>
                      <a:fillRect/>
                    </a:stretch>
                  </pic:blipFill>
                  <pic:spPr>
                    <a:xfrm>
                      <a:off x="0" y="0"/>
                      <a:ext cx="8862060" cy="2188845"/>
                    </a:xfrm>
                    <a:prstGeom prst="rect">
                      <a:avLst/>
                    </a:prstGeom>
                    <a:ln/>
                  </pic:spPr>
                </pic:pic>
              </a:graphicData>
            </a:graphic>
          </wp:inline>
        </w:drawing>
      </w:r>
    </w:p>
    <w:p w14:paraId="4C8CEB54"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54D93E7" wp14:editId="5C2FBA44">
            <wp:extent cx="8862060" cy="2529205"/>
            <wp:effectExtent l="0" t="0" r="0" b="0"/>
            <wp:docPr id="19720928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8862060" cy="2529205"/>
                    </a:xfrm>
                    <a:prstGeom prst="rect">
                      <a:avLst/>
                    </a:prstGeom>
                    <a:ln/>
                  </pic:spPr>
                </pic:pic>
              </a:graphicData>
            </a:graphic>
          </wp:inline>
        </w:drawing>
      </w:r>
    </w:p>
    <w:p w14:paraId="35F5C6E2"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2E09A922" wp14:editId="43AA3C71">
            <wp:extent cx="8862060" cy="2178685"/>
            <wp:effectExtent l="0" t="0" r="0" b="0"/>
            <wp:docPr id="19720928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b="13506"/>
                    <a:stretch>
                      <a:fillRect/>
                    </a:stretch>
                  </pic:blipFill>
                  <pic:spPr>
                    <a:xfrm>
                      <a:off x="0" y="0"/>
                      <a:ext cx="8862060" cy="2178685"/>
                    </a:xfrm>
                    <a:prstGeom prst="rect">
                      <a:avLst/>
                    </a:prstGeom>
                    <a:ln/>
                  </pic:spPr>
                </pic:pic>
              </a:graphicData>
            </a:graphic>
          </wp:inline>
        </w:drawing>
      </w:r>
    </w:p>
    <w:p w14:paraId="30DB9A8E"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p>
    <w:p w14:paraId="73C4F3E1"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4DD92A4" wp14:editId="734F8460">
            <wp:extent cx="8862060" cy="2529205"/>
            <wp:effectExtent l="0" t="0" r="0" b="0"/>
            <wp:docPr id="19720928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8862060" cy="2529205"/>
                    </a:xfrm>
                    <a:prstGeom prst="rect">
                      <a:avLst/>
                    </a:prstGeom>
                    <a:ln/>
                  </pic:spPr>
                </pic:pic>
              </a:graphicData>
            </a:graphic>
          </wp:inline>
        </w:drawing>
      </w:r>
    </w:p>
    <w:p w14:paraId="65CCE4B7"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p>
    <w:p w14:paraId="006F2291"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C965F2B" wp14:editId="3FCDDE0C">
            <wp:extent cx="8862060" cy="2266315"/>
            <wp:effectExtent l="0" t="0" r="0" b="0"/>
            <wp:docPr id="19720928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b="12781"/>
                    <a:stretch>
                      <a:fillRect/>
                    </a:stretch>
                  </pic:blipFill>
                  <pic:spPr>
                    <a:xfrm>
                      <a:off x="0" y="0"/>
                      <a:ext cx="8862060" cy="2266315"/>
                    </a:xfrm>
                    <a:prstGeom prst="rect">
                      <a:avLst/>
                    </a:prstGeom>
                    <a:ln/>
                  </pic:spPr>
                </pic:pic>
              </a:graphicData>
            </a:graphic>
          </wp:inline>
        </w:drawing>
      </w:r>
    </w:p>
    <w:p w14:paraId="428DBF3C" w14:textId="77777777" w:rsidR="0006254E" w:rsidRDefault="0006254E" w:rsidP="0006254E">
      <w:pPr>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7CC3BA3" wp14:editId="5118CEC8">
            <wp:extent cx="8862060" cy="2529205"/>
            <wp:effectExtent l="0" t="0" r="0" b="0"/>
            <wp:docPr id="19720928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8862060" cy="2529205"/>
                    </a:xfrm>
                    <a:prstGeom prst="rect">
                      <a:avLst/>
                    </a:prstGeom>
                    <a:ln/>
                  </pic:spPr>
                </pic:pic>
              </a:graphicData>
            </a:graphic>
          </wp:inline>
        </w:drawing>
      </w:r>
    </w:p>
    <w:p w14:paraId="52EE413B" w14:textId="645FE86F" w:rsidR="0006254E" w:rsidRPr="009337AB" w:rsidRDefault="00FD0C24" w:rsidP="009337AB">
      <w:pPr>
        <w:pBdr>
          <w:top w:val="nil"/>
          <w:left w:val="nil"/>
          <w:bottom w:val="nil"/>
          <w:right w:val="nil"/>
          <w:between w:val="nil"/>
        </w:pBdr>
        <w:spacing w:before="120" w:after="120"/>
        <w:contextualSpacing/>
        <w:jc w:val="both"/>
        <w:rPr>
          <w:i/>
          <w:iCs/>
          <w:color w:val="0E2841"/>
          <w:sz w:val="18"/>
          <w:szCs w:val="18"/>
        </w:rPr>
        <w:sectPr w:rsidR="0006254E" w:rsidRPr="009337AB" w:rsidSect="00987FF7">
          <w:footerReference w:type="even" r:id="rId13"/>
          <w:footerReference w:type="default" r:id="rId14"/>
          <w:type w:val="continuous"/>
          <w:pgSz w:w="16838" w:h="11906" w:orient="landscape"/>
          <w:pgMar w:top="1440" w:right="1440" w:bottom="1440" w:left="1440" w:header="708" w:footer="708" w:gutter="0"/>
          <w:pgNumType w:start="1"/>
          <w:cols w:space="720"/>
          <w:docGrid w:linePitch="326"/>
        </w:sectPr>
      </w:pPr>
      <w:r w:rsidRPr="009337AB">
        <w:rPr>
          <w:i/>
          <w:iCs/>
          <w:color w:val="0E2841"/>
          <w:sz w:val="18"/>
          <w:szCs w:val="18"/>
        </w:rPr>
        <w:t xml:space="preserve">SI </w:t>
      </w:r>
      <w:r w:rsidR="0006254E" w:rsidRPr="009337AB">
        <w:rPr>
          <w:i/>
          <w:iCs/>
          <w:color w:val="0E2841"/>
          <w:sz w:val="18"/>
          <w:szCs w:val="18"/>
        </w:rPr>
        <w:t>Fig</w:t>
      </w:r>
      <w:sdt>
        <w:sdtPr>
          <w:rPr>
            <w:i/>
            <w:iCs/>
            <w:color w:val="0E2841"/>
            <w:sz w:val="18"/>
            <w:szCs w:val="18"/>
          </w:rPr>
          <w:tag w:val="goog_rdk_171"/>
          <w:id w:val="-594726618"/>
        </w:sdtPr>
        <w:sdtEndPr/>
        <w:sdtContent>
          <w:r w:rsidR="0006254E" w:rsidRPr="009337AB">
            <w:rPr>
              <w:i/>
              <w:iCs/>
              <w:color w:val="0E2841"/>
              <w:sz w:val="18"/>
              <w:szCs w:val="18"/>
            </w:rPr>
            <w:t>ure</w:t>
          </w:r>
        </w:sdtContent>
      </w:sdt>
      <w:r w:rsidRPr="009337AB">
        <w:rPr>
          <w:i/>
          <w:iCs/>
          <w:color w:val="0E2841"/>
          <w:sz w:val="18"/>
          <w:szCs w:val="18"/>
        </w:rPr>
        <w:t xml:space="preserve"> </w:t>
      </w:r>
      <w:sdt>
        <w:sdtPr>
          <w:rPr>
            <w:i/>
            <w:iCs/>
            <w:color w:val="0E2841"/>
            <w:sz w:val="18"/>
            <w:szCs w:val="18"/>
          </w:rPr>
          <w:tag w:val="goog_rdk_174"/>
          <w:id w:val="-1658633368"/>
        </w:sdtPr>
        <w:sdtEndPr/>
        <w:sdtContent>
          <w:r w:rsidRPr="009337AB">
            <w:rPr>
              <w:i/>
              <w:iCs/>
              <w:color w:val="0E2841"/>
              <w:sz w:val="18"/>
              <w:szCs w:val="18"/>
            </w:rPr>
            <w:t>1</w:t>
          </w:r>
        </w:sdtContent>
      </w:sdt>
      <w:r w:rsidR="0006254E" w:rsidRPr="009337AB">
        <w:rPr>
          <w:i/>
          <w:iCs/>
          <w:color w:val="0E2841"/>
          <w:sz w:val="18"/>
          <w:szCs w:val="18"/>
        </w:rPr>
        <w:t xml:space="preserve">: Agro-climatic variables for factual and counterfactual simulations </w:t>
      </w:r>
      <w:r w:rsidRPr="009337AB">
        <w:rPr>
          <w:i/>
          <w:iCs/>
          <w:color w:val="0E2841"/>
          <w:sz w:val="18"/>
          <w:szCs w:val="18"/>
        </w:rPr>
        <w:t xml:space="preserve">from 1984 to 2016 </w:t>
      </w:r>
      <w:r w:rsidR="0006254E" w:rsidRPr="009337AB">
        <w:rPr>
          <w:i/>
          <w:iCs/>
          <w:color w:val="0E2841"/>
          <w:sz w:val="18"/>
          <w:szCs w:val="18"/>
        </w:rPr>
        <w:t>for the growing season of millet - the main food crop in Nouna area (top panels) and their correlation with the Food Crop Productivity Index – FCPI (bottom panels); the plots are presented for each of six considered Global Circulation Model from ISIMIP3b</w:t>
      </w:r>
      <w:r w:rsidR="008330E0">
        <w:rPr>
          <w:i/>
          <w:iCs/>
          <w:color w:val="0E2841"/>
          <w:sz w:val="18"/>
          <w:szCs w:val="18"/>
        </w:rPr>
        <w:t xml:space="preserve"> - </w:t>
      </w:r>
      <w:r w:rsidR="0006254E" w:rsidRPr="009337AB">
        <w:rPr>
          <w:i/>
          <w:iCs/>
          <w:color w:val="0E2841"/>
          <w:sz w:val="18"/>
          <w:szCs w:val="18"/>
        </w:rPr>
        <w:t xml:space="preserve">CanESM5, CNRM-CM6-1, GFDL-ESM4, IPSL-CM6A-LR, MIROC6 and MRI-ESM2-0 - separately. </w:t>
      </w:r>
    </w:p>
    <w:sdt>
      <w:sdtPr>
        <w:tag w:val="goog_rdk_74"/>
        <w:id w:val="1478787285"/>
      </w:sdtPr>
      <w:sdtEndPr/>
      <w:sdtContent>
        <w:p w14:paraId="3FAA155F" w14:textId="77777777" w:rsidR="002C473B" w:rsidRDefault="0040336B" w:rsidP="002C473B">
          <w:pPr>
            <w:keepNext/>
            <w:spacing w:before="120" w:after="120" w:line="360" w:lineRule="auto"/>
          </w:pPr>
          <w:sdt>
            <w:sdtPr>
              <w:tag w:val="goog_rdk_73"/>
              <w:id w:val="-323757963"/>
            </w:sdtPr>
            <w:sdtEndPr/>
            <w:sdtContent>
              <w:r w:rsidR="002C473B">
                <w:rPr>
                  <w:noProof/>
                </w:rPr>
                <w:drawing>
                  <wp:inline distT="0" distB="0" distL="0" distR="0" wp14:anchorId="5ED40758" wp14:editId="072A9795">
                    <wp:extent cx="4912360" cy="3307715"/>
                    <wp:effectExtent l="0" t="0" r="0" b="0"/>
                    <wp:docPr id="19720928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912360" cy="3307715"/>
                            </a:xfrm>
                            <a:prstGeom prst="rect">
                              <a:avLst/>
                            </a:prstGeom>
                            <a:ln/>
                          </pic:spPr>
                        </pic:pic>
                      </a:graphicData>
                    </a:graphic>
                  </wp:inline>
                </w:drawing>
              </w:r>
            </w:sdtContent>
          </w:sdt>
        </w:p>
      </w:sdtContent>
    </w:sdt>
    <w:sdt>
      <w:sdtPr>
        <w:tag w:val="goog_rdk_76"/>
        <w:id w:val="1478497911"/>
      </w:sdtPr>
      <w:sdtEndPr/>
      <w:sdtContent>
        <w:sdt>
          <w:sdtPr>
            <w:tag w:val="goog_rdk_75"/>
            <w:id w:val="-731378427"/>
          </w:sdtPr>
          <w:sdtEndPr/>
          <w:sdtContent>
            <w:p w14:paraId="7B02B973" w14:textId="583B2A40" w:rsidR="002C473B" w:rsidRPr="00FD0C24" w:rsidRDefault="002C473B" w:rsidP="002C473B">
              <w:pPr>
                <w:pBdr>
                  <w:top w:val="nil"/>
                  <w:left w:val="nil"/>
                  <w:bottom w:val="nil"/>
                  <w:right w:val="nil"/>
                  <w:between w:val="nil"/>
                </w:pBdr>
                <w:spacing w:after="200"/>
                <w:rPr>
                  <w:i/>
                  <w:iCs/>
                  <w:color w:val="0E2841"/>
                  <w:sz w:val="18"/>
                  <w:szCs w:val="18"/>
                </w:rPr>
              </w:pPr>
              <w:r>
                <w:rPr>
                  <w:i/>
                  <w:iCs/>
                  <w:color w:val="0E2841"/>
                  <w:sz w:val="18"/>
                  <w:szCs w:val="18"/>
                </w:rPr>
                <w:t xml:space="preserve">SI Figure </w:t>
              </w:r>
              <w:r w:rsidR="00FD0C24">
                <w:rPr>
                  <w:i/>
                  <w:iCs/>
                  <w:color w:val="0E2841"/>
                  <w:sz w:val="18"/>
                  <w:szCs w:val="18"/>
                </w:rPr>
                <w:t>2</w:t>
              </w:r>
              <w:r>
                <w:rPr>
                  <w:i/>
                  <w:iCs/>
                  <w:color w:val="0E2841"/>
                  <w:sz w:val="18"/>
                  <w:szCs w:val="18"/>
                </w:rPr>
                <w:t xml:space="preserve">: Climate-attributable share of the </w:t>
              </w:r>
              <w:r w:rsidR="008330E0" w:rsidRPr="009337AB">
                <w:rPr>
                  <w:i/>
                  <w:iCs/>
                  <w:color w:val="0E2841"/>
                  <w:sz w:val="18"/>
                  <w:szCs w:val="18"/>
                </w:rPr>
                <w:t xml:space="preserve">Food Crop Productivity Index </w:t>
              </w:r>
              <w:r w:rsidR="008330E0">
                <w:rPr>
                  <w:i/>
                  <w:iCs/>
                  <w:color w:val="0E2841"/>
                  <w:sz w:val="18"/>
                  <w:szCs w:val="18"/>
                </w:rPr>
                <w:t>(</w:t>
              </w:r>
              <w:r>
                <w:rPr>
                  <w:i/>
                  <w:iCs/>
                  <w:color w:val="0E2841"/>
                  <w:sz w:val="18"/>
                  <w:szCs w:val="18"/>
                </w:rPr>
                <w:t>FCPI</w:t>
              </w:r>
              <w:r w:rsidR="008330E0">
                <w:rPr>
                  <w:i/>
                  <w:iCs/>
                  <w:color w:val="0E2841"/>
                  <w:sz w:val="18"/>
                  <w:szCs w:val="18"/>
                </w:rPr>
                <w:t>)</w:t>
              </w:r>
              <w:r>
                <w:rPr>
                  <w:i/>
                  <w:iCs/>
                  <w:color w:val="0E2841"/>
                  <w:sz w:val="18"/>
                  <w:szCs w:val="18"/>
                </w:rPr>
                <w:t xml:space="preserve">. The grey line presents the FCPI based on observed crop production data. </w:t>
              </w:r>
              <w:r w:rsidR="008330E0">
                <w:rPr>
                  <w:i/>
                  <w:iCs/>
                  <w:color w:val="0E2841"/>
                  <w:sz w:val="18"/>
                  <w:szCs w:val="18"/>
                </w:rPr>
                <w:t xml:space="preserve">The blue and green lines show prediction results of a Random Forest Model that is purely driven by agro-climatic variables and thus only represents the climate-driven share of the FCPI. </w:t>
              </w:r>
              <w:r>
                <w:rPr>
                  <w:i/>
                  <w:iCs/>
                  <w:color w:val="0E2841"/>
                  <w:sz w:val="18"/>
                  <w:szCs w:val="18"/>
                </w:rPr>
                <w:t>The blue line shows the prediction results of the Random Forest Model when all available data are included in the training process. The green line represents the out-of-sample validation results. In this validation, one year of the time series is excluded from the training process and the prediction is done for this year. The process is repeated for all available years in the time series (leave-one-year-out-cross validation (LOYO-cross validation)).  The uncertainty bands show the modelled values between the 5th and 95th percentile over all predicted trees of the random forest model.</w:t>
              </w:r>
            </w:p>
          </w:sdtContent>
        </w:sdt>
      </w:sdtContent>
    </w:sdt>
    <w:p w14:paraId="12CAFE8B" w14:textId="77777777" w:rsidR="00FD0C24" w:rsidRDefault="00FD0C24" w:rsidP="00FD0C24">
      <w:pPr>
        <w:keepNext/>
        <w:spacing w:before="120" w:after="120" w:line="360" w:lineRule="auto"/>
        <w:rPr>
          <w:i/>
          <w:iCs/>
          <w:color w:val="0E2841"/>
          <w:sz w:val="18"/>
          <w:szCs w:val="18"/>
        </w:rPr>
      </w:pPr>
      <w:r>
        <w:rPr>
          <w:rFonts w:ascii="Times New Roman" w:eastAsia="Times New Roman" w:hAnsi="Times New Roman" w:cs="Times New Roman"/>
          <w:noProof/>
        </w:rPr>
        <w:lastRenderedPageBreak/>
        <w:drawing>
          <wp:inline distT="0" distB="0" distL="0" distR="0" wp14:anchorId="161B5A57" wp14:editId="32657AEC">
            <wp:extent cx="6031230" cy="6031230"/>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6031230" cy="6031230"/>
                    </a:xfrm>
                    <a:prstGeom prst="rect">
                      <a:avLst/>
                    </a:prstGeom>
                    <a:ln/>
                  </pic:spPr>
                </pic:pic>
              </a:graphicData>
            </a:graphic>
          </wp:inline>
        </w:drawing>
      </w:r>
    </w:p>
    <w:p w14:paraId="1093DA57" w14:textId="594386AA" w:rsidR="00FD0C24" w:rsidRPr="009337AB" w:rsidRDefault="00FD0C24" w:rsidP="009337AB">
      <w:pPr>
        <w:keepNext/>
        <w:spacing w:before="120" w:after="120"/>
        <w:contextualSpacing/>
        <w:rPr>
          <w:i/>
          <w:iCs/>
          <w:color w:val="0E2841"/>
          <w:sz w:val="18"/>
          <w:szCs w:val="18"/>
        </w:rPr>
      </w:pPr>
      <w:r w:rsidRPr="00C05B74">
        <w:rPr>
          <w:i/>
          <w:iCs/>
          <w:color w:val="0E2841"/>
          <w:sz w:val="18"/>
          <w:szCs w:val="18"/>
        </w:rPr>
        <w:t xml:space="preserve">SI Figure </w:t>
      </w:r>
      <w:r w:rsidR="002A0488">
        <w:rPr>
          <w:i/>
          <w:iCs/>
          <w:color w:val="0E2841"/>
          <w:sz w:val="18"/>
          <w:szCs w:val="18"/>
        </w:rPr>
        <w:t>3</w:t>
      </w:r>
      <w:r w:rsidRPr="00C05B74">
        <w:rPr>
          <w:i/>
          <w:iCs/>
          <w:color w:val="0E2841"/>
          <w:sz w:val="18"/>
          <w:szCs w:val="18"/>
        </w:rPr>
        <w:t xml:space="preserve">: </w:t>
      </w:r>
      <w:r w:rsidR="008330E0" w:rsidRPr="009337AB">
        <w:rPr>
          <w:i/>
          <w:iCs/>
          <w:color w:val="0E2841"/>
          <w:sz w:val="18"/>
          <w:szCs w:val="18"/>
        </w:rPr>
        <w:t xml:space="preserve">Food Crop Productivity Index </w:t>
      </w:r>
      <w:r w:rsidR="008330E0">
        <w:rPr>
          <w:i/>
          <w:iCs/>
          <w:color w:val="0E2841"/>
          <w:sz w:val="18"/>
          <w:szCs w:val="18"/>
        </w:rPr>
        <w:t>(</w:t>
      </w:r>
      <w:r w:rsidR="008330E0" w:rsidRPr="008330E0">
        <w:rPr>
          <w:i/>
          <w:iCs/>
          <w:color w:val="0E2841"/>
          <w:sz w:val="18"/>
          <w:szCs w:val="18"/>
        </w:rPr>
        <w:t>FCPI</w:t>
      </w:r>
      <w:r w:rsidR="008330E0">
        <w:rPr>
          <w:i/>
          <w:iCs/>
          <w:color w:val="0E2841"/>
          <w:sz w:val="18"/>
          <w:szCs w:val="18"/>
        </w:rPr>
        <w:t>)</w:t>
      </w:r>
      <w:r w:rsidR="008330E0" w:rsidRPr="008330E0">
        <w:rPr>
          <w:i/>
          <w:iCs/>
          <w:color w:val="0E2841"/>
          <w:sz w:val="18"/>
          <w:szCs w:val="18"/>
        </w:rPr>
        <w:t xml:space="preserve"> for factual (red) and counterfactual (blue) climate simulations from 1984 to 2016 for Kossi province, Burkina Faso</w:t>
      </w:r>
      <w:r w:rsidR="008330E0">
        <w:rPr>
          <w:i/>
          <w:iCs/>
          <w:color w:val="0E2841"/>
          <w:sz w:val="18"/>
          <w:szCs w:val="18"/>
        </w:rPr>
        <w:t xml:space="preserve">, for each of the six </w:t>
      </w:r>
      <w:r w:rsidR="008330E0" w:rsidRPr="009337AB">
        <w:rPr>
          <w:i/>
          <w:iCs/>
          <w:color w:val="0E2841"/>
          <w:sz w:val="18"/>
          <w:szCs w:val="18"/>
        </w:rPr>
        <w:t>Global Circulation Model</w:t>
      </w:r>
      <w:r w:rsidR="008330E0">
        <w:rPr>
          <w:i/>
          <w:iCs/>
          <w:color w:val="0E2841"/>
          <w:sz w:val="18"/>
          <w:szCs w:val="18"/>
        </w:rPr>
        <w:t xml:space="preserve"> (GCM)</w:t>
      </w:r>
      <w:r w:rsidR="008330E0" w:rsidRPr="009337AB">
        <w:rPr>
          <w:i/>
          <w:iCs/>
          <w:color w:val="0E2841"/>
          <w:sz w:val="18"/>
          <w:szCs w:val="18"/>
        </w:rPr>
        <w:t xml:space="preserve"> from ISIMIP3b</w:t>
      </w:r>
      <w:r w:rsidR="008330E0">
        <w:rPr>
          <w:i/>
          <w:iCs/>
          <w:color w:val="0E2841"/>
          <w:sz w:val="18"/>
          <w:szCs w:val="18"/>
        </w:rPr>
        <w:t xml:space="preserve"> - </w:t>
      </w:r>
      <w:r w:rsidR="008330E0" w:rsidRPr="009337AB">
        <w:rPr>
          <w:i/>
          <w:iCs/>
          <w:color w:val="0E2841"/>
          <w:sz w:val="18"/>
          <w:szCs w:val="18"/>
        </w:rPr>
        <w:t>CanESM5, CNRM-CM6-1, GFDL-ESM4, IPSL-CM6A-LR, MIROC6 and MRI-ESM2-0 - separately.</w:t>
      </w:r>
      <w:r w:rsidR="008330E0" w:rsidRPr="008330E0">
        <w:rPr>
          <w:i/>
          <w:iCs/>
          <w:color w:val="0E2841"/>
          <w:sz w:val="18"/>
          <w:szCs w:val="18"/>
        </w:rPr>
        <w:t xml:space="preserve"> The dotted lines represent the median value over the whole period. The p-value provides the result of the paired t-test.</w:t>
      </w:r>
    </w:p>
    <w:p w14:paraId="132BE5CB" w14:textId="77777777" w:rsidR="00FD0C24" w:rsidRDefault="00FD0C24" w:rsidP="00FD0C24">
      <w:pPr>
        <w:spacing w:before="120" w:after="120" w:line="360" w:lineRule="auto"/>
        <w:rPr>
          <w:rFonts w:ascii="Times New Roman" w:eastAsia="Times New Roman" w:hAnsi="Times New Roman" w:cs="Times New Roman"/>
          <w:b/>
          <w:bCs/>
          <w:color w:val="000000"/>
        </w:rPr>
      </w:pPr>
    </w:p>
    <w:p w14:paraId="75493552" w14:textId="77777777" w:rsidR="002A74E7" w:rsidRPr="006B2B8A" w:rsidRDefault="002A74E7" w:rsidP="002A74E7">
      <w:pPr>
        <w:spacing w:before="120" w:after="120" w:line="360" w:lineRule="auto"/>
        <w:rPr>
          <w:i/>
          <w:iCs/>
          <w:color w:val="0E2841"/>
          <w:sz w:val="18"/>
          <w:szCs w:val="18"/>
          <w:lang w:val="en-US"/>
        </w:rPr>
      </w:pPr>
      <w:r w:rsidRPr="00D87A35">
        <w:rPr>
          <w:i/>
          <w:iCs/>
          <w:noProof/>
          <w:color w:val="0E2841"/>
          <w:sz w:val="18"/>
          <w:szCs w:val="18"/>
          <w:lang w:val="en-US"/>
        </w:rPr>
        <w:lastRenderedPageBreak/>
        <w:drawing>
          <wp:inline distT="0" distB="0" distL="0" distR="0" wp14:anchorId="0EFDEC3A" wp14:editId="3E5C342D">
            <wp:extent cx="5731510" cy="2498725"/>
            <wp:effectExtent l="0" t="0" r="2540" b="0"/>
            <wp:docPr id="16057373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9872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24A8AA5" wp14:editId="30B5D627">
                <wp:simplePos x="0" y="0"/>
                <wp:positionH relativeFrom="column">
                  <wp:posOffset>-4761</wp:posOffset>
                </wp:positionH>
                <wp:positionV relativeFrom="paragraph">
                  <wp:posOffset>-294321</wp:posOffset>
                </wp:positionV>
                <wp:extent cx="322580" cy="280035"/>
                <wp:effectExtent l="0" t="0" r="0" b="0"/>
                <wp:wrapNone/>
                <wp:docPr id="1972092834" name="Rectangle 1972092834"/>
                <wp:cNvGraphicFramePr/>
                <a:graphic xmlns:a="http://schemas.openxmlformats.org/drawingml/2006/main">
                  <a:graphicData uri="http://schemas.microsoft.com/office/word/2010/wordprocessingShape">
                    <wps:wsp>
                      <wps:cNvSpPr/>
                      <wps:spPr>
                        <a:xfrm>
                          <a:off x="5189473" y="3644745"/>
                          <a:ext cx="313055" cy="270510"/>
                        </a:xfrm>
                        <a:prstGeom prst="rect">
                          <a:avLst/>
                        </a:prstGeom>
                        <a:solidFill>
                          <a:schemeClr val="lt1"/>
                        </a:solidFill>
                        <a:ln w="9525" cap="flat" cmpd="sng">
                          <a:solidFill>
                            <a:schemeClr val="dk1"/>
                          </a:solidFill>
                          <a:prstDash val="solid"/>
                          <a:round/>
                          <a:headEnd type="none" w="sm" len="sm"/>
                          <a:tailEnd type="none" w="sm" len="sm"/>
                        </a:ln>
                      </wps:spPr>
                      <wps:txbx>
                        <w:txbxContent>
                          <w:p w14:paraId="23DEE5FD" w14:textId="77777777" w:rsidR="002A74E7" w:rsidRDefault="002A74E7" w:rsidP="002A74E7">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724A8AA5" id="Rectangle 1972092834" o:spid="_x0000_s1026" style="position:absolute;margin-left:-.35pt;margin-top:-23.15pt;width:25.4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" fillcolor="white [3201]" strokecolor="black [3200]">
                <v:stroke startarrowwidth="narrow" startarrowlength="short" endarrowwidth="narrow" endarrowlength="short" joinstyle="round"/>
                <v:textbox inset="2.53958mm,1.2694mm,2.53958mm,1.2694mm">
                  <w:txbxContent>
                    <w:p w14:paraId="23DEE5FD" w14:textId="77777777" w:rsidR="002A74E7" w:rsidRDefault="002A74E7" w:rsidP="002A74E7">
                      <w:pPr>
                        <w:textDirection w:val="btLr"/>
                      </w:pPr>
                      <w:r>
                        <w:rPr>
                          <w:color w:val="000000"/>
                        </w:rPr>
                        <w:t>A</w:t>
                      </w:r>
                    </w:p>
                  </w:txbxContent>
                </v:textbox>
              </v:rect>
            </w:pict>
          </mc:Fallback>
        </mc:AlternateContent>
      </w:r>
    </w:p>
    <w:p w14:paraId="148F7DA8" w14:textId="77777777" w:rsidR="002A74E7" w:rsidRDefault="002A74E7" w:rsidP="002A74E7">
      <w:pPr>
        <w:pBdr>
          <w:top w:val="nil"/>
          <w:left w:val="nil"/>
          <w:bottom w:val="nil"/>
          <w:right w:val="nil"/>
          <w:between w:val="nil"/>
        </w:pBdr>
        <w:spacing w:after="200"/>
        <w:rPr>
          <w:i/>
          <w:iCs/>
          <w:color w:val="0E2841"/>
          <w:sz w:val="18"/>
          <w:szCs w:val="18"/>
        </w:rPr>
      </w:pPr>
      <w:r>
        <w:rPr>
          <w:noProof/>
        </w:rPr>
        <mc:AlternateContent>
          <mc:Choice Requires="wps">
            <w:drawing>
              <wp:anchor distT="0" distB="0" distL="114300" distR="114300" simplePos="0" relativeHeight="251660288" behindDoc="0" locked="0" layoutInCell="1" hidden="0" allowOverlap="1" wp14:anchorId="4AE55389" wp14:editId="5AC27F8A">
                <wp:simplePos x="0" y="0"/>
                <wp:positionH relativeFrom="column">
                  <wp:posOffset>-4761</wp:posOffset>
                </wp:positionH>
                <wp:positionV relativeFrom="paragraph">
                  <wp:posOffset>-2221</wp:posOffset>
                </wp:positionV>
                <wp:extent cx="322791" cy="280459"/>
                <wp:effectExtent l="0" t="0" r="0" b="0"/>
                <wp:wrapNone/>
                <wp:docPr id="1972092836" name="Rectangle 1972092836"/>
                <wp:cNvGraphicFramePr/>
                <a:graphic xmlns:a="http://schemas.openxmlformats.org/drawingml/2006/main">
                  <a:graphicData uri="http://schemas.microsoft.com/office/word/2010/wordprocessingShape">
                    <wps:wsp>
                      <wps:cNvSpPr/>
                      <wps:spPr>
                        <a:xfrm>
                          <a:off x="5189367" y="3644533"/>
                          <a:ext cx="313266" cy="270934"/>
                        </a:xfrm>
                        <a:prstGeom prst="rect">
                          <a:avLst/>
                        </a:prstGeom>
                        <a:solidFill>
                          <a:schemeClr val="lt1"/>
                        </a:solidFill>
                        <a:ln w="9525" cap="flat" cmpd="sng">
                          <a:solidFill>
                            <a:schemeClr val="dk1"/>
                          </a:solidFill>
                          <a:prstDash val="solid"/>
                          <a:round/>
                          <a:headEnd type="none" w="sm" len="sm"/>
                          <a:tailEnd type="none" w="sm" len="sm"/>
                        </a:ln>
                      </wps:spPr>
                      <wps:txbx>
                        <w:txbxContent>
                          <w:p w14:paraId="3929ECBC" w14:textId="77777777" w:rsidR="002A74E7" w:rsidRDefault="002A74E7" w:rsidP="002A74E7">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4AE55389" id="Rectangle 1972092836" o:spid="_x0000_s1027" style="position:absolute;margin-left:-.35pt;margin-top:-.15pt;width:25.4pt;height:2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" fillcolor="white [3201]" strokecolor="black [3200]">
                <v:stroke startarrowwidth="narrow" startarrowlength="short" endarrowwidth="narrow" endarrowlength="short" joinstyle="round"/>
                <v:textbox inset="2.53958mm,1.2694mm,2.53958mm,1.2694mm">
                  <w:txbxContent>
                    <w:p w14:paraId="3929ECBC" w14:textId="77777777" w:rsidR="002A74E7" w:rsidRDefault="002A74E7" w:rsidP="002A74E7">
                      <w:pPr>
                        <w:textDirection w:val="btLr"/>
                      </w:pPr>
                      <w:r>
                        <w:rPr>
                          <w:color w:val="000000"/>
                        </w:rPr>
                        <w:t>B</w:t>
                      </w:r>
                    </w:p>
                  </w:txbxContent>
                </v:textbox>
              </v:rect>
            </w:pict>
          </mc:Fallback>
        </mc:AlternateContent>
      </w:r>
    </w:p>
    <w:p w14:paraId="5FD45B0A" w14:textId="77777777" w:rsidR="002A74E7" w:rsidRDefault="002A74E7" w:rsidP="002A74E7">
      <w:pPr>
        <w:pBdr>
          <w:top w:val="nil"/>
          <w:left w:val="nil"/>
          <w:bottom w:val="nil"/>
          <w:right w:val="nil"/>
          <w:between w:val="nil"/>
        </w:pBdr>
        <w:spacing w:after="200"/>
        <w:rPr>
          <w:i/>
          <w:iCs/>
          <w:color w:val="0E2841"/>
          <w:sz w:val="18"/>
          <w:szCs w:val="18"/>
          <w:lang w:val="en-US"/>
        </w:rPr>
      </w:pPr>
      <w:r w:rsidRPr="00D87A35">
        <w:rPr>
          <w:i/>
          <w:iCs/>
          <w:noProof/>
          <w:color w:val="0E2841"/>
          <w:sz w:val="18"/>
          <w:szCs w:val="18"/>
          <w:lang w:val="en-US"/>
        </w:rPr>
        <w:drawing>
          <wp:inline distT="0" distB="0" distL="0" distR="0" wp14:anchorId="72A3C9FD" wp14:editId="1088EE97">
            <wp:extent cx="5731510" cy="2421255"/>
            <wp:effectExtent l="0" t="0" r="2540" b="0"/>
            <wp:docPr id="189005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21255"/>
                    </a:xfrm>
                    <a:prstGeom prst="rect">
                      <a:avLst/>
                    </a:prstGeom>
                    <a:noFill/>
                    <a:ln>
                      <a:noFill/>
                    </a:ln>
                  </pic:spPr>
                </pic:pic>
              </a:graphicData>
            </a:graphic>
          </wp:inline>
        </w:drawing>
      </w:r>
    </w:p>
    <w:p w14:paraId="70B573A2" w14:textId="77777777" w:rsidR="002A74E7" w:rsidRPr="001A17A2" w:rsidRDefault="002A74E7" w:rsidP="002A74E7">
      <w:pPr>
        <w:pBdr>
          <w:top w:val="nil"/>
          <w:left w:val="nil"/>
          <w:bottom w:val="nil"/>
          <w:right w:val="nil"/>
          <w:between w:val="nil"/>
        </w:pBdr>
        <w:spacing w:after="200"/>
        <w:rPr>
          <w:i/>
          <w:iCs/>
          <w:color w:val="0E2841"/>
          <w:sz w:val="18"/>
          <w:szCs w:val="18"/>
          <w:lang w:val="en-US"/>
        </w:rPr>
      </w:pPr>
      <w:r>
        <w:rPr>
          <w:noProof/>
        </w:rPr>
        <mc:AlternateContent>
          <mc:Choice Requires="wps">
            <w:drawing>
              <wp:anchor distT="0" distB="0" distL="114300" distR="114300" simplePos="0" relativeHeight="251661312" behindDoc="0" locked="0" layoutInCell="1" hidden="0" allowOverlap="1" wp14:anchorId="7035DE1C" wp14:editId="5D96CE68">
                <wp:simplePos x="0" y="0"/>
                <wp:positionH relativeFrom="margin">
                  <wp:align>left</wp:align>
                </wp:positionH>
                <wp:positionV relativeFrom="paragraph">
                  <wp:posOffset>5080</wp:posOffset>
                </wp:positionV>
                <wp:extent cx="322580" cy="280035"/>
                <wp:effectExtent l="0" t="0" r="20320" b="24765"/>
                <wp:wrapNone/>
                <wp:docPr id="1972092833" name="Rectangle 1972092833"/>
                <wp:cNvGraphicFramePr/>
                <a:graphic xmlns:a="http://schemas.openxmlformats.org/drawingml/2006/main">
                  <a:graphicData uri="http://schemas.microsoft.com/office/word/2010/wordprocessingShape">
                    <wps:wsp>
                      <wps:cNvSpPr/>
                      <wps:spPr>
                        <a:xfrm>
                          <a:off x="0" y="0"/>
                          <a:ext cx="322580" cy="280035"/>
                        </a:xfrm>
                        <a:prstGeom prst="rect">
                          <a:avLst/>
                        </a:prstGeom>
                        <a:solidFill>
                          <a:schemeClr val="lt1"/>
                        </a:solidFill>
                        <a:ln w="9525" cap="flat" cmpd="sng">
                          <a:solidFill>
                            <a:schemeClr val="dk1"/>
                          </a:solidFill>
                          <a:prstDash val="solid"/>
                          <a:round/>
                          <a:headEnd type="none" w="sm" len="sm"/>
                          <a:tailEnd type="none" w="sm" len="sm"/>
                        </a:ln>
                      </wps:spPr>
                      <wps:txbx>
                        <w:txbxContent>
                          <w:p w14:paraId="186BA943" w14:textId="77777777" w:rsidR="002A74E7" w:rsidRDefault="002A74E7" w:rsidP="002A74E7">
                            <w:pPr>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w:pict>
              <v:rect w14:anchorId="7035DE1C" id="Rectangle 1972092833" o:spid="_x0000_s1028" style="position:absolute;margin-left:0;margin-top:.4pt;width:25.4pt;height:22.0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" fillcolor="white [3201]" strokecolor="black [3200]">
                <v:stroke startarrowwidth="narrow" startarrowlength="short" endarrowwidth="narrow" endarrowlength="short" joinstyle="round"/>
                <v:textbox inset="2.53958mm,1.2694mm,2.53958mm,1.2694mm">
                  <w:txbxContent>
                    <w:p w14:paraId="186BA943" w14:textId="77777777" w:rsidR="002A74E7" w:rsidRDefault="002A74E7" w:rsidP="002A74E7">
                      <w:pPr>
                        <w:textDirection w:val="btLr"/>
                      </w:pPr>
                      <w:r>
                        <w:rPr>
                          <w:color w:val="000000"/>
                        </w:rPr>
                        <w:t>C</w:t>
                      </w:r>
                    </w:p>
                  </w:txbxContent>
                </v:textbox>
                <w10:wrap anchorx="margin"/>
              </v:rect>
            </w:pict>
          </mc:Fallback>
        </mc:AlternateContent>
      </w:r>
    </w:p>
    <w:p w14:paraId="7C22085B" w14:textId="77777777" w:rsidR="002A74E7" w:rsidRDefault="002A74E7" w:rsidP="002A74E7">
      <w:pPr>
        <w:rPr>
          <w:lang w:val="en-US"/>
        </w:rPr>
      </w:pPr>
      <w:r w:rsidRPr="00D87A35">
        <w:rPr>
          <w:noProof/>
          <w:lang w:val="en-US"/>
        </w:rPr>
        <w:drawing>
          <wp:inline distT="0" distB="0" distL="0" distR="0" wp14:anchorId="7D795DBE" wp14:editId="340E4CCB">
            <wp:extent cx="5731510" cy="2152015"/>
            <wp:effectExtent l="0" t="0" r="2540" b="635"/>
            <wp:docPr id="1529529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52015"/>
                    </a:xfrm>
                    <a:prstGeom prst="rect">
                      <a:avLst/>
                    </a:prstGeom>
                    <a:noFill/>
                    <a:ln>
                      <a:noFill/>
                    </a:ln>
                  </pic:spPr>
                </pic:pic>
              </a:graphicData>
            </a:graphic>
          </wp:inline>
        </w:drawing>
      </w:r>
    </w:p>
    <w:p w14:paraId="40A78AA9" w14:textId="77777777" w:rsidR="002A74E7" w:rsidRPr="001A17A2" w:rsidRDefault="002A74E7" w:rsidP="002A74E7">
      <w:pPr>
        <w:rPr>
          <w:lang w:val="en-US"/>
        </w:rPr>
      </w:pPr>
    </w:p>
    <w:p w14:paraId="767F5C1E" w14:textId="02065D00" w:rsidR="002A74E7" w:rsidRDefault="002A74E7" w:rsidP="002A74E7">
      <w:pPr>
        <w:pBdr>
          <w:top w:val="nil"/>
          <w:left w:val="nil"/>
          <w:bottom w:val="nil"/>
          <w:right w:val="nil"/>
          <w:between w:val="nil"/>
        </w:pBdr>
        <w:spacing w:after="200"/>
        <w:rPr>
          <w:i/>
          <w:iCs/>
          <w:color w:val="0E2841"/>
          <w:sz w:val="18"/>
          <w:szCs w:val="18"/>
        </w:rPr>
      </w:pPr>
      <w:r>
        <w:rPr>
          <w:i/>
          <w:iCs/>
          <w:color w:val="0E2841"/>
          <w:sz w:val="18"/>
          <w:szCs w:val="18"/>
        </w:rPr>
        <w:t xml:space="preserve">SI </w:t>
      </w:r>
      <w:commentRangeStart w:id="0"/>
      <w:commentRangeStart w:id="1"/>
      <w:commentRangeStart w:id="2"/>
      <w:commentRangeStart w:id="3"/>
      <w:r>
        <w:rPr>
          <w:i/>
          <w:iCs/>
          <w:color w:val="0E2841"/>
          <w:sz w:val="18"/>
          <w:szCs w:val="18"/>
        </w:rPr>
        <w:t>Figure 4: The FCPI and corresponding cumulative burdens of child deaths (Panel A) and YLL (Panel B) per 10,000 children&lt;5 years of age and farmer out-migration events (Panel C) per 10,000 farmers attributable to exposure to the anthropogenic climate change through yield reductions</w:t>
      </w:r>
      <w:r w:rsidR="003926BE">
        <w:rPr>
          <w:i/>
          <w:iCs/>
          <w:color w:val="0E2841"/>
          <w:sz w:val="18"/>
          <w:szCs w:val="18"/>
        </w:rPr>
        <w:t xml:space="preserve"> in Nouna HDSS population</w:t>
      </w:r>
      <w:r>
        <w:rPr>
          <w:i/>
          <w:iCs/>
          <w:color w:val="0E2841"/>
          <w:sz w:val="18"/>
          <w:szCs w:val="18"/>
        </w:rPr>
        <w:t xml:space="preserve"> over the period of 1984</w:t>
      </w:r>
      <w:r w:rsidR="0075401D">
        <w:rPr>
          <w:i/>
          <w:iCs/>
          <w:color w:val="0E2841"/>
          <w:sz w:val="18"/>
          <w:szCs w:val="18"/>
        </w:rPr>
        <w:t>—</w:t>
      </w:r>
      <w:r>
        <w:rPr>
          <w:i/>
          <w:iCs/>
          <w:color w:val="0E2841"/>
          <w:sz w:val="18"/>
          <w:szCs w:val="18"/>
        </w:rPr>
        <w:t>2016.</w:t>
      </w:r>
      <w:commentRangeEnd w:id="0"/>
      <w:r>
        <w:rPr>
          <w:rStyle w:val="CommentReference"/>
          <w:i/>
          <w:iCs/>
          <w:color w:val="0E2841"/>
          <w:sz w:val="18"/>
          <w:szCs w:val="18"/>
        </w:rPr>
        <w:commentReference w:id="0"/>
      </w:r>
      <w:commentRangeEnd w:id="1"/>
      <w:r w:rsidR="00BB0D16">
        <w:rPr>
          <w:rStyle w:val="CommentReference"/>
          <w:i/>
          <w:iCs/>
          <w:color w:val="0E2841"/>
          <w:sz w:val="18"/>
          <w:szCs w:val="18"/>
        </w:rPr>
        <w:commentReference w:id="1"/>
      </w:r>
      <w:commentRangeEnd w:id="2"/>
      <w:r w:rsidR="00555B24">
        <w:rPr>
          <w:rStyle w:val="CommentReference"/>
          <w:i/>
          <w:iCs/>
          <w:color w:val="0E2841"/>
          <w:sz w:val="18"/>
          <w:szCs w:val="18"/>
        </w:rPr>
        <w:commentReference w:id="2"/>
      </w:r>
      <w:commentRangeEnd w:id="3"/>
      <w:r w:rsidR="0040336B">
        <w:rPr>
          <w:rStyle w:val="CommentReference"/>
          <w:i/>
          <w:iCs/>
          <w:color w:val="0E2841"/>
          <w:sz w:val="18"/>
          <w:szCs w:val="18"/>
        </w:rPr>
        <w:commentReference w:id="3"/>
      </w:r>
    </w:p>
    <w:p w14:paraId="6230C465" w14:textId="4BDFE711" w:rsidR="00FD0C24" w:rsidRDefault="00FD0C24">
      <w:pPr>
        <w:spacing w:after="160" w:line="259" w:lineRule="auto"/>
      </w:pPr>
    </w:p>
    <w:p w14:paraId="53725579" w14:textId="6514D95D" w:rsidR="0006254E" w:rsidRPr="00FD0C24" w:rsidRDefault="00FD0C24" w:rsidP="00FD0C24">
      <w:pPr>
        <w:spacing w:before="120" w:after="120" w:line="360" w:lineRule="auto"/>
        <w:rPr>
          <w:rFonts w:ascii="Times New Roman" w:eastAsia="Times New Roman" w:hAnsi="Times New Roman" w:cs="Times New Roman"/>
          <w:b/>
          <w:bCs/>
          <w:color w:val="000000"/>
        </w:rPr>
      </w:pPr>
      <w:r w:rsidRPr="00FD0C24">
        <w:rPr>
          <w:rFonts w:ascii="Times New Roman" w:eastAsia="Times New Roman" w:hAnsi="Times New Roman" w:cs="Times New Roman"/>
          <w:b/>
          <w:bCs/>
          <w:color w:val="000000"/>
        </w:rPr>
        <w:lastRenderedPageBreak/>
        <w:t xml:space="preserve">Supplementary Tables </w:t>
      </w:r>
    </w:p>
    <w:p w14:paraId="22D60DEB" w14:textId="466F73CF" w:rsidR="00FD0C24" w:rsidRPr="009337AB" w:rsidRDefault="0040336B" w:rsidP="00FD0C24">
      <w:pPr>
        <w:keepNext/>
        <w:pBdr>
          <w:top w:val="nil"/>
          <w:left w:val="nil"/>
          <w:bottom w:val="nil"/>
          <w:right w:val="nil"/>
          <w:between w:val="nil"/>
        </w:pBdr>
        <w:rPr>
          <w:i/>
          <w:iCs/>
          <w:color w:val="0E2841"/>
          <w:sz w:val="18"/>
          <w:szCs w:val="18"/>
        </w:rPr>
      </w:pPr>
      <w:sdt>
        <w:sdtPr>
          <w:tag w:val="goog_rdk_98"/>
          <w:id w:val="813759065"/>
        </w:sdtPr>
        <w:sdtEndPr>
          <w:rPr>
            <w:i/>
            <w:iCs/>
            <w:color w:val="0E2841"/>
            <w:sz w:val="18"/>
            <w:szCs w:val="18"/>
          </w:rPr>
        </w:sdtEndPr>
        <w:sdtContent>
          <w:r w:rsidR="00FD0C24" w:rsidRPr="009337AB">
            <w:rPr>
              <w:i/>
              <w:iCs/>
              <w:color w:val="0E2841"/>
              <w:sz w:val="18"/>
              <w:szCs w:val="18"/>
            </w:rPr>
            <w:t>SI Table 1:</w:t>
          </w:r>
          <w:r w:rsidR="008330E0">
            <w:rPr>
              <w:i/>
              <w:iCs/>
              <w:color w:val="0E2841"/>
              <w:sz w:val="18"/>
              <w:szCs w:val="18"/>
            </w:rPr>
            <w:t xml:space="preserve"> Descriptive statistics of the five considered agro-c</w:t>
          </w:r>
          <w:r w:rsidR="00FD0C24" w:rsidRPr="009337AB">
            <w:rPr>
              <w:i/>
              <w:iCs/>
              <w:color w:val="0E2841"/>
              <w:sz w:val="18"/>
              <w:szCs w:val="18"/>
            </w:rPr>
            <w:t>limat</w:t>
          </w:r>
          <w:r w:rsidR="008330E0">
            <w:rPr>
              <w:i/>
              <w:iCs/>
              <w:color w:val="0E2841"/>
              <w:sz w:val="18"/>
              <w:szCs w:val="18"/>
            </w:rPr>
            <w:t>ic</w:t>
          </w:r>
          <w:r w:rsidR="00FD0C24" w:rsidRPr="009337AB">
            <w:rPr>
              <w:i/>
              <w:iCs/>
              <w:color w:val="0E2841"/>
              <w:sz w:val="18"/>
              <w:szCs w:val="18"/>
            </w:rPr>
            <w:t xml:space="preserve"> variables used as input for the</w:t>
          </w:r>
          <w:r w:rsidR="008330E0">
            <w:rPr>
              <w:i/>
              <w:iCs/>
              <w:color w:val="0E2841"/>
              <w:sz w:val="18"/>
              <w:szCs w:val="18"/>
            </w:rPr>
            <w:t xml:space="preserve"> Random Forest Model</w:t>
          </w:r>
          <w:r w:rsidR="00FD0C24" w:rsidRPr="009337AB">
            <w:rPr>
              <w:i/>
              <w:iCs/>
              <w:color w:val="0E2841"/>
              <w:sz w:val="18"/>
              <w:szCs w:val="18"/>
            </w:rPr>
            <w:t>; the descriptive statistics are calculated over the whole time period considering the growing seasons of all five crops</w:t>
          </w:r>
        </w:sdtContent>
      </w:sdt>
    </w:p>
    <w:tbl>
      <w:tblPr>
        <w:tblW w:w="9077" w:type="dxa"/>
        <w:tblLayout w:type="fixed"/>
        <w:tblLook w:val="0400" w:firstRow="0" w:lastRow="0" w:firstColumn="0" w:lastColumn="0" w:noHBand="0" w:noVBand="1"/>
      </w:tblPr>
      <w:tblGrid>
        <w:gridCol w:w="4966"/>
        <w:gridCol w:w="1483"/>
        <w:gridCol w:w="876"/>
        <w:gridCol w:w="876"/>
        <w:gridCol w:w="876"/>
      </w:tblGrid>
      <w:sdt>
        <w:sdtPr>
          <w:tag w:val="goog_rdk_100"/>
          <w:id w:val="763521365"/>
        </w:sdtPr>
        <w:sdtEndPr/>
        <w:sdtContent>
          <w:tr w:rsidR="00FD0C24" w14:paraId="52F25241" w14:textId="77777777" w:rsidTr="00A20DDA">
            <w:trPr>
              <w:trHeight w:val="251"/>
            </w:trPr>
            <w:tc>
              <w:tcPr>
                <w:tcW w:w="4966" w:type="dxa"/>
                <w:tcBorders>
                  <w:top w:val="single" w:sz="4" w:space="0" w:color="000000"/>
                  <w:left w:val="single" w:sz="4" w:space="0" w:color="000000"/>
                  <w:bottom w:val="single" w:sz="4" w:space="0" w:color="000000"/>
                  <w:right w:val="single" w:sz="4" w:space="0" w:color="000000"/>
                </w:tcBorders>
              </w:tcPr>
              <w:sdt>
                <w:sdtPr>
                  <w:tag w:val="goog_rdk_102"/>
                  <w:id w:val="1057136661"/>
                </w:sdtPr>
                <w:sdtEndPr/>
                <w:sdtContent>
                  <w:p w14:paraId="08E0A520" w14:textId="77777777" w:rsidR="00FD0C24" w:rsidRDefault="0040336B" w:rsidP="00A20DDA">
                    <w:pPr>
                      <w:rPr>
                        <w:rFonts w:ascii="Times New Roman" w:eastAsia="Times New Roman" w:hAnsi="Times New Roman" w:cs="Times New Roman"/>
                        <w:sz w:val="22"/>
                        <w:szCs w:val="22"/>
                      </w:rPr>
                    </w:pPr>
                    <w:sdt>
                      <w:sdtPr>
                        <w:tag w:val="goog_rdk_101"/>
                        <w:id w:val="-1927070719"/>
                      </w:sdtPr>
                      <w:sdtEndPr/>
                      <w:sdtContent>
                        <w:r w:rsidR="00FD0C24">
                          <w:rPr>
                            <w:rFonts w:ascii="Times New Roman" w:eastAsia="Times New Roman" w:hAnsi="Times New Roman" w:cs="Times New Roman"/>
                            <w:sz w:val="22"/>
                            <w:szCs w:val="22"/>
                          </w:rPr>
                          <w:t>Climate variable</w:t>
                        </w:r>
                      </w:sdtContent>
                    </w:sdt>
                  </w:p>
                </w:sdtContent>
              </w:sdt>
            </w:tc>
            <w:tc>
              <w:tcPr>
                <w:tcW w:w="1483" w:type="dxa"/>
                <w:tcBorders>
                  <w:top w:val="single" w:sz="4" w:space="0" w:color="000000"/>
                  <w:left w:val="single" w:sz="4" w:space="0" w:color="000000"/>
                  <w:bottom w:val="single" w:sz="4" w:space="0" w:color="000000"/>
                  <w:right w:val="single" w:sz="4" w:space="0" w:color="000000"/>
                </w:tcBorders>
                <w:vAlign w:val="center"/>
              </w:tcPr>
              <w:sdt>
                <w:sdtPr>
                  <w:tag w:val="goog_rdk_104"/>
                  <w:id w:val="-587726943"/>
                </w:sdtPr>
                <w:sdtEndPr/>
                <w:sdtContent>
                  <w:p w14:paraId="2D2B6B4F" w14:textId="77777777" w:rsidR="00FD0C24" w:rsidRDefault="0040336B" w:rsidP="00A20DDA">
                    <w:pPr>
                      <w:rPr>
                        <w:rFonts w:ascii="Times New Roman" w:eastAsia="Times New Roman" w:hAnsi="Times New Roman" w:cs="Times New Roman"/>
                        <w:sz w:val="22"/>
                        <w:szCs w:val="22"/>
                      </w:rPr>
                    </w:pPr>
                    <w:sdt>
                      <w:sdtPr>
                        <w:tag w:val="goog_rdk_103"/>
                        <w:id w:val="-2094225255"/>
                      </w:sdtPr>
                      <w:sdtEndPr/>
                      <w:sdtContent>
                        <w:r w:rsidR="00FD0C24">
                          <w:rPr>
                            <w:rFonts w:ascii="Times New Roman" w:eastAsia="Times New Roman" w:hAnsi="Times New Roman" w:cs="Times New Roman"/>
                            <w:sz w:val="22"/>
                            <w:szCs w:val="22"/>
                          </w:rPr>
                          <w:t>Abbreviation</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06"/>
                  <w:id w:val="-919367514"/>
                </w:sdtPr>
                <w:sdtEndPr/>
                <w:sdtContent>
                  <w:p w14:paraId="75C06F64" w14:textId="77777777" w:rsidR="00FD0C24" w:rsidRDefault="0040336B" w:rsidP="00A20DDA">
                    <w:pPr>
                      <w:rPr>
                        <w:rFonts w:ascii="Times New Roman" w:eastAsia="Times New Roman" w:hAnsi="Times New Roman" w:cs="Times New Roman"/>
                        <w:sz w:val="22"/>
                        <w:szCs w:val="22"/>
                      </w:rPr>
                    </w:pPr>
                    <w:sdt>
                      <w:sdtPr>
                        <w:tag w:val="goog_rdk_105"/>
                        <w:id w:val="-1849993655"/>
                      </w:sdtPr>
                      <w:sdtEndPr/>
                      <w:sdtContent>
                        <w:r w:rsidR="00FD0C24">
                          <w:rPr>
                            <w:rFonts w:ascii="Times New Roman" w:eastAsia="Times New Roman" w:hAnsi="Times New Roman" w:cs="Times New Roman"/>
                            <w:sz w:val="22"/>
                            <w:szCs w:val="22"/>
                          </w:rPr>
                          <w:t>mean</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08"/>
                  <w:id w:val="-655558025"/>
                </w:sdtPr>
                <w:sdtEndPr/>
                <w:sdtContent>
                  <w:p w14:paraId="727E4A48" w14:textId="77777777" w:rsidR="00FD0C24" w:rsidRDefault="0040336B" w:rsidP="00A20DDA">
                    <w:pPr>
                      <w:rPr>
                        <w:rFonts w:ascii="Times New Roman" w:eastAsia="Times New Roman" w:hAnsi="Times New Roman" w:cs="Times New Roman"/>
                        <w:sz w:val="22"/>
                        <w:szCs w:val="22"/>
                      </w:rPr>
                    </w:pPr>
                    <w:sdt>
                      <w:sdtPr>
                        <w:tag w:val="goog_rdk_107"/>
                        <w:id w:val="-2016176609"/>
                      </w:sdtPr>
                      <w:sdtEndPr/>
                      <w:sdtContent>
                        <w:r w:rsidR="00FD0C24">
                          <w:rPr>
                            <w:rFonts w:ascii="Times New Roman" w:eastAsia="Times New Roman" w:hAnsi="Times New Roman" w:cs="Times New Roman"/>
                            <w:sz w:val="22"/>
                            <w:szCs w:val="22"/>
                          </w:rPr>
                          <w:t>min</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10"/>
                  <w:id w:val="205259054"/>
                </w:sdtPr>
                <w:sdtEndPr/>
                <w:sdtContent>
                  <w:p w14:paraId="71F4AF34" w14:textId="77777777" w:rsidR="00FD0C24" w:rsidRDefault="0040336B" w:rsidP="00A20DDA">
                    <w:pPr>
                      <w:rPr>
                        <w:rFonts w:ascii="Times New Roman" w:eastAsia="Times New Roman" w:hAnsi="Times New Roman" w:cs="Times New Roman"/>
                        <w:sz w:val="22"/>
                        <w:szCs w:val="22"/>
                      </w:rPr>
                    </w:pPr>
                    <w:sdt>
                      <w:sdtPr>
                        <w:tag w:val="goog_rdk_109"/>
                        <w:id w:val="-586933818"/>
                      </w:sdtPr>
                      <w:sdtEndPr/>
                      <w:sdtContent>
                        <w:r w:rsidR="00FD0C24">
                          <w:rPr>
                            <w:rFonts w:ascii="Times New Roman" w:eastAsia="Times New Roman" w:hAnsi="Times New Roman" w:cs="Times New Roman"/>
                            <w:sz w:val="22"/>
                            <w:szCs w:val="22"/>
                          </w:rPr>
                          <w:t>max</w:t>
                        </w:r>
                      </w:sdtContent>
                    </w:sdt>
                  </w:p>
                </w:sdtContent>
              </w:sdt>
            </w:tc>
          </w:tr>
        </w:sdtContent>
      </w:sdt>
      <w:sdt>
        <w:sdtPr>
          <w:tag w:val="goog_rdk_111"/>
          <w:id w:val="1247148911"/>
        </w:sdtPr>
        <w:sdtEndPr/>
        <w:sdtContent>
          <w:tr w:rsidR="00FD0C24" w14:paraId="0973DB64" w14:textId="77777777" w:rsidTr="00A20DDA">
            <w:trPr>
              <w:trHeight w:val="251"/>
            </w:trPr>
            <w:tc>
              <w:tcPr>
                <w:tcW w:w="4966" w:type="dxa"/>
                <w:tcBorders>
                  <w:top w:val="single" w:sz="4" w:space="0" w:color="000000"/>
                  <w:left w:val="single" w:sz="4" w:space="0" w:color="000000"/>
                  <w:bottom w:val="single" w:sz="4" w:space="0" w:color="000000"/>
                  <w:right w:val="single" w:sz="4" w:space="0" w:color="000000"/>
                </w:tcBorders>
              </w:tcPr>
              <w:sdt>
                <w:sdtPr>
                  <w:tag w:val="goog_rdk_113"/>
                  <w:id w:val="-1990343644"/>
                </w:sdtPr>
                <w:sdtEndPr/>
                <w:sdtContent>
                  <w:p w14:paraId="354A64E6" w14:textId="77777777" w:rsidR="00FD0C24" w:rsidRDefault="0040336B" w:rsidP="00A20DDA">
                    <w:pPr>
                      <w:rPr>
                        <w:rFonts w:ascii="Times New Roman" w:eastAsia="Times New Roman" w:hAnsi="Times New Roman" w:cs="Times New Roman"/>
                        <w:sz w:val="22"/>
                        <w:szCs w:val="22"/>
                      </w:rPr>
                    </w:pPr>
                    <w:sdt>
                      <w:sdtPr>
                        <w:tag w:val="goog_rdk_112"/>
                        <w:id w:val="924142702"/>
                      </w:sdtPr>
                      <w:sdtEndPr/>
                      <w:sdtContent>
                        <w:r w:rsidR="00FD0C24">
                          <w:rPr>
                            <w:rFonts w:ascii="Times New Roman" w:eastAsia="Times New Roman" w:hAnsi="Times New Roman" w:cs="Times New Roman"/>
                            <w:sz w:val="22"/>
                            <w:szCs w:val="22"/>
                          </w:rPr>
                          <w:t>Median daily mean temperature</w:t>
                        </w:r>
                      </w:sdtContent>
                    </w:sdt>
                  </w:p>
                </w:sdtContent>
              </w:sdt>
            </w:tc>
            <w:tc>
              <w:tcPr>
                <w:tcW w:w="1483" w:type="dxa"/>
                <w:tcBorders>
                  <w:top w:val="single" w:sz="4" w:space="0" w:color="000000"/>
                  <w:left w:val="single" w:sz="4" w:space="0" w:color="000000"/>
                  <w:bottom w:val="single" w:sz="4" w:space="0" w:color="000000"/>
                  <w:right w:val="single" w:sz="4" w:space="0" w:color="000000"/>
                </w:tcBorders>
                <w:vAlign w:val="center"/>
              </w:tcPr>
              <w:sdt>
                <w:sdtPr>
                  <w:tag w:val="goog_rdk_115"/>
                  <w:id w:val="-1055141529"/>
                </w:sdtPr>
                <w:sdtEndPr/>
                <w:sdtContent>
                  <w:p w14:paraId="020DAADE" w14:textId="77777777" w:rsidR="00FD0C24" w:rsidRDefault="0040336B" w:rsidP="00A20DDA">
                    <w:pPr>
                      <w:rPr>
                        <w:rFonts w:ascii="Times New Roman" w:eastAsia="Times New Roman" w:hAnsi="Times New Roman" w:cs="Times New Roman"/>
                        <w:sz w:val="22"/>
                        <w:szCs w:val="22"/>
                      </w:rPr>
                    </w:pPr>
                    <w:sdt>
                      <w:sdtPr>
                        <w:tag w:val="goog_rdk_114"/>
                        <w:id w:val="439389056"/>
                      </w:sdtPr>
                      <w:sdtEndPr/>
                      <w:sdtContent>
                        <w:r w:rsidR="00FD0C24">
                          <w:rPr>
                            <w:rFonts w:ascii="Times New Roman" w:eastAsia="Times New Roman" w:hAnsi="Times New Roman" w:cs="Times New Roman"/>
                            <w:sz w:val="22"/>
                            <w:szCs w:val="22"/>
                          </w:rPr>
                          <w:t>tas_median</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17"/>
                  <w:id w:val="628164327"/>
                </w:sdtPr>
                <w:sdtEndPr/>
                <w:sdtContent>
                  <w:p w14:paraId="6160BBEC" w14:textId="77777777" w:rsidR="00FD0C24" w:rsidRDefault="0040336B" w:rsidP="00A20DDA">
                    <w:pPr>
                      <w:rPr>
                        <w:rFonts w:ascii="Times New Roman" w:eastAsia="Times New Roman" w:hAnsi="Times New Roman" w:cs="Times New Roman"/>
                        <w:sz w:val="22"/>
                        <w:szCs w:val="22"/>
                      </w:rPr>
                    </w:pPr>
                    <w:sdt>
                      <w:sdtPr>
                        <w:tag w:val="goog_rdk_116"/>
                        <w:id w:val="-131572166"/>
                      </w:sdtPr>
                      <w:sdtEndPr/>
                      <w:sdtContent>
                        <w:r w:rsidR="00FD0C24">
                          <w:rPr>
                            <w:rFonts w:ascii="Times New Roman" w:eastAsia="Times New Roman" w:hAnsi="Times New Roman" w:cs="Times New Roman"/>
                            <w:sz w:val="22"/>
                            <w:szCs w:val="22"/>
                          </w:rPr>
                          <w:t>28.9</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19"/>
                  <w:id w:val="-349728374"/>
                </w:sdtPr>
                <w:sdtEndPr/>
                <w:sdtContent>
                  <w:p w14:paraId="57162C32" w14:textId="77777777" w:rsidR="00FD0C24" w:rsidRDefault="0040336B" w:rsidP="00A20DDA">
                    <w:pPr>
                      <w:rPr>
                        <w:rFonts w:ascii="Times New Roman" w:eastAsia="Times New Roman" w:hAnsi="Times New Roman" w:cs="Times New Roman"/>
                        <w:sz w:val="22"/>
                        <w:szCs w:val="22"/>
                      </w:rPr>
                    </w:pPr>
                    <w:sdt>
                      <w:sdtPr>
                        <w:tag w:val="goog_rdk_118"/>
                        <w:id w:val="1661395052"/>
                      </w:sdtPr>
                      <w:sdtEndPr/>
                      <w:sdtContent>
                        <w:r w:rsidR="00FD0C24">
                          <w:rPr>
                            <w:rFonts w:ascii="Times New Roman" w:eastAsia="Times New Roman" w:hAnsi="Times New Roman" w:cs="Times New Roman"/>
                            <w:sz w:val="22"/>
                            <w:szCs w:val="22"/>
                          </w:rPr>
                          <w:t>26.3</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21"/>
                  <w:id w:val="779667857"/>
                </w:sdtPr>
                <w:sdtEndPr/>
                <w:sdtContent>
                  <w:p w14:paraId="08AA5462" w14:textId="77777777" w:rsidR="00FD0C24" w:rsidRDefault="0040336B" w:rsidP="00A20DDA">
                    <w:pPr>
                      <w:rPr>
                        <w:rFonts w:ascii="Times New Roman" w:eastAsia="Times New Roman" w:hAnsi="Times New Roman" w:cs="Times New Roman"/>
                        <w:sz w:val="22"/>
                        <w:szCs w:val="22"/>
                      </w:rPr>
                    </w:pPr>
                    <w:sdt>
                      <w:sdtPr>
                        <w:tag w:val="goog_rdk_120"/>
                        <w:id w:val="571635022"/>
                      </w:sdtPr>
                      <w:sdtEndPr/>
                      <w:sdtContent>
                        <w:r w:rsidR="00FD0C24">
                          <w:rPr>
                            <w:rFonts w:ascii="Times New Roman" w:eastAsia="Times New Roman" w:hAnsi="Times New Roman" w:cs="Times New Roman"/>
                            <w:sz w:val="22"/>
                            <w:szCs w:val="22"/>
                          </w:rPr>
                          <w:t>30.7</w:t>
                        </w:r>
                      </w:sdtContent>
                    </w:sdt>
                  </w:p>
                </w:sdtContent>
              </w:sdt>
            </w:tc>
          </w:tr>
        </w:sdtContent>
      </w:sdt>
      <w:sdt>
        <w:sdtPr>
          <w:tag w:val="goog_rdk_122"/>
          <w:id w:val="264953568"/>
        </w:sdtPr>
        <w:sdtEndPr/>
        <w:sdtContent>
          <w:tr w:rsidR="00FD0C24" w14:paraId="40A6A0F9" w14:textId="77777777" w:rsidTr="00A20DDA">
            <w:trPr>
              <w:trHeight w:val="251"/>
            </w:trPr>
            <w:tc>
              <w:tcPr>
                <w:tcW w:w="4966" w:type="dxa"/>
                <w:tcBorders>
                  <w:top w:val="single" w:sz="4" w:space="0" w:color="000000"/>
                  <w:left w:val="single" w:sz="4" w:space="0" w:color="000000"/>
                  <w:bottom w:val="single" w:sz="4" w:space="0" w:color="000000"/>
                  <w:right w:val="single" w:sz="4" w:space="0" w:color="000000"/>
                </w:tcBorders>
              </w:tcPr>
              <w:sdt>
                <w:sdtPr>
                  <w:tag w:val="goog_rdk_124"/>
                  <w:id w:val="-1544586498"/>
                </w:sdtPr>
                <w:sdtEndPr/>
                <w:sdtContent>
                  <w:p w14:paraId="3CB4501D" w14:textId="77777777" w:rsidR="00FD0C24" w:rsidRDefault="0040336B" w:rsidP="00A20DDA">
                    <w:pPr>
                      <w:rPr>
                        <w:rFonts w:ascii="Times New Roman" w:eastAsia="Times New Roman" w:hAnsi="Times New Roman" w:cs="Times New Roman"/>
                        <w:sz w:val="22"/>
                        <w:szCs w:val="22"/>
                      </w:rPr>
                    </w:pPr>
                    <w:sdt>
                      <w:sdtPr>
                        <w:tag w:val="goog_rdk_123"/>
                        <w:id w:val="-1680954460"/>
                      </w:sdtPr>
                      <w:sdtEndPr/>
                      <w:sdtContent>
                        <w:r w:rsidR="00FD0C24">
                          <w:rPr>
                            <w:rFonts w:ascii="Times New Roman" w:eastAsia="Times New Roman" w:hAnsi="Times New Roman" w:cs="Times New Roman"/>
                            <w:sz w:val="22"/>
                            <w:szCs w:val="22"/>
                          </w:rPr>
                          <w:t>Maximum daily maximum temperature</w:t>
                        </w:r>
                      </w:sdtContent>
                    </w:sdt>
                  </w:p>
                </w:sdtContent>
              </w:sdt>
            </w:tc>
            <w:tc>
              <w:tcPr>
                <w:tcW w:w="1483" w:type="dxa"/>
                <w:tcBorders>
                  <w:top w:val="single" w:sz="4" w:space="0" w:color="000000"/>
                  <w:left w:val="single" w:sz="4" w:space="0" w:color="000000"/>
                  <w:bottom w:val="single" w:sz="4" w:space="0" w:color="000000"/>
                  <w:right w:val="single" w:sz="4" w:space="0" w:color="000000"/>
                </w:tcBorders>
                <w:vAlign w:val="center"/>
              </w:tcPr>
              <w:sdt>
                <w:sdtPr>
                  <w:tag w:val="goog_rdk_126"/>
                  <w:id w:val="1918740313"/>
                </w:sdtPr>
                <w:sdtEndPr/>
                <w:sdtContent>
                  <w:p w14:paraId="6C7238A2" w14:textId="77777777" w:rsidR="00FD0C24" w:rsidRDefault="0040336B" w:rsidP="00A20DDA">
                    <w:pPr>
                      <w:rPr>
                        <w:rFonts w:ascii="Times New Roman" w:eastAsia="Times New Roman" w:hAnsi="Times New Roman" w:cs="Times New Roman"/>
                        <w:sz w:val="22"/>
                        <w:szCs w:val="22"/>
                      </w:rPr>
                    </w:pPr>
                    <w:sdt>
                      <w:sdtPr>
                        <w:tag w:val="goog_rdk_125"/>
                        <w:id w:val="363327962"/>
                      </w:sdtPr>
                      <w:sdtEndPr/>
                      <w:sdtContent>
                        <w:r w:rsidR="00FD0C24">
                          <w:rPr>
                            <w:rFonts w:ascii="Times New Roman" w:eastAsia="Times New Roman" w:hAnsi="Times New Roman" w:cs="Times New Roman"/>
                            <w:sz w:val="22"/>
                            <w:szCs w:val="22"/>
                          </w:rPr>
                          <w:t>tasmax_max</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28"/>
                  <w:id w:val="-795232150"/>
                </w:sdtPr>
                <w:sdtEndPr/>
                <w:sdtContent>
                  <w:p w14:paraId="74F37F5B" w14:textId="77777777" w:rsidR="00FD0C24" w:rsidRDefault="0040336B" w:rsidP="00A20DDA">
                    <w:pPr>
                      <w:rPr>
                        <w:rFonts w:ascii="Times New Roman" w:eastAsia="Times New Roman" w:hAnsi="Times New Roman" w:cs="Times New Roman"/>
                        <w:sz w:val="22"/>
                        <w:szCs w:val="22"/>
                      </w:rPr>
                    </w:pPr>
                    <w:sdt>
                      <w:sdtPr>
                        <w:tag w:val="goog_rdk_127"/>
                        <w:id w:val="1961780245"/>
                      </w:sdtPr>
                      <w:sdtEndPr/>
                      <w:sdtContent>
                        <w:r w:rsidR="00FD0C24">
                          <w:rPr>
                            <w:rFonts w:ascii="Times New Roman" w:eastAsia="Times New Roman" w:hAnsi="Times New Roman" w:cs="Times New Roman"/>
                            <w:sz w:val="22"/>
                            <w:szCs w:val="22"/>
                          </w:rPr>
                          <w:t>41.6</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30"/>
                  <w:id w:val="-2423589"/>
                </w:sdtPr>
                <w:sdtEndPr/>
                <w:sdtContent>
                  <w:p w14:paraId="3C69C477" w14:textId="77777777" w:rsidR="00FD0C24" w:rsidRDefault="0040336B" w:rsidP="00A20DDA">
                    <w:pPr>
                      <w:rPr>
                        <w:rFonts w:ascii="Times New Roman" w:eastAsia="Times New Roman" w:hAnsi="Times New Roman" w:cs="Times New Roman"/>
                        <w:sz w:val="22"/>
                        <w:szCs w:val="22"/>
                      </w:rPr>
                    </w:pPr>
                    <w:sdt>
                      <w:sdtPr>
                        <w:tag w:val="goog_rdk_129"/>
                        <w:id w:val="615374067"/>
                      </w:sdtPr>
                      <w:sdtEndPr/>
                      <w:sdtContent>
                        <w:r w:rsidR="00FD0C24">
                          <w:rPr>
                            <w:rFonts w:ascii="Times New Roman" w:eastAsia="Times New Roman" w:hAnsi="Times New Roman" w:cs="Times New Roman"/>
                            <w:sz w:val="22"/>
                            <w:szCs w:val="22"/>
                          </w:rPr>
                          <w:t>35.0</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32"/>
                  <w:id w:val="1285588780"/>
                </w:sdtPr>
                <w:sdtEndPr/>
                <w:sdtContent>
                  <w:p w14:paraId="40A2CD31" w14:textId="77777777" w:rsidR="00FD0C24" w:rsidRDefault="0040336B" w:rsidP="00A20DDA">
                    <w:pPr>
                      <w:rPr>
                        <w:rFonts w:ascii="Times New Roman" w:eastAsia="Times New Roman" w:hAnsi="Times New Roman" w:cs="Times New Roman"/>
                        <w:sz w:val="22"/>
                        <w:szCs w:val="22"/>
                      </w:rPr>
                    </w:pPr>
                    <w:sdt>
                      <w:sdtPr>
                        <w:tag w:val="goog_rdk_131"/>
                        <w:id w:val="1709471464"/>
                      </w:sdtPr>
                      <w:sdtEndPr/>
                      <w:sdtContent>
                        <w:r w:rsidR="00FD0C24">
                          <w:rPr>
                            <w:rFonts w:ascii="Times New Roman" w:eastAsia="Times New Roman" w:hAnsi="Times New Roman" w:cs="Times New Roman"/>
                            <w:sz w:val="22"/>
                            <w:szCs w:val="22"/>
                          </w:rPr>
                          <w:t>43.7</w:t>
                        </w:r>
                      </w:sdtContent>
                    </w:sdt>
                  </w:p>
                </w:sdtContent>
              </w:sdt>
            </w:tc>
          </w:tr>
        </w:sdtContent>
      </w:sdt>
      <w:sdt>
        <w:sdtPr>
          <w:tag w:val="goog_rdk_133"/>
          <w:id w:val="1412405011"/>
        </w:sdtPr>
        <w:sdtEndPr/>
        <w:sdtContent>
          <w:tr w:rsidR="00FD0C24" w14:paraId="3883DE14" w14:textId="77777777" w:rsidTr="00A20DDA">
            <w:trPr>
              <w:trHeight w:val="251"/>
            </w:trPr>
            <w:tc>
              <w:tcPr>
                <w:tcW w:w="4966" w:type="dxa"/>
                <w:tcBorders>
                  <w:top w:val="single" w:sz="4" w:space="0" w:color="000000"/>
                  <w:left w:val="single" w:sz="4" w:space="0" w:color="000000"/>
                  <w:bottom w:val="single" w:sz="4" w:space="0" w:color="000000"/>
                  <w:right w:val="single" w:sz="4" w:space="0" w:color="000000"/>
                </w:tcBorders>
              </w:tcPr>
              <w:sdt>
                <w:sdtPr>
                  <w:tag w:val="goog_rdk_135"/>
                  <w:id w:val="-1404188610"/>
                </w:sdtPr>
                <w:sdtEndPr/>
                <w:sdtContent>
                  <w:p w14:paraId="537A57EF" w14:textId="77777777" w:rsidR="00FD0C24" w:rsidRDefault="0040336B" w:rsidP="00A20DDA">
                    <w:pPr>
                      <w:rPr>
                        <w:rFonts w:ascii="Times New Roman" w:eastAsia="Times New Roman" w:hAnsi="Times New Roman" w:cs="Times New Roman"/>
                        <w:sz w:val="22"/>
                        <w:szCs w:val="22"/>
                      </w:rPr>
                    </w:pPr>
                    <w:sdt>
                      <w:sdtPr>
                        <w:tag w:val="goog_rdk_134"/>
                        <w:id w:val="-523287747"/>
                      </w:sdtPr>
                      <w:sdtEndPr/>
                      <w:sdtContent>
                        <w:r w:rsidR="00FD0C24">
                          <w:rPr>
                            <w:rFonts w:ascii="Times New Roman" w:eastAsia="Times New Roman" w:hAnsi="Times New Roman" w:cs="Times New Roman"/>
                            <w:sz w:val="22"/>
                            <w:szCs w:val="22"/>
                          </w:rPr>
                          <w:t>Precipitation sum in mm</w:t>
                        </w:r>
                      </w:sdtContent>
                    </w:sdt>
                  </w:p>
                </w:sdtContent>
              </w:sdt>
            </w:tc>
            <w:tc>
              <w:tcPr>
                <w:tcW w:w="1483" w:type="dxa"/>
                <w:tcBorders>
                  <w:top w:val="single" w:sz="4" w:space="0" w:color="000000"/>
                  <w:left w:val="single" w:sz="4" w:space="0" w:color="000000"/>
                  <w:bottom w:val="single" w:sz="4" w:space="0" w:color="000000"/>
                  <w:right w:val="single" w:sz="4" w:space="0" w:color="000000"/>
                </w:tcBorders>
                <w:vAlign w:val="center"/>
              </w:tcPr>
              <w:sdt>
                <w:sdtPr>
                  <w:tag w:val="goog_rdk_137"/>
                  <w:id w:val="-1558641330"/>
                </w:sdtPr>
                <w:sdtEndPr/>
                <w:sdtContent>
                  <w:p w14:paraId="178C3FBF" w14:textId="77777777" w:rsidR="00FD0C24" w:rsidRDefault="0040336B" w:rsidP="00A20DDA">
                    <w:pPr>
                      <w:rPr>
                        <w:rFonts w:ascii="Times New Roman" w:eastAsia="Times New Roman" w:hAnsi="Times New Roman" w:cs="Times New Roman"/>
                        <w:sz w:val="22"/>
                        <w:szCs w:val="22"/>
                      </w:rPr>
                    </w:pPr>
                    <w:sdt>
                      <w:sdtPr>
                        <w:tag w:val="goog_rdk_136"/>
                        <w:id w:val="-846299371"/>
                      </w:sdtPr>
                      <w:sdtEndPr/>
                      <w:sdtContent>
                        <w:r w:rsidR="00FD0C24">
                          <w:rPr>
                            <w:rFonts w:ascii="Times New Roman" w:eastAsia="Times New Roman" w:hAnsi="Times New Roman" w:cs="Times New Roman"/>
                            <w:sz w:val="22"/>
                            <w:szCs w:val="22"/>
                          </w:rPr>
                          <w:t>pr_sum</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39"/>
                  <w:id w:val="1162602506"/>
                </w:sdtPr>
                <w:sdtEndPr/>
                <w:sdtContent>
                  <w:p w14:paraId="7A7646A5" w14:textId="77777777" w:rsidR="00FD0C24" w:rsidRDefault="0040336B" w:rsidP="00A20DDA">
                    <w:pPr>
                      <w:rPr>
                        <w:rFonts w:ascii="Times New Roman" w:eastAsia="Times New Roman" w:hAnsi="Times New Roman" w:cs="Times New Roman"/>
                        <w:sz w:val="22"/>
                        <w:szCs w:val="22"/>
                      </w:rPr>
                    </w:pPr>
                    <w:sdt>
                      <w:sdtPr>
                        <w:tag w:val="goog_rdk_138"/>
                        <w:id w:val="1963132246"/>
                      </w:sdtPr>
                      <w:sdtEndPr/>
                      <w:sdtContent>
                        <w:r w:rsidR="00FD0C24">
                          <w:rPr>
                            <w:rFonts w:ascii="Times New Roman" w:eastAsia="Times New Roman" w:hAnsi="Times New Roman" w:cs="Times New Roman"/>
                            <w:sz w:val="22"/>
                            <w:szCs w:val="22"/>
                          </w:rPr>
                          <w:t>615</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41"/>
                  <w:id w:val="-1635736515"/>
                </w:sdtPr>
                <w:sdtEndPr/>
                <w:sdtContent>
                  <w:p w14:paraId="268113FD" w14:textId="77777777" w:rsidR="00FD0C24" w:rsidRDefault="0040336B" w:rsidP="00A20DDA">
                    <w:pPr>
                      <w:rPr>
                        <w:rFonts w:ascii="Times New Roman" w:eastAsia="Times New Roman" w:hAnsi="Times New Roman" w:cs="Times New Roman"/>
                        <w:sz w:val="22"/>
                        <w:szCs w:val="22"/>
                      </w:rPr>
                    </w:pPr>
                    <w:sdt>
                      <w:sdtPr>
                        <w:tag w:val="goog_rdk_140"/>
                        <w:id w:val="1841475853"/>
                      </w:sdtPr>
                      <w:sdtEndPr/>
                      <w:sdtContent>
                        <w:r w:rsidR="00FD0C24">
                          <w:rPr>
                            <w:rFonts w:ascii="Times New Roman" w:eastAsia="Times New Roman" w:hAnsi="Times New Roman" w:cs="Times New Roman"/>
                            <w:sz w:val="22"/>
                            <w:szCs w:val="22"/>
                          </w:rPr>
                          <w:t>239</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43"/>
                  <w:id w:val="1698831789"/>
                </w:sdtPr>
                <w:sdtEndPr/>
                <w:sdtContent>
                  <w:p w14:paraId="40E8A80D" w14:textId="77777777" w:rsidR="00FD0C24" w:rsidRDefault="0040336B" w:rsidP="00A20DDA">
                    <w:pPr>
                      <w:rPr>
                        <w:rFonts w:ascii="Times New Roman" w:eastAsia="Times New Roman" w:hAnsi="Times New Roman" w:cs="Times New Roman"/>
                        <w:sz w:val="22"/>
                        <w:szCs w:val="22"/>
                      </w:rPr>
                    </w:pPr>
                    <w:sdt>
                      <w:sdtPr>
                        <w:tag w:val="goog_rdk_142"/>
                        <w:id w:val="-1379717146"/>
                      </w:sdtPr>
                      <w:sdtEndPr/>
                      <w:sdtContent>
                        <w:r w:rsidR="00FD0C24">
                          <w:rPr>
                            <w:rFonts w:ascii="Times New Roman" w:eastAsia="Times New Roman" w:hAnsi="Times New Roman" w:cs="Times New Roman"/>
                            <w:sz w:val="22"/>
                            <w:szCs w:val="22"/>
                          </w:rPr>
                          <w:t>922</w:t>
                        </w:r>
                      </w:sdtContent>
                    </w:sdt>
                  </w:p>
                </w:sdtContent>
              </w:sdt>
            </w:tc>
          </w:tr>
        </w:sdtContent>
      </w:sdt>
      <w:sdt>
        <w:sdtPr>
          <w:tag w:val="goog_rdk_144"/>
          <w:id w:val="-2066112738"/>
        </w:sdtPr>
        <w:sdtEndPr/>
        <w:sdtContent>
          <w:tr w:rsidR="00FD0C24" w14:paraId="0B831E01" w14:textId="77777777" w:rsidTr="00A20DDA">
            <w:trPr>
              <w:trHeight w:val="251"/>
            </w:trPr>
            <w:tc>
              <w:tcPr>
                <w:tcW w:w="4966" w:type="dxa"/>
                <w:tcBorders>
                  <w:top w:val="single" w:sz="4" w:space="0" w:color="000000"/>
                  <w:left w:val="single" w:sz="4" w:space="0" w:color="000000"/>
                  <w:bottom w:val="single" w:sz="4" w:space="0" w:color="000000"/>
                  <w:right w:val="single" w:sz="4" w:space="0" w:color="000000"/>
                </w:tcBorders>
              </w:tcPr>
              <w:sdt>
                <w:sdtPr>
                  <w:tag w:val="goog_rdk_146"/>
                  <w:id w:val="1749393350"/>
                </w:sdtPr>
                <w:sdtEndPr/>
                <w:sdtContent>
                  <w:p w14:paraId="35EB7990" w14:textId="77777777" w:rsidR="00FD0C24" w:rsidRDefault="0040336B" w:rsidP="00A20DDA">
                    <w:pPr>
                      <w:rPr>
                        <w:rFonts w:ascii="Times New Roman" w:eastAsia="Times New Roman" w:hAnsi="Times New Roman" w:cs="Times New Roman"/>
                        <w:sz w:val="22"/>
                        <w:szCs w:val="22"/>
                      </w:rPr>
                    </w:pPr>
                    <w:sdt>
                      <w:sdtPr>
                        <w:tag w:val="goog_rdk_145"/>
                        <w:id w:val="-1532405715"/>
                      </w:sdtPr>
                      <w:sdtEndPr/>
                      <w:sdtContent>
                        <w:r w:rsidR="00FD0C24">
                          <w:rPr>
                            <w:rFonts w:ascii="Times New Roman" w:eastAsia="Times New Roman" w:hAnsi="Times New Roman" w:cs="Times New Roman"/>
                            <w:sz w:val="22"/>
                            <w:szCs w:val="22"/>
                          </w:rPr>
                          <w:t>Maximum daily precipitation sum</w:t>
                        </w:r>
                      </w:sdtContent>
                    </w:sdt>
                  </w:p>
                </w:sdtContent>
              </w:sdt>
            </w:tc>
            <w:tc>
              <w:tcPr>
                <w:tcW w:w="1483" w:type="dxa"/>
                <w:tcBorders>
                  <w:top w:val="single" w:sz="4" w:space="0" w:color="000000"/>
                  <w:left w:val="single" w:sz="4" w:space="0" w:color="000000"/>
                  <w:bottom w:val="single" w:sz="4" w:space="0" w:color="000000"/>
                  <w:right w:val="single" w:sz="4" w:space="0" w:color="000000"/>
                </w:tcBorders>
                <w:vAlign w:val="center"/>
              </w:tcPr>
              <w:sdt>
                <w:sdtPr>
                  <w:tag w:val="goog_rdk_148"/>
                  <w:id w:val="-1277849082"/>
                </w:sdtPr>
                <w:sdtEndPr/>
                <w:sdtContent>
                  <w:p w14:paraId="25A34A0D" w14:textId="77777777" w:rsidR="00FD0C24" w:rsidRDefault="0040336B" w:rsidP="00A20DDA">
                    <w:pPr>
                      <w:rPr>
                        <w:rFonts w:ascii="Times New Roman" w:eastAsia="Times New Roman" w:hAnsi="Times New Roman" w:cs="Times New Roman"/>
                        <w:sz w:val="22"/>
                        <w:szCs w:val="22"/>
                      </w:rPr>
                    </w:pPr>
                    <w:sdt>
                      <w:sdtPr>
                        <w:tag w:val="goog_rdk_147"/>
                        <w:id w:val="2102186185"/>
                      </w:sdtPr>
                      <w:sdtEndPr/>
                      <w:sdtContent>
                        <w:r w:rsidR="00FD0C24">
                          <w:rPr>
                            <w:rFonts w:ascii="Times New Roman" w:eastAsia="Times New Roman" w:hAnsi="Times New Roman" w:cs="Times New Roman"/>
                            <w:sz w:val="22"/>
                            <w:szCs w:val="22"/>
                          </w:rPr>
                          <w:t>pr_max</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50"/>
                  <w:id w:val="-1249583748"/>
                </w:sdtPr>
                <w:sdtEndPr/>
                <w:sdtContent>
                  <w:p w14:paraId="045CAC2B" w14:textId="77777777" w:rsidR="00FD0C24" w:rsidRDefault="0040336B" w:rsidP="00A20DDA">
                    <w:pPr>
                      <w:rPr>
                        <w:rFonts w:ascii="Times New Roman" w:eastAsia="Times New Roman" w:hAnsi="Times New Roman" w:cs="Times New Roman"/>
                        <w:sz w:val="22"/>
                        <w:szCs w:val="22"/>
                      </w:rPr>
                    </w:pPr>
                    <w:sdt>
                      <w:sdtPr>
                        <w:tag w:val="goog_rdk_149"/>
                        <w:id w:val="2120182511"/>
                      </w:sdtPr>
                      <w:sdtEndPr/>
                      <w:sdtContent>
                        <w:r w:rsidR="00FD0C24">
                          <w:rPr>
                            <w:rFonts w:ascii="Times New Roman" w:eastAsia="Times New Roman" w:hAnsi="Times New Roman" w:cs="Times New Roman"/>
                            <w:sz w:val="22"/>
                            <w:szCs w:val="22"/>
                          </w:rPr>
                          <w:t>38.9</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52"/>
                  <w:id w:val="1725018453"/>
                </w:sdtPr>
                <w:sdtEndPr/>
                <w:sdtContent>
                  <w:p w14:paraId="7245A01F" w14:textId="77777777" w:rsidR="00FD0C24" w:rsidRDefault="0040336B" w:rsidP="00A20DDA">
                    <w:pPr>
                      <w:rPr>
                        <w:rFonts w:ascii="Times New Roman" w:eastAsia="Times New Roman" w:hAnsi="Times New Roman" w:cs="Times New Roman"/>
                        <w:sz w:val="22"/>
                        <w:szCs w:val="22"/>
                      </w:rPr>
                    </w:pPr>
                    <w:sdt>
                      <w:sdtPr>
                        <w:tag w:val="goog_rdk_151"/>
                        <w:id w:val="180823398"/>
                      </w:sdtPr>
                      <w:sdtEndPr/>
                      <w:sdtContent>
                        <w:r w:rsidR="00FD0C24">
                          <w:rPr>
                            <w:rFonts w:ascii="Times New Roman" w:eastAsia="Times New Roman" w:hAnsi="Times New Roman" w:cs="Times New Roman"/>
                            <w:sz w:val="22"/>
                            <w:szCs w:val="22"/>
                          </w:rPr>
                          <w:t>19.6</w:t>
                        </w:r>
                      </w:sdtContent>
                    </w:sdt>
                  </w:p>
                </w:sdtContent>
              </w:sdt>
            </w:tc>
            <w:tc>
              <w:tcPr>
                <w:tcW w:w="876" w:type="dxa"/>
                <w:tcBorders>
                  <w:top w:val="single" w:sz="4" w:space="0" w:color="000000"/>
                  <w:left w:val="nil"/>
                  <w:bottom w:val="single" w:sz="4" w:space="0" w:color="000000"/>
                  <w:right w:val="single" w:sz="4" w:space="0" w:color="000000"/>
                </w:tcBorders>
                <w:vAlign w:val="center"/>
              </w:tcPr>
              <w:sdt>
                <w:sdtPr>
                  <w:tag w:val="goog_rdk_154"/>
                  <w:id w:val="419068805"/>
                </w:sdtPr>
                <w:sdtEndPr/>
                <w:sdtContent>
                  <w:p w14:paraId="741CAF6F" w14:textId="77777777" w:rsidR="00FD0C24" w:rsidRDefault="0040336B" w:rsidP="00A20DDA">
                    <w:pPr>
                      <w:rPr>
                        <w:rFonts w:ascii="Times New Roman" w:eastAsia="Times New Roman" w:hAnsi="Times New Roman" w:cs="Times New Roman"/>
                        <w:sz w:val="22"/>
                        <w:szCs w:val="22"/>
                      </w:rPr>
                    </w:pPr>
                    <w:sdt>
                      <w:sdtPr>
                        <w:tag w:val="goog_rdk_153"/>
                        <w:id w:val="550232293"/>
                      </w:sdtPr>
                      <w:sdtEndPr/>
                      <w:sdtContent>
                        <w:r w:rsidR="00FD0C24">
                          <w:rPr>
                            <w:rFonts w:ascii="Times New Roman" w:eastAsia="Times New Roman" w:hAnsi="Times New Roman" w:cs="Times New Roman"/>
                            <w:sz w:val="22"/>
                            <w:szCs w:val="22"/>
                          </w:rPr>
                          <w:t>67.4</w:t>
                        </w:r>
                      </w:sdtContent>
                    </w:sdt>
                  </w:p>
                </w:sdtContent>
              </w:sdt>
            </w:tc>
          </w:tr>
        </w:sdtContent>
      </w:sdt>
      <w:sdt>
        <w:sdtPr>
          <w:tag w:val="goog_rdk_155"/>
          <w:id w:val="-2090255071"/>
        </w:sdtPr>
        <w:sdtEndPr/>
        <w:sdtContent>
          <w:tr w:rsidR="00FD0C24" w14:paraId="1B3684D7" w14:textId="77777777" w:rsidTr="00A20DDA">
            <w:trPr>
              <w:trHeight w:val="251"/>
            </w:trPr>
            <w:tc>
              <w:tcPr>
                <w:tcW w:w="4966" w:type="dxa"/>
                <w:tcBorders>
                  <w:top w:val="nil"/>
                  <w:left w:val="single" w:sz="4" w:space="0" w:color="000000"/>
                  <w:bottom w:val="single" w:sz="4" w:space="0" w:color="000000"/>
                  <w:right w:val="single" w:sz="4" w:space="0" w:color="000000"/>
                </w:tcBorders>
              </w:tcPr>
              <w:sdt>
                <w:sdtPr>
                  <w:tag w:val="goog_rdk_157"/>
                  <w:id w:val="858374973"/>
                </w:sdtPr>
                <w:sdtEndPr/>
                <w:sdtContent>
                  <w:p w14:paraId="4022B666" w14:textId="77777777" w:rsidR="00FD0C24" w:rsidRDefault="0040336B" w:rsidP="00A20DDA">
                    <w:pPr>
                      <w:rPr>
                        <w:rFonts w:ascii="Times New Roman" w:eastAsia="Times New Roman" w:hAnsi="Times New Roman" w:cs="Times New Roman"/>
                        <w:sz w:val="22"/>
                        <w:szCs w:val="22"/>
                      </w:rPr>
                    </w:pPr>
                    <w:sdt>
                      <w:sdtPr>
                        <w:tag w:val="goog_rdk_156"/>
                        <w:id w:val="-1513984213"/>
                      </w:sdtPr>
                      <w:sdtEndPr/>
                      <w:sdtContent>
                        <w:r w:rsidR="00FD0C24">
                          <w:rPr>
                            <w:rFonts w:ascii="Times New Roman" w:eastAsia="Times New Roman" w:hAnsi="Times New Roman" w:cs="Times New Roman"/>
                            <w:sz w:val="22"/>
                            <w:szCs w:val="22"/>
                          </w:rPr>
                          <w:t>Number of days with precipitation sums equal or below 1mm</w:t>
                        </w:r>
                      </w:sdtContent>
                    </w:sdt>
                  </w:p>
                </w:sdtContent>
              </w:sdt>
            </w:tc>
            <w:tc>
              <w:tcPr>
                <w:tcW w:w="1483" w:type="dxa"/>
                <w:tcBorders>
                  <w:top w:val="nil"/>
                  <w:left w:val="single" w:sz="4" w:space="0" w:color="000000"/>
                  <w:bottom w:val="single" w:sz="4" w:space="0" w:color="000000"/>
                  <w:right w:val="single" w:sz="4" w:space="0" w:color="000000"/>
                </w:tcBorders>
                <w:vAlign w:val="center"/>
              </w:tcPr>
              <w:sdt>
                <w:sdtPr>
                  <w:tag w:val="goog_rdk_159"/>
                  <w:id w:val="661734728"/>
                </w:sdtPr>
                <w:sdtEndPr/>
                <w:sdtContent>
                  <w:p w14:paraId="0EBC3D13" w14:textId="77777777" w:rsidR="00FD0C24" w:rsidRDefault="0040336B" w:rsidP="00A20DDA">
                    <w:pPr>
                      <w:rPr>
                        <w:rFonts w:ascii="Times New Roman" w:eastAsia="Times New Roman" w:hAnsi="Times New Roman" w:cs="Times New Roman"/>
                        <w:sz w:val="22"/>
                        <w:szCs w:val="22"/>
                      </w:rPr>
                    </w:pPr>
                    <w:sdt>
                      <w:sdtPr>
                        <w:tag w:val="goog_rdk_158"/>
                        <w:id w:val="3881920"/>
                      </w:sdtPr>
                      <w:sdtEndPr/>
                      <w:sdtContent>
                        <w:r w:rsidR="00FD0C24">
                          <w:rPr>
                            <w:rFonts w:ascii="Times New Roman" w:eastAsia="Times New Roman" w:hAnsi="Times New Roman" w:cs="Times New Roman"/>
                            <w:sz w:val="22"/>
                            <w:szCs w:val="22"/>
                          </w:rPr>
                          <w:t>pr_b1mm</w:t>
                        </w:r>
                      </w:sdtContent>
                    </w:sdt>
                  </w:p>
                </w:sdtContent>
              </w:sdt>
            </w:tc>
            <w:tc>
              <w:tcPr>
                <w:tcW w:w="876" w:type="dxa"/>
                <w:tcBorders>
                  <w:top w:val="nil"/>
                  <w:left w:val="nil"/>
                  <w:bottom w:val="single" w:sz="4" w:space="0" w:color="000000"/>
                  <w:right w:val="single" w:sz="4" w:space="0" w:color="000000"/>
                </w:tcBorders>
                <w:vAlign w:val="center"/>
              </w:tcPr>
              <w:sdt>
                <w:sdtPr>
                  <w:tag w:val="goog_rdk_161"/>
                  <w:id w:val="1409431441"/>
                </w:sdtPr>
                <w:sdtEndPr/>
                <w:sdtContent>
                  <w:p w14:paraId="667FC975" w14:textId="77777777" w:rsidR="00FD0C24" w:rsidRDefault="0040336B" w:rsidP="00A20DDA">
                    <w:pPr>
                      <w:rPr>
                        <w:rFonts w:ascii="Times New Roman" w:eastAsia="Times New Roman" w:hAnsi="Times New Roman" w:cs="Times New Roman"/>
                        <w:sz w:val="22"/>
                        <w:szCs w:val="22"/>
                      </w:rPr>
                    </w:pPr>
                    <w:sdt>
                      <w:sdtPr>
                        <w:tag w:val="goog_rdk_160"/>
                        <w:id w:val="423022457"/>
                      </w:sdtPr>
                      <w:sdtEndPr/>
                      <w:sdtContent>
                        <w:r w:rsidR="00FD0C24">
                          <w:rPr>
                            <w:rFonts w:ascii="Times New Roman" w:eastAsia="Times New Roman" w:hAnsi="Times New Roman" w:cs="Times New Roman"/>
                            <w:sz w:val="22"/>
                            <w:szCs w:val="22"/>
                          </w:rPr>
                          <w:t>103</w:t>
                        </w:r>
                      </w:sdtContent>
                    </w:sdt>
                  </w:p>
                </w:sdtContent>
              </w:sdt>
            </w:tc>
            <w:tc>
              <w:tcPr>
                <w:tcW w:w="876" w:type="dxa"/>
                <w:tcBorders>
                  <w:top w:val="nil"/>
                  <w:left w:val="nil"/>
                  <w:bottom w:val="single" w:sz="4" w:space="0" w:color="000000"/>
                  <w:right w:val="single" w:sz="4" w:space="0" w:color="000000"/>
                </w:tcBorders>
                <w:vAlign w:val="center"/>
              </w:tcPr>
              <w:sdt>
                <w:sdtPr>
                  <w:tag w:val="goog_rdk_163"/>
                  <w:id w:val="-1561709497"/>
                </w:sdtPr>
                <w:sdtEndPr/>
                <w:sdtContent>
                  <w:p w14:paraId="4F607940" w14:textId="77777777" w:rsidR="00FD0C24" w:rsidRDefault="0040336B" w:rsidP="00A20DDA">
                    <w:pPr>
                      <w:rPr>
                        <w:rFonts w:ascii="Times New Roman" w:eastAsia="Times New Roman" w:hAnsi="Times New Roman" w:cs="Times New Roman"/>
                        <w:sz w:val="22"/>
                        <w:szCs w:val="22"/>
                      </w:rPr>
                    </w:pPr>
                    <w:sdt>
                      <w:sdtPr>
                        <w:tag w:val="goog_rdk_162"/>
                        <w:id w:val="1724570129"/>
                      </w:sdtPr>
                      <w:sdtEndPr/>
                      <w:sdtContent>
                        <w:r w:rsidR="00FD0C24">
                          <w:rPr>
                            <w:rFonts w:ascii="Times New Roman" w:eastAsia="Times New Roman" w:hAnsi="Times New Roman" w:cs="Times New Roman"/>
                            <w:sz w:val="22"/>
                            <w:szCs w:val="22"/>
                          </w:rPr>
                          <w:t>47</w:t>
                        </w:r>
                      </w:sdtContent>
                    </w:sdt>
                  </w:p>
                </w:sdtContent>
              </w:sdt>
            </w:tc>
            <w:tc>
              <w:tcPr>
                <w:tcW w:w="876" w:type="dxa"/>
                <w:tcBorders>
                  <w:top w:val="nil"/>
                  <w:left w:val="nil"/>
                  <w:bottom w:val="single" w:sz="4" w:space="0" w:color="000000"/>
                  <w:right w:val="single" w:sz="4" w:space="0" w:color="000000"/>
                </w:tcBorders>
                <w:vAlign w:val="center"/>
              </w:tcPr>
              <w:sdt>
                <w:sdtPr>
                  <w:tag w:val="goog_rdk_165"/>
                  <w:id w:val="640927350"/>
                </w:sdtPr>
                <w:sdtEndPr/>
                <w:sdtContent>
                  <w:p w14:paraId="43186DBB" w14:textId="77777777" w:rsidR="00FD0C24" w:rsidRDefault="0040336B" w:rsidP="00A20DDA">
                    <w:pPr>
                      <w:rPr>
                        <w:rFonts w:ascii="Times New Roman" w:eastAsia="Times New Roman" w:hAnsi="Times New Roman" w:cs="Times New Roman"/>
                        <w:sz w:val="22"/>
                        <w:szCs w:val="22"/>
                      </w:rPr>
                    </w:pPr>
                    <w:sdt>
                      <w:sdtPr>
                        <w:tag w:val="goog_rdk_164"/>
                        <w:id w:val="1525789003"/>
                      </w:sdtPr>
                      <w:sdtEndPr/>
                      <w:sdtContent>
                        <w:r w:rsidR="00FD0C24">
                          <w:rPr>
                            <w:rFonts w:ascii="Times New Roman" w:eastAsia="Times New Roman" w:hAnsi="Times New Roman" w:cs="Times New Roman"/>
                            <w:sz w:val="22"/>
                            <w:szCs w:val="22"/>
                          </w:rPr>
                          <w:t>173</w:t>
                        </w:r>
                      </w:sdtContent>
                    </w:sdt>
                  </w:p>
                </w:sdtContent>
              </w:sdt>
            </w:tc>
          </w:tr>
        </w:sdtContent>
      </w:sdt>
    </w:tbl>
    <w:p w14:paraId="37FB29D2" w14:textId="77777777" w:rsidR="002A0488" w:rsidRDefault="002A0488" w:rsidP="002C473B">
      <w:pPr>
        <w:pBdr>
          <w:top w:val="nil"/>
          <w:left w:val="nil"/>
          <w:bottom w:val="nil"/>
          <w:right w:val="nil"/>
          <w:between w:val="nil"/>
        </w:pBdr>
        <w:spacing w:after="200"/>
      </w:pPr>
    </w:p>
    <w:p w14:paraId="54E7F2B8" w14:textId="2A3BC03E" w:rsidR="0006254E" w:rsidRDefault="0040336B" w:rsidP="0006254E">
      <w:pPr>
        <w:keepNext/>
        <w:pBdr>
          <w:top w:val="nil"/>
          <w:left w:val="nil"/>
          <w:bottom w:val="nil"/>
          <w:right w:val="nil"/>
          <w:between w:val="nil"/>
        </w:pBdr>
        <w:spacing w:after="200"/>
        <w:rPr>
          <w:i/>
          <w:iCs/>
          <w:color w:val="0E2841"/>
          <w:sz w:val="18"/>
          <w:szCs w:val="18"/>
        </w:rPr>
      </w:pPr>
      <w:sdt>
        <w:sdtPr>
          <w:tag w:val="goog_rdk_81"/>
          <w:id w:val="-793556729"/>
        </w:sdtPr>
        <w:sdtEndPr>
          <w:rPr>
            <w:i/>
            <w:iCs/>
            <w:color w:val="0E2841"/>
            <w:sz w:val="18"/>
            <w:szCs w:val="18"/>
          </w:rPr>
        </w:sdtEndPr>
        <w:sdtContent>
          <w:r w:rsidR="0006254E" w:rsidRPr="009337AB">
            <w:rPr>
              <w:i/>
              <w:iCs/>
              <w:color w:val="0E2841"/>
              <w:sz w:val="18"/>
              <w:szCs w:val="18"/>
            </w:rPr>
            <w:t xml:space="preserve">SI </w:t>
          </w:r>
          <w:r w:rsidR="0006254E">
            <w:rPr>
              <w:i/>
              <w:iCs/>
              <w:color w:val="0E2841"/>
              <w:sz w:val="18"/>
              <w:szCs w:val="18"/>
            </w:rPr>
            <w:t xml:space="preserve">Table 2: Descriptive statistics for key crops in Nouna for the period 1984–2016. Production-related statistics are reported in tonnes (t), harvested area in hectares (ha), and yields in tonnes per hectare (t/ha). The share of total production or harvested area represents the contribution of each crop relative to the combined production or area of all five crops. The weather-attributable share is derived from the climate-driven </w:t>
          </w:r>
          <w:r w:rsidR="00D26C5A">
            <w:rPr>
              <w:i/>
              <w:iCs/>
              <w:color w:val="0E2841"/>
              <w:sz w:val="18"/>
              <w:szCs w:val="18"/>
            </w:rPr>
            <w:t>R</w:t>
          </w:r>
          <w:r w:rsidR="0006254E">
            <w:rPr>
              <w:i/>
              <w:iCs/>
              <w:color w:val="0E2841"/>
              <w:sz w:val="18"/>
              <w:szCs w:val="18"/>
            </w:rPr>
            <w:t xml:space="preserve">andom </w:t>
          </w:r>
          <w:r w:rsidR="00D26C5A">
            <w:rPr>
              <w:i/>
              <w:iCs/>
              <w:color w:val="0E2841"/>
              <w:sz w:val="18"/>
              <w:szCs w:val="18"/>
            </w:rPr>
            <w:t>F</w:t>
          </w:r>
          <w:r w:rsidR="0006254E">
            <w:rPr>
              <w:i/>
              <w:iCs/>
              <w:color w:val="0E2841"/>
              <w:sz w:val="18"/>
              <w:szCs w:val="18"/>
            </w:rPr>
            <w:t xml:space="preserve">orest </w:t>
          </w:r>
          <w:r w:rsidR="00D26C5A">
            <w:rPr>
              <w:i/>
              <w:iCs/>
              <w:color w:val="0E2841"/>
              <w:sz w:val="18"/>
              <w:szCs w:val="18"/>
            </w:rPr>
            <w:t>M</w:t>
          </w:r>
          <w:r w:rsidR="0006254E">
            <w:rPr>
              <w:i/>
              <w:iCs/>
              <w:color w:val="0E2841"/>
              <w:sz w:val="18"/>
              <w:szCs w:val="18"/>
            </w:rPr>
            <w:t>odel and quantifies the proportion of variability explained by climate variables alone.</w:t>
          </w:r>
        </w:sdtContent>
      </w:sdt>
    </w:p>
    <w:tbl>
      <w:tblPr>
        <w:tblStyle w:val="GridTable1Light"/>
        <w:tblW w:w="9067" w:type="dxa"/>
        <w:tblLayout w:type="fixed"/>
        <w:tblLook w:val="0400" w:firstRow="0" w:lastRow="0" w:firstColumn="0" w:lastColumn="0" w:noHBand="0" w:noVBand="1"/>
      </w:tblPr>
      <w:tblGrid>
        <w:gridCol w:w="1380"/>
        <w:gridCol w:w="1282"/>
        <w:gridCol w:w="1281"/>
        <w:gridCol w:w="1281"/>
        <w:gridCol w:w="1281"/>
        <w:gridCol w:w="1281"/>
        <w:gridCol w:w="1281"/>
      </w:tblGrid>
      <w:tr w:rsidR="0006254E" w:rsidRPr="002A0488" w14:paraId="54F08D34" w14:textId="77777777" w:rsidTr="000450C6">
        <w:trPr>
          <w:trHeight w:val="290"/>
        </w:trPr>
        <w:tc>
          <w:tcPr>
            <w:tcW w:w="1380" w:type="dxa"/>
          </w:tcPr>
          <w:p w14:paraId="615751BC"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 </w:t>
            </w:r>
          </w:p>
        </w:tc>
        <w:tc>
          <w:tcPr>
            <w:tcW w:w="1282" w:type="dxa"/>
          </w:tcPr>
          <w:p w14:paraId="6DE791C7" w14:textId="77777777" w:rsidR="0006254E" w:rsidRPr="002A0488" w:rsidRDefault="0006254E" w:rsidP="00A20DDA">
            <w:pPr>
              <w:rPr>
                <w:rFonts w:ascii="Times New Roman" w:eastAsia="Calibri" w:hAnsi="Times New Roman" w:cs="Times New Roman"/>
                <w:color w:val="000000"/>
                <w:sz w:val="22"/>
                <w:szCs w:val="22"/>
              </w:rPr>
            </w:pPr>
          </w:p>
        </w:tc>
        <w:tc>
          <w:tcPr>
            <w:tcW w:w="1281" w:type="dxa"/>
          </w:tcPr>
          <w:p w14:paraId="67D0827E" w14:textId="77777777" w:rsidR="0006254E" w:rsidRPr="002A0488" w:rsidRDefault="0006254E" w:rsidP="00A20DDA">
            <w:pPr>
              <w:rPr>
                <w:rFonts w:ascii="Times New Roman" w:eastAsia="Calibri" w:hAnsi="Times New Roman" w:cs="Times New Roman"/>
                <w:b/>
                <w:bCs/>
                <w:color w:val="000000"/>
                <w:sz w:val="22"/>
                <w:szCs w:val="22"/>
              </w:rPr>
            </w:pPr>
            <w:r w:rsidRPr="002A0488">
              <w:rPr>
                <w:rFonts w:ascii="Times New Roman" w:eastAsia="Calibri" w:hAnsi="Times New Roman" w:cs="Times New Roman"/>
                <w:b/>
                <w:bCs/>
                <w:color w:val="000000"/>
                <w:sz w:val="22"/>
                <w:szCs w:val="22"/>
              </w:rPr>
              <w:t>Millet</w:t>
            </w:r>
          </w:p>
        </w:tc>
        <w:tc>
          <w:tcPr>
            <w:tcW w:w="1281" w:type="dxa"/>
          </w:tcPr>
          <w:p w14:paraId="452AF7B6" w14:textId="77777777" w:rsidR="0006254E" w:rsidRPr="002A0488" w:rsidRDefault="0006254E" w:rsidP="00A20DDA">
            <w:pPr>
              <w:rPr>
                <w:rFonts w:ascii="Times New Roman" w:eastAsia="Calibri" w:hAnsi="Times New Roman" w:cs="Times New Roman"/>
                <w:b/>
                <w:bCs/>
                <w:color w:val="000000"/>
                <w:sz w:val="22"/>
                <w:szCs w:val="22"/>
              </w:rPr>
            </w:pPr>
            <w:r w:rsidRPr="002A0488">
              <w:rPr>
                <w:rFonts w:ascii="Times New Roman" w:eastAsia="Calibri" w:hAnsi="Times New Roman" w:cs="Times New Roman"/>
                <w:b/>
                <w:bCs/>
                <w:color w:val="000000"/>
                <w:sz w:val="22"/>
                <w:szCs w:val="22"/>
              </w:rPr>
              <w:t>Sorghum</w:t>
            </w:r>
          </w:p>
        </w:tc>
        <w:tc>
          <w:tcPr>
            <w:tcW w:w="1281" w:type="dxa"/>
          </w:tcPr>
          <w:p w14:paraId="1C6DD617" w14:textId="77777777" w:rsidR="0006254E" w:rsidRPr="002A0488" w:rsidRDefault="0006254E" w:rsidP="00A20DDA">
            <w:pPr>
              <w:rPr>
                <w:rFonts w:ascii="Times New Roman" w:eastAsia="Calibri" w:hAnsi="Times New Roman" w:cs="Times New Roman"/>
                <w:b/>
                <w:bCs/>
                <w:color w:val="000000"/>
                <w:sz w:val="22"/>
                <w:szCs w:val="22"/>
              </w:rPr>
            </w:pPr>
            <w:r w:rsidRPr="002A0488">
              <w:rPr>
                <w:rFonts w:ascii="Times New Roman" w:eastAsia="Calibri" w:hAnsi="Times New Roman" w:cs="Times New Roman"/>
                <w:b/>
                <w:bCs/>
                <w:color w:val="000000"/>
                <w:sz w:val="22"/>
                <w:szCs w:val="22"/>
              </w:rPr>
              <w:t>Maize</w:t>
            </w:r>
          </w:p>
        </w:tc>
        <w:tc>
          <w:tcPr>
            <w:tcW w:w="1281" w:type="dxa"/>
          </w:tcPr>
          <w:p w14:paraId="3CBAE315" w14:textId="77777777" w:rsidR="0006254E" w:rsidRPr="002A0488" w:rsidRDefault="0006254E" w:rsidP="00A20DDA">
            <w:pPr>
              <w:rPr>
                <w:rFonts w:ascii="Times New Roman" w:eastAsia="Calibri" w:hAnsi="Times New Roman" w:cs="Times New Roman"/>
                <w:b/>
                <w:bCs/>
                <w:color w:val="000000"/>
                <w:sz w:val="22"/>
                <w:szCs w:val="22"/>
              </w:rPr>
            </w:pPr>
            <w:r w:rsidRPr="002A0488">
              <w:rPr>
                <w:rFonts w:ascii="Times New Roman" w:eastAsia="Calibri" w:hAnsi="Times New Roman" w:cs="Times New Roman"/>
                <w:b/>
                <w:bCs/>
                <w:color w:val="000000"/>
                <w:sz w:val="22"/>
                <w:szCs w:val="22"/>
              </w:rPr>
              <w:t>Fonio</w:t>
            </w:r>
          </w:p>
        </w:tc>
        <w:tc>
          <w:tcPr>
            <w:tcW w:w="1281" w:type="dxa"/>
          </w:tcPr>
          <w:p w14:paraId="68A67558" w14:textId="77777777" w:rsidR="0006254E" w:rsidRPr="002A0488" w:rsidRDefault="0006254E" w:rsidP="00A20DDA">
            <w:pPr>
              <w:rPr>
                <w:rFonts w:ascii="Times New Roman" w:eastAsia="Calibri" w:hAnsi="Times New Roman" w:cs="Times New Roman"/>
                <w:b/>
                <w:bCs/>
                <w:color w:val="000000"/>
                <w:sz w:val="22"/>
                <w:szCs w:val="22"/>
              </w:rPr>
            </w:pPr>
            <w:r w:rsidRPr="002A0488">
              <w:rPr>
                <w:rFonts w:ascii="Times New Roman" w:eastAsia="Calibri" w:hAnsi="Times New Roman" w:cs="Times New Roman"/>
                <w:b/>
                <w:bCs/>
                <w:color w:val="000000"/>
                <w:sz w:val="22"/>
                <w:szCs w:val="22"/>
              </w:rPr>
              <w:t>Rice</w:t>
            </w:r>
          </w:p>
        </w:tc>
      </w:tr>
      <w:tr w:rsidR="0006254E" w:rsidRPr="002A0488" w14:paraId="2C390192" w14:textId="77777777" w:rsidTr="000450C6">
        <w:trPr>
          <w:trHeight w:val="290"/>
        </w:trPr>
        <w:tc>
          <w:tcPr>
            <w:tcW w:w="1380" w:type="dxa"/>
            <w:vMerge w:val="restart"/>
          </w:tcPr>
          <w:p w14:paraId="2B65F4BC" w14:textId="77777777" w:rsidR="0006254E" w:rsidRPr="002A0488" w:rsidRDefault="0006254E" w:rsidP="00A20DDA">
            <w:pPr>
              <w:jc w:val="cente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Production</w:t>
            </w:r>
          </w:p>
        </w:tc>
        <w:tc>
          <w:tcPr>
            <w:tcW w:w="1282" w:type="dxa"/>
          </w:tcPr>
          <w:p w14:paraId="016A98E8"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mean</w:t>
            </w:r>
          </w:p>
        </w:tc>
        <w:tc>
          <w:tcPr>
            <w:tcW w:w="1281" w:type="dxa"/>
          </w:tcPr>
          <w:p w14:paraId="7178B02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83209.91</w:t>
            </w:r>
          </w:p>
        </w:tc>
        <w:tc>
          <w:tcPr>
            <w:tcW w:w="1281" w:type="dxa"/>
          </w:tcPr>
          <w:p w14:paraId="3E09D68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55940.84</w:t>
            </w:r>
          </w:p>
        </w:tc>
        <w:tc>
          <w:tcPr>
            <w:tcW w:w="1281" w:type="dxa"/>
          </w:tcPr>
          <w:p w14:paraId="1A76E34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11910.64</w:t>
            </w:r>
          </w:p>
        </w:tc>
        <w:tc>
          <w:tcPr>
            <w:tcW w:w="1281" w:type="dxa"/>
          </w:tcPr>
          <w:p w14:paraId="5DF9575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6560.52</w:t>
            </w:r>
          </w:p>
        </w:tc>
        <w:tc>
          <w:tcPr>
            <w:tcW w:w="1281" w:type="dxa"/>
          </w:tcPr>
          <w:p w14:paraId="41992BF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621.48</w:t>
            </w:r>
          </w:p>
        </w:tc>
      </w:tr>
      <w:tr w:rsidR="0006254E" w:rsidRPr="002A0488" w14:paraId="3DD20948" w14:textId="77777777" w:rsidTr="000450C6">
        <w:trPr>
          <w:trHeight w:val="290"/>
        </w:trPr>
        <w:tc>
          <w:tcPr>
            <w:tcW w:w="1380" w:type="dxa"/>
            <w:vMerge/>
          </w:tcPr>
          <w:p w14:paraId="21FDF929"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274C5970"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median</w:t>
            </w:r>
          </w:p>
        </w:tc>
        <w:tc>
          <w:tcPr>
            <w:tcW w:w="1281" w:type="dxa"/>
          </w:tcPr>
          <w:p w14:paraId="370FD25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80440</w:t>
            </w:r>
          </w:p>
        </w:tc>
        <w:tc>
          <w:tcPr>
            <w:tcW w:w="1281" w:type="dxa"/>
          </w:tcPr>
          <w:p w14:paraId="750607D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51831.07</w:t>
            </w:r>
          </w:p>
        </w:tc>
        <w:tc>
          <w:tcPr>
            <w:tcW w:w="1281" w:type="dxa"/>
          </w:tcPr>
          <w:p w14:paraId="0368671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10033</w:t>
            </w:r>
          </w:p>
        </w:tc>
        <w:tc>
          <w:tcPr>
            <w:tcW w:w="1281" w:type="dxa"/>
          </w:tcPr>
          <w:p w14:paraId="574824B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7099</w:t>
            </w:r>
          </w:p>
        </w:tc>
        <w:tc>
          <w:tcPr>
            <w:tcW w:w="1281" w:type="dxa"/>
          </w:tcPr>
          <w:p w14:paraId="05B64DC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315</w:t>
            </w:r>
          </w:p>
        </w:tc>
      </w:tr>
      <w:tr w:rsidR="0006254E" w:rsidRPr="002A0488" w14:paraId="5D512FC1" w14:textId="77777777" w:rsidTr="000450C6">
        <w:trPr>
          <w:trHeight w:val="290"/>
        </w:trPr>
        <w:tc>
          <w:tcPr>
            <w:tcW w:w="1380" w:type="dxa"/>
            <w:vMerge/>
          </w:tcPr>
          <w:p w14:paraId="3DBAE806"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4663F1FD"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sum</w:t>
            </w:r>
          </w:p>
        </w:tc>
        <w:tc>
          <w:tcPr>
            <w:tcW w:w="1281" w:type="dxa"/>
          </w:tcPr>
          <w:p w14:paraId="03475F8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2745927</w:t>
            </w:r>
          </w:p>
        </w:tc>
        <w:tc>
          <w:tcPr>
            <w:tcW w:w="1281" w:type="dxa"/>
          </w:tcPr>
          <w:p w14:paraId="6427EDF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1846047.56</w:t>
            </w:r>
          </w:p>
        </w:tc>
        <w:tc>
          <w:tcPr>
            <w:tcW w:w="1281" w:type="dxa"/>
          </w:tcPr>
          <w:p w14:paraId="6AE0301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393051</w:t>
            </w:r>
          </w:p>
        </w:tc>
        <w:tc>
          <w:tcPr>
            <w:tcW w:w="1281" w:type="dxa"/>
          </w:tcPr>
          <w:p w14:paraId="35A19E4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216497</w:t>
            </w:r>
          </w:p>
        </w:tc>
        <w:tc>
          <w:tcPr>
            <w:tcW w:w="1281" w:type="dxa"/>
          </w:tcPr>
          <w:p w14:paraId="1442AF7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19266</w:t>
            </w:r>
          </w:p>
        </w:tc>
      </w:tr>
      <w:tr w:rsidR="0006254E" w:rsidRPr="002A0488" w14:paraId="4AE60F43" w14:textId="77777777" w:rsidTr="000450C6">
        <w:trPr>
          <w:trHeight w:val="290"/>
        </w:trPr>
        <w:tc>
          <w:tcPr>
            <w:tcW w:w="1380" w:type="dxa"/>
            <w:vMerge/>
          </w:tcPr>
          <w:p w14:paraId="0EA1F7AD"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76A76549"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std</w:t>
            </w:r>
          </w:p>
        </w:tc>
        <w:tc>
          <w:tcPr>
            <w:tcW w:w="1281" w:type="dxa"/>
          </w:tcPr>
          <w:p w14:paraId="0EE59FA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35202.97</w:t>
            </w:r>
          </w:p>
        </w:tc>
        <w:tc>
          <w:tcPr>
            <w:tcW w:w="1281" w:type="dxa"/>
          </w:tcPr>
          <w:p w14:paraId="1A298B9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21420.38</w:t>
            </w:r>
          </w:p>
        </w:tc>
        <w:tc>
          <w:tcPr>
            <w:tcW w:w="1281" w:type="dxa"/>
          </w:tcPr>
          <w:p w14:paraId="46DC670F"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8343.8</w:t>
            </w:r>
          </w:p>
        </w:tc>
        <w:tc>
          <w:tcPr>
            <w:tcW w:w="1281" w:type="dxa"/>
          </w:tcPr>
          <w:p w14:paraId="106A906E"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2939.78</w:t>
            </w:r>
          </w:p>
        </w:tc>
        <w:tc>
          <w:tcPr>
            <w:tcW w:w="1281" w:type="dxa"/>
          </w:tcPr>
          <w:p w14:paraId="6333879A"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642.89</w:t>
            </w:r>
          </w:p>
        </w:tc>
      </w:tr>
      <w:tr w:rsidR="0006254E" w:rsidRPr="002A0488" w14:paraId="3CC020D5" w14:textId="77777777" w:rsidTr="000450C6">
        <w:trPr>
          <w:trHeight w:val="290"/>
        </w:trPr>
        <w:tc>
          <w:tcPr>
            <w:tcW w:w="1380" w:type="dxa"/>
            <w:vMerge/>
          </w:tcPr>
          <w:p w14:paraId="76E461E4"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328C5EE4"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min</w:t>
            </w:r>
          </w:p>
        </w:tc>
        <w:tc>
          <w:tcPr>
            <w:tcW w:w="1281" w:type="dxa"/>
          </w:tcPr>
          <w:p w14:paraId="4E211C6E"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21296</w:t>
            </w:r>
          </w:p>
        </w:tc>
        <w:tc>
          <w:tcPr>
            <w:tcW w:w="1281" w:type="dxa"/>
          </w:tcPr>
          <w:p w14:paraId="674C8C5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25297.84</w:t>
            </w:r>
          </w:p>
        </w:tc>
        <w:tc>
          <w:tcPr>
            <w:tcW w:w="1281" w:type="dxa"/>
          </w:tcPr>
          <w:p w14:paraId="7EB1B4E8"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2620</w:t>
            </w:r>
          </w:p>
        </w:tc>
        <w:tc>
          <w:tcPr>
            <w:tcW w:w="1281" w:type="dxa"/>
          </w:tcPr>
          <w:p w14:paraId="0276226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301</w:t>
            </w:r>
          </w:p>
        </w:tc>
        <w:tc>
          <w:tcPr>
            <w:tcW w:w="1281" w:type="dxa"/>
          </w:tcPr>
          <w:p w14:paraId="09131959"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13</w:t>
            </w:r>
          </w:p>
        </w:tc>
      </w:tr>
      <w:tr w:rsidR="0006254E" w:rsidRPr="002A0488" w14:paraId="31E58ABE" w14:textId="77777777" w:rsidTr="000450C6">
        <w:trPr>
          <w:trHeight w:val="290"/>
        </w:trPr>
        <w:tc>
          <w:tcPr>
            <w:tcW w:w="1380" w:type="dxa"/>
            <w:vMerge/>
          </w:tcPr>
          <w:p w14:paraId="31B87060"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0BBBD7BD"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max</w:t>
            </w:r>
          </w:p>
        </w:tc>
        <w:tc>
          <w:tcPr>
            <w:tcW w:w="1281" w:type="dxa"/>
          </w:tcPr>
          <w:p w14:paraId="40501E5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154032</w:t>
            </w:r>
          </w:p>
        </w:tc>
        <w:tc>
          <w:tcPr>
            <w:tcW w:w="1281" w:type="dxa"/>
          </w:tcPr>
          <w:p w14:paraId="5CA9B22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117000</w:t>
            </w:r>
          </w:p>
        </w:tc>
        <w:tc>
          <w:tcPr>
            <w:tcW w:w="1281" w:type="dxa"/>
          </w:tcPr>
          <w:p w14:paraId="75251A6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33000</w:t>
            </w:r>
          </w:p>
        </w:tc>
        <w:tc>
          <w:tcPr>
            <w:tcW w:w="1281" w:type="dxa"/>
          </w:tcPr>
          <w:p w14:paraId="2B72A1C8"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12083</w:t>
            </w:r>
          </w:p>
        </w:tc>
        <w:tc>
          <w:tcPr>
            <w:tcW w:w="1281" w:type="dxa"/>
          </w:tcPr>
          <w:p w14:paraId="67B550B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2385</w:t>
            </w:r>
          </w:p>
        </w:tc>
      </w:tr>
      <w:tr w:rsidR="0006254E" w:rsidRPr="002A0488" w14:paraId="074B554C" w14:textId="77777777" w:rsidTr="000450C6">
        <w:trPr>
          <w:trHeight w:val="580"/>
        </w:trPr>
        <w:tc>
          <w:tcPr>
            <w:tcW w:w="1380" w:type="dxa"/>
            <w:vMerge/>
          </w:tcPr>
          <w:p w14:paraId="4E0858D7"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31450453"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share of total production</w:t>
            </w:r>
          </w:p>
        </w:tc>
        <w:tc>
          <w:tcPr>
            <w:tcW w:w="1281" w:type="dxa"/>
          </w:tcPr>
          <w:p w14:paraId="3FC3C449"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52.6%</w:t>
            </w:r>
          </w:p>
        </w:tc>
        <w:tc>
          <w:tcPr>
            <w:tcW w:w="1281" w:type="dxa"/>
          </w:tcPr>
          <w:p w14:paraId="544E0015"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35.4%</w:t>
            </w:r>
          </w:p>
        </w:tc>
        <w:tc>
          <w:tcPr>
            <w:tcW w:w="1281" w:type="dxa"/>
          </w:tcPr>
          <w:p w14:paraId="4F65FE1E"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7.5%</w:t>
            </w:r>
          </w:p>
        </w:tc>
        <w:tc>
          <w:tcPr>
            <w:tcW w:w="1281" w:type="dxa"/>
          </w:tcPr>
          <w:p w14:paraId="16D2B299"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4.2%</w:t>
            </w:r>
          </w:p>
        </w:tc>
        <w:tc>
          <w:tcPr>
            <w:tcW w:w="1281" w:type="dxa"/>
          </w:tcPr>
          <w:p w14:paraId="2C1A4810"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0.4%</w:t>
            </w:r>
          </w:p>
        </w:tc>
      </w:tr>
      <w:tr w:rsidR="0006254E" w:rsidRPr="002A0488" w14:paraId="1BAB9064" w14:textId="77777777" w:rsidTr="000450C6">
        <w:trPr>
          <w:trHeight w:val="290"/>
        </w:trPr>
        <w:tc>
          <w:tcPr>
            <w:tcW w:w="1380" w:type="dxa"/>
            <w:vMerge w:val="restart"/>
          </w:tcPr>
          <w:p w14:paraId="70140306" w14:textId="77777777" w:rsidR="0006254E" w:rsidRPr="002A0488" w:rsidRDefault="0006254E" w:rsidP="00A20DDA">
            <w:pPr>
              <w:jc w:val="cente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Area</w:t>
            </w:r>
          </w:p>
        </w:tc>
        <w:tc>
          <w:tcPr>
            <w:tcW w:w="1282" w:type="dxa"/>
          </w:tcPr>
          <w:p w14:paraId="4AC4E2C8"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mean</w:t>
            </w:r>
          </w:p>
        </w:tc>
        <w:tc>
          <w:tcPr>
            <w:tcW w:w="1281" w:type="dxa"/>
          </w:tcPr>
          <w:p w14:paraId="7E3CF82E"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97742.61</w:t>
            </w:r>
          </w:p>
        </w:tc>
        <w:tc>
          <w:tcPr>
            <w:tcW w:w="1281" w:type="dxa"/>
          </w:tcPr>
          <w:p w14:paraId="040A01A3"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61006.56</w:t>
            </w:r>
          </w:p>
        </w:tc>
        <w:tc>
          <w:tcPr>
            <w:tcW w:w="1281" w:type="dxa"/>
          </w:tcPr>
          <w:p w14:paraId="0EED86AF"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10092.45</w:t>
            </w:r>
          </w:p>
        </w:tc>
        <w:tc>
          <w:tcPr>
            <w:tcW w:w="1281" w:type="dxa"/>
          </w:tcPr>
          <w:p w14:paraId="4954B17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9798.09</w:t>
            </w:r>
          </w:p>
        </w:tc>
        <w:tc>
          <w:tcPr>
            <w:tcW w:w="1281" w:type="dxa"/>
          </w:tcPr>
          <w:p w14:paraId="51288CBA"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645.5</w:t>
            </w:r>
          </w:p>
        </w:tc>
      </w:tr>
      <w:tr w:rsidR="0006254E" w:rsidRPr="002A0488" w14:paraId="63352F01" w14:textId="77777777" w:rsidTr="000450C6">
        <w:trPr>
          <w:trHeight w:val="290"/>
        </w:trPr>
        <w:tc>
          <w:tcPr>
            <w:tcW w:w="1380" w:type="dxa"/>
            <w:vMerge/>
          </w:tcPr>
          <w:p w14:paraId="1FCF177C"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66C4AAA4"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median</w:t>
            </w:r>
          </w:p>
        </w:tc>
        <w:tc>
          <w:tcPr>
            <w:tcW w:w="1281" w:type="dxa"/>
          </w:tcPr>
          <w:p w14:paraId="21D3311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94427</w:t>
            </w:r>
          </w:p>
        </w:tc>
        <w:tc>
          <w:tcPr>
            <w:tcW w:w="1281" w:type="dxa"/>
          </w:tcPr>
          <w:p w14:paraId="3E0E2AB3"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51335</w:t>
            </w:r>
          </w:p>
        </w:tc>
        <w:tc>
          <w:tcPr>
            <w:tcW w:w="1281" w:type="dxa"/>
          </w:tcPr>
          <w:p w14:paraId="4088E07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7800</w:t>
            </w:r>
          </w:p>
        </w:tc>
        <w:tc>
          <w:tcPr>
            <w:tcW w:w="1281" w:type="dxa"/>
          </w:tcPr>
          <w:p w14:paraId="5E18A52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10000</w:t>
            </w:r>
          </w:p>
        </w:tc>
        <w:tc>
          <w:tcPr>
            <w:tcW w:w="1281" w:type="dxa"/>
          </w:tcPr>
          <w:p w14:paraId="7284942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400</w:t>
            </w:r>
          </w:p>
        </w:tc>
      </w:tr>
      <w:tr w:rsidR="0006254E" w:rsidRPr="002A0488" w14:paraId="5240F698" w14:textId="77777777" w:rsidTr="000450C6">
        <w:trPr>
          <w:trHeight w:val="290"/>
        </w:trPr>
        <w:tc>
          <w:tcPr>
            <w:tcW w:w="1380" w:type="dxa"/>
            <w:vMerge/>
          </w:tcPr>
          <w:p w14:paraId="0A591D19"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17BDF27F"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sum</w:t>
            </w:r>
          </w:p>
        </w:tc>
        <w:tc>
          <w:tcPr>
            <w:tcW w:w="1281" w:type="dxa"/>
          </w:tcPr>
          <w:p w14:paraId="6D0C9E4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3225506</w:t>
            </w:r>
          </w:p>
        </w:tc>
        <w:tc>
          <w:tcPr>
            <w:tcW w:w="1281" w:type="dxa"/>
          </w:tcPr>
          <w:p w14:paraId="18209662"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2013216.42</w:t>
            </w:r>
          </w:p>
        </w:tc>
        <w:tc>
          <w:tcPr>
            <w:tcW w:w="1281" w:type="dxa"/>
          </w:tcPr>
          <w:p w14:paraId="3535F4D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333051</w:t>
            </w:r>
          </w:p>
        </w:tc>
        <w:tc>
          <w:tcPr>
            <w:tcW w:w="1281" w:type="dxa"/>
          </w:tcPr>
          <w:p w14:paraId="71FF6BCB"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323337</w:t>
            </w:r>
          </w:p>
        </w:tc>
        <w:tc>
          <w:tcPr>
            <w:tcW w:w="1281" w:type="dxa"/>
          </w:tcPr>
          <w:p w14:paraId="6ED73CB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20656</w:t>
            </w:r>
          </w:p>
        </w:tc>
      </w:tr>
      <w:tr w:rsidR="0006254E" w:rsidRPr="002A0488" w14:paraId="71BA05B8" w14:textId="77777777" w:rsidTr="000450C6">
        <w:trPr>
          <w:trHeight w:val="290"/>
        </w:trPr>
        <w:tc>
          <w:tcPr>
            <w:tcW w:w="1380" w:type="dxa"/>
            <w:vMerge/>
          </w:tcPr>
          <w:p w14:paraId="21411563"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58DE4D95"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std</w:t>
            </w:r>
          </w:p>
        </w:tc>
        <w:tc>
          <w:tcPr>
            <w:tcW w:w="1281" w:type="dxa"/>
          </w:tcPr>
          <w:p w14:paraId="6353261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33901.71</w:t>
            </w:r>
          </w:p>
        </w:tc>
        <w:tc>
          <w:tcPr>
            <w:tcW w:w="1281" w:type="dxa"/>
          </w:tcPr>
          <w:p w14:paraId="07E84B52"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24764.88</w:t>
            </w:r>
          </w:p>
        </w:tc>
        <w:tc>
          <w:tcPr>
            <w:tcW w:w="1281" w:type="dxa"/>
          </w:tcPr>
          <w:p w14:paraId="759E46E7"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6265.13</w:t>
            </w:r>
          </w:p>
        </w:tc>
        <w:tc>
          <w:tcPr>
            <w:tcW w:w="1281" w:type="dxa"/>
          </w:tcPr>
          <w:p w14:paraId="5412FC03"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3866.43</w:t>
            </w:r>
          </w:p>
        </w:tc>
        <w:tc>
          <w:tcPr>
            <w:tcW w:w="1281" w:type="dxa"/>
          </w:tcPr>
          <w:p w14:paraId="775ACEB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762.11</w:t>
            </w:r>
          </w:p>
        </w:tc>
      </w:tr>
      <w:tr w:rsidR="0006254E" w:rsidRPr="002A0488" w14:paraId="6D710A61" w14:textId="77777777" w:rsidTr="000450C6">
        <w:trPr>
          <w:trHeight w:val="290"/>
        </w:trPr>
        <w:tc>
          <w:tcPr>
            <w:tcW w:w="1380" w:type="dxa"/>
            <w:vMerge/>
          </w:tcPr>
          <w:p w14:paraId="087A54C4"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58128C7D"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min</w:t>
            </w:r>
          </w:p>
        </w:tc>
        <w:tc>
          <w:tcPr>
            <w:tcW w:w="1281" w:type="dxa"/>
          </w:tcPr>
          <w:p w14:paraId="5AA47478"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31180</w:t>
            </w:r>
          </w:p>
        </w:tc>
        <w:tc>
          <w:tcPr>
            <w:tcW w:w="1281" w:type="dxa"/>
          </w:tcPr>
          <w:p w14:paraId="7215105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28245.32</w:t>
            </w:r>
          </w:p>
        </w:tc>
        <w:tc>
          <w:tcPr>
            <w:tcW w:w="1281" w:type="dxa"/>
          </w:tcPr>
          <w:p w14:paraId="2D21816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2843</w:t>
            </w:r>
          </w:p>
        </w:tc>
        <w:tc>
          <w:tcPr>
            <w:tcW w:w="1281" w:type="dxa"/>
          </w:tcPr>
          <w:p w14:paraId="796EEA9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674</w:t>
            </w:r>
          </w:p>
        </w:tc>
        <w:tc>
          <w:tcPr>
            <w:tcW w:w="1281" w:type="dxa"/>
          </w:tcPr>
          <w:p w14:paraId="2F29B0D1"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9</w:t>
            </w:r>
          </w:p>
        </w:tc>
      </w:tr>
      <w:tr w:rsidR="0006254E" w:rsidRPr="002A0488" w14:paraId="7A042A1A" w14:textId="77777777" w:rsidTr="000450C6">
        <w:trPr>
          <w:trHeight w:val="290"/>
        </w:trPr>
        <w:tc>
          <w:tcPr>
            <w:tcW w:w="1380" w:type="dxa"/>
            <w:vMerge/>
          </w:tcPr>
          <w:p w14:paraId="24A81DE1"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608F1747"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max</w:t>
            </w:r>
          </w:p>
        </w:tc>
        <w:tc>
          <w:tcPr>
            <w:tcW w:w="1281" w:type="dxa"/>
          </w:tcPr>
          <w:p w14:paraId="6C7CF720"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163716</w:t>
            </w:r>
          </w:p>
        </w:tc>
        <w:tc>
          <w:tcPr>
            <w:tcW w:w="1281" w:type="dxa"/>
          </w:tcPr>
          <w:p w14:paraId="11217BE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121000</w:t>
            </w:r>
          </w:p>
        </w:tc>
        <w:tc>
          <w:tcPr>
            <w:tcW w:w="1281" w:type="dxa"/>
          </w:tcPr>
          <w:p w14:paraId="4C9A97A5"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28600</w:t>
            </w:r>
          </w:p>
        </w:tc>
        <w:tc>
          <w:tcPr>
            <w:tcW w:w="1281" w:type="dxa"/>
          </w:tcPr>
          <w:p w14:paraId="61B86929"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16151</w:t>
            </w:r>
          </w:p>
        </w:tc>
        <w:tc>
          <w:tcPr>
            <w:tcW w:w="1281" w:type="dxa"/>
          </w:tcPr>
          <w:p w14:paraId="7AA72A0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3159</w:t>
            </w:r>
          </w:p>
        </w:tc>
      </w:tr>
      <w:tr w:rsidR="0006254E" w:rsidRPr="002A0488" w14:paraId="3E6EE2AE" w14:textId="77777777" w:rsidTr="000450C6">
        <w:trPr>
          <w:trHeight w:val="580"/>
        </w:trPr>
        <w:tc>
          <w:tcPr>
            <w:tcW w:w="1380" w:type="dxa"/>
            <w:vMerge/>
          </w:tcPr>
          <w:p w14:paraId="0CD02674"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285FDF1F" w14:textId="77777777" w:rsidR="0006254E" w:rsidRPr="002A0488" w:rsidRDefault="0006254E" w:rsidP="00A20DDA">
            <w:pP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share of total area</w:t>
            </w:r>
          </w:p>
        </w:tc>
        <w:tc>
          <w:tcPr>
            <w:tcW w:w="1281" w:type="dxa"/>
          </w:tcPr>
          <w:p w14:paraId="00FF7DD6"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54.52%</w:t>
            </w:r>
          </w:p>
        </w:tc>
        <w:tc>
          <w:tcPr>
            <w:tcW w:w="1281" w:type="dxa"/>
          </w:tcPr>
          <w:p w14:paraId="648B187D"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34.03%</w:t>
            </w:r>
          </w:p>
        </w:tc>
        <w:tc>
          <w:tcPr>
            <w:tcW w:w="1281" w:type="dxa"/>
          </w:tcPr>
          <w:p w14:paraId="47375185"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5.63%</w:t>
            </w:r>
          </w:p>
        </w:tc>
        <w:tc>
          <w:tcPr>
            <w:tcW w:w="1281" w:type="dxa"/>
          </w:tcPr>
          <w:p w14:paraId="303F4604"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5.47%</w:t>
            </w:r>
          </w:p>
        </w:tc>
        <w:tc>
          <w:tcPr>
            <w:tcW w:w="1281" w:type="dxa"/>
          </w:tcPr>
          <w:p w14:paraId="066DD41C" w14:textId="77777777" w:rsidR="0006254E" w:rsidRPr="002A0488" w:rsidRDefault="0006254E" w:rsidP="00A20DDA">
            <w:pPr>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0.35%</w:t>
            </w:r>
          </w:p>
        </w:tc>
      </w:tr>
      <w:tr w:rsidR="0006254E" w:rsidRPr="002A0488" w14:paraId="41E64AA0" w14:textId="77777777" w:rsidTr="000450C6">
        <w:trPr>
          <w:trHeight w:val="190"/>
        </w:trPr>
        <w:tc>
          <w:tcPr>
            <w:tcW w:w="1380" w:type="dxa"/>
            <w:vMerge w:val="restart"/>
          </w:tcPr>
          <w:p w14:paraId="3EFB0301" w14:textId="77777777" w:rsidR="0006254E" w:rsidRPr="002A0488" w:rsidRDefault="0006254E" w:rsidP="00A20DDA">
            <w:pPr>
              <w:widowControl w:val="0"/>
              <w:pBdr>
                <w:top w:val="nil"/>
                <w:left w:val="nil"/>
                <w:bottom w:val="nil"/>
                <w:right w:val="nil"/>
                <w:between w:val="nil"/>
              </w:pBdr>
              <w:spacing w:line="276" w:lineRule="auto"/>
              <w:jc w:val="cente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Yield</w:t>
            </w:r>
          </w:p>
        </w:tc>
        <w:tc>
          <w:tcPr>
            <w:tcW w:w="1282" w:type="dxa"/>
          </w:tcPr>
          <w:p w14:paraId="3EAF1661" w14:textId="77777777" w:rsidR="0006254E" w:rsidRPr="002A0488" w:rsidRDefault="0006254E" w:rsidP="00FD0C24">
            <w:pPr>
              <w:contextualSpacing/>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mean</w:t>
            </w:r>
          </w:p>
        </w:tc>
        <w:tc>
          <w:tcPr>
            <w:tcW w:w="1281" w:type="dxa"/>
          </w:tcPr>
          <w:p w14:paraId="5DFA58FC" w14:textId="57530886" w:rsidR="0006254E" w:rsidRPr="002A0488" w:rsidRDefault="00FD0C24" w:rsidP="00FD0C24">
            <w:pPr>
              <w:contextualSpacing/>
              <w:jc w:val="center"/>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 xml:space="preserve">             </w:t>
            </w:r>
            <w:r w:rsidR="0006254E" w:rsidRPr="002A0488">
              <w:rPr>
                <w:rFonts w:ascii="Times New Roman" w:eastAsia="Calibri" w:hAnsi="Times New Roman" w:cs="Times New Roman"/>
                <w:color w:val="000000"/>
                <w:sz w:val="22"/>
                <w:szCs w:val="22"/>
              </w:rPr>
              <w:t>0.83</w:t>
            </w:r>
          </w:p>
        </w:tc>
        <w:tc>
          <w:tcPr>
            <w:tcW w:w="1281" w:type="dxa"/>
          </w:tcPr>
          <w:p w14:paraId="68349BE7"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0.92</w:t>
            </w:r>
          </w:p>
        </w:tc>
        <w:tc>
          <w:tcPr>
            <w:tcW w:w="1281" w:type="dxa"/>
          </w:tcPr>
          <w:p w14:paraId="454DDD63"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1.12</w:t>
            </w:r>
          </w:p>
        </w:tc>
        <w:tc>
          <w:tcPr>
            <w:tcW w:w="1281" w:type="dxa"/>
          </w:tcPr>
          <w:p w14:paraId="5732EB17"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0.66</w:t>
            </w:r>
          </w:p>
        </w:tc>
        <w:tc>
          <w:tcPr>
            <w:tcW w:w="1281" w:type="dxa"/>
          </w:tcPr>
          <w:p w14:paraId="5771C02C"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1.09</w:t>
            </w:r>
          </w:p>
        </w:tc>
      </w:tr>
      <w:tr w:rsidR="0006254E" w:rsidRPr="002A0488" w14:paraId="79524134" w14:textId="77777777" w:rsidTr="000450C6">
        <w:trPr>
          <w:trHeight w:val="65"/>
        </w:trPr>
        <w:tc>
          <w:tcPr>
            <w:tcW w:w="1380" w:type="dxa"/>
            <w:vMerge/>
          </w:tcPr>
          <w:p w14:paraId="3AC9B285"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66D25C59" w14:textId="77777777" w:rsidR="0006254E" w:rsidRPr="002A0488" w:rsidRDefault="0006254E" w:rsidP="00FD0C24">
            <w:pPr>
              <w:contextualSpacing/>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median</w:t>
            </w:r>
          </w:p>
        </w:tc>
        <w:tc>
          <w:tcPr>
            <w:tcW w:w="1281" w:type="dxa"/>
          </w:tcPr>
          <w:p w14:paraId="2F2DBFD7"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0.84</w:t>
            </w:r>
          </w:p>
        </w:tc>
        <w:tc>
          <w:tcPr>
            <w:tcW w:w="1281" w:type="dxa"/>
          </w:tcPr>
          <w:p w14:paraId="0925581A"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0.92</w:t>
            </w:r>
          </w:p>
        </w:tc>
        <w:tc>
          <w:tcPr>
            <w:tcW w:w="1281" w:type="dxa"/>
          </w:tcPr>
          <w:p w14:paraId="78B18B60"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1.17</w:t>
            </w:r>
          </w:p>
        </w:tc>
        <w:tc>
          <w:tcPr>
            <w:tcW w:w="1281" w:type="dxa"/>
          </w:tcPr>
          <w:p w14:paraId="4E3CC8FA"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0.7</w:t>
            </w:r>
          </w:p>
        </w:tc>
        <w:tc>
          <w:tcPr>
            <w:tcW w:w="1281" w:type="dxa"/>
          </w:tcPr>
          <w:p w14:paraId="0CF6F644"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1.14</w:t>
            </w:r>
          </w:p>
        </w:tc>
      </w:tr>
      <w:tr w:rsidR="0006254E" w:rsidRPr="002A0488" w14:paraId="1430C65B" w14:textId="77777777" w:rsidTr="000450C6">
        <w:trPr>
          <w:trHeight w:val="70"/>
        </w:trPr>
        <w:tc>
          <w:tcPr>
            <w:tcW w:w="1380" w:type="dxa"/>
            <w:vMerge/>
          </w:tcPr>
          <w:p w14:paraId="639C5210"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7F05187C" w14:textId="77777777" w:rsidR="0006254E" w:rsidRPr="002A0488" w:rsidRDefault="0006254E" w:rsidP="00FD0C24">
            <w:pPr>
              <w:contextualSpacing/>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std</w:t>
            </w:r>
          </w:p>
        </w:tc>
        <w:tc>
          <w:tcPr>
            <w:tcW w:w="1281" w:type="dxa"/>
          </w:tcPr>
          <w:p w14:paraId="018943BD"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0.17</w:t>
            </w:r>
          </w:p>
        </w:tc>
        <w:tc>
          <w:tcPr>
            <w:tcW w:w="1281" w:type="dxa"/>
          </w:tcPr>
          <w:p w14:paraId="09F8525A"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0.17</w:t>
            </w:r>
          </w:p>
        </w:tc>
        <w:tc>
          <w:tcPr>
            <w:tcW w:w="1281" w:type="dxa"/>
          </w:tcPr>
          <w:p w14:paraId="167BEC03"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0.31</w:t>
            </w:r>
          </w:p>
        </w:tc>
        <w:tc>
          <w:tcPr>
            <w:tcW w:w="1281" w:type="dxa"/>
          </w:tcPr>
          <w:p w14:paraId="2B19FF9A"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0.17</w:t>
            </w:r>
          </w:p>
        </w:tc>
        <w:tc>
          <w:tcPr>
            <w:tcW w:w="1281" w:type="dxa"/>
          </w:tcPr>
          <w:p w14:paraId="1F6F843C"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0.43</w:t>
            </w:r>
          </w:p>
        </w:tc>
      </w:tr>
      <w:tr w:rsidR="0006254E" w:rsidRPr="002A0488" w14:paraId="22F280E0" w14:textId="77777777" w:rsidTr="000450C6">
        <w:trPr>
          <w:trHeight w:val="215"/>
        </w:trPr>
        <w:tc>
          <w:tcPr>
            <w:tcW w:w="1380" w:type="dxa"/>
            <w:vMerge/>
          </w:tcPr>
          <w:p w14:paraId="2E365701"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75B49D8F" w14:textId="77777777" w:rsidR="0006254E" w:rsidRPr="002A0488" w:rsidRDefault="0006254E" w:rsidP="00FD0C24">
            <w:pPr>
              <w:contextualSpacing/>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min</w:t>
            </w:r>
          </w:p>
        </w:tc>
        <w:tc>
          <w:tcPr>
            <w:tcW w:w="1281" w:type="dxa"/>
          </w:tcPr>
          <w:p w14:paraId="2D0D777D"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0.52</w:t>
            </w:r>
          </w:p>
        </w:tc>
        <w:tc>
          <w:tcPr>
            <w:tcW w:w="1281" w:type="dxa"/>
          </w:tcPr>
          <w:p w14:paraId="78ADD44B"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0.5</w:t>
            </w:r>
          </w:p>
        </w:tc>
        <w:tc>
          <w:tcPr>
            <w:tcW w:w="1281" w:type="dxa"/>
          </w:tcPr>
          <w:p w14:paraId="3FB631F0"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0.54</w:t>
            </w:r>
          </w:p>
        </w:tc>
        <w:tc>
          <w:tcPr>
            <w:tcW w:w="1281" w:type="dxa"/>
          </w:tcPr>
          <w:p w14:paraId="4BA6A538"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0.1</w:t>
            </w:r>
          </w:p>
        </w:tc>
        <w:tc>
          <w:tcPr>
            <w:tcW w:w="1281" w:type="dxa"/>
          </w:tcPr>
          <w:p w14:paraId="531D37CC"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0.29</w:t>
            </w:r>
          </w:p>
        </w:tc>
      </w:tr>
      <w:tr w:rsidR="0006254E" w:rsidRPr="002A0488" w14:paraId="1464214D" w14:textId="77777777" w:rsidTr="000450C6">
        <w:trPr>
          <w:trHeight w:val="64"/>
        </w:trPr>
        <w:tc>
          <w:tcPr>
            <w:tcW w:w="1380" w:type="dxa"/>
            <w:vMerge/>
          </w:tcPr>
          <w:p w14:paraId="4C46DD34" w14:textId="77777777" w:rsidR="0006254E" w:rsidRPr="002A0488" w:rsidRDefault="0006254E" w:rsidP="00A20DDA">
            <w:pPr>
              <w:widowControl w:val="0"/>
              <w:pBdr>
                <w:top w:val="nil"/>
                <w:left w:val="nil"/>
                <w:bottom w:val="nil"/>
                <w:right w:val="nil"/>
                <w:between w:val="nil"/>
              </w:pBdr>
              <w:spacing w:line="276" w:lineRule="auto"/>
              <w:rPr>
                <w:rFonts w:ascii="Times New Roman" w:eastAsia="Calibri" w:hAnsi="Times New Roman" w:cs="Times New Roman"/>
                <w:color w:val="000000"/>
                <w:sz w:val="22"/>
                <w:szCs w:val="22"/>
              </w:rPr>
            </w:pPr>
          </w:p>
        </w:tc>
        <w:tc>
          <w:tcPr>
            <w:tcW w:w="1282" w:type="dxa"/>
          </w:tcPr>
          <w:p w14:paraId="55A0E6D6" w14:textId="77777777" w:rsidR="0006254E" w:rsidRPr="002A0488" w:rsidRDefault="0006254E" w:rsidP="00FD0C24">
            <w:pPr>
              <w:contextualSpacing/>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max</w:t>
            </w:r>
          </w:p>
        </w:tc>
        <w:tc>
          <w:tcPr>
            <w:tcW w:w="1281" w:type="dxa"/>
          </w:tcPr>
          <w:p w14:paraId="18C47C82"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1.13</w:t>
            </w:r>
          </w:p>
        </w:tc>
        <w:tc>
          <w:tcPr>
            <w:tcW w:w="1281" w:type="dxa"/>
          </w:tcPr>
          <w:p w14:paraId="44E935C2"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1.23</w:t>
            </w:r>
          </w:p>
        </w:tc>
        <w:tc>
          <w:tcPr>
            <w:tcW w:w="1281" w:type="dxa"/>
          </w:tcPr>
          <w:p w14:paraId="41C02599"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1.78</w:t>
            </w:r>
          </w:p>
        </w:tc>
        <w:tc>
          <w:tcPr>
            <w:tcW w:w="1281" w:type="dxa"/>
          </w:tcPr>
          <w:p w14:paraId="036F3B6C"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0.98</w:t>
            </w:r>
          </w:p>
        </w:tc>
        <w:tc>
          <w:tcPr>
            <w:tcW w:w="1281" w:type="dxa"/>
          </w:tcPr>
          <w:p w14:paraId="5D4753BB" w14:textId="77777777" w:rsidR="0006254E" w:rsidRPr="002A0488" w:rsidRDefault="0006254E" w:rsidP="00FD0C24">
            <w:pPr>
              <w:contextualSpacing/>
              <w:jc w:val="right"/>
              <w:rPr>
                <w:rFonts w:ascii="Times New Roman" w:eastAsia="Calibri" w:hAnsi="Times New Roman" w:cs="Times New Roman"/>
                <w:color w:val="000000"/>
                <w:sz w:val="22"/>
                <w:szCs w:val="22"/>
              </w:rPr>
            </w:pPr>
            <w:r w:rsidRPr="002A0488">
              <w:rPr>
                <w:rFonts w:ascii="Times New Roman" w:eastAsia="Calibri" w:hAnsi="Times New Roman" w:cs="Times New Roman"/>
                <w:color w:val="000000"/>
                <w:sz w:val="22"/>
                <w:szCs w:val="22"/>
              </w:rPr>
              <w:t>2.38</w:t>
            </w:r>
          </w:p>
        </w:tc>
      </w:tr>
    </w:tbl>
    <w:p w14:paraId="605E3DD2" w14:textId="0F5DF270" w:rsidR="0006254E" w:rsidRDefault="0006254E" w:rsidP="0006254E">
      <w:pPr>
        <w:spacing w:before="120" w:after="120" w:line="360" w:lineRule="auto"/>
        <w:rPr>
          <w:rFonts w:ascii="Times New Roman" w:eastAsia="Times New Roman" w:hAnsi="Times New Roman" w:cs="Times New Roman"/>
          <w:color w:val="000000"/>
        </w:rPr>
      </w:pPr>
    </w:p>
    <w:p w14:paraId="222A7BBF" w14:textId="01068702" w:rsidR="002A0488" w:rsidRDefault="002A0488" w:rsidP="0006254E">
      <w:pPr>
        <w:spacing w:before="120" w:after="120" w:line="360" w:lineRule="auto"/>
        <w:rPr>
          <w:rFonts w:ascii="Times New Roman" w:eastAsia="Times New Roman" w:hAnsi="Times New Roman" w:cs="Times New Roman"/>
          <w:color w:val="000000"/>
        </w:rPr>
      </w:pPr>
    </w:p>
    <w:p w14:paraId="7275F71E" w14:textId="122F5CE0" w:rsidR="002A0488" w:rsidRDefault="002A0488" w:rsidP="0006254E">
      <w:pPr>
        <w:spacing w:before="120" w:after="120" w:line="360" w:lineRule="auto"/>
        <w:rPr>
          <w:rFonts w:ascii="Times New Roman" w:eastAsia="Times New Roman" w:hAnsi="Times New Roman" w:cs="Times New Roman"/>
          <w:color w:val="000000"/>
        </w:rPr>
      </w:pPr>
    </w:p>
    <w:p w14:paraId="3E0AB619" w14:textId="77777777" w:rsidR="002A0488" w:rsidRDefault="002A0488" w:rsidP="0006254E">
      <w:pPr>
        <w:spacing w:before="120" w:after="120" w:line="360" w:lineRule="auto"/>
        <w:rPr>
          <w:rFonts w:ascii="Times New Roman" w:eastAsia="Times New Roman" w:hAnsi="Times New Roman" w:cs="Times New Roman"/>
          <w:color w:val="000000"/>
        </w:rPr>
      </w:pPr>
    </w:p>
    <w:p w14:paraId="48EA5F39" w14:textId="375F6A60" w:rsidR="002C473B" w:rsidRPr="009337AB" w:rsidRDefault="0040336B" w:rsidP="002A0488">
      <w:pPr>
        <w:spacing w:before="120" w:after="120"/>
        <w:rPr>
          <w:i/>
          <w:iCs/>
          <w:color w:val="0E2841"/>
          <w:sz w:val="18"/>
          <w:szCs w:val="18"/>
        </w:rPr>
      </w:pPr>
      <w:sdt>
        <w:sdtPr>
          <w:tag w:val="goog_rdk_82"/>
          <w:id w:val="1152022807"/>
        </w:sdtPr>
        <w:sdtEndPr/>
        <w:sdtContent/>
      </w:sdt>
      <w:sdt>
        <w:sdtPr>
          <w:tag w:val="goog_rdk_86"/>
          <w:id w:val="982899999"/>
        </w:sdtPr>
        <w:sdtEndPr>
          <w:rPr>
            <w:i/>
            <w:iCs/>
            <w:color w:val="0E2841"/>
            <w:sz w:val="18"/>
            <w:szCs w:val="18"/>
          </w:rPr>
        </w:sdtEndPr>
        <w:sdtContent>
          <w:sdt>
            <w:sdtPr>
              <w:rPr>
                <w:i/>
                <w:iCs/>
                <w:color w:val="0E2841"/>
                <w:sz w:val="18"/>
                <w:szCs w:val="18"/>
              </w:rPr>
              <w:tag w:val="goog_rdk_85"/>
              <w:id w:val="-964721762"/>
            </w:sdtPr>
            <w:sdtEndPr/>
            <w:sdtContent>
              <w:r w:rsidR="00B23B9E" w:rsidRPr="009337AB">
                <w:rPr>
                  <w:i/>
                  <w:iCs/>
                  <w:color w:val="0E2841"/>
                  <w:sz w:val="18"/>
                  <w:szCs w:val="18"/>
                </w:rPr>
                <w:t xml:space="preserve">SI </w:t>
              </w:r>
            </w:sdtContent>
          </w:sdt>
        </w:sdtContent>
      </w:sdt>
      <w:r w:rsidR="002C473B" w:rsidRPr="009337AB">
        <w:rPr>
          <w:i/>
          <w:iCs/>
          <w:color w:val="0E2841"/>
          <w:sz w:val="18"/>
          <w:szCs w:val="18"/>
        </w:rPr>
        <w:t xml:space="preserve">Table </w:t>
      </w:r>
      <w:r w:rsidR="009337AB" w:rsidRPr="009337AB">
        <w:rPr>
          <w:i/>
          <w:iCs/>
          <w:color w:val="0E2841"/>
          <w:sz w:val="18"/>
          <w:szCs w:val="18"/>
        </w:rPr>
        <w:t>3</w:t>
      </w:r>
      <w:sdt>
        <w:sdtPr>
          <w:rPr>
            <w:i/>
            <w:iCs/>
            <w:color w:val="0E2841"/>
            <w:sz w:val="18"/>
            <w:szCs w:val="18"/>
          </w:rPr>
          <w:tag w:val="goog_rdk_88"/>
          <w:id w:val="1904929972"/>
        </w:sdtPr>
        <w:sdtEndPr/>
        <w:sdtContent>
          <w:r w:rsidR="00FD0C24" w:rsidRPr="009337AB">
            <w:rPr>
              <w:i/>
              <w:iCs/>
              <w:color w:val="0E2841"/>
              <w:sz w:val="18"/>
              <w:szCs w:val="18"/>
            </w:rPr>
            <w:t xml:space="preserve">: </w:t>
          </w:r>
        </w:sdtContent>
      </w:sdt>
      <w:r w:rsidR="002C473B" w:rsidRPr="009337AB">
        <w:rPr>
          <w:i/>
          <w:iCs/>
          <w:color w:val="0E2841"/>
          <w:sz w:val="18"/>
          <w:szCs w:val="18"/>
        </w:rPr>
        <w:t xml:space="preserve">Survival to </w:t>
      </w:r>
      <w:r w:rsidR="00B977FB">
        <w:rPr>
          <w:i/>
          <w:iCs/>
          <w:color w:val="0E2841"/>
          <w:sz w:val="18"/>
          <w:szCs w:val="18"/>
        </w:rPr>
        <w:t>a</w:t>
      </w:r>
      <w:r w:rsidR="002C473B" w:rsidRPr="009337AB">
        <w:rPr>
          <w:i/>
          <w:iCs/>
          <w:color w:val="0E2841"/>
          <w:sz w:val="18"/>
          <w:szCs w:val="18"/>
        </w:rPr>
        <w:t xml:space="preserve">ge </w:t>
      </w:r>
      <w:r w:rsidR="00B977FB">
        <w:rPr>
          <w:i/>
          <w:iCs/>
          <w:color w:val="0E2841"/>
          <w:sz w:val="18"/>
          <w:szCs w:val="18"/>
        </w:rPr>
        <w:t>&lt;5</w:t>
      </w:r>
      <w:r w:rsidR="002C473B" w:rsidRPr="009337AB">
        <w:rPr>
          <w:i/>
          <w:iCs/>
          <w:color w:val="0E2841"/>
          <w:sz w:val="18"/>
          <w:szCs w:val="18"/>
        </w:rPr>
        <w:t xml:space="preserve"> </w:t>
      </w:r>
      <w:r w:rsidR="00B977FB">
        <w:rPr>
          <w:i/>
          <w:iCs/>
          <w:color w:val="0E2841"/>
          <w:sz w:val="18"/>
          <w:szCs w:val="18"/>
        </w:rPr>
        <w:t>y</w:t>
      </w:r>
      <w:r w:rsidR="002C473B" w:rsidRPr="009337AB">
        <w:rPr>
          <w:i/>
          <w:iCs/>
          <w:color w:val="0E2841"/>
          <w:sz w:val="18"/>
          <w:szCs w:val="18"/>
        </w:rPr>
        <w:t xml:space="preserve">ears in </w:t>
      </w:r>
      <w:r w:rsidR="0067226A">
        <w:rPr>
          <w:i/>
          <w:iCs/>
          <w:color w:val="0E2841"/>
          <w:sz w:val="18"/>
          <w:szCs w:val="18"/>
        </w:rPr>
        <w:t>r</w:t>
      </w:r>
      <w:r w:rsidR="0067226A" w:rsidRPr="009337AB">
        <w:rPr>
          <w:i/>
          <w:iCs/>
          <w:color w:val="0E2841"/>
          <w:sz w:val="18"/>
          <w:szCs w:val="18"/>
        </w:rPr>
        <w:t xml:space="preserve">elation to individual </w:t>
      </w:r>
      <w:r w:rsidR="0067226A">
        <w:rPr>
          <w:i/>
          <w:iCs/>
          <w:color w:val="0E2841"/>
          <w:sz w:val="18"/>
          <w:szCs w:val="18"/>
        </w:rPr>
        <w:t>e</w:t>
      </w:r>
      <w:r w:rsidR="0067226A" w:rsidRPr="009337AB">
        <w:rPr>
          <w:i/>
          <w:iCs/>
          <w:color w:val="0E2841"/>
          <w:sz w:val="18"/>
          <w:szCs w:val="18"/>
        </w:rPr>
        <w:t>xposure to reduced food-crop yields from birth to 2 years of</w:t>
      </w:r>
      <w:r w:rsidR="0067226A">
        <w:rPr>
          <w:i/>
          <w:iCs/>
          <w:color w:val="0E2841"/>
          <w:sz w:val="18"/>
          <w:szCs w:val="18"/>
        </w:rPr>
        <w:t xml:space="preserve"> </w:t>
      </w:r>
      <w:r w:rsidR="0067226A" w:rsidRPr="009337AB">
        <w:rPr>
          <w:i/>
          <w:iCs/>
          <w:color w:val="0E2841"/>
          <w:sz w:val="18"/>
          <w:szCs w:val="18"/>
        </w:rPr>
        <w:t>age (</w:t>
      </w:r>
      <w:r w:rsidR="0067226A">
        <w:rPr>
          <w:i/>
          <w:iCs/>
          <w:color w:val="0E2841"/>
          <w:sz w:val="18"/>
          <w:szCs w:val="18"/>
        </w:rPr>
        <w:t>C</w:t>
      </w:r>
      <w:r w:rsidR="0067226A" w:rsidRPr="009337AB">
        <w:rPr>
          <w:i/>
          <w:iCs/>
          <w:color w:val="0E2841"/>
          <w:sz w:val="18"/>
          <w:szCs w:val="18"/>
        </w:rPr>
        <w:t>ox regression analysis) among children i</w:t>
      </w:r>
      <w:r w:rsidR="002C473B" w:rsidRPr="009337AB">
        <w:rPr>
          <w:i/>
          <w:iCs/>
          <w:color w:val="0E2841"/>
          <w:sz w:val="18"/>
          <w:szCs w:val="18"/>
        </w:rPr>
        <w:t>n the Nouna Health and Demographic Surveillance System, Burkina Faso by presence of farmers’ migration in children’s households during the analysis time, 1994–2016</w:t>
      </w:r>
    </w:p>
    <w:tbl>
      <w:tblPr>
        <w:tblStyle w:val="TableGrid"/>
        <w:tblW w:w="8904" w:type="dxa"/>
        <w:tblLayout w:type="fixed"/>
        <w:tblLook w:val="0400" w:firstRow="0" w:lastRow="0" w:firstColumn="0" w:lastColumn="0" w:noHBand="0" w:noVBand="1"/>
      </w:tblPr>
      <w:tblGrid>
        <w:gridCol w:w="3444"/>
        <w:gridCol w:w="1271"/>
        <w:gridCol w:w="1083"/>
        <w:gridCol w:w="3106"/>
      </w:tblGrid>
      <w:tr w:rsidR="002C473B" w14:paraId="3DC476E7" w14:textId="77777777" w:rsidTr="000450C6">
        <w:trPr>
          <w:trHeight w:val="320"/>
        </w:trPr>
        <w:tc>
          <w:tcPr>
            <w:tcW w:w="4715" w:type="dxa"/>
            <w:gridSpan w:val="2"/>
          </w:tcPr>
          <w:p w14:paraId="6253E273"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Household category</w:t>
            </w:r>
          </w:p>
        </w:tc>
        <w:tc>
          <w:tcPr>
            <w:tcW w:w="1083" w:type="dxa"/>
          </w:tcPr>
          <w:p w14:paraId="47234053"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 of children</w:t>
            </w:r>
          </w:p>
        </w:tc>
        <w:tc>
          <w:tcPr>
            <w:tcW w:w="3106" w:type="dxa"/>
          </w:tcPr>
          <w:p w14:paraId="2E67953B"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HR (95% CI) for </w:t>
            </w:r>
          </w:p>
          <w:p w14:paraId="56D4D38C"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90</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-10</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 xml:space="preserve"> centile Δ in FCPI </w:t>
            </w:r>
          </w:p>
        </w:tc>
      </w:tr>
      <w:tr w:rsidR="002C473B" w14:paraId="0B2C7939" w14:textId="77777777" w:rsidTr="000450C6">
        <w:trPr>
          <w:trHeight w:val="320"/>
        </w:trPr>
        <w:tc>
          <w:tcPr>
            <w:tcW w:w="4715" w:type="dxa"/>
            <w:gridSpan w:val="2"/>
          </w:tcPr>
          <w:p w14:paraId="35125BFA"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households</w:t>
            </w:r>
          </w:p>
        </w:tc>
        <w:tc>
          <w:tcPr>
            <w:tcW w:w="1083" w:type="dxa"/>
          </w:tcPr>
          <w:p w14:paraId="1C5F5A6B"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57,288         </w:t>
            </w:r>
          </w:p>
        </w:tc>
        <w:tc>
          <w:tcPr>
            <w:tcW w:w="3106" w:type="dxa"/>
          </w:tcPr>
          <w:p w14:paraId="111C711F"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1.12 (1.03, 1.22)</w:t>
            </w:r>
          </w:p>
        </w:tc>
      </w:tr>
      <w:tr w:rsidR="002C473B" w14:paraId="7B7EE4A6" w14:textId="77777777" w:rsidTr="00E847D0">
        <w:trPr>
          <w:trHeight w:val="340"/>
        </w:trPr>
        <w:tc>
          <w:tcPr>
            <w:tcW w:w="3444" w:type="dxa"/>
            <w:vMerge w:val="restart"/>
          </w:tcPr>
          <w:p w14:paraId="443333B5"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Households with farmers’ migration:</w:t>
            </w:r>
          </w:p>
        </w:tc>
        <w:tc>
          <w:tcPr>
            <w:tcW w:w="1271" w:type="dxa"/>
          </w:tcPr>
          <w:p w14:paraId="7B5382D6"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absent</w:t>
            </w:r>
          </w:p>
        </w:tc>
        <w:tc>
          <w:tcPr>
            <w:tcW w:w="1083" w:type="dxa"/>
            <w:vMerge w:val="restart"/>
            <w:vAlign w:val="center"/>
          </w:tcPr>
          <w:p w14:paraId="4DCF5503" w14:textId="77777777" w:rsidR="002C473B" w:rsidRDefault="002C473B" w:rsidP="00E847D0">
            <w:pPr>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 xml:space="preserve">57,288         </w:t>
            </w:r>
          </w:p>
        </w:tc>
        <w:tc>
          <w:tcPr>
            <w:tcW w:w="3106" w:type="dxa"/>
          </w:tcPr>
          <w:p w14:paraId="25FD24F0"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0.92 (0.85, 1.00)</w:t>
            </w:r>
          </w:p>
        </w:tc>
      </w:tr>
      <w:tr w:rsidR="002C473B" w14:paraId="6D16223A" w14:textId="77777777" w:rsidTr="000450C6">
        <w:trPr>
          <w:trHeight w:val="320"/>
        </w:trPr>
        <w:tc>
          <w:tcPr>
            <w:tcW w:w="3444" w:type="dxa"/>
            <w:vMerge/>
          </w:tcPr>
          <w:p w14:paraId="4E16AFDC" w14:textId="77777777" w:rsidR="002C473B" w:rsidRDefault="002C473B" w:rsidP="00A20DDA">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1271" w:type="dxa"/>
          </w:tcPr>
          <w:p w14:paraId="576578FE"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present</w:t>
            </w:r>
          </w:p>
        </w:tc>
        <w:tc>
          <w:tcPr>
            <w:tcW w:w="1083" w:type="dxa"/>
            <w:vMerge/>
          </w:tcPr>
          <w:p w14:paraId="6ADF7B97" w14:textId="77777777" w:rsidR="002C473B" w:rsidRDefault="002C473B" w:rsidP="00A20DDA">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3106" w:type="dxa"/>
          </w:tcPr>
          <w:p w14:paraId="1A954F76"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1.92 (1.74, 2.11)</w:t>
            </w:r>
          </w:p>
        </w:tc>
      </w:tr>
      <w:tr w:rsidR="002C473B" w14:paraId="1797EBCA" w14:textId="77777777" w:rsidTr="000450C6">
        <w:trPr>
          <w:trHeight w:val="320"/>
        </w:trPr>
        <w:tc>
          <w:tcPr>
            <w:tcW w:w="3444" w:type="dxa"/>
            <w:vMerge/>
          </w:tcPr>
          <w:p w14:paraId="052C0C67" w14:textId="77777777" w:rsidR="002C473B" w:rsidRDefault="002C473B" w:rsidP="00A20DDA">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1271" w:type="dxa"/>
          </w:tcPr>
          <w:p w14:paraId="05E46C51"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unknown</w:t>
            </w:r>
          </w:p>
        </w:tc>
        <w:tc>
          <w:tcPr>
            <w:tcW w:w="1083" w:type="dxa"/>
            <w:vMerge/>
          </w:tcPr>
          <w:p w14:paraId="271C08F0" w14:textId="77777777" w:rsidR="002C473B" w:rsidRDefault="002C473B" w:rsidP="00A20DDA">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3106" w:type="dxa"/>
          </w:tcPr>
          <w:p w14:paraId="798FAAC9" w14:textId="77777777" w:rsidR="002C473B" w:rsidRDefault="002C473B" w:rsidP="00A20DDA">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1.16 (1.06, 1.25)</w:t>
            </w:r>
          </w:p>
        </w:tc>
      </w:tr>
    </w:tbl>
    <w:sdt>
      <w:sdtPr>
        <w:tag w:val="goog_rdk_91"/>
        <w:id w:val="1335575500"/>
      </w:sdtPr>
      <w:sdtEndPr/>
      <w:sdtContent>
        <w:p w14:paraId="3A3D6725" w14:textId="5E388980" w:rsidR="002C473B" w:rsidRDefault="0040336B" w:rsidP="002C473B">
          <w:pPr>
            <w:spacing w:before="120" w:after="120" w:line="360" w:lineRule="auto"/>
            <w:rPr>
              <w:rFonts w:ascii="Times New Roman" w:eastAsia="Times New Roman" w:hAnsi="Times New Roman" w:cs="Times New Roman"/>
              <w:b/>
              <w:bCs/>
              <w:color w:val="000000"/>
            </w:rPr>
          </w:pPr>
          <w:sdt>
            <w:sdtPr>
              <w:tag w:val="goog_rdk_90"/>
              <w:id w:val="-884036735"/>
              <w:showingPlcHdr/>
            </w:sdtPr>
            <w:sdtEndPr/>
            <w:sdtContent>
              <w:r w:rsidR="00AA7691">
                <w:t xml:space="preserve">     </w:t>
              </w:r>
            </w:sdtContent>
          </w:sdt>
        </w:p>
      </w:sdtContent>
    </w:sdt>
    <w:p w14:paraId="64F377A7" w14:textId="77777777" w:rsidR="007400E1" w:rsidRDefault="007400E1" w:rsidP="0006254E"/>
    <w:sectPr w:rsidR="007400E1" w:rsidSect="00987FF7">
      <w:footerReference w:type="even" r:id="rId24"/>
      <w:footerReference w:type="default" r:id="rId25"/>
      <w:type w:val="continuous"/>
      <w:pgSz w:w="11906" w:h="16838"/>
      <w:pgMar w:top="1440" w:right="1440" w:bottom="1440" w:left="1440"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hel Laudien" w:date="2026-04-29T12:36:00Z" w:initials="RL">
    <w:p w14:paraId="23A4CA82" w14:textId="77777777" w:rsidR="002A74E7" w:rsidRDefault="002A74E7" w:rsidP="002A74E7">
      <w:pPr>
        <w:pStyle w:val="CommentText"/>
      </w:pPr>
      <w:r>
        <w:rPr>
          <w:rStyle w:val="CommentReference"/>
        </w:rPr>
        <w:annotationRef/>
      </w:r>
      <w:r>
        <w:t xml:space="preserve">Can you add the legend to the plot and not just refer to the colour in the text? </w:t>
      </w:r>
    </w:p>
    <w:p w14:paraId="03F9B100" w14:textId="77777777" w:rsidR="002A74E7" w:rsidRDefault="002A74E7" w:rsidP="002A74E7">
      <w:pPr>
        <w:pStyle w:val="CommentText"/>
      </w:pPr>
      <w:r>
        <w:t xml:space="preserve">And can the font for the x-axis text be increased? It is hard to read. </w:t>
      </w:r>
    </w:p>
  </w:comment>
  <w:comment w:id="1" w:author="Belesova, Kristine" w:date="2026-05-05T15:28:00Z" w:initials="BK">
    <w:p w14:paraId="1D080353" w14:textId="77777777" w:rsidR="002A74E7" w:rsidRDefault="002A74E7" w:rsidP="00BB0D16">
      <w:r>
        <w:rPr>
          <w:rStyle w:val="CommentReference"/>
        </w:rPr>
        <w:annotationRef/>
      </w:r>
      <w:r>
        <w:rPr>
          <w:sz w:val="20"/>
          <w:szCs w:val="20"/>
        </w:rPr>
        <w:t>Aness, over to you</w:t>
      </w:r>
    </w:p>
  </w:comment>
  <w:comment w:id="2" w:author="Belesova, Kristine" w:date="2026-05-05T15:43:00Z" w:initials="BK">
    <w:p w14:paraId="57745514" w14:textId="77777777" w:rsidR="002A74E7" w:rsidRDefault="002A74E7" w:rsidP="002A74E7">
      <w:r>
        <w:rPr>
          <w:rStyle w:val="CommentReference"/>
        </w:rPr>
        <w:annotationRef/>
      </w:r>
      <w:r>
        <w:rPr>
          <w:sz w:val="20"/>
          <w:szCs w:val="20"/>
        </w:rPr>
        <w:t xml:space="preserve">Aness, in addition to the comments above, could you please mark the years of impact in your graphs in a similar manner as in Fig 3 in this paper: </w:t>
      </w:r>
      <w:hyperlink r:id="rId1" w:history="1">
        <w:r w:rsidRPr="00D606E6">
          <w:rPr>
            <w:rStyle w:val="Hyperlink"/>
            <w:sz w:val="20"/>
            <w:szCs w:val="20"/>
          </w:rPr>
          <w:t>https://doi.org/10.1016/j.scitotenv.2019.07.027</w:t>
        </w:r>
      </w:hyperlink>
    </w:p>
    <w:p w14:paraId="24F0B683" w14:textId="77777777" w:rsidR="002A74E7" w:rsidRDefault="002A74E7" w:rsidP="002A74E7">
      <w:r>
        <w:rPr>
          <w:sz w:val="20"/>
          <w:szCs w:val="20"/>
        </w:rPr>
        <w:t xml:space="preserve">In your graphs, years of impact should be marked when the attributable FCPI fraction is negative </w:t>
      </w:r>
    </w:p>
    <w:p w14:paraId="419675B0" w14:textId="77777777" w:rsidR="002A74E7" w:rsidRDefault="002A74E7" w:rsidP="002A74E7">
      <w:r>
        <w:rPr>
          <w:sz w:val="20"/>
          <w:szCs w:val="20"/>
        </w:rPr>
        <w:t>Please note the meaning also in the caption</w:t>
      </w:r>
    </w:p>
  </w:comment>
  <w:comment w:id="3" w:author="Belesova, Kristine" w:date="2026-06-08T15:40:00Z" w:initials="BK">
    <w:p w14:paraId="442DC052" w14:textId="77777777" w:rsidR="002A74E7" w:rsidRDefault="002A74E7" w:rsidP="00D54910">
      <w:r>
        <w:rPr>
          <w:rStyle w:val="CommentReference"/>
        </w:rPr>
        <w:annotationRef/>
      </w:r>
      <w:r>
        <w:rPr>
          <w:sz w:val="20"/>
          <w:szCs w:val="20"/>
        </w:rPr>
        <w:t>Aness, there are more years of impact than just 2; also all font sizes in the figures need to be increased not just x axis -- please use common sense to make the figures look good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F9B100" w15:done="1"/>
  <w15:commentEx w15:paraId="1D080353" w15:paraIdParent="03F9B100" w15:done="1"/>
  <w15:commentEx w15:paraId="419675B0" w15:paraIdParent="03F9B100" w15:done="1"/>
  <w15:commentEx w15:paraId="442DC052" w15:paraIdParent="03F9B1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9C79D4" w16cex:dateUtc="2026-04-29T10:36:00Z"/>
  <w16cex:commentExtensible w16cex:durableId="5F59113F" w16cex:dateUtc="2026-05-05T14:28:00Z"/>
  <w16cex:commentExtensible w16cex:durableId="36043B80" w16cex:dateUtc="2026-05-05T14:43:00Z"/>
  <w16cex:commentExtensible w16cex:durableId="321F97C3" w16cex:dateUtc="2026-06-08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F9B100" w16cid:durableId="2D9C79D4"/>
  <w16cid:commentId w16cid:paraId="1D080353" w16cid:durableId="5F59113F"/>
  <w16cid:commentId w16cid:paraId="419675B0" w16cid:durableId="36043B80"/>
  <w16cid:commentId w16cid:paraId="442DC052" w16cid:durableId="321F97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3958E" w14:textId="77777777" w:rsidR="0040336B" w:rsidRDefault="0040336B">
      <w:r>
        <w:separator/>
      </w:r>
    </w:p>
  </w:endnote>
  <w:endnote w:type="continuationSeparator" w:id="0">
    <w:p w14:paraId="7EE89753" w14:textId="77777777" w:rsidR="0040336B" w:rsidRDefault="0040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14E3F" w14:textId="77777777" w:rsidR="00D04773" w:rsidRDefault="002A04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7593AB70" w14:textId="77777777" w:rsidR="00D04773" w:rsidRDefault="00D0477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375A" w14:textId="77777777" w:rsidR="00D04773" w:rsidRDefault="002A04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925C1A" w14:textId="77777777" w:rsidR="00D04773" w:rsidRDefault="00D04773">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0907" w14:textId="77777777" w:rsidR="00D04773" w:rsidRDefault="002A04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19AF135F" w14:textId="77777777" w:rsidR="00D04773" w:rsidRDefault="00D04773">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64DD" w14:textId="77777777" w:rsidR="00D04773" w:rsidRDefault="002A04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9393BA4" w14:textId="77777777" w:rsidR="00D04773" w:rsidRDefault="00D04773">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F3D75" w14:textId="77777777" w:rsidR="0040336B" w:rsidRDefault="0040336B">
      <w:r>
        <w:separator/>
      </w:r>
    </w:p>
  </w:footnote>
  <w:footnote w:type="continuationSeparator" w:id="0">
    <w:p w14:paraId="7173AF60" w14:textId="77777777" w:rsidR="0040336B" w:rsidRDefault="004033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hel Laudien">
    <w15:presenceInfo w15:providerId="Windows Live" w15:userId="cf267dbcd90fa821"/>
  </w15:person>
  <w15:person w15:author="Belesova, Kristine">
    <w15:presenceInfo w15:providerId="AD" w15:userId="S::kbelesov@ic.ac.uk::2f673151-deca-4f93-931f-ee41892434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3B"/>
    <w:rsid w:val="00004F3D"/>
    <w:rsid w:val="0004369A"/>
    <w:rsid w:val="000450C6"/>
    <w:rsid w:val="0006254E"/>
    <w:rsid w:val="002566A8"/>
    <w:rsid w:val="002A0488"/>
    <w:rsid w:val="002A74E7"/>
    <w:rsid w:val="002C473B"/>
    <w:rsid w:val="003360CD"/>
    <w:rsid w:val="003926BE"/>
    <w:rsid w:val="0040336B"/>
    <w:rsid w:val="00522F4A"/>
    <w:rsid w:val="00555B24"/>
    <w:rsid w:val="005862E0"/>
    <w:rsid w:val="005B6450"/>
    <w:rsid w:val="0067226A"/>
    <w:rsid w:val="00711B0D"/>
    <w:rsid w:val="007400E1"/>
    <w:rsid w:val="0075401D"/>
    <w:rsid w:val="00807B08"/>
    <w:rsid w:val="008330E0"/>
    <w:rsid w:val="00892B7D"/>
    <w:rsid w:val="009337AB"/>
    <w:rsid w:val="00987FF7"/>
    <w:rsid w:val="00A03717"/>
    <w:rsid w:val="00A33432"/>
    <w:rsid w:val="00A7352C"/>
    <w:rsid w:val="00A92F77"/>
    <w:rsid w:val="00AA7691"/>
    <w:rsid w:val="00B23B9E"/>
    <w:rsid w:val="00B977FB"/>
    <w:rsid w:val="00BB0D16"/>
    <w:rsid w:val="00C0160E"/>
    <w:rsid w:val="00D04773"/>
    <w:rsid w:val="00D26C5A"/>
    <w:rsid w:val="00E31E67"/>
    <w:rsid w:val="00E847D0"/>
    <w:rsid w:val="00FD0C2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3EE51"/>
  <w15:chartTrackingRefBased/>
  <w15:docId w15:val="{D1B7F42B-DB79-4920-826E-97D30F76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73B"/>
    <w:pPr>
      <w:spacing w:after="0" w:line="240" w:lineRule="auto"/>
    </w:pPr>
    <w:rPr>
      <w:rFonts w:ascii="Aptos" w:eastAsia="Aptos" w:hAnsi="Aptos" w:cs="Apto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2C473B"/>
    <w:rPr>
      <w:sz w:val="16"/>
      <w:szCs w:val="16"/>
    </w:rPr>
  </w:style>
  <w:style w:type="paragraph" w:styleId="CommentText">
    <w:name w:val="annotation text"/>
    <w:basedOn w:val="Normal"/>
    <w:link w:val="CommentTextChar"/>
    <w:uiPriority w:val="99"/>
    <w:unhideWhenUsed/>
    <w:rsid w:val="002C473B"/>
    <w:rPr>
      <w:sz w:val="20"/>
      <w:szCs w:val="20"/>
    </w:rPr>
  </w:style>
  <w:style w:type="character" w:customStyle="1" w:styleId="CommentTextChar">
    <w:name w:val="Comment Text Char"/>
    <w:basedOn w:val="DefaultParagraphFont"/>
    <w:link w:val="CommentText"/>
    <w:uiPriority w:val="99"/>
    <w:rsid w:val="002C473B"/>
    <w:rPr>
      <w:rFonts w:ascii="Aptos" w:eastAsia="Aptos" w:hAnsi="Aptos" w:cs="Aptos"/>
      <w:sz w:val="20"/>
      <w:szCs w:val="20"/>
      <w:lang w:val="en-GB" w:eastAsia="en-GB"/>
    </w:rPr>
  </w:style>
  <w:style w:type="character" w:styleId="LineNumber">
    <w:name w:val="line number"/>
    <w:basedOn w:val="DefaultParagraphFont"/>
    <w:uiPriority w:val="99"/>
    <w:semiHidden/>
    <w:unhideWhenUsed/>
    <w:rsid w:val="002C473B"/>
  </w:style>
  <w:style w:type="paragraph" w:styleId="CommentSubject">
    <w:name w:val="annotation subject"/>
    <w:basedOn w:val="CommentText"/>
    <w:next w:val="CommentText"/>
    <w:link w:val="CommentSubjectChar"/>
    <w:uiPriority w:val="99"/>
    <w:semiHidden/>
    <w:unhideWhenUsed/>
    <w:rsid w:val="00BB0D16"/>
    <w:rPr>
      <w:b/>
      <w:bCs/>
    </w:rPr>
  </w:style>
  <w:style w:type="character" w:customStyle="1" w:styleId="CommentSubjectChar">
    <w:name w:val="Comment Subject Char"/>
    <w:basedOn w:val="CommentTextChar"/>
    <w:link w:val="CommentSubject"/>
    <w:uiPriority w:val="99"/>
    <w:semiHidden/>
    <w:rsid w:val="00BB0D16"/>
    <w:rPr>
      <w:rFonts w:ascii="Aptos" w:eastAsia="Aptos" w:hAnsi="Aptos" w:cs="Aptos"/>
      <w:b/>
      <w:bCs/>
      <w:sz w:val="20"/>
      <w:szCs w:val="20"/>
      <w:lang w:val="en-GB" w:eastAsia="en-GB"/>
    </w:rPr>
  </w:style>
  <w:style w:type="character" w:styleId="Hyperlink">
    <w:name w:val="Hyperlink"/>
    <w:basedOn w:val="DefaultParagraphFont"/>
    <w:uiPriority w:val="99"/>
    <w:unhideWhenUsed/>
    <w:rsid w:val="00555B24"/>
    <w:rPr>
      <w:color w:val="0563C1" w:themeColor="hyperlink"/>
      <w:u w:val="single"/>
    </w:rPr>
  </w:style>
  <w:style w:type="character" w:styleId="UnresolvedMention">
    <w:name w:val="Unresolved Mention"/>
    <w:basedOn w:val="DefaultParagraphFont"/>
    <w:uiPriority w:val="99"/>
    <w:semiHidden/>
    <w:unhideWhenUsed/>
    <w:rsid w:val="00555B24"/>
    <w:rPr>
      <w:color w:val="605E5C"/>
      <w:shd w:val="clear" w:color="auto" w:fill="E1DFDD"/>
    </w:rPr>
  </w:style>
  <w:style w:type="table" w:styleId="GridTable1Light">
    <w:name w:val="Grid Table 1 Light"/>
    <w:basedOn w:val="TableNormal"/>
    <w:uiPriority w:val="46"/>
    <w:rsid w:val="000450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45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16/j.scitotenv.2019.07.02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microsoft.com/office/2016/09/relationships/commentsIds" Target="commentsIds.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BC3D1-EC48-4CE4-AA9D-F868A087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716</Words>
  <Characters>4267</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Laudien</dc:creator>
  <cp:keywords/>
  <dc:description/>
  <cp:lastModifiedBy>Belesova, Kristine</cp:lastModifiedBy>
  <cp:revision>15</cp:revision>
  <dcterms:created xsi:type="dcterms:W3CDTF">2026-06-11T12:35:00Z</dcterms:created>
  <dcterms:modified xsi:type="dcterms:W3CDTF">2026-06-11T13:06:00Z</dcterms:modified>
</cp:coreProperties>
</file>