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0E61" w:rsidRDefault="004F20C0">
      <w:pPr>
        <w:rPr>
          <w:rFonts w:ascii="Times New Roman" w:hAnsi="Times New Roman" w:cs="Times New Roman"/>
          <w:sz w:val="28"/>
          <w:szCs w:val="28"/>
        </w:rPr>
      </w:pPr>
      <w:r w:rsidRPr="004F20C0">
        <w:rPr>
          <w:rFonts w:ascii="Times New Roman" w:hAnsi="Times New Roman" w:cs="Times New Roman"/>
          <w:sz w:val="28"/>
          <w:szCs w:val="28"/>
        </w:rPr>
        <w:t>Suppimentary Materials</w:t>
      </w:r>
      <w:r w:rsidR="000574E4">
        <w:rPr>
          <w:rFonts w:ascii="Times New Roman" w:hAnsi="Times New Roman" w:cs="Times New Roman"/>
          <w:sz w:val="28"/>
          <w:szCs w:val="28"/>
        </w:rPr>
        <w:t>:</w:t>
      </w:r>
    </w:p>
    <w:p w:rsidR="000574E4" w:rsidRPr="004F20C0" w:rsidRDefault="000574E4">
      <w:pPr>
        <w:rPr>
          <w:rFonts w:ascii="Times New Roman" w:hAnsi="Times New Roman" w:cs="Times New Roman"/>
          <w:sz w:val="28"/>
          <w:szCs w:val="28"/>
        </w:rPr>
      </w:pPr>
    </w:p>
    <w:p w:rsidR="004F20C0" w:rsidRDefault="004F20C0" w:rsidP="004F20C0">
      <w:pPr>
        <w:pStyle w:val="a3"/>
        <w:spacing w:line="480" w:lineRule="auto"/>
        <w:ind w:left="360" w:firstLineChars="0" w:firstLine="0"/>
        <w:jc w:val="center"/>
        <w:rPr>
          <w:rFonts w:ascii="Times New Roman" w:hAnsi="Times New Roman" w:cs="Times New Roman"/>
          <w:sz w:val="21"/>
          <w:szCs w:val="21"/>
        </w:rPr>
      </w:pPr>
      <w:r w:rsidRPr="000050C7">
        <w:rPr>
          <w:noProof/>
        </w:rPr>
        <w:drawing>
          <wp:inline distT="0" distB="0" distL="0" distR="0" wp14:anchorId="1AEAC6C1" wp14:editId="3BD79682">
            <wp:extent cx="2349500" cy="2349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0298" cy="235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507F"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58B5BC23" wp14:editId="4EFF6C6C">
            <wp:extent cx="2578100" cy="2320290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804" cy="2327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0C0" w:rsidRDefault="004F20C0" w:rsidP="004F20C0">
      <w:pPr>
        <w:pStyle w:val="a3"/>
        <w:spacing w:line="480" w:lineRule="auto"/>
        <w:ind w:left="360" w:firstLineChars="0" w:firstLine="0"/>
        <w:jc w:val="center"/>
        <w:rPr>
          <w:rFonts w:ascii="Times New Roman" w:hAnsi="Times New Roman" w:cs="Times New Roman"/>
          <w:color w:val="FF0000"/>
          <w:sz w:val="21"/>
          <w:szCs w:val="21"/>
        </w:rPr>
      </w:pPr>
      <w:bookmarkStart w:id="0" w:name="_Hlk78390208"/>
      <w:r w:rsidRPr="005B61B3">
        <w:rPr>
          <w:rFonts w:ascii="Times New Roman" w:hAnsi="Times New Roman" w:cs="Times New Roman"/>
          <w:color w:val="FF0000"/>
          <w:sz w:val="21"/>
          <w:szCs w:val="21"/>
        </w:rPr>
        <w:t>Fig</w:t>
      </w:r>
      <w:r>
        <w:rPr>
          <w:rFonts w:ascii="Times New Roman" w:hAnsi="Times New Roman" w:cs="Times New Roman"/>
          <w:color w:val="FF0000"/>
          <w:sz w:val="21"/>
          <w:szCs w:val="21"/>
        </w:rPr>
        <w:t>.</w:t>
      </w:r>
      <w:r w:rsidRPr="005B61B3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FF0000"/>
          <w:sz w:val="21"/>
          <w:szCs w:val="21"/>
        </w:rPr>
        <w:t>S1</w:t>
      </w:r>
      <w:r w:rsidRPr="005B61B3">
        <w:rPr>
          <w:rFonts w:ascii="Times New Roman" w:hAnsi="Times New Roman" w:cs="Times New Roman"/>
          <w:color w:val="FF0000"/>
          <w:sz w:val="21"/>
          <w:szCs w:val="21"/>
        </w:rPr>
        <w:t xml:space="preserve"> One-way ANOVA</w:t>
      </w:r>
      <w:r>
        <w:rPr>
          <w:rFonts w:ascii="Times New Roman" w:hAnsi="Times New Roman" w:cs="Times New Roman"/>
          <w:color w:val="FF0000"/>
          <w:sz w:val="21"/>
          <w:szCs w:val="21"/>
        </w:rPr>
        <w:t xml:space="preserve"> (left)</w:t>
      </w:r>
      <w:r w:rsidRPr="00FE26E8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FF0000"/>
          <w:sz w:val="21"/>
          <w:szCs w:val="21"/>
        </w:rPr>
        <w:t>and</w:t>
      </w:r>
      <w:r w:rsidRPr="005B61B3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FF0000"/>
          <w:sz w:val="21"/>
          <w:szCs w:val="21"/>
        </w:rPr>
        <w:t>spearman</w:t>
      </w:r>
      <w:r w:rsidRPr="005B61B3">
        <w:rPr>
          <w:rFonts w:ascii="Times New Roman" w:hAnsi="Times New Roman" w:cs="Times New Roman"/>
          <w:color w:val="FF0000"/>
          <w:sz w:val="21"/>
          <w:szCs w:val="21"/>
        </w:rPr>
        <w:t xml:space="preserve"> analysis</w:t>
      </w:r>
      <w:r>
        <w:rPr>
          <w:rFonts w:ascii="Times New Roman" w:hAnsi="Times New Roman" w:cs="Times New Roman"/>
          <w:color w:val="FF0000"/>
          <w:sz w:val="21"/>
          <w:szCs w:val="21"/>
        </w:rPr>
        <w:t xml:space="preserve"> (right) </w:t>
      </w:r>
      <w:r w:rsidRPr="005B61B3">
        <w:rPr>
          <w:rFonts w:ascii="Times New Roman" w:hAnsi="Times New Roman" w:cs="Times New Roman"/>
          <w:color w:val="FF0000"/>
          <w:sz w:val="21"/>
          <w:szCs w:val="21"/>
        </w:rPr>
        <w:t>for the five pollutants in Wuhan before</w:t>
      </w:r>
      <w:r>
        <w:rPr>
          <w:rFonts w:ascii="Times New Roman" w:hAnsi="Times New Roman" w:cs="Times New Roman"/>
          <w:color w:val="FF0000"/>
          <w:sz w:val="21"/>
          <w:szCs w:val="21"/>
        </w:rPr>
        <w:t xml:space="preserve"> (F)</w:t>
      </w:r>
      <w:r w:rsidRPr="005B61B3">
        <w:rPr>
          <w:rFonts w:ascii="Times New Roman" w:hAnsi="Times New Roman" w:cs="Times New Roman"/>
          <w:color w:val="FF0000"/>
          <w:sz w:val="21"/>
          <w:szCs w:val="21"/>
        </w:rPr>
        <w:t xml:space="preserve"> and during the Covid-19 lockdown period</w:t>
      </w:r>
      <w:r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Pr="005B61B3">
        <w:rPr>
          <w:rFonts w:ascii="Times New Roman" w:hAnsi="Times New Roman" w:cs="Times New Roman"/>
          <w:color w:val="FF0000"/>
          <w:sz w:val="21"/>
          <w:szCs w:val="21"/>
        </w:rPr>
        <w:t>(B)</w:t>
      </w:r>
      <w:bookmarkEnd w:id="0"/>
    </w:p>
    <w:p w:rsidR="006D0729" w:rsidRDefault="006D0729" w:rsidP="006D0729">
      <w:pPr>
        <w:pStyle w:val="a3"/>
        <w:spacing w:line="480" w:lineRule="auto"/>
        <w:ind w:left="360" w:firstLineChars="0" w:firstLine="0"/>
        <w:jc w:val="center"/>
        <w:rPr>
          <w:rFonts w:ascii="Times New Roman" w:hAnsi="Times New Roman" w:cs="Times New Roman"/>
          <w:color w:val="FF0000"/>
          <w:sz w:val="21"/>
          <w:szCs w:val="21"/>
        </w:rPr>
      </w:pPr>
      <w:r w:rsidRPr="007070A0">
        <w:rPr>
          <w:noProof/>
        </w:rPr>
        <w:drawing>
          <wp:inline distT="0" distB="0" distL="0" distR="0" wp14:anchorId="6E5FD7A9" wp14:editId="6DE17018">
            <wp:extent cx="2429510" cy="2429510"/>
            <wp:effectExtent l="0" t="0" r="889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9510" cy="242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507F">
        <w:rPr>
          <w:noProof/>
        </w:rPr>
        <w:drawing>
          <wp:inline distT="0" distB="0" distL="0" distR="0" wp14:anchorId="7C9632BD" wp14:editId="29257DC3">
            <wp:extent cx="2508250" cy="250825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8250" cy="250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729" w:rsidRPr="005B61B3" w:rsidRDefault="006D0729" w:rsidP="006D0729">
      <w:pPr>
        <w:pStyle w:val="a3"/>
        <w:spacing w:line="480" w:lineRule="auto"/>
        <w:ind w:left="360" w:firstLineChars="0" w:firstLine="0"/>
        <w:jc w:val="center"/>
        <w:rPr>
          <w:rFonts w:ascii="Times New Roman" w:hAnsi="Times New Roman" w:cs="Times New Roman"/>
          <w:color w:val="FF0000"/>
          <w:sz w:val="21"/>
          <w:szCs w:val="21"/>
        </w:rPr>
      </w:pPr>
      <w:bookmarkStart w:id="1" w:name="_Hlk78438507"/>
      <w:r w:rsidRPr="006A006C">
        <w:rPr>
          <w:rFonts w:ascii="Times New Roman" w:hAnsi="Times New Roman" w:cs="Times New Roman"/>
          <w:color w:val="FF0000"/>
          <w:sz w:val="21"/>
          <w:szCs w:val="21"/>
        </w:rPr>
        <w:t>Fig</w:t>
      </w:r>
      <w:r>
        <w:rPr>
          <w:rFonts w:ascii="Times New Roman" w:hAnsi="Times New Roman" w:cs="Times New Roman"/>
          <w:color w:val="FF0000"/>
          <w:sz w:val="21"/>
          <w:szCs w:val="21"/>
        </w:rPr>
        <w:t>.</w:t>
      </w:r>
      <w:r w:rsidRPr="006A006C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FF0000"/>
          <w:sz w:val="21"/>
          <w:szCs w:val="21"/>
        </w:rPr>
        <w:t>S2</w:t>
      </w:r>
      <w:r w:rsidRPr="006A006C">
        <w:rPr>
          <w:rFonts w:ascii="Times New Roman" w:hAnsi="Times New Roman" w:cs="Times New Roman"/>
          <w:color w:val="FF0000"/>
          <w:sz w:val="21"/>
          <w:szCs w:val="21"/>
        </w:rPr>
        <w:t xml:space="preserve"> Clustering analysis</w:t>
      </w:r>
      <w:r>
        <w:rPr>
          <w:rFonts w:ascii="Times New Roman" w:hAnsi="Times New Roman" w:cs="Times New Roman"/>
          <w:color w:val="FF0000"/>
          <w:sz w:val="21"/>
          <w:szCs w:val="21"/>
        </w:rPr>
        <w:t xml:space="preserve"> (left)</w:t>
      </w:r>
      <w:r w:rsidRPr="006A006C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FF0000"/>
          <w:sz w:val="21"/>
          <w:szCs w:val="21"/>
        </w:rPr>
        <w:t xml:space="preserve">and NMDS (right) </w:t>
      </w:r>
      <w:r w:rsidRPr="006A006C">
        <w:rPr>
          <w:rFonts w:ascii="Times New Roman" w:hAnsi="Times New Roman" w:cs="Times New Roman"/>
          <w:color w:val="FF0000"/>
          <w:sz w:val="21"/>
          <w:szCs w:val="21"/>
        </w:rPr>
        <w:t xml:space="preserve">of different pollutants before (F) and during lockdown (B) in </w:t>
      </w:r>
      <w:r>
        <w:rPr>
          <w:rFonts w:ascii="Times New Roman" w:hAnsi="Times New Roman" w:cs="Times New Roman"/>
          <w:color w:val="FF0000"/>
          <w:sz w:val="21"/>
          <w:szCs w:val="21"/>
        </w:rPr>
        <w:t>Wuhan</w:t>
      </w:r>
      <w:bookmarkEnd w:id="1"/>
    </w:p>
    <w:p w:rsidR="006D0729" w:rsidRPr="006D0729" w:rsidRDefault="006D0729" w:rsidP="004F20C0">
      <w:pPr>
        <w:pStyle w:val="a3"/>
        <w:spacing w:line="480" w:lineRule="auto"/>
        <w:ind w:left="360" w:firstLineChars="0" w:firstLine="0"/>
        <w:jc w:val="center"/>
        <w:rPr>
          <w:rFonts w:ascii="Times New Roman" w:hAnsi="Times New Roman" w:cs="Times New Roman"/>
          <w:color w:val="FF0000"/>
          <w:sz w:val="21"/>
          <w:szCs w:val="21"/>
        </w:rPr>
      </w:pPr>
    </w:p>
    <w:p w:rsidR="000574E4" w:rsidRDefault="000574E4" w:rsidP="000574E4">
      <w:pPr>
        <w:spacing w:line="480" w:lineRule="auto"/>
        <w:jc w:val="center"/>
        <w:rPr>
          <w:rFonts w:ascii="Times New Roman" w:hAnsi="Times New Roman" w:cs="Times New Roman"/>
          <w:color w:val="FF0000"/>
          <w:szCs w:val="21"/>
        </w:rPr>
      </w:pPr>
      <w:r w:rsidRPr="000F10C3">
        <w:rPr>
          <w:rFonts w:ascii="Times New Roman" w:hAnsi="Times New Roman" w:cs="Times New Roman"/>
          <w:noProof/>
          <w:color w:val="FF0000"/>
          <w:szCs w:val="21"/>
        </w:rPr>
        <w:lastRenderedPageBreak/>
        <w:drawing>
          <wp:inline distT="0" distB="0" distL="0" distR="0" wp14:anchorId="4B2C8198" wp14:editId="057491C5">
            <wp:extent cx="2444586" cy="25527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3" t="2032" r="4063" b="2032"/>
                    <a:stretch/>
                  </pic:blipFill>
                  <pic:spPr bwMode="auto">
                    <a:xfrm>
                      <a:off x="0" y="0"/>
                      <a:ext cx="2449012" cy="2557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F5001">
        <w:rPr>
          <w:noProof/>
        </w:rPr>
        <w:drawing>
          <wp:inline distT="0" distB="0" distL="0" distR="0" wp14:anchorId="6408D51B" wp14:editId="41E462E5">
            <wp:extent cx="2457450" cy="24574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4E4" w:rsidRDefault="000574E4" w:rsidP="000574E4">
      <w:pPr>
        <w:spacing w:line="480" w:lineRule="auto"/>
        <w:jc w:val="center"/>
        <w:rPr>
          <w:rFonts w:ascii="Times New Roman" w:hAnsi="Times New Roman" w:cs="Times New Roman"/>
          <w:color w:val="FF0000"/>
          <w:szCs w:val="21"/>
        </w:rPr>
      </w:pPr>
      <w:r w:rsidRPr="006A006C">
        <w:rPr>
          <w:rFonts w:ascii="Times New Roman" w:hAnsi="Times New Roman" w:cs="Times New Roman"/>
          <w:color w:val="FF0000"/>
          <w:szCs w:val="21"/>
        </w:rPr>
        <w:t>Fig</w:t>
      </w:r>
      <w:r>
        <w:rPr>
          <w:rFonts w:ascii="Times New Roman" w:hAnsi="Times New Roman" w:cs="Times New Roman"/>
          <w:color w:val="FF0000"/>
          <w:szCs w:val="21"/>
        </w:rPr>
        <w:t>.</w:t>
      </w:r>
      <w:r w:rsidRPr="006A006C">
        <w:rPr>
          <w:rFonts w:ascii="Times New Roman" w:hAnsi="Times New Roman" w:cs="Times New Roman"/>
          <w:color w:val="FF0000"/>
          <w:szCs w:val="21"/>
        </w:rPr>
        <w:t xml:space="preserve"> </w:t>
      </w:r>
      <w:r>
        <w:rPr>
          <w:rFonts w:ascii="Times New Roman" w:hAnsi="Times New Roman" w:cs="Times New Roman"/>
          <w:color w:val="FF0000"/>
          <w:szCs w:val="21"/>
        </w:rPr>
        <w:t>S3</w:t>
      </w:r>
      <w:r w:rsidRPr="006A006C">
        <w:rPr>
          <w:rFonts w:ascii="Times New Roman" w:hAnsi="Times New Roman" w:cs="Times New Roman"/>
          <w:color w:val="FF0000"/>
          <w:szCs w:val="21"/>
        </w:rPr>
        <w:t xml:space="preserve"> Clustering analysis</w:t>
      </w:r>
      <w:r>
        <w:rPr>
          <w:rFonts w:ascii="Times New Roman" w:hAnsi="Times New Roman" w:cs="Times New Roman"/>
          <w:color w:val="FF0000"/>
          <w:szCs w:val="21"/>
        </w:rPr>
        <w:t xml:space="preserve"> (left)</w:t>
      </w:r>
      <w:r w:rsidRPr="006A006C">
        <w:rPr>
          <w:rFonts w:ascii="Times New Roman" w:hAnsi="Times New Roman" w:cs="Times New Roman"/>
          <w:color w:val="FF0000"/>
          <w:szCs w:val="21"/>
        </w:rPr>
        <w:t xml:space="preserve"> </w:t>
      </w:r>
      <w:r>
        <w:rPr>
          <w:rFonts w:ascii="Times New Roman" w:hAnsi="Times New Roman" w:cs="Times New Roman"/>
          <w:color w:val="FF0000"/>
          <w:szCs w:val="21"/>
        </w:rPr>
        <w:t xml:space="preserve">and NMDS (right) </w:t>
      </w:r>
      <w:r w:rsidRPr="006A006C">
        <w:rPr>
          <w:rFonts w:ascii="Times New Roman" w:hAnsi="Times New Roman" w:cs="Times New Roman"/>
          <w:color w:val="FF0000"/>
          <w:szCs w:val="21"/>
        </w:rPr>
        <w:t xml:space="preserve">of different pollutants before (F) and during lockdown (B) in </w:t>
      </w:r>
      <w:r>
        <w:rPr>
          <w:rFonts w:ascii="Times New Roman" w:hAnsi="Times New Roman" w:cs="Times New Roman"/>
          <w:color w:val="FF0000"/>
          <w:szCs w:val="21"/>
        </w:rPr>
        <w:t>Shanghai</w:t>
      </w:r>
    </w:p>
    <w:p w:rsidR="004F20C0" w:rsidRPr="000574E4" w:rsidRDefault="004F20C0">
      <w:bookmarkStart w:id="2" w:name="_GoBack"/>
      <w:bookmarkEnd w:id="2"/>
    </w:p>
    <w:sectPr w:rsidR="004F20C0" w:rsidRPr="000574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2C56" w:rsidRDefault="007E2C56" w:rsidP="000574E4">
      <w:r>
        <w:separator/>
      </w:r>
    </w:p>
  </w:endnote>
  <w:endnote w:type="continuationSeparator" w:id="0">
    <w:p w:rsidR="007E2C56" w:rsidRDefault="007E2C56" w:rsidP="00057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2C56" w:rsidRDefault="007E2C56" w:rsidP="000574E4">
      <w:r>
        <w:separator/>
      </w:r>
    </w:p>
  </w:footnote>
  <w:footnote w:type="continuationSeparator" w:id="0">
    <w:p w:rsidR="007E2C56" w:rsidRDefault="007E2C56" w:rsidP="000574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0C0"/>
    <w:rsid w:val="000574E4"/>
    <w:rsid w:val="00160E61"/>
    <w:rsid w:val="004F20C0"/>
    <w:rsid w:val="006D0729"/>
    <w:rsid w:val="007E2C56"/>
    <w:rsid w:val="00D3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F8011"/>
  <w15:chartTrackingRefBased/>
  <w15:docId w15:val="{4DAAF9B8-E377-4DFC-AD4F-0D6BE2560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20C0"/>
    <w:pPr>
      <w:widowControl/>
      <w:spacing w:after="160" w:line="252" w:lineRule="auto"/>
      <w:ind w:firstLineChars="200" w:firstLine="420"/>
    </w:pPr>
    <w:rPr>
      <w:kern w:val="0"/>
      <w:sz w:val="22"/>
    </w:rPr>
  </w:style>
  <w:style w:type="paragraph" w:styleId="a4">
    <w:name w:val="header"/>
    <w:basedOn w:val="a"/>
    <w:link w:val="a5"/>
    <w:uiPriority w:val="99"/>
    <w:unhideWhenUsed/>
    <w:rsid w:val="000574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574E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574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574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ZF</dc:creator>
  <cp:keywords/>
  <dc:description/>
  <cp:lastModifiedBy>ZF</cp:lastModifiedBy>
  <cp:revision>3</cp:revision>
  <dcterms:created xsi:type="dcterms:W3CDTF">2021-08-12T12:19:00Z</dcterms:created>
  <dcterms:modified xsi:type="dcterms:W3CDTF">2021-08-15T09:34:00Z</dcterms:modified>
</cp:coreProperties>
</file>