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3D3E28" w:rsidRDefault="00654E8F" w:rsidP="00105636">
      <w:pPr>
        <w:pStyle w:val="SupplementaryMaterial"/>
        <w:spacing w:before="0" w:after="100" w:afterAutospacing="1"/>
        <w:rPr>
          <w:b w:val="0"/>
          <w:sz w:val="24"/>
          <w:szCs w:val="24"/>
        </w:rPr>
      </w:pPr>
      <w:r w:rsidRPr="003D3E28">
        <w:rPr>
          <w:sz w:val="24"/>
          <w:szCs w:val="24"/>
        </w:rPr>
        <w:t>Supplementary Material</w:t>
      </w:r>
    </w:p>
    <w:p w14:paraId="21F897BB" w14:textId="3F2516E2" w:rsidR="00151D64" w:rsidRPr="003D3E28" w:rsidRDefault="00F87425" w:rsidP="00BD4745">
      <w:pPr>
        <w:spacing w:before="0" w:after="100" w:afterAutospacing="1"/>
        <w:rPr>
          <w:rFonts w:cs="Times New Roman"/>
          <w:b/>
          <w:bCs/>
          <w:szCs w:val="24"/>
          <w:lang w:eastAsia="ja-JP"/>
        </w:rPr>
      </w:pPr>
      <w:r w:rsidRPr="003D3E28">
        <w:rPr>
          <w:rFonts w:cs="Times New Roman"/>
          <w:b/>
          <w:bCs/>
          <w:szCs w:val="24"/>
          <w:lang w:eastAsia="ja-JP"/>
        </w:rPr>
        <w:t>1</w:t>
      </w:r>
      <w:r w:rsidR="00151D64" w:rsidRPr="003D3E28">
        <w:rPr>
          <w:rFonts w:cs="Times New Roman"/>
          <w:b/>
          <w:bCs/>
          <w:szCs w:val="24"/>
          <w:lang w:eastAsia="ja-JP"/>
        </w:rPr>
        <w:t xml:space="preserve">.1 </w:t>
      </w:r>
      <w:r w:rsidR="00151D64" w:rsidRPr="003D3E28">
        <w:rPr>
          <w:rFonts w:cs="Times New Roman"/>
          <w:b/>
          <w:bCs/>
          <w:szCs w:val="24"/>
        </w:rPr>
        <w:t xml:space="preserve">Sample size </w:t>
      </w:r>
      <w:r w:rsidR="00BD4745" w:rsidRPr="003D3E28">
        <w:rPr>
          <w:rFonts w:cs="Times New Roman"/>
          <w:b/>
          <w:bCs/>
          <w:szCs w:val="24"/>
        </w:rPr>
        <w:t>calculation</w:t>
      </w:r>
      <w:r w:rsidR="00BD4745" w:rsidRPr="003D3E28">
        <w:rPr>
          <w:rFonts w:cs="Times New Roman"/>
          <w:szCs w:val="24"/>
        </w:rPr>
        <w:t>:</w:t>
      </w:r>
      <w:r w:rsidR="00BD4745" w:rsidRPr="003D3E28">
        <w:rPr>
          <w:rFonts w:cs="Times New Roman"/>
          <w:b/>
          <w:bCs/>
          <w:szCs w:val="24"/>
        </w:rPr>
        <w:t xml:space="preserve"> </w:t>
      </w:r>
      <w:r w:rsidR="00BD4745" w:rsidRPr="003D3E28">
        <w:rPr>
          <w:rFonts w:cs="Times New Roman"/>
          <w:b/>
          <w:bCs/>
          <w:szCs w:val="24"/>
        </w:rPr>
        <w:t>Supplementary Table 1</w:t>
      </w:r>
    </w:p>
    <w:p w14:paraId="6337D899" w14:textId="3F19CBFC" w:rsidR="00151D64" w:rsidRPr="003D3E28" w:rsidRDefault="00151D64" w:rsidP="00BD4745">
      <w:pPr>
        <w:spacing w:before="0" w:after="100" w:afterAutospacing="1"/>
        <w:rPr>
          <w:rFonts w:cs="Times New Roman"/>
          <w:szCs w:val="24"/>
        </w:rPr>
      </w:pPr>
      <w:r w:rsidRPr="003D3E28">
        <w:rPr>
          <w:rFonts w:cs="Times New Roman"/>
          <w:szCs w:val="24"/>
        </w:rPr>
        <w:t xml:space="preserve">We calculated our required sample size by following the </w:t>
      </w:r>
      <w:r w:rsidR="00DD5B54" w:rsidRPr="003D3E28">
        <w:rPr>
          <w:rFonts w:cs="Times New Roman"/>
        </w:rPr>
        <w:t>Agency for Healthcare Research and Quality</w:t>
      </w:r>
      <w:r w:rsidR="00DD5B54" w:rsidRPr="003D3E28">
        <w:rPr>
          <w:rFonts w:cs="Times New Roman"/>
          <w:szCs w:val="24"/>
        </w:rPr>
        <w:t xml:space="preserve"> (</w:t>
      </w:r>
      <w:r w:rsidRPr="003D3E28">
        <w:rPr>
          <w:rFonts w:cs="Times New Roman"/>
          <w:szCs w:val="24"/>
        </w:rPr>
        <w:t>AHRQ</w:t>
      </w:r>
      <w:r w:rsidR="00DD5B54" w:rsidRPr="003D3E28">
        <w:rPr>
          <w:rFonts w:cs="Times New Roman"/>
          <w:szCs w:val="24"/>
        </w:rPr>
        <w:t>)</w:t>
      </w:r>
      <w:r w:rsidRPr="003D3E28">
        <w:rPr>
          <w:rFonts w:cs="Times New Roman"/>
          <w:szCs w:val="24"/>
        </w:rPr>
        <w:t xml:space="preserve"> guidelines:</w:t>
      </w:r>
    </w:p>
    <w:p w14:paraId="579AA527" w14:textId="5D433000" w:rsidR="00661F8D" w:rsidRPr="003D3E28" w:rsidRDefault="00151D64" w:rsidP="00BD4745">
      <w:pPr>
        <w:spacing w:before="0" w:after="100" w:afterAutospacing="1"/>
        <w:rPr>
          <w:rFonts w:cs="Times New Roman"/>
          <w:b/>
          <w:bCs/>
          <w:szCs w:val="24"/>
        </w:rPr>
      </w:pPr>
      <w:r w:rsidRPr="003D3E28">
        <w:rPr>
          <w:rFonts w:cs="Times New Roman"/>
          <w:b/>
          <w:bCs/>
          <w:szCs w:val="24"/>
        </w:rPr>
        <w:t>AHRQ guidelines reference table [31]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29"/>
        <w:gridCol w:w="3040"/>
        <w:gridCol w:w="3459"/>
      </w:tblGrid>
      <w:tr w:rsidR="00151D64" w:rsidRPr="003D3E28" w14:paraId="18119E83" w14:textId="77777777" w:rsidTr="003C26AC">
        <w:trPr>
          <w:trHeight w:val="147"/>
        </w:trPr>
        <w:tc>
          <w:tcPr>
            <w:tcW w:w="3329" w:type="dxa"/>
            <w:hideMark/>
          </w:tcPr>
          <w:p w14:paraId="10334132" w14:textId="77777777" w:rsidR="00151D64" w:rsidRPr="003D3E28" w:rsidRDefault="00151D64" w:rsidP="00BD4745">
            <w:pPr>
              <w:spacing w:before="0" w:after="100" w:afterAutospacing="1"/>
              <w:jc w:val="both"/>
              <w:rPr>
                <w:rFonts w:cs="Times New Roman"/>
                <w:b/>
                <w:bCs/>
                <w:szCs w:val="24"/>
              </w:rPr>
            </w:pPr>
            <w:r w:rsidRPr="003D3E28">
              <w:rPr>
                <w:rFonts w:cs="Times New Roman"/>
                <w:b/>
                <w:bCs/>
                <w:szCs w:val="24"/>
              </w:rPr>
              <w:t>Number of Providers and Staff</w:t>
            </w:r>
          </w:p>
        </w:tc>
        <w:tc>
          <w:tcPr>
            <w:tcW w:w="3040" w:type="dxa"/>
            <w:hideMark/>
          </w:tcPr>
          <w:p w14:paraId="1958C474" w14:textId="77777777" w:rsidR="00151D64" w:rsidRPr="003D3E28" w:rsidRDefault="00151D64" w:rsidP="00BD4745">
            <w:pPr>
              <w:spacing w:before="0" w:after="100" w:afterAutospacing="1"/>
              <w:jc w:val="both"/>
              <w:rPr>
                <w:rFonts w:cs="Times New Roman"/>
                <w:b/>
                <w:bCs/>
                <w:szCs w:val="24"/>
              </w:rPr>
            </w:pPr>
            <w:r w:rsidRPr="003D3E28">
              <w:rPr>
                <w:rFonts w:cs="Times New Roman"/>
                <w:b/>
                <w:bCs/>
                <w:szCs w:val="24"/>
              </w:rPr>
              <w:t>Minimum Sample Size*</w:t>
            </w:r>
          </w:p>
        </w:tc>
        <w:tc>
          <w:tcPr>
            <w:tcW w:w="3459" w:type="dxa"/>
            <w:hideMark/>
          </w:tcPr>
          <w:p w14:paraId="7D754CD6" w14:textId="77777777" w:rsidR="00151D64" w:rsidRPr="003D3E28" w:rsidRDefault="00151D64" w:rsidP="00BD4745">
            <w:pPr>
              <w:spacing w:before="0" w:after="100" w:afterAutospacing="1"/>
              <w:jc w:val="both"/>
              <w:rPr>
                <w:rFonts w:cs="Times New Roman"/>
                <w:b/>
                <w:bCs/>
                <w:szCs w:val="24"/>
              </w:rPr>
            </w:pPr>
            <w:r w:rsidRPr="003D3E28">
              <w:rPr>
                <w:rFonts w:cs="Times New Roman"/>
                <w:b/>
                <w:bCs/>
                <w:szCs w:val="24"/>
              </w:rPr>
              <w:t>Expected Number of Responses (Assuming a 50% Response Rate)</w:t>
            </w:r>
          </w:p>
        </w:tc>
      </w:tr>
      <w:tr w:rsidR="00151D64" w:rsidRPr="003D3E28" w14:paraId="78DEB174" w14:textId="77777777" w:rsidTr="003C26AC">
        <w:trPr>
          <w:trHeight w:val="147"/>
        </w:trPr>
        <w:tc>
          <w:tcPr>
            <w:tcW w:w="3329" w:type="dxa"/>
            <w:hideMark/>
          </w:tcPr>
          <w:p w14:paraId="76FAC94D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500 (or fewer)</w:t>
            </w:r>
          </w:p>
        </w:tc>
        <w:tc>
          <w:tcPr>
            <w:tcW w:w="3040" w:type="dxa"/>
            <w:hideMark/>
          </w:tcPr>
          <w:p w14:paraId="0E097447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500 – a census of all providers and staff</w:t>
            </w:r>
          </w:p>
        </w:tc>
        <w:tc>
          <w:tcPr>
            <w:tcW w:w="3459" w:type="dxa"/>
            <w:hideMark/>
          </w:tcPr>
          <w:p w14:paraId="1BBE917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250 (or fewer)</w:t>
            </w:r>
          </w:p>
        </w:tc>
      </w:tr>
      <w:tr w:rsidR="00151D64" w:rsidRPr="003D3E28" w14:paraId="61A48614" w14:textId="77777777" w:rsidTr="003C26AC">
        <w:trPr>
          <w:trHeight w:val="147"/>
        </w:trPr>
        <w:tc>
          <w:tcPr>
            <w:tcW w:w="3329" w:type="dxa"/>
            <w:hideMark/>
          </w:tcPr>
          <w:p w14:paraId="124AB6B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501–699</w:t>
            </w:r>
          </w:p>
        </w:tc>
        <w:tc>
          <w:tcPr>
            <w:tcW w:w="3040" w:type="dxa"/>
            <w:hideMark/>
          </w:tcPr>
          <w:p w14:paraId="574F480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500</w:t>
            </w:r>
          </w:p>
        </w:tc>
        <w:tc>
          <w:tcPr>
            <w:tcW w:w="3459" w:type="dxa"/>
            <w:hideMark/>
          </w:tcPr>
          <w:p w14:paraId="178B9A2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250</w:t>
            </w:r>
          </w:p>
        </w:tc>
      </w:tr>
      <w:tr w:rsidR="00151D64" w:rsidRPr="003D3E28" w14:paraId="61448A1D" w14:textId="77777777" w:rsidTr="003C26AC">
        <w:trPr>
          <w:trHeight w:val="147"/>
        </w:trPr>
        <w:tc>
          <w:tcPr>
            <w:tcW w:w="3329" w:type="dxa"/>
            <w:hideMark/>
          </w:tcPr>
          <w:p w14:paraId="7FB89FE7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700–1,299</w:t>
            </w:r>
          </w:p>
        </w:tc>
        <w:tc>
          <w:tcPr>
            <w:tcW w:w="3040" w:type="dxa"/>
            <w:hideMark/>
          </w:tcPr>
          <w:p w14:paraId="68DB5DA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600</w:t>
            </w:r>
          </w:p>
        </w:tc>
        <w:tc>
          <w:tcPr>
            <w:tcW w:w="3459" w:type="dxa"/>
            <w:hideMark/>
          </w:tcPr>
          <w:p w14:paraId="42A579F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300</w:t>
            </w:r>
          </w:p>
        </w:tc>
      </w:tr>
      <w:tr w:rsidR="00151D64" w:rsidRPr="003D3E28" w14:paraId="7BEF7025" w14:textId="77777777" w:rsidTr="003C26AC">
        <w:trPr>
          <w:trHeight w:val="147"/>
        </w:trPr>
        <w:tc>
          <w:tcPr>
            <w:tcW w:w="3329" w:type="dxa"/>
            <w:hideMark/>
          </w:tcPr>
          <w:p w14:paraId="1D7359C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1,300–3,999</w:t>
            </w:r>
          </w:p>
        </w:tc>
        <w:tc>
          <w:tcPr>
            <w:tcW w:w="3040" w:type="dxa"/>
            <w:hideMark/>
          </w:tcPr>
          <w:p w14:paraId="6D47AF3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700</w:t>
            </w:r>
          </w:p>
        </w:tc>
        <w:tc>
          <w:tcPr>
            <w:tcW w:w="3459" w:type="dxa"/>
            <w:hideMark/>
          </w:tcPr>
          <w:p w14:paraId="721A746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350</w:t>
            </w:r>
          </w:p>
        </w:tc>
      </w:tr>
      <w:tr w:rsidR="00151D64" w:rsidRPr="003D3E28" w14:paraId="000BED36" w14:textId="77777777" w:rsidTr="003C26AC">
        <w:trPr>
          <w:trHeight w:val="147"/>
        </w:trPr>
        <w:tc>
          <w:tcPr>
            <w:tcW w:w="3329" w:type="dxa"/>
            <w:hideMark/>
          </w:tcPr>
          <w:p w14:paraId="2BAE4396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 xml:space="preserve">  4,000 or more</w:t>
            </w:r>
          </w:p>
        </w:tc>
        <w:tc>
          <w:tcPr>
            <w:tcW w:w="3040" w:type="dxa"/>
            <w:hideMark/>
          </w:tcPr>
          <w:p w14:paraId="5763ACF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750</w:t>
            </w:r>
          </w:p>
        </w:tc>
        <w:tc>
          <w:tcPr>
            <w:tcW w:w="3459" w:type="dxa"/>
            <w:hideMark/>
          </w:tcPr>
          <w:p w14:paraId="25EFEAB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375</w:t>
            </w:r>
          </w:p>
        </w:tc>
      </w:tr>
    </w:tbl>
    <w:p w14:paraId="6497E0B8" w14:textId="77777777" w:rsidR="00151D64" w:rsidRPr="003D3E28" w:rsidRDefault="00151D64" w:rsidP="00BD4745">
      <w:pPr>
        <w:spacing w:before="0" w:after="100" w:afterAutospacing="1"/>
        <w:jc w:val="both"/>
        <w:rPr>
          <w:rFonts w:cs="Times New Roman"/>
          <w:szCs w:val="24"/>
        </w:rPr>
      </w:pPr>
      <w:r w:rsidRPr="003D3E28">
        <w:rPr>
          <w:rFonts w:cs="Times New Roman"/>
          <w:szCs w:val="24"/>
        </w:rPr>
        <w:t>*The sample size is based on three assumptions: simple random or systematic random sampling, a response rate of 50 percent, and a confidence interval of +/- 5 percent.</w:t>
      </w:r>
    </w:p>
    <w:p w14:paraId="3803CC47" w14:textId="67D95B1A" w:rsidR="00151D64" w:rsidRPr="003D3E28" w:rsidRDefault="00151D64" w:rsidP="00BD4745">
      <w:pPr>
        <w:spacing w:before="0" w:after="100" w:afterAutospacing="1"/>
        <w:jc w:val="both"/>
        <w:rPr>
          <w:rFonts w:cs="Times New Roman"/>
          <w:b/>
          <w:bCs/>
          <w:color w:val="002060"/>
          <w:szCs w:val="24"/>
        </w:rPr>
      </w:pPr>
      <w:r w:rsidRPr="003D3E28">
        <w:rPr>
          <w:rFonts w:cs="Times New Roman"/>
          <w:b/>
          <w:bCs/>
          <w:szCs w:val="24"/>
          <w:lang w:eastAsia="ja-JP"/>
        </w:rPr>
        <w:t xml:space="preserve">1.2 </w:t>
      </w:r>
      <w:r w:rsidRPr="003D3E28">
        <w:rPr>
          <w:rFonts w:cs="Times New Roman"/>
          <w:b/>
          <w:bCs/>
          <w:szCs w:val="24"/>
        </w:rPr>
        <w:t>Enrolment of samples from eight different hospitals</w:t>
      </w: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4717"/>
        <w:gridCol w:w="1771"/>
        <w:gridCol w:w="1968"/>
        <w:gridCol w:w="1460"/>
      </w:tblGrid>
      <w:tr w:rsidR="00151D64" w:rsidRPr="003D3E28" w14:paraId="46C9AEBA" w14:textId="77777777" w:rsidTr="00151D64">
        <w:trPr>
          <w:trHeight w:val="1244"/>
        </w:trPr>
        <w:tc>
          <w:tcPr>
            <w:tcW w:w="4717" w:type="dxa"/>
            <w:hideMark/>
          </w:tcPr>
          <w:p w14:paraId="67E49AC9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</w:rPr>
              <w:t>Name of the hospitals</w:t>
            </w:r>
          </w:p>
        </w:tc>
        <w:tc>
          <w:tcPr>
            <w:tcW w:w="1771" w:type="dxa"/>
          </w:tcPr>
          <w:p w14:paraId="48130156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</w:rPr>
            </w:pPr>
            <w:r w:rsidRPr="003D3E28">
              <w:rPr>
                <w:rFonts w:cs="Times New Roman"/>
                <w:b/>
                <w:bCs/>
                <w:szCs w:val="24"/>
              </w:rPr>
              <w:t>Total number of nurses in each hospital</w:t>
            </w:r>
          </w:p>
        </w:tc>
        <w:tc>
          <w:tcPr>
            <w:tcW w:w="1968" w:type="dxa"/>
          </w:tcPr>
          <w:p w14:paraId="1C2724CC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</w:rPr>
              <w:t>Minimum sample required as per AHRQ guidelines</w:t>
            </w:r>
          </w:p>
        </w:tc>
        <w:tc>
          <w:tcPr>
            <w:tcW w:w="1460" w:type="dxa"/>
          </w:tcPr>
          <w:p w14:paraId="24BB76CF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</w:rPr>
            </w:pPr>
            <w:r w:rsidRPr="003D3E28">
              <w:rPr>
                <w:rFonts w:cs="Times New Roman"/>
                <w:b/>
                <w:bCs/>
                <w:szCs w:val="24"/>
              </w:rPr>
              <w:t>Actual sample collected by hospitals</w:t>
            </w:r>
          </w:p>
        </w:tc>
      </w:tr>
      <w:tr w:rsidR="00151D64" w:rsidRPr="003D3E28" w14:paraId="0F736423" w14:textId="77777777" w:rsidTr="00151D64">
        <w:trPr>
          <w:trHeight w:val="360"/>
        </w:trPr>
        <w:tc>
          <w:tcPr>
            <w:tcW w:w="4717" w:type="dxa"/>
            <w:hideMark/>
          </w:tcPr>
          <w:p w14:paraId="4240F302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Dhaka Medical College Hospital</w:t>
            </w:r>
          </w:p>
        </w:tc>
        <w:tc>
          <w:tcPr>
            <w:tcW w:w="1771" w:type="dxa"/>
          </w:tcPr>
          <w:p w14:paraId="50B75A9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2525</w:t>
            </w:r>
          </w:p>
        </w:tc>
        <w:tc>
          <w:tcPr>
            <w:tcW w:w="1968" w:type="dxa"/>
          </w:tcPr>
          <w:p w14:paraId="251BE61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700</w:t>
            </w:r>
          </w:p>
        </w:tc>
        <w:tc>
          <w:tcPr>
            <w:tcW w:w="1460" w:type="dxa"/>
          </w:tcPr>
          <w:p w14:paraId="3A55FA6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1119</w:t>
            </w:r>
          </w:p>
        </w:tc>
      </w:tr>
      <w:tr w:rsidR="00151D64" w:rsidRPr="003D3E28" w14:paraId="0872E9D8" w14:textId="77777777" w:rsidTr="00151D64">
        <w:trPr>
          <w:trHeight w:val="371"/>
        </w:trPr>
        <w:tc>
          <w:tcPr>
            <w:tcW w:w="4717" w:type="dxa"/>
            <w:hideMark/>
          </w:tcPr>
          <w:p w14:paraId="58D540B8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Chattrogram Medical College Hospital</w:t>
            </w:r>
          </w:p>
        </w:tc>
        <w:tc>
          <w:tcPr>
            <w:tcW w:w="1771" w:type="dxa"/>
          </w:tcPr>
          <w:p w14:paraId="0820C0E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1166</w:t>
            </w:r>
          </w:p>
        </w:tc>
        <w:tc>
          <w:tcPr>
            <w:tcW w:w="1968" w:type="dxa"/>
          </w:tcPr>
          <w:p w14:paraId="6B95A45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600</w:t>
            </w:r>
          </w:p>
        </w:tc>
        <w:tc>
          <w:tcPr>
            <w:tcW w:w="1460" w:type="dxa"/>
          </w:tcPr>
          <w:p w14:paraId="66CE03C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623</w:t>
            </w:r>
          </w:p>
        </w:tc>
      </w:tr>
      <w:tr w:rsidR="00151D64" w:rsidRPr="003D3E28" w14:paraId="5082A6CE" w14:textId="77777777" w:rsidTr="00151D64">
        <w:trPr>
          <w:trHeight w:val="360"/>
        </w:trPr>
        <w:tc>
          <w:tcPr>
            <w:tcW w:w="4717" w:type="dxa"/>
            <w:hideMark/>
          </w:tcPr>
          <w:p w14:paraId="3B81B812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Rajshahi Medical College Hospital</w:t>
            </w:r>
          </w:p>
        </w:tc>
        <w:tc>
          <w:tcPr>
            <w:tcW w:w="1771" w:type="dxa"/>
          </w:tcPr>
          <w:p w14:paraId="7A7F51A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1178</w:t>
            </w:r>
          </w:p>
        </w:tc>
        <w:tc>
          <w:tcPr>
            <w:tcW w:w="1968" w:type="dxa"/>
          </w:tcPr>
          <w:p w14:paraId="016C0F3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600</w:t>
            </w:r>
          </w:p>
        </w:tc>
        <w:tc>
          <w:tcPr>
            <w:tcW w:w="1460" w:type="dxa"/>
          </w:tcPr>
          <w:p w14:paraId="2991915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816</w:t>
            </w:r>
          </w:p>
        </w:tc>
      </w:tr>
      <w:tr w:rsidR="00151D64" w:rsidRPr="003D3E28" w14:paraId="09F57F17" w14:textId="77777777" w:rsidTr="00151D64">
        <w:trPr>
          <w:trHeight w:val="360"/>
        </w:trPr>
        <w:tc>
          <w:tcPr>
            <w:tcW w:w="4717" w:type="dxa"/>
            <w:hideMark/>
          </w:tcPr>
          <w:p w14:paraId="3F460224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Mymensingh Medical College Hospital</w:t>
            </w:r>
          </w:p>
        </w:tc>
        <w:tc>
          <w:tcPr>
            <w:tcW w:w="1771" w:type="dxa"/>
          </w:tcPr>
          <w:p w14:paraId="7BCD046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1063</w:t>
            </w:r>
          </w:p>
        </w:tc>
        <w:tc>
          <w:tcPr>
            <w:tcW w:w="1968" w:type="dxa"/>
          </w:tcPr>
          <w:p w14:paraId="032DED4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600</w:t>
            </w:r>
          </w:p>
        </w:tc>
        <w:tc>
          <w:tcPr>
            <w:tcW w:w="1460" w:type="dxa"/>
          </w:tcPr>
          <w:p w14:paraId="13F3C5B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630</w:t>
            </w:r>
          </w:p>
        </w:tc>
      </w:tr>
      <w:tr w:rsidR="00151D64" w:rsidRPr="003D3E28" w14:paraId="3828F5B9" w14:textId="77777777" w:rsidTr="00151D64">
        <w:trPr>
          <w:trHeight w:val="360"/>
        </w:trPr>
        <w:tc>
          <w:tcPr>
            <w:tcW w:w="4717" w:type="dxa"/>
            <w:hideMark/>
          </w:tcPr>
          <w:p w14:paraId="2A194BE8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Khulna Medical College Hospital</w:t>
            </w:r>
          </w:p>
        </w:tc>
        <w:tc>
          <w:tcPr>
            <w:tcW w:w="1771" w:type="dxa"/>
          </w:tcPr>
          <w:p w14:paraId="2781BFC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475</w:t>
            </w:r>
          </w:p>
        </w:tc>
        <w:tc>
          <w:tcPr>
            <w:tcW w:w="1968" w:type="dxa"/>
          </w:tcPr>
          <w:p w14:paraId="37A5F2A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475</w:t>
            </w:r>
          </w:p>
        </w:tc>
        <w:tc>
          <w:tcPr>
            <w:tcW w:w="1460" w:type="dxa"/>
          </w:tcPr>
          <w:p w14:paraId="7459E81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354</w:t>
            </w:r>
          </w:p>
        </w:tc>
      </w:tr>
      <w:tr w:rsidR="00151D64" w:rsidRPr="003D3E28" w14:paraId="2BD01C2C" w14:textId="77777777" w:rsidTr="00151D64">
        <w:trPr>
          <w:trHeight w:val="360"/>
        </w:trPr>
        <w:tc>
          <w:tcPr>
            <w:tcW w:w="4717" w:type="dxa"/>
            <w:hideMark/>
          </w:tcPr>
          <w:p w14:paraId="1667855D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Sher-e-Bangla Medical College Hospital</w:t>
            </w:r>
          </w:p>
        </w:tc>
        <w:tc>
          <w:tcPr>
            <w:tcW w:w="1771" w:type="dxa"/>
          </w:tcPr>
          <w:p w14:paraId="1C73FB6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929</w:t>
            </w:r>
          </w:p>
        </w:tc>
        <w:tc>
          <w:tcPr>
            <w:tcW w:w="1968" w:type="dxa"/>
          </w:tcPr>
          <w:p w14:paraId="287F93B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1460" w:type="dxa"/>
          </w:tcPr>
          <w:p w14:paraId="4153181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529</w:t>
            </w:r>
          </w:p>
        </w:tc>
      </w:tr>
      <w:tr w:rsidR="00151D64" w:rsidRPr="003D3E28" w14:paraId="3BD4315B" w14:textId="77777777" w:rsidTr="00151D64">
        <w:trPr>
          <w:trHeight w:val="360"/>
        </w:trPr>
        <w:tc>
          <w:tcPr>
            <w:tcW w:w="4717" w:type="dxa"/>
            <w:hideMark/>
          </w:tcPr>
          <w:p w14:paraId="69D59A73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Rangpur Medical College and Hospital</w:t>
            </w:r>
          </w:p>
        </w:tc>
        <w:tc>
          <w:tcPr>
            <w:tcW w:w="1771" w:type="dxa"/>
          </w:tcPr>
          <w:p w14:paraId="42931F2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992</w:t>
            </w:r>
          </w:p>
        </w:tc>
        <w:tc>
          <w:tcPr>
            <w:tcW w:w="1968" w:type="dxa"/>
          </w:tcPr>
          <w:p w14:paraId="211EA177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600</w:t>
            </w:r>
          </w:p>
        </w:tc>
        <w:tc>
          <w:tcPr>
            <w:tcW w:w="1460" w:type="dxa"/>
          </w:tcPr>
          <w:p w14:paraId="2F250F99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503</w:t>
            </w:r>
          </w:p>
        </w:tc>
      </w:tr>
      <w:tr w:rsidR="00151D64" w:rsidRPr="003D3E28" w14:paraId="04CFBB77" w14:textId="77777777" w:rsidTr="00151D64">
        <w:trPr>
          <w:trHeight w:val="360"/>
        </w:trPr>
        <w:tc>
          <w:tcPr>
            <w:tcW w:w="4717" w:type="dxa"/>
            <w:hideMark/>
          </w:tcPr>
          <w:p w14:paraId="5676428E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Sylhet MAG Osmani Medical College Hospital</w:t>
            </w:r>
          </w:p>
        </w:tc>
        <w:tc>
          <w:tcPr>
            <w:tcW w:w="1771" w:type="dxa"/>
          </w:tcPr>
          <w:p w14:paraId="11E41AE7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579</w:t>
            </w:r>
          </w:p>
        </w:tc>
        <w:tc>
          <w:tcPr>
            <w:tcW w:w="1968" w:type="dxa"/>
          </w:tcPr>
          <w:p w14:paraId="76E8D72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1460" w:type="dxa"/>
          </w:tcPr>
          <w:p w14:paraId="5D93A93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3D3E28">
              <w:rPr>
                <w:rFonts w:cs="Times New Roman"/>
                <w:szCs w:val="24"/>
              </w:rPr>
              <w:t>429</w:t>
            </w:r>
          </w:p>
        </w:tc>
      </w:tr>
      <w:tr w:rsidR="00151D64" w:rsidRPr="003D3E28" w14:paraId="47CB3934" w14:textId="77777777" w:rsidTr="00151D64">
        <w:trPr>
          <w:trHeight w:val="360"/>
        </w:trPr>
        <w:tc>
          <w:tcPr>
            <w:tcW w:w="4717" w:type="dxa"/>
            <w:hideMark/>
          </w:tcPr>
          <w:p w14:paraId="305769D9" w14:textId="5EF847C9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</w:rPr>
              <w:t xml:space="preserve">                                                                 Total </w:t>
            </w:r>
          </w:p>
        </w:tc>
        <w:tc>
          <w:tcPr>
            <w:tcW w:w="1771" w:type="dxa"/>
          </w:tcPr>
          <w:p w14:paraId="2484645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D3E28">
              <w:rPr>
                <w:rFonts w:cs="Times New Roman"/>
                <w:b/>
                <w:bCs/>
                <w:szCs w:val="24"/>
              </w:rPr>
              <w:t>8,907</w:t>
            </w:r>
          </w:p>
        </w:tc>
        <w:tc>
          <w:tcPr>
            <w:tcW w:w="1968" w:type="dxa"/>
          </w:tcPr>
          <w:p w14:paraId="060AA53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</w:rPr>
              <w:t>4,575</w:t>
            </w:r>
          </w:p>
        </w:tc>
        <w:tc>
          <w:tcPr>
            <w:tcW w:w="1460" w:type="dxa"/>
          </w:tcPr>
          <w:p w14:paraId="6171049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D3E28">
              <w:rPr>
                <w:rFonts w:cs="Times New Roman"/>
                <w:b/>
                <w:bCs/>
                <w:szCs w:val="24"/>
              </w:rPr>
              <w:t>5,003</w:t>
            </w:r>
          </w:p>
        </w:tc>
      </w:tr>
    </w:tbl>
    <w:p w14:paraId="5A5E59E1" w14:textId="77777777" w:rsidR="00151D64" w:rsidRPr="003D3E28" w:rsidRDefault="00151D64" w:rsidP="00BD4745">
      <w:pPr>
        <w:spacing w:before="0" w:after="100" w:afterAutospacing="1"/>
        <w:rPr>
          <w:rFonts w:cs="Times New Roman"/>
          <w:szCs w:val="24"/>
        </w:rPr>
      </w:pPr>
    </w:p>
    <w:p w14:paraId="6F2B840A" w14:textId="77777777" w:rsidR="00151D64" w:rsidRPr="003D3E28" w:rsidRDefault="00151D64" w:rsidP="00BD4745">
      <w:pPr>
        <w:spacing w:before="0" w:after="100" w:afterAutospacing="1"/>
        <w:rPr>
          <w:rFonts w:cs="Times New Roman"/>
          <w:b/>
          <w:bCs/>
          <w:szCs w:val="24"/>
        </w:rPr>
      </w:pPr>
      <w:r w:rsidRPr="003D3E28">
        <w:rPr>
          <w:rFonts w:cs="Times New Roman"/>
          <w:b/>
          <w:bCs/>
          <w:szCs w:val="24"/>
        </w:rPr>
        <w:br w:type="page"/>
      </w:r>
    </w:p>
    <w:p w14:paraId="38A16063" w14:textId="77777777" w:rsidR="00B94238" w:rsidRPr="003D3E28" w:rsidRDefault="00B94238" w:rsidP="00B94238">
      <w:pPr>
        <w:spacing w:before="0" w:after="100" w:afterAutospacing="1"/>
        <w:jc w:val="center"/>
        <w:rPr>
          <w:rFonts w:cs="Times New Roman"/>
          <w:b/>
          <w:bCs/>
          <w:szCs w:val="24"/>
        </w:rPr>
        <w:sectPr w:rsidR="00B94238" w:rsidRPr="003D3E28" w:rsidSect="002E4F82">
          <w:headerReference w:type="even" r:id="rId12"/>
          <w:footerReference w:type="even" r:id="rId13"/>
          <w:footerReference w:type="default" r:id="rId14"/>
          <w:headerReference w:type="first" r:id="rId15"/>
          <w:pgSz w:w="11907" w:h="16840" w:code="9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332D038F" w14:textId="6C896D1B" w:rsidR="00151D64" w:rsidRPr="003D3E28" w:rsidRDefault="00151D64" w:rsidP="00B94238">
      <w:pPr>
        <w:spacing w:before="0" w:after="100" w:afterAutospacing="1"/>
        <w:jc w:val="center"/>
        <w:rPr>
          <w:rFonts w:cs="Times New Roman"/>
          <w:b/>
          <w:bCs/>
          <w:szCs w:val="24"/>
          <w:lang w:eastAsia="ja-JP"/>
        </w:rPr>
      </w:pPr>
      <w:r w:rsidRPr="003D3E28">
        <w:rPr>
          <w:rFonts w:cs="Times New Roman"/>
          <w:b/>
          <w:bCs/>
          <w:szCs w:val="24"/>
        </w:rPr>
        <w:lastRenderedPageBreak/>
        <w:t xml:space="preserve">Supplementary Table </w:t>
      </w:r>
      <w:r w:rsidRPr="003D3E28">
        <w:rPr>
          <w:rFonts w:cs="Times New Roman"/>
          <w:b/>
          <w:bCs/>
          <w:szCs w:val="24"/>
          <w:lang w:eastAsia="ja-JP"/>
        </w:rPr>
        <w:t>2</w:t>
      </w:r>
    </w:p>
    <w:p w14:paraId="70AAEC58" w14:textId="77777777" w:rsidR="00151D64" w:rsidRPr="003D3E28" w:rsidRDefault="00151D64" w:rsidP="00B94238">
      <w:pPr>
        <w:spacing w:before="0" w:after="100" w:afterAutospacing="1"/>
        <w:rPr>
          <w:rFonts w:cs="Times New Roman"/>
          <w:szCs w:val="24"/>
        </w:rPr>
      </w:pPr>
    </w:p>
    <w:p w14:paraId="62961D9D" w14:textId="52D7F699" w:rsidR="00151D64" w:rsidRPr="003D3E28" w:rsidRDefault="00151D64" w:rsidP="006F09BD">
      <w:pPr>
        <w:pStyle w:val="Heading2"/>
        <w:numPr>
          <w:ilvl w:val="1"/>
          <w:numId w:val="22"/>
        </w:numPr>
        <w:spacing w:before="0" w:after="100" w:afterAutospacing="1"/>
      </w:pPr>
      <w:r w:rsidRPr="003D3E28">
        <w:rPr>
          <w:color w:val="000000"/>
          <w:lang w:bidi="bn-BD"/>
        </w:rPr>
        <w:t xml:space="preserve">Knowledge and practice level among the nurses working across eight hospitals </w:t>
      </w:r>
      <w:r w:rsidRPr="003D3E28">
        <w:t>presented as percentage</w:t>
      </w:r>
      <w:r w:rsidR="00B94238" w:rsidRPr="003D3E28">
        <w:t xml:space="preserve"> (N=4982)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69"/>
        <w:gridCol w:w="976"/>
        <w:gridCol w:w="976"/>
        <w:gridCol w:w="976"/>
        <w:gridCol w:w="1030"/>
        <w:gridCol w:w="990"/>
        <w:gridCol w:w="1097"/>
        <w:gridCol w:w="1110"/>
        <w:gridCol w:w="936"/>
      </w:tblGrid>
      <w:tr w:rsidR="00151D64" w:rsidRPr="003D3E28" w14:paraId="675DB6EB" w14:textId="77777777" w:rsidTr="00E46CAF">
        <w:trPr>
          <w:trHeight w:val="302"/>
        </w:trPr>
        <w:tc>
          <w:tcPr>
            <w:tcW w:w="66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FAF677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Level of knowledge (10 items score 0-10) and practice (10 items score 0-50)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CDF252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DMCH n=1114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D60B62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CMCH n=620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7F6F0A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RMCH n=813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D3B491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MMCH n=627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C2E1AA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KMCH n=353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57F911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SBMCH n=527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FAF7DD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RpMCH n=501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03A856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SMCH n=427</w:t>
            </w:r>
          </w:p>
        </w:tc>
      </w:tr>
      <w:tr w:rsidR="00151D64" w:rsidRPr="003D3E28" w14:paraId="615C30A8" w14:textId="77777777" w:rsidTr="00E46CAF">
        <w:trPr>
          <w:trHeight w:val="43"/>
        </w:trPr>
        <w:tc>
          <w:tcPr>
            <w:tcW w:w="6655" w:type="dxa"/>
            <w:vMerge/>
            <w:tcBorders>
              <w:top w:val="single" w:sz="4" w:space="0" w:color="auto"/>
            </w:tcBorders>
          </w:tcPr>
          <w:p w14:paraId="113F40BF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A39E07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F246B1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8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8EA719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8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AD7021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B37A2E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630888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4B30BC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996247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</w:tr>
      <w:tr w:rsidR="00151D64" w:rsidRPr="003D3E28" w14:paraId="27324284" w14:textId="77777777" w:rsidTr="00E46CAF">
        <w:trPr>
          <w:trHeight w:val="60"/>
        </w:trPr>
        <w:tc>
          <w:tcPr>
            <w:tcW w:w="6655" w:type="dxa"/>
            <w:vAlign w:val="center"/>
          </w:tcPr>
          <w:p w14:paraId="28C38855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Poor knowledge ≤ 6</w:t>
            </w:r>
            <w:r w:rsidRPr="003D3E28">
              <w:rPr>
                <w:rFonts w:cs="Times New Roman"/>
                <w:b/>
                <w:bCs/>
                <w:color w:val="000000"/>
                <w:szCs w:val="24"/>
                <w:lang w:eastAsia="ja-JP"/>
              </w:rPr>
              <w:t xml:space="preserve"> (median=6)</w:t>
            </w:r>
          </w:p>
        </w:tc>
        <w:tc>
          <w:tcPr>
            <w:tcW w:w="860" w:type="dxa"/>
            <w:noWrap/>
            <w:vAlign w:val="center"/>
            <w:hideMark/>
          </w:tcPr>
          <w:p w14:paraId="7051DC8C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59</w:t>
            </w:r>
          </w:p>
        </w:tc>
        <w:tc>
          <w:tcPr>
            <w:tcW w:w="850" w:type="dxa"/>
            <w:noWrap/>
            <w:vAlign w:val="center"/>
            <w:hideMark/>
          </w:tcPr>
          <w:p w14:paraId="0F86E57E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83.2</w:t>
            </w:r>
          </w:p>
        </w:tc>
        <w:tc>
          <w:tcPr>
            <w:tcW w:w="895" w:type="dxa"/>
            <w:noWrap/>
            <w:vAlign w:val="center"/>
            <w:hideMark/>
          </w:tcPr>
          <w:p w14:paraId="451EC55A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76.3</w:t>
            </w:r>
          </w:p>
        </w:tc>
        <w:tc>
          <w:tcPr>
            <w:tcW w:w="894" w:type="dxa"/>
            <w:noWrap/>
            <w:vAlign w:val="center"/>
            <w:hideMark/>
          </w:tcPr>
          <w:p w14:paraId="4885D879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61.1</w:t>
            </w:r>
          </w:p>
        </w:tc>
        <w:tc>
          <w:tcPr>
            <w:tcW w:w="861" w:type="dxa"/>
            <w:noWrap/>
            <w:vAlign w:val="center"/>
            <w:hideMark/>
          </w:tcPr>
          <w:p w14:paraId="51CE7E6F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69.4</w:t>
            </w:r>
          </w:p>
        </w:tc>
        <w:tc>
          <w:tcPr>
            <w:tcW w:w="950" w:type="dxa"/>
            <w:noWrap/>
            <w:vAlign w:val="center"/>
            <w:hideMark/>
          </w:tcPr>
          <w:p w14:paraId="79D5586A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78.6</w:t>
            </w:r>
          </w:p>
        </w:tc>
        <w:tc>
          <w:tcPr>
            <w:tcW w:w="1080" w:type="dxa"/>
            <w:noWrap/>
            <w:vAlign w:val="center"/>
            <w:hideMark/>
          </w:tcPr>
          <w:p w14:paraId="08ADD086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77</w:t>
            </w:r>
          </w:p>
        </w:tc>
        <w:tc>
          <w:tcPr>
            <w:tcW w:w="899" w:type="dxa"/>
            <w:noWrap/>
            <w:vAlign w:val="center"/>
            <w:hideMark/>
          </w:tcPr>
          <w:p w14:paraId="0F255B75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59.5</w:t>
            </w:r>
          </w:p>
        </w:tc>
      </w:tr>
      <w:tr w:rsidR="00151D64" w:rsidRPr="003D3E28" w14:paraId="49A7F6B2" w14:textId="77777777" w:rsidTr="00E46CAF">
        <w:trPr>
          <w:trHeight w:val="60"/>
        </w:trPr>
        <w:tc>
          <w:tcPr>
            <w:tcW w:w="6655" w:type="dxa"/>
            <w:vAlign w:val="center"/>
          </w:tcPr>
          <w:p w14:paraId="4E2E7F78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Good knowledge &gt; 6</w:t>
            </w:r>
          </w:p>
        </w:tc>
        <w:tc>
          <w:tcPr>
            <w:tcW w:w="860" w:type="dxa"/>
            <w:noWrap/>
            <w:vAlign w:val="center"/>
            <w:hideMark/>
          </w:tcPr>
          <w:p w14:paraId="68DCFD4D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</w:t>
            </w:r>
          </w:p>
        </w:tc>
        <w:tc>
          <w:tcPr>
            <w:tcW w:w="850" w:type="dxa"/>
            <w:noWrap/>
            <w:vAlign w:val="center"/>
            <w:hideMark/>
          </w:tcPr>
          <w:p w14:paraId="00EE6398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16.8</w:t>
            </w:r>
          </w:p>
        </w:tc>
        <w:tc>
          <w:tcPr>
            <w:tcW w:w="895" w:type="dxa"/>
            <w:noWrap/>
            <w:vAlign w:val="center"/>
            <w:hideMark/>
          </w:tcPr>
          <w:p w14:paraId="546F71EB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23.7</w:t>
            </w:r>
          </w:p>
        </w:tc>
        <w:tc>
          <w:tcPr>
            <w:tcW w:w="894" w:type="dxa"/>
            <w:noWrap/>
            <w:vAlign w:val="center"/>
            <w:hideMark/>
          </w:tcPr>
          <w:p w14:paraId="52722AF3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38.9</w:t>
            </w:r>
          </w:p>
        </w:tc>
        <w:tc>
          <w:tcPr>
            <w:tcW w:w="861" w:type="dxa"/>
            <w:noWrap/>
            <w:vAlign w:val="center"/>
            <w:hideMark/>
          </w:tcPr>
          <w:p w14:paraId="00E684C6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30.6</w:t>
            </w:r>
          </w:p>
        </w:tc>
        <w:tc>
          <w:tcPr>
            <w:tcW w:w="950" w:type="dxa"/>
            <w:noWrap/>
            <w:vAlign w:val="center"/>
            <w:hideMark/>
          </w:tcPr>
          <w:p w14:paraId="268040E6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21.4</w:t>
            </w:r>
          </w:p>
        </w:tc>
        <w:tc>
          <w:tcPr>
            <w:tcW w:w="1080" w:type="dxa"/>
            <w:noWrap/>
            <w:vAlign w:val="center"/>
            <w:hideMark/>
          </w:tcPr>
          <w:p w14:paraId="21468E66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</w:t>
            </w:r>
          </w:p>
        </w:tc>
        <w:tc>
          <w:tcPr>
            <w:tcW w:w="899" w:type="dxa"/>
            <w:noWrap/>
            <w:vAlign w:val="center"/>
            <w:hideMark/>
          </w:tcPr>
          <w:p w14:paraId="2AD1B20A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40.5</w:t>
            </w:r>
          </w:p>
        </w:tc>
      </w:tr>
      <w:tr w:rsidR="00151D64" w:rsidRPr="003D3E28" w14:paraId="74CF5804" w14:textId="77777777" w:rsidTr="00E46CAF">
        <w:trPr>
          <w:trHeight w:val="60"/>
        </w:trPr>
        <w:tc>
          <w:tcPr>
            <w:tcW w:w="6655" w:type="dxa"/>
            <w:vAlign w:val="center"/>
          </w:tcPr>
          <w:p w14:paraId="4BAFF0AE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Poor practice ≤ 28</w:t>
            </w:r>
            <w:r w:rsidRPr="003D3E28">
              <w:rPr>
                <w:rFonts w:cs="Times New Roman"/>
                <w:b/>
                <w:bCs/>
                <w:color w:val="000000"/>
                <w:szCs w:val="24"/>
                <w:lang w:eastAsia="ja-JP"/>
              </w:rPr>
              <w:t xml:space="preserve"> (median=28)</w:t>
            </w:r>
          </w:p>
        </w:tc>
        <w:tc>
          <w:tcPr>
            <w:tcW w:w="860" w:type="dxa"/>
            <w:noWrap/>
            <w:vAlign w:val="center"/>
            <w:hideMark/>
          </w:tcPr>
          <w:p w14:paraId="37B1157C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43.8</w:t>
            </w:r>
          </w:p>
        </w:tc>
        <w:tc>
          <w:tcPr>
            <w:tcW w:w="850" w:type="dxa"/>
            <w:noWrap/>
            <w:vAlign w:val="center"/>
            <w:hideMark/>
          </w:tcPr>
          <w:p w14:paraId="1F91FA75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56.3</w:t>
            </w:r>
          </w:p>
        </w:tc>
        <w:tc>
          <w:tcPr>
            <w:tcW w:w="895" w:type="dxa"/>
            <w:noWrap/>
            <w:vAlign w:val="center"/>
            <w:hideMark/>
          </w:tcPr>
          <w:p w14:paraId="3E422E20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55.2</w:t>
            </w:r>
          </w:p>
        </w:tc>
        <w:tc>
          <w:tcPr>
            <w:tcW w:w="894" w:type="dxa"/>
            <w:noWrap/>
            <w:vAlign w:val="center"/>
            <w:hideMark/>
          </w:tcPr>
          <w:p w14:paraId="0BF05061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64.8</w:t>
            </w:r>
          </w:p>
        </w:tc>
        <w:tc>
          <w:tcPr>
            <w:tcW w:w="861" w:type="dxa"/>
            <w:noWrap/>
            <w:vAlign w:val="center"/>
            <w:hideMark/>
          </w:tcPr>
          <w:p w14:paraId="1D48490C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74.2</w:t>
            </w:r>
          </w:p>
        </w:tc>
        <w:tc>
          <w:tcPr>
            <w:tcW w:w="950" w:type="dxa"/>
            <w:noWrap/>
            <w:vAlign w:val="center"/>
            <w:hideMark/>
          </w:tcPr>
          <w:p w14:paraId="7927007C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63.2</w:t>
            </w:r>
          </w:p>
        </w:tc>
        <w:tc>
          <w:tcPr>
            <w:tcW w:w="1080" w:type="dxa"/>
            <w:noWrap/>
            <w:vAlign w:val="center"/>
            <w:hideMark/>
          </w:tcPr>
          <w:p w14:paraId="684A9EEA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54.9</w:t>
            </w:r>
          </w:p>
        </w:tc>
        <w:tc>
          <w:tcPr>
            <w:tcW w:w="899" w:type="dxa"/>
            <w:noWrap/>
            <w:vAlign w:val="center"/>
            <w:hideMark/>
          </w:tcPr>
          <w:p w14:paraId="11BF593E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</w:t>
            </w:r>
          </w:p>
        </w:tc>
      </w:tr>
      <w:tr w:rsidR="00151D64" w:rsidRPr="003D3E28" w14:paraId="418435C9" w14:textId="77777777" w:rsidTr="00E46CAF">
        <w:trPr>
          <w:trHeight w:val="60"/>
        </w:trPr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51709002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Good practice &gt; 28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516E9F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56.2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0DB80E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43.7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5AD94F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44.8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4F9EF1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35.2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91451C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25.8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1540E7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36.8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67AFD0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45.1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D0ACDB" w14:textId="77777777" w:rsidR="00151D64" w:rsidRPr="003D3E28" w:rsidRDefault="00151D64" w:rsidP="00B94238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70</w:t>
            </w:r>
          </w:p>
        </w:tc>
      </w:tr>
    </w:tbl>
    <w:p w14:paraId="6741FEA7" w14:textId="77777777" w:rsidR="00105636" w:rsidRPr="003D3E28" w:rsidRDefault="00151D64" w:rsidP="00B94238">
      <w:pPr>
        <w:spacing w:before="0" w:after="100" w:afterAutospacing="1"/>
        <w:jc w:val="both"/>
        <w:rPr>
          <w:rFonts w:eastAsia="Times New Roman" w:cs="Times New Roman"/>
          <w:color w:val="000000"/>
          <w:sz w:val="18"/>
          <w:szCs w:val="18"/>
          <w:lang w:eastAsia="ja-JP"/>
        </w:rPr>
      </w:pPr>
      <w:r w:rsidRPr="003D3E28">
        <w:rPr>
          <w:rFonts w:eastAsia="Times New Roman" w:cs="Times New Roman"/>
          <w:b/>
          <w:bCs/>
          <w:color w:val="000000"/>
          <w:sz w:val="18"/>
          <w:szCs w:val="18"/>
          <w:lang w:eastAsia="ja-JP"/>
        </w:rPr>
        <w:t>Table footnote</w:t>
      </w:r>
      <w:r w:rsidRPr="003D3E28">
        <w:rPr>
          <w:rFonts w:eastAsia="Times New Roman" w:cs="Times New Roman"/>
          <w:color w:val="000000"/>
          <w:sz w:val="18"/>
          <w:szCs w:val="18"/>
          <w:lang w:eastAsia="ja-JP"/>
        </w:rPr>
        <w:t>: Knowledge (10 items, correct/incorrect, score 0-10) and practice (10 items, 5-point Likert, score 0-50) categorized by median split: &gt;median = good; ≤median = poor.</w:t>
      </w:r>
    </w:p>
    <w:p w14:paraId="6F9734F7" w14:textId="1E84C9E4" w:rsidR="00151D64" w:rsidRPr="003D3E28" w:rsidRDefault="00151D64" w:rsidP="00B94238">
      <w:pPr>
        <w:spacing w:before="0" w:after="100" w:afterAutospacing="1"/>
        <w:jc w:val="both"/>
        <w:rPr>
          <w:rFonts w:eastAsia="Times New Roman" w:cs="Times New Roman"/>
          <w:color w:val="000000"/>
          <w:sz w:val="18"/>
          <w:szCs w:val="18"/>
          <w:lang w:eastAsia="ja-JP"/>
        </w:rPr>
      </w:pPr>
      <w:r w:rsidRPr="003D3E28">
        <w:rPr>
          <w:rFonts w:eastAsia="Times New Roman" w:cs="Times New Roman"/>
          <w:color w:val="000000" w:themeColor="text1"/>
          <w:sz w:val="18"/>
          <w:szCs w:val="18"/>
        </w:rPr>
        <w:t>DMCH: Dhaka Medical College Hospital; CMCH: Chattogram Medical College Hospital; RMCH: Rajshahi Medical College Hospital; MMCH: Mymensingh Medical College Hospital. KMCH: Khulna Medical College Hospital; SBMCH: Sher-e-Bangla Medical College Hospital; RpMCH: Rangpur Medical College and Hospital; SMCH: Sylhet MAG Osmani Medical College Hospital</w:t>
      </w:r>
    </w:p>
    <w:p w14:paraId="21FB7641" w14:textId="77777777" w:rsidR="00B94238" w:rsidRPr="003D3E28" w:rsidRDefault="00B94238" w:rsidP="00B94238">
      <w:pPr>
        <w:spacing w:before="0" w:after="100" w:afterAutospacing="1"/>
        <w:jc w:val="both"/>
        <w:rPr>
          <w:rFonts w:cs="Times New Roman"/>
          <w:color w:val="000000" w:themeColor="text1"/>
          <w:szCs w:val="24"/>
          <w:lang w:eastAsia="ja-JP"/>
        </w:rPr>
        <w:sectPr w:rsidR="00B94238" w:rsidRPr="003D3E28" w:rsidSect="00A56AD2">
          <w:pgSz w:w="16840" w:h="11907" w:orient="landscape" w:code="9"/>
          <w:pgMar w:top="1281" w:right="1140" w:bottom="1179" w:left="1140" w:header="720" w:footer="720" w:gutter="0"/>
          <w:cols w:space="720"/>
          <w:titlePg/>
          <w:docGrid w:linePitch="360"/>
        </w:sectPr>
      </w:pPr>
    </w:p>
    <w:p w14:paraId="3AFB158A" w14:textId="2607D9A2" w:rsidR="00151D64" w:rsidRPr="003D3E28" w:rsidRDefault="00151D64" w:rsidP="00963A48">
      <w:pPr>
        <w:spacing w:before="0" w:after="100" w:afterAutospacing="1"/>
        <w:jc w:val="center"/>
        <w:rPr>
          <w:rFonts w:cs="Times New Roman"/>
          <w:b/>
          <w:bCs/>
          <w:szCs w:val="24"/>
          <w:lang w:eastAsia="ja-JP"/>
        </w:rPr>
      </w:pPr>
      <w:r w:rsidRPr="003D3E28">
        <w:rPr>
          <w:rFonts w:cs="Times New Roman"/>
          <w:b/>
          <w:bCs/>
          <w:szCs w:val="24"/>
        </w:rPr>
        <w:lastRenderedPageBreak/>
        <w:t xml:space="preserve">Supplementary Table </w:t>
      </w:r>
      <w:r w:rsidRPr="003D3E28">
        <w:rPr>
          <w:rFonts w:cs="Times New Roman"/>
          <w:b/>
          <w:bCs/>
          <w:szCs w:val="24"/>
          <w:lang w:eastAsia="ja-JP"/>
        </w:rPr>
        <w:t>3</w:t>
      </w:r>
    </w:p>
    <w:p w14:paraId="15527CC7" w14:textId="2A89C3AF" w:rsidR="00151D64" w:rsidRPr="003D3E28" w:rsidRDefault="00151D64" w:rsidP="006F09BD">
      <w:pPr>
        <w:pStyle w:val="Heading2"/>
        <w:numPr>
          <w:ilvl w:val="1"/>
          <w:numId w:val="23"/>
        </w:numPr>
        <w:spacing w:before="0" w:after="100" w:afterAutospacing="1"/>
      </w:pPr>
      <w:r w:rsidRPr="003D3E28">
        <w:rPr>
          <w:rFonts w:eastAsiaTheme="minorEastAsia"/>
          <w:color w:val="000000"/>
          <w:lang w:eastAsia="ja-JP" w:bidi="bn-BD"/>
        </w:rPr>
        <w:t>I</w:t>
      </w:r>
      <w:r w:rsidRPr="003D3E28">
        <w:rPr>
          <w:color w:val="000000"/>
          <w:lang w:bidi="bn-BD"/>
        </w:rPr>
        <w:t>tem wise knowledge on patient safety based on correct answer across 8 hospitals</w:t>
      </w:r>
      <w:r w:rsidRPr="003D3E28">
        <w:t xml:space="preserve"> </w:t>
      </w:r>
      <w:r w:rsidR="007C2379" w:rsidRPr="003D3E28">
        <w:t>re</w:t>
      </w:r>
      <w:r w:rsidR="008B5906" w:rsidRPr="003D3E28">
        <w:t>sponses by nurse</w:t>
      </w:r>
      <w:r w:rsidR="00854908" w:rsidRPr="003D3E28">
        <w:t>s</w:t>
      </w:r>
      <w:r w:rsidR="008B5906" w:rsidRPr="003D3E28">
        <w:t xml:space="preserve"> (N=4982)</w:t>
      </w:r>
      <w:r w:rsidR="00854908" w:rsidRPr="003D3E28">
        <w:t xml:space="preserve"> </w:t>
      </w:r>
      <w:r w:rsidRPr="003D3E28">
        <w:t>presented as percentage</w:t>
      </w:r>
      <w:r w:rsidRPr="003D3E28">
        <w:rPr>
          <w:bCs/>
          <w:color w:val="000000"/>
          <w:lang w:bidi="bn-BD"/>
        </w:rPr>
        <w:t xml:space="preserve">  </w:t>
      </w:r>
    </w:p>
    <w:tbl>
      <w:tblPr>
        <w:tblStyle w:val="TableGrid"/>
        <w:tblW w:w="14787" w:type="dxa"/>
        <w:tblLayout w:type="fixed"/>
        <w:tblLook w:val="04A0" w:firstRow="1" w:lastRow="0" w:firstColumn="1" w:lastColumn="0" w:noHBand="0" w:noVBand="1"/>
      </w:tblPr>
      <w:tblGrid>
        <w:gridCol w:w="877"/>
        <w:gridCol w:w="5072"/>
        <w:gridCol w:w="992"/>
        <w:gridCol w:w="992"/>
        <w:gridCol w:w="1134"/>
        <w:gridCol w:w="1134"/>
        <w:gridCol w:w="993"/>
        <w:gridCol w:w="1134"/>
        <w:gridCol w:w="1134"/>
        <w:gridCol w:w="1325"/>
      </w:tblGrid>
      <w:tr w:rsidR="00151D64" w:rsidRPr="003D3E28" w14:paraId="5C8849B6" w14:textId="77777777" w:rsidTr="00646A41">
        <w:trPr>
          <w:trHeight w:val="302"/>
        </w:trPr>
        <w:tc>
          <w:tcPr>
            <w:tcW w:w="877" w:type="dxa"/>
            <w:vMerge w:val="restart"/>
            <w:noWrap/>
            <w:vAlign w:val="center"/>
          </w:tcPr>
          <w:p w14:paraId="188993CC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Items</w:t>
            </w:r>
          </w:p>
        </w:tc>
        <w:tc>
          <w:tcPr>
            <w:tcW w:w="5072" w:type="dxa"/>
            <w:vMerge w:val="restart"/>
            <w:noWrap/>
            <w:vAlign w:val="center"/>
          </w:tcPr>
          <w:p w14:paraId="70F7AC3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Knowledge of patient safety items (score-0-10)</w:t>
            </w:r>
          </w:p>
        </w:tc>
        <w:tc>
          <w:tcPr>
            <w:tcW w:w="992" w:type="dxa"/>
            <w:noWrap/>
            <w:vAlign w:val="center"/>
          </w:tcPr>
          <w:p w14:paraId="6897D8B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DMCH n=1114</w:t>
            </w:r>
          </w:p>
        </w:tc>
        <w:tc>
          <w:tcPr>
            <w:tcW w:w="992" w:type="dxa"/>
            <w:vAlign w:val="center"/>
          </w:tcPr>
          <w:p w14:paraId="2462F02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CMCH n=620</w:t>
            </w:r>
          </w:p>
        </w:tc>
        <w:tc>
          <w:tcPr>
            <w:tcW w:w="1134" w:type="dxa"/>
            <w:vAlign w:val="center"/>
          </w:tcPr>
          <w:p w14:paraId="02A4D18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RMCH n=813</w:t>
            </w:r>
          </w:p>
        </w:tc>
        <w:tc>
          <w:tcPr>
            <w:tcW w:w="1134" w:type="dxa"/>
            <w:vAlign w:val="center"/>
          </w:tcPr>
          <w:p w14:paraId="0807FAF3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MMCH n=627</w:t>
            </w:r>
          </w:p>
        </w:tc>
        <w:tc>
          <w:tcPr>
            <w:tcW w:w="993" w:type="dxa"/>
            <w:vAlign w:val="center"/>
          </w:tcPr>
          <w:p w14:paraId="3532DEE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KMCH n=353</w:t>
            </w:r>
          </w:p>
        </w:tc>
        <w:tc>
          <w:tcPr>
            <w:tcW w:w="1134" w:type="dxa"/>
            <w:vAlign w:val="center"/>
          </w:tcPr>
          <w:p w14:paraId="7B9DE4E0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SBMCH n=527</w:t>
            </w:r>
          </w:p>
        </w:tc>
        <w:tc>
          <w:tcPr>
            <w:tcW w:w="1134" w:type="dxa"/>
            <w:vAlign w:val="center"/>
          </w:tcPr>
          <w:p w14:paraId="73625354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RpMCH n=501</w:t>
            </w:r>
          </w:p>
        </w:tc>
        <w:tc>
          <w:tcPr>
            <w:tcW w:w="1325" w:type="dxa"/>
            <w:vAlign w:val="center"/>
          </w:tcPr>
          <w:p w14:paraId="1E23BFF8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SMCH n=427</w:t>
            </w:r>
          </w:p>
        </w:tc>
      </w:tr>
      <w:tr w:rsidR="00151D64" w:rsidRPr="003D3E28" w14:paraId="54F8BF0D" w14:textId="77777777" w:rsidTr="00646A41">
        <w:trPr>
          <w:trHeight w:val="56"/>
        </w:trPr>
        <w:tc>
          <w:tcPr>
            <w:tcW w:w="877" w:type="dxa"/>
            <w:vMerge/>
            <w:noWrap/>
            <w:vAlign w:val="center"/>
            <w:hideMark/>
          </w:tcPr>
          <w:p w14:paraId="7380A2E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5072" w:type="dxa"/>
            <w:vMerge/>
            <w:noWrap/>
            <w:vAlign w:val="center"/>
            <w:hideMark/>
          </w:tcPr>
          <w:p w14:paraId="28F7802B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9FCC744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%</w:t>
            </w:r>
          </w:p>
        </w:tc>
        <w:tc>
          <w:tcPr>
            <w:tcW w:w="992" w:type="dxa"/>
            <w:vAlign w:val="bottom"/>
          </w:tcPr>
          <w:p w14:paraId="317546C8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%</w:t>
            </w:r>
          </w:p>
        </w:tc>
        <w:tc>
          <w:tcPr>
            <w:tcW w:w="1134" w:type="dxa"/>
            <w:vAlign w:val="bottom"/>
          </w:tcPr>
          <w:p w14:paraId="7B2940A4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%</w:t>
            </w:r>
          </w:p>
        </w:tc>
        <w:tc>
          <w:tcPr>
            <w:tcW w:w="1134" w:type="dxa"/>
            <w:vAlign w:val="bottom"/>
          </w:tcPr>
          <w:p w14:paraId="78A1D98C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%</w:t>
            </w:r>
          </w:p>
        </w:tc>
        <w:tc>
          <w:tcPr>
            <w:tcW w:w="993" w:type="dxa"/>
            <w:vAlign w:val="bottom"/>
          </w:tcPr>
          <w:p w14:paraId="7423C75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%</w:t>
            </w:r>
          </w:p>
        </w:tc>
        <w:tc>
          <w:tcPr>
            <w:tcW w:w="1134" w:type="dxa"/>
            <w:vAlign w:val="bottom"/>
          </w:tcPr>
          <w:p w14:paraId="1BA45690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%</w:t>
            </w:r>
          </w:p>
        </w:tc>
        <w:tc>
          <w:tcPr>
            <w:tcW w:w="1134" w:type="dxa"/>
            <w:vAlign w:val="bottom"/>
          </w:tcPr>
          <w:p w14:paraId="0A999E1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%</w:t>
            </w:r>
          </w:p>
        </w:tc>
        <w:tc>
          <w:tcPr>
            <w:tcW w:w="1325" w:type="dxa"/>
            <w:vAlign w:val="bottom"/>
          </w:tcPr>
          <w:p w14:paraId="4251BE2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/>
              </w:rPr>
              <w:t>%</w:t>
            </w:r>
          </w:p>
        </w:tc>
      </w:tr>
      <w:tr w:rsidR="00151D64" w:rsidRPr="003D3E28" w14:paraId="0CBD7126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65C62A3D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1</w:t>
            </w:r>
          </w:p>
        </w:tc>
        <w:tc>
          <w:tcPr>
            <w:tcW w:w="5072" w:type="dxa"/>
            <w:noWrap/>
            <w:vAlign w:val="center"/>
            <w:hideMark/>
          </w:tcPr>
          <w:p w14:paraId="7E4F622A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Do you know about your hospital incident (adverse events) reporting system?</w:t>
            </w:r>
          </w:p>
        </w:tc>
        <w:tc>
          <w:tcPr>
            <w:tcW w:w="992" w:type="dxa"/>
            <w:noWrap/>
            <w:hideMark/>
          </w:tcPr>
          <w:p w14:paraId="4675D6B3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76.8</w:t>
            </w:r>
          </w:p>
        </w:tc>
        <w:tc>
          <w:tcPr>
            <w:tcW w:w="992" w:type="dxa"/>
          </w:tcPr>
          <w:p w14:paraId="31BA6B2B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66.8</w:t>
            </w:r>
          </w:p>
        </w:tc>
        <w:tc>
          <w:tcPr>
            <w:tcW w:w="1134" w:type="dxa"/>
          </w:tcPr>
          <w:p w14:paraId="57AE17CD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69.5</w:t>
            </w:r>
          </w:p>
        </w:tc>
        <w:tc>
          <w:tcPr>
            <w:tcW w:w="1134" w:type="dxa"/>
          </w:tcPr>
          <w:p w14:paraId="4CD402B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83.4</w:t>
            </w:r>
          </w:p>
        </w:tc>
        <w:tc>
          <w:tcPr>
            <w:tcW w:w="993" w:type="dxa"/>
          </w:tcPr>
          <w:p w14:paraId="7C7A02B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84.4</w:t>
            </w:r>
          </w:p>
        </w:tc>
        <w:tc>
          <w:tcPr>
            <w:tcW w:w="1134" w:type="dxa"/>
          </w:tcPr>
          <w:p w14:paraId="6FC83D6A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65.8</w:t>
            </w:r>
          </w:p>
        </w:tc>
        <w:tc>
          <w:tcPr>
            <w:tcW w:w="1134" w:type="dxa"/>
          </w:tcPr>
          <w:p w14:paraId="6FE8F83A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72.7</w:t>
            </w:r>
          </w:p>
        </w:tc>
        <w:tc>
          <w:tcPr>
            <w:tcW w:w="1325" w:type="dxa"/>
          </w:tcPr>
          <w:p w14:paraId="5787B87D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73.1</w:t>
            </w:r>
          </w:p>
        </w:tc>
      </w:tr>
      <w:tr w:rsidR="00151D64" w:rsidRPr="003D3E28" w14:paraId="69489969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5AAA7B3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2</w:t>
            </w:r>
          </w:p>
        </w:tc>
        <w:tc>
          <w:tcPr>
            <w:tcW w:w="5072" w:type="dxa"/>
            <w:noWrap/>
            <w:vAlign w:val="center"/>
            <w:hideMark/>
          </w:tcPr>
          <w:p w14:paraId="59451670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Which reporting method is used for reporting adverse events in your hospital?</w:t>
            </w:r>
          </w:p>
        </w:tc>
        <w:tc>
          <w:tcPr>
            <w:tcW w:w="992" w:type="dxa"/>
            <w:noWrap/>
            <w:hideMark/>
          </w:tcPr>
          <w:p w14:paraId="4A7AA865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13.3</w:t>
            </w:r>
          </w:p>
        </w:tc>
        <w:tc>
          <w:tcPr>
            <w:tcW w:w="992" w:type="dxa"/>
          </w:tcPr>
          <w:p w14:paraId="5E9AFF2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12.4</w:t>
            </w:r>
          </w:p>
        </w:tc>
        <w:tc>
          <w:tcPr>
            <w:tcW w:w="1134" w:type="dxa"/>
          </w:tcPr>
          <w:p w14:paraId="7B3AB063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10.2</w:t>
            </w:r>
          </w:p>
        </w:tc>
        <w:tc>
          <w:tcPr>
            <w:tcW w:w="1134" w:type="dxa"/>
          </w:tcPr>
          <w:p w14:paraId="158DBB88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6.2</w:t>
            </w:r>
          </w:p>
        </w:tc>
        <w:tc>
          <w:tcPr>
            <w:tcW w:w="993" w:type="dxa"/>
          </w:tcPr>
          <w:p w14:paraId="796003BB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3.4</w:t>
            </w:r>
          </w:p>
        </w:tc>
        <w:tc>
          <w:tcPr>
            <w:tcW w:w="1134" w:type="dxa"/>
          </w:tcPr>
          <w:p w14:paraId="737C070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5.5</w:t>
            </w:r>
          </w:p>
        </w:tc>
        <w:tc>
          <w:tcPr>
            <w:tcW w:w="1134" w:type="dxa"/>
          </w:tcPr>
          <w:p w14:paraId="78269F8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12.4</w:t>
            </w:r>
          </w:p>
        </w:tc>
        <w:tc>
          <w:tcPr>
            <w:tcW w:w="1325" w:type="dxa"/>
          </w:tcPr>
          <w:p w14:paraId="7CC33EA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9.4</w:t>
            </w:r>
          </w:p>
        </w:tc>
      </w:tr>
      <w:tr w:rsidR="00151D64" w:rsidRPr="003D3E28" w14:paraId="1FAC96AE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2132494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3</w:t>
            </w:r>
          </w:p>
        </w:tc>
        <w:tc>
          <w:tcPr>
            <w:tcW w:w="5072" w:type="dxa"/>
            <w:noWrap/>
            <w:vAlign w:val="center"/>
            <w:hideMark/>
          </w:tcPr>
          <w:p w14:paraId="213122F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Do you know about the 'National Hospital Policy and Procedure' for adverse event/incident reporting system?</w:t>
            </w:r>
          </w:p>
        </w:tc>
        <w:tc>
          <w:tcPr>
            <w:tcW w:w="992" w:type="dxa"/>
            <w:noWrap/>
            <w:hideMark/>
          </w:tcPr>
          <w:p w14:paraId="7517748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63.5</w:t>
            </w:r>
          </w:p>
        </w:tc>
        <w:tc>
          <w:tcPr>
            <w:tcW w:w="992" w:type="dxa"/>
          </w:tcPr>
          <w:p w14:paraId="1FDF847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52.3</w:t>
            </w:r>
          </w:p>
        </w:tc>
        <w:tc>
          <w:tcPr>
            <w:tcW w:w="1134" w:type="dxa"/>
          </w:tcPr>
          <w:p w14:paraId="5CE8AB8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46.5</w:t>
            </w:r>
          </w:p>
        </w:tc>
        <w:tc>
          <w:tcPr>
            <w:tcW w:w="1134" w:type="dxa"/>
          </w:tcPr>
          <w:p w14:paraId="65086680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57.7</w:t>
            </w:r>
          </w:p>
        </w:tc>
        <w:tc>
          <w:tcPr>
            <w:tcW w:w="993" w:type="dxa"/>
          </w:tcPr>
          <w:p w14:paraId="0E51394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59.8</w:t>
            </w:r>
          </w:p>
        </w:tc>
        <w:tc>
          <w:tcPr>
            <w:tcW w:w="1134" w:type="dxa"/>
          </w:tcPr>
          <w:p w14:paraId="5D0E5D03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43.5</w:t>
            </w:r>
          </w:p>
        </w:tc>
        <w:tc>
          <w:tcPr>
            <w:tcW w:w="1134" w:type="dxa"/>
          </w:tcPr>
          <w:p w14:paraId="0B13133C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46.1</w:t>
            </w:r>
          </w:p>
        </w:tc>
        <w:tc>
          <w:tcPr>
            <w:tcW w:w="1325" w:type="dxa"/>
          </w:tcPr>
          <w:p w14:paraId="75D5A1C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48.5</w:t>
            </w:r>
          </w:p>
        </w:tc>
      </w:tr>
      <w:tr w:rsidR="00151D64" w:rsidRPr="003D3E28" w14:paraId="0920D6C9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3B1D520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4</w:t>
            </w:r>
          </w:p>
        </w:tc>
        <w:tc>
          <w:tcPr>
            <w:tcW w:w="5072" w:type="dxa"/>
            <w:noWrap/>
            <w:vAlign w:val="center"/>
            <w:hideMark/>
          </w:tcPr>
          <w:p w14:paraId="6EE08E9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Do you know 'Hospital Patient Safety Quality Improvement Team' exists in your hospital?</w:t>
            </w:r>
          </w:p>
        </w:tc>
        <w:tc>
          <w:tcPr>
            <w:tcW w:w="992" w:type="dxa"/>
            <w:noWrap/>
            <w:hideMark/>
          </w:tcPr>
          <w:p w14:paraId="37CB0B9A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83.4</w:t>
            </w:r>
          </w:p>
        </w:tc>
        <w:tc>
          <w:tcPr>
            <w:tcW w:w="992" w:type="dxa"/>
          </w:tcPr>
          <w:p w14:paraId="0388D73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47.6</w:t>
            </w:r>
          </w:p>
        </w:tc>
        <w:tc>
          <w:tcPr>
            <w:tcW w:w="1134" w:type="dxa"/>
          </w:tcPr>
          <w:p w14:paraId="33B4D1F0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62.6</w:t>
            </w:r>
          </w:p>
        </w:tc>
        <w:tc>
          <w:tcPr>
            <w:tcW w:w="1134" w:type="dxa"/>
          </w:tcPr>
          <w:p w14:paraId="3AE6BB2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63.8</w:t>
            </w:r>
          </w:p>
        </w:tc>
        <w:tc>
          <w:tcPr>
            <w:tcW w:w="993" w:type="dxa"/>
          </w:tcPr>
          <w:p w14:paraId="40A7A92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70.0</w:t>
            </w:r>
          </w:p>
        </w:tc>
        <w:tc>
          <w:tcPr>
            <w:tcW w:w="1134" w:type="dxa"/>
          </w:tcPr>
          <w:p w14:paraId="7B103385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48.0</w:t>
            </w:r>
          </w:p>
        </w:tc>
        <w:tc>
          <w:tcPr>
            <w:tcW w:w="1134" w:type="dxa"/>
          </w:tcPr>
          <w:p w14:paraId="37958208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52.7</w:t>
            </w:r>
          </w:p>
        </w:tc>
        <w:tc>
          <w:tcPr>
            <w:tcW w:w="1325" w:type="dxa"/>
          </w:tcPr>
          <w:p w14:paraId="7DAA4B8A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64.9</w:t>
            </w:r>
          </w:p>
        </w:tc>
      </w:tr>
      <w:tr w:rsidR="00151D64" w:rsidRPr="003D3E28" w14:paraId="6AB2DB9B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4BDC94F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5</w:t>
            </w:r>
          </w:p>
        </w:tc>
        <w:tc>
          <w:tcPr>
            <w:tcW w:w="5072" w:type="dxa"/>
            <w:noWrap/>
            <w:vAlign w:val="center"/>
            <w:hideMark/>
          </w:tcPr>
          <w:p w14:paraId="684CA20C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Which should be reported as an adverse event/incident?</w:t>
            </w:r>
          </w:p>
        </w:tc>
        <w:tc>
          <w:tcPr>
            <w:tcW w:w="992" w:type="dxa"/>
            <w:noWrap/>
            <w:hideMark/>
          </w:tcPr>
          <w:p w14:paraId="5EF1950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61.3</w:t>
            </w:r>
          </w:p>
        </w:tc>
        <w:tc>
          <w:tcPr>
            <w:tcW w:w="992" w:type="dxa"/>
          </w:tcPr>
          <w:p w14:paraId="74EF123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37.6</w:t>
            </w:r>
          </w:p>
        </w:tc>
        <w:tc>
          <w:tcPr>
            <w:tcW w:w="1134" w:type="dxa"/>
          </w:tcPr>
          <w:p w14:paraId="129BD98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56.6</w:t>
            </w:r>
          </w:p>
        </w:tc>
        <w:tc>
          <w:tcPr>
            <w:tcW w:w="1134" w:type="dxa"/>
          </w:tcPr>
          <w:p w14:paraId="7FF4AD0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51.8</w:t>
            </w:r>
          </w:p>
        </w:tc>
        <w:tc>
          <w:tcPr>
            <w:tcW w:w="993" w:type="dxa"/>
          </w:tcPr>
          <w:p w14:paraId="689F3DC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37.7</w:t>
            </w:r>
          </w:p>
        </w:tc>
        <w:tc>
          <w:tcPr>
            <w:tcW w:w="1134" w:type="dxa"/>
          </w:tcPr>
          <w:p w14:paraId="40122A40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34.2</w:t>
            </w:r>
          </w:p>
        </w:tc>
        <w:tc>
          <w:tcPr>
            <w:tcW w:w="1134" w:type="dxa"/>
          </w:tcPr>
          <w:p w14:paraId="13EBB81D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43.7</w:t>
            </w:r>
          </w:p>
        </w:tc>
        <w:tc>
          <w:tcPr>
            <w:tcW w:w="1325" w:type="dxa"/>
          </w:tcPr>
          <w:p w14:paraId="5502E25D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52.0</w:t>
            </w:r>
          </w:p>
        </w:tc>
      </w:tr>
      <w:tr w:rsidR="00151D64" w:rsidRPr="003D3E28" w14:paraId="38A4DC87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6A9FB0A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6</w:t>
            </w:r>
          </w:p>
        </w:tc>
        <w:tc>
          <w:tcPr>
            <w:tcW w:w="5072" w:type="dxa"/>
            <w:noWrap/>
            <w:vAlign w:val="center"/>
            <w:hideMark/>
          </w:tcPr>
          <w:p w14:paraId="0B482334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Recommended hand hygiene times according to the WHO, EXCEPT</w:t>
            </w:r>
          </w:p>
        </w:tc>
        <w:tc>
          <w:tcPr>
            <w:tcW w:w="992" w:type="dxa"/>
            <w:noWrap/>
            <w:hideMark/>
          </w:tcPr>
          <w:p w14:paraId="697B280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56.5</w:t>
            </w:r>
          </w:p>
        </w:tc>
        <w:tc>
          <w:tcPr>
            <w:tcW w:w="992" w:type="dxa"/>
          </w:tcPr>
          <w:p w14:paraId="34BB7FD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55.3</w:t>
            </w:r>
          </w:p>
        </w:tc>
        <w:tc>
          <w:tcPr>
            <w:tcW w:w="1134" w:type="dxa"/>
          </w:tcPr>
          <w:p w14:paraId="18243925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54.5</w:t>
            </w:r>
          </w:p>
        </w:tc>
        <w:tc>
          <w:tcPr>
            <w:tcW w:w="1134" w:type="dxa"/>
          </w:tcPr>
          <w:p w14:paraId="40B0F258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62.8</w:t>
            </w:r>
          </w:p>
        </w:tc>
        <w:tc>
          <w:tcPr>
            <w:tcW w:w="993" w:type="dxa"/>
          </w:tcPr>
          <w:p w14:paraId="5F4DF2C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75.9</w:t>
            </w:r>
          </w:p>
        </w:tc>
        <w:tc>
          <w:tcPr>
            <w:tcW w:w="1134" w:type="dxa"/>
          </w:tcPr>
          <w:p w14:paraId="4C66DFAE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66.4</w:t>
            </w:r>
          </w:p>
        </w:tc>
        <w:tc>
          <w:tcPr>
            <w:tcW w:w="1134" w:type="dxa"/>
          </w:tcPr>
          <w:p w14:paraId="21A002E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57.1</w:t>
            </w:r>
          </w:p>
        </w:tc>
        <w:tc>
          <w:tcPr>
            <w:tcW w:w="1325" w:type="dxa"/>
          </w:tcPr>
          <w:p w14:paraId="129D53C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68.6</w:t>
            </w:r>
          </w:p>
        </w:tc>
      </w:tr>
      <w:tr w:rsidR="00151D64" w:rsidRPr="003D3E28" w14:paraId="5C7F2E66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27AD06F4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7</w:t>
            </w:r>
          </w:p>
        </w:tc>
        <w:tc>
          <w:tcPr>
            <w:tcW w:w="5072" w:type="dxa"/>
            <w:noWrap/>
            <w:vAlign w:val="center"/>
            <w:hideMark/>
          </w:tcPr>
          <w:p w14:paraId="33F0854D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What is the appropriate color code for disposing of infectious waste?</w:t>
            </w:r>
          </w:p>
        </w:tc>
        <w:tc>
          <w:tcPr>
            <w:tcW w:w="992" w:type="dxa"/>
            <w:noWrap/>
            <w:hideMark/>
          </w:tcPr>
          <w:p w14:paraId="2D36997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77.3</w:t>
            </w:r>
          </w:p>
        </w:tc>
        <w:tc>
          <w:tcPr>
            <w:tcW w:w="992" w:type="dxa"/>
          </w:tcPr>
          <w:p w14:paraId="22AA307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64.2</w:t>
            </w:r>
          </w:p>
        </w:tc>
        <w:tc>
          <w:tcPr>
            <w:tcW w:w="1134" w:type="dxa"/>
          </w:tcPr>
          <w:p w14:paraId="76111A1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82.3</w:t>
            </w:r>
          </w:p>
        </w:tc>
        <w:tc>
          <w:tcPr>
            <w:tcW w:w="1134" w:type="dxa"/>
          </w:tcPr>
          <w:p w14:paraId="0922E9A8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75.0</w:t>
            </w:r>
          </w:p>
        </w:tc>
        <w:tc>
          <w:tcPr>
            <w:tcW w:w="993" w:type="dxa"/>
          </w:tcPr>
          <w:p w14:paraId="1B6A8AE8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73.4</w:t>
            </w:r>
          </w:p>
        </w:tc>
        <w:tc>
          <w:tcPr>
            <w:tcW w:w="1134" w:type="dxa"/>
          </w:tcPr>
          <w:p w14:paraId="615F949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70.6</w:t>
            </w:r>
          </w:p>
        </w:tc>
        <w:tc>
          <w:tcPr>
            <w:tcW w:w="1134" w:type="dxa"/>
          </w:tcPr>
          <w:p w14:paraId="2AD42213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53.9</w:t>
            </w:r>
          </w:p>
        </w:tc>
        <w:tc>
          <w:tcPr>
            <w:tcW w:w="1325" w:type="dxa"/>
          </w:tcPr>
          <w:p w14:paraId="272BF5BD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68.9</w:t>
            </w:r>
          </w:p>
        </w:tc>
      </w:tr>
      <w:tr w:rsidR="00151D64" w:rsidRPr="003D3E28" w14:paraId="470E208C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1623D79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8</w:t>
            </w:r>
          </w:p>
        </w:tc>
        <w:tc>
          <w:tcPr>
            <w:tcW w:w="5072" w:type="dxa"/>
            <w:noWrap/>
            <w:vAlign w:val="center"/>
            <w:hideMark/>
          </w:tcPr>
          <w:p w14:paraId="7813BD0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All are Rights of Medication Administration, EXCEPT</w:t>
            </w:r>
          </w:p>
        </w:tc>
        <w:tc>
          <w:tcPr>
            <w:tcW w:w="992" w:type="dxa"/>
            <w:noWrap/>
            <w:hideMark/>
          </w:tcPr>
          <w:p w14:paraId="2848E18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69.5</w:t>
            </w:r>
          </w:p>
        </w:tc>
        <w:tc>
          <w:tcPr>
            <w:tcW w:w="992" w:type="dxa"/>
          </w:tcPr>
          <w:p w14:paraId="0F010CA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57.3</w:t>
            </w:r>
          </w:p>
        </w:tc>
        <w:tc>
          <w:tcPr>
            <w:tcW w:w="1134" w:type="dxa"/>
          </w:tcPr>
          <w:p w14:paraId="364E376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58.7</w:t>
            </w:r>
          </w:p>
        </w:tc>
        <w:tc>
          <w:tcPr>
            <w:tcW w:w="1134" w:type="dxa"/>
          </w:tcPr>
          <w:p w14:paraId="71AF7B9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68.1</w:t>
            </w:r>
          </w:p>
        </w:tc>
        <w:tc>
          <w:tcPr>
            <w:tcW w:w="993" w:type="dxa"/>
          </w:tcPr>
          <w:p w14:paraId="742583FB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57.5</w:t>
            </w:r>
          </w:p>
        </w:tc>
        <w:tc>
          <w:tcPr>
            <w:tcW w:w="1134" w:type="dxa"/>
          </w:tcPr>
          <w:p w14:paraId="5E45277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70.8</w:t>
            </w:r>
          </w:p>
        </w:tc>
        <w:tc>
          <w:tcPr>
            <w:tcW w:w="1134" w:type="dxa"/>
          </w:tcPr>
          <w:p w14:paraId="1E0921F5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68.1</w:t>
            </w:r>
          </w:p>
        </w:tc>
        <w:tc>
          <w:tcPr>
            <w:tcW w:w="1325" w:type="dxa"/>
          </w:tcPr>
          <w:p w14:paraId="5F688048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72.4</w:t>
            </w:r>
          </w:p>
        </w:tc>
      </w:tr>
      <w:tr w:rsidR="00151D64" w:rsidRPr="003D3E28" w14:paraId="606FE79C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04038543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9</w:t>
            </w:r>
          </w:p>
        </w:tc>
        <w:tc>
          <w:tcPr>
            <w:tcW w:w="5072" w:type="dxa"/>
            <w:noWrap/>
            <w:vAlign w:val="center"/>
            <w:hideMark/>
          </w:tcPr>
          <w:p w14:paraId="161C0C1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Which is NOT considered an adverse event in a hospital?</w:t>
            </w:r>
          </w:p>
        </w:tc>
        <w:tc>
          <w:tcPr>
            <w:tcW w:w="992" w:type="dxa"/>
            <w:noWrap/>
            <w:hideMark/>
          </w:tcPr>
          <w:p w14:paraId="4D09BE4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51.5</w:t>
            </w:r>
          </w:p>
        </w:tc>
        <w:tc>
          <w:tcPr>
            <w:tcW w:w="992" w:type="dxa"/>
          </w:tcPr>
          <w:p w14:paraId="09D497E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6.3</w:t>
            </w:r>
          </w:p>
        </w:tc>
        <w:tc>
          <w:tcPr>
            <w:tcW w:w="1134" w:type="dxa"/>
          </w:tcPr>
          <w:p w14:paraId="3BD4866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48.3</w:t>
            </w:r>
          </w:p>
        </w:tc>
        <w:tc>
          <w:tcPr>
            <w:tcW w:w="1134" w:type="dxa"/>
          </w:tcPr>
          <w:p w14:paraId="6334350B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66.3</w:t>
            </w:r>
          </w:p>
        </w:tc>
        <w:tc>
          <w:tcPr>
            <w:tcW w:w="993" w:type="dxa"/>
          </w:tcPr>
          <w:p w14:paraId="64E3BFDC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53.5</w:t>
            </w:r>
          </w:p>
        </w:tc>
        <w:tc>
          <w:tcPr>
            <w:tcW w:w="1134" w:type="dxa"/>
          </w:tcPr>
          <w:p w14:paraId="1044451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57.5</w:t>
            </w:r>
          </w:p>
        </w:tc>
        <w:tc>
          <w:tcPr>
            <w:tcW w:w="1134" w:type="dxa"/>
          </w:tcPr>
          <w:p w14:paraId="261B9252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62.7</w:t>
            </w:r>
          </w:p>
        </w:tc>
        <w:tc>
          <w:tcPr>
            <w:tcW w:w="1325" w:type="dxa"/>
          </w:tcPr>
          <w:p w14:paraId="0AC91D2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56.7</w:t>
            </w:r>
          </w:p>
        </w:tc>
      </w:tr>
      <w:tr w:rsidR="00151D64" w:rsidRPr="003D3E28" w14:paraId="547B9685" w14:textId="77777777" w:rsidTr="00646A41">
        <w:trPr>
          <w:trHeight w:val="302"/>
        </w:trPr>
        <w:tc>
          <w:tcPr>
            <w:tcW w:w="877" w:type="dxa"/>
            <w:noWrap/>
            <w:vAlign w:val="center"/>
            <w:hideMark/>
          </w:tcPr>
          <w:p w14:paraId="40153D5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10</w:t>
            </w:r>
          </w:p>
        </w:tc>
        <w:tc>
          <w:tcPr>
            <w:tcW w:w="5072" w:type="dxa"/>
            <w:noWrap/>
            <w:vAlign w:val="center"/>
            <w:hideMark/>
          </w:tcPr>
          <w:p w14:paraId="09DEFB24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What is the correct method for disposing of needles after use?</w:t>
            </w:r>
          </w:p>
        </w:tc>
        <w:tc>
          <w:tcPr>
            <w:tcW w:w="992" w:type="dxa"/>
            <w:noWrap/>
            <w:hideMark/>
          </w:tcPr>
          <w:p w14:paraId="4A5540F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42.8</w:t>
            </w:r>
          </w:p>
        </w:tc>
        <w:tc>
          <w:tcPr>
            <w:tcW w:w="992" w:type="dxa"/>
          </w:tcPr>
          <w:p w14:paraId="43A9EFA3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43.4</w:t>
            </w:r>
          </w:p>
        </w:tc>
        <w:tc>
          <w:tcPr>
            <w:tcW w:w="1134" w:type="dxa"/>
          </w:tcPr>
          <w:p w14:paraId="695B2AFC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32.5</w:t>
            </w:r>
          </w:p>
        </w:tc>
        <w:tc>
          <w:tcPr>
            <w:tcW w:w="1134" w:type="dxa"/>
          </w:tcPr>
          <w:p w14:paraId="698CFF8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41.5</w:t>
            </w:r>
          </w:p>
        </w:tc>
        <w:tc>
          <w:tcPr>
            <w:tcW w:w="993" w:type="dxa"/>
          </w:tcPr>
          <w:p w14:paraId="6133D32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42.2</w:t>
            </w:r>
          </w:p>
        </w:tc>
        <w:tc>
          <w:tcPr>
            <w:tcW w:w="1134" w:type="dxa"/>
          </w:tcPr>
          <w:p w14:paraId="1C387BB4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35.3</w:t>
            </w:r>
          </w:p>
        </w:tc>
        <w:tc>
          <w:tcPr>
            <w:tcW w:w="1134" w:type="dxa"/>
          </w:tcPr>
          <w:p w14:paraId="3DEE5785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41.3</w:t>
            </w:r>
          </w:p>
        </w:tc>
        <w:tc>
          <w:tcPr>
            <w:tcW w:w="1325" w:type="dxa"/>
          </w:tcPr>
          <w:p w14:paraId="7BA06CD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 w:bidi="bn-BD"/>
              </w:rPr>
              <w:t>52.5</w:t>
            </w:r>
          </w:p>
        </w:tc>
      </w:tr>
      <w:tr w:rsidR="00151D64" w:rsidRPr="003D3E28" w14:paraId="3AAB0110" w14:textId="77777777" w:rsidTr="00646A41">
        <w:trPr>
          <w:trHeight w:val="302"/>
        </w:trPr>
        <w:tc>
          <w:tcPr>
            <w:tcW w:w="877" w:type="dxa"/>
            <w:noWrap/>
          </w:tcPr>
          <w:p w14:paraId="244A4B4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color w:val="000000"/>
                <w:szCs w:val="24"/>
                <w:lang w:eastAsia="ja-JP"/>
              </w:rPr>
              <w:t>10 items</w:t>
            </w:r>
          </w:p>
        </w:tc>
        <w:tc>
          <w:tcPr>
            <w:tcW w:w="5072" w:type="dxa"/>
            <w:noWrap/>
          </w:tcPr>
          <w:p w14:paraId="5135B56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 xml:space="preserve">Mean </w:t>
            </w:r>
          </w:p>
          <w:p w14:paraId="147D4AD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(Median)</w:t>
            </w:r>
          </w:p>
        </w:tc>
        <w:tc>
          <w:tcPr>
            <w:tcW w:w="992" w:type="dxa"/>
            <w:noWrap/>
          </w:tcPr>
          <w:p w14:paraId="25AD282C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5.96</w:t>
            </w:r>
          </w:p>
          <w:p w14:paraId="7EEAE27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(6)</w:t>
            </w:r>
          </w:p>
        </w:tc>
        <w:tc>
          <w:tcPr>
            <w:tcW w:w="992" w:type="dxa"/>
          </w:tcPr>
          <w:p w14:paraId="13FE0DAD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4.94</w:t>
            </w:r>
          </w:p>
          <w:p w14:paraId="145F6CCF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(5)</w:t>
            </w:r>
          </w:p>
        </w:tc>
        <w:tc>
          <w:tcPr>
            <w:tcW w:w="1134" w:type="dxa"/>
          </w:tcPr>
          <w:p w14:paraId="2BDDF533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5.11</w:t>
            </w:r>
          </w:p>
          <w:p w14:paraId="7D14819C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(5)</w:t>
            </w:r>
          </w:p>
        </w:tc>
        <w:tc>
          <w:tcPr>
            <w:tcW w:w="1134" w:type="dxa"/>
          </w:tcPr>
          <w:p w14:paraId="16BD46F1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5.77</w:t>
            </w:r>
          </w:p>
          <w:p w14:paraId="76575C65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(6)</w:t>
            </w:r>
          </w:p>
        </w:tc>
        <w:tc>
          <w:tcPr>
            <w:tcW w:w="993" w:type="dxa"/>
          </w:tcPr>
          <w:p w14:paraId="10808E8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5.58</w:t>
            </w:r>
          </w:p>
          <w:p w14:paraId="2EE859A9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(6)</w:t>
            </w:r>
          </w:p>
        </w:tc>
        <w:tc>
          <w:tcPr>
            <w:tcW w:w="1134" w:type="dxa"/>
          </w:tcPr>
          <w:p w14:paraId="22C47DF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4.98</w:t>
            </w:r>
          </w:p>
          <w:p w14:paraId="672130D7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(5)</w:t>
            </w:r>
          </w:p>
        </w:tc>
        <w:tc>
          <w:tcPr>
            <w:tcW w:w="1134" w:type="dxa"/>
          </w:tcPr>
          <w:p w14:paraId="7F5B863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5.10</w:t>
            </w:r>
          </w:p>
          <w:p w14:paraId="7538CB36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(5)</w:t>
            </w:r>
          </w:p>
        </w:tc>
        <w:tc>
          <w:tcPr>
            <w:tcW w:w="1325" w:type="dxa"/>
          </w:tcPr>
          <w:p w14:paraId="1ED8D1BA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5.67</w:t>
            </w:r>
          </w:p>
          <w:p w14:paraId="7EF290D4" w14:textId="77777777" w:rsidR="00151D64" w:rsidRPr="003D3E28" w:rsidRDefault="00151D64" w:rsidP="00646A41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eastAsia="ja-JP" w:bidi="bn-BD"/>
              </w:rPr>
            </w:pPr>
            <w:r w:rsidRPr="003D3E28">
              <w:rPr>
                <w:rFonts w:eastAsia="Times New Roman" w:cs="Times New Roman"/>
                <w:b/>
                <w:bCs/>
                <w:color w:val="000000"/>
                <w:szCs w:val="24"/>
                <w:lang w:eastAsia="ja-JP" w:bidi="bn-BD"/>
              </w:rPr>
              <w:t>(6)</w:t>
            </w:r>
          </w:p>
        </w:tc>
      </w:tr>
    </w:tbl>
    <w:p w14:paraId="4D5499F4" w14:textId="7567A8A2" w:rsidR="00151D64" w:rsidRPr="003D3E28" w:rsidRDefault="00646A41" w:rsidP="005A448F">
      <w:pPr>
        <w:spacing w:before="0" w:after="100" w:afterAutospacing="1"/>
        <w:jc w:val="both"/>
        <w:rPr>
          <w:rFonts w:cs="Times New Roman"/>
          <w:color w:val="000000" w:themeColor="text1"/>
          <w:sz w:val="18"/>
          <w:szCs w:val="18"/>
          <w:lang w:eastAsia="ja-JP"/>
        </w:rPr>
      </w:pPr>
      <w:r w:rsidRPr="003D3E28">
        <w:rPr>
          <w:rFonts w:eastAsia="Times New Roman" w:cs="Times New Roman"/>
          <w:b/>
          <w:bCs/>
          <w:color w:val="000000"/>
          <w:sz w:val="18"/>
          <w:szCs w:val="18"/>
          <w:lang w:eastAsia="ja-JP"/>
        </w:rPr>
        <w:t>Table footnote</w:t>
      </w:r>
      <w:r w:rsidRPr="003D3E28">
        <w:rPr>
          <w:rFonts w:eastAsia="Times New Roman" w:cs="Times New Roman"/>
          <w:color w:val="000000"/>
          <w:sz w:val="18"/>
          <w:szCs w:val="18"/>
          <w:lang w:eastAsia="ja-JP"/>
        </w:rPr>
        <w:t>:</w:t>
      </w:r>
      <w:r w:rsidR="00CF7BB7" w:rsidRPr="003D3E28">
        <w:rPr>
          <w:rFonts w:eastAsia="Times New Roman" w:cs="Times New Roman"/>
          <w:color w:val="000000"/>
          <w:sz w:val="18"/>
          <w:szCs w:val="18"/>
          <w:lang w:eastAsia="ja-JP"/>
        </w:rPr>
        <w:t xml:space="preserve"> </w:t>
      </w:r>
      <w:r w:rsidR="00151D64" w:rsidRPr="003D3E28">
        <w:rPr>
          <w:rFonts w:eastAsia="Times New Roman" w:cs="Times New Roman"/>
          <w:color w:val="000000" w:themeColor="text1"/>
          <w:sz w:val="18"/>
          <w:szCs w:val="18"/>
        </w:rPr>
        <w:t>DMCH: Dhaka Medical College Hospital; CMCH: Chattogram Medical College Hospital; RMCH: Rajshahi Medical College Hospital; MMCH: Mymensingh Medical College Hospital. KMCH: Khulna Medical College Hospital; SBMCH: Sher-e-Bangla Medical College Hospital; RpMCH: Rangpur Medical College and Hospital; SMCH: Sylhet MAG Osmani Medical College Hospital</w:t>
      </w:r>
    </w:p>
    <w:p w14:paraId="7B501C86" w14:textId="77777777" w:rsidR="00963A48" w:rsidRPr="003D3E28" w:rsidRDefault="00963A48" w:rsidP="005A448F">
      <w:pPr>
        <w:spacing w:before="0" w:after="100" w:afterAutospacing="1"/>
        <w:jc w:val="center"/>
        <w:rPr>
          <w:rFonts w:cs="Times New Roman"/>
          <w:b/>
          <w:bCs/>
          <w:szCs w:val="24"/>
          <w:lang w:bidi="bn-BD"/>
        </w:rPr>
      </w:pPr>
    </w:p>
    <w:p w14:paraId="15687328" w14:textId="171E2A79" w:rsidR="00151D64" w:rsidRPr="003D3E28" w:rsidRDefault="00151D64" w:rsidP="005A448F">
      <w:pPr>
        <w:spacing w:before="0" w:after="100" w:afterAutospacing="1"/>
        <w:jc w:val="center"/>
        <w:rPr>
          <w:rFonts w:cs="Times New Roman"/>
          <w:szCs w:val="24"/>
          <w:lang w:eastAsia="ja-JP"/>
        </w:rPr>
      </w:pPr>
      <w:r w:rsidRPr="003D3E28">
        <w:rPr>
          <w:rFonts w:cs="Times New Roman"/>
          <w:b/>
          <w:bCs/>
          <w:szCs w:val="24"/>
          <w:lang w:bidi="bn-BD"/>
        </w:rPr>
        <w:t>Supplementary Table 4</w:t>
      </w:r>
    </w:p>
    <w:p w14:paraId="7C2B91C1" w14:textId="309AE34F" w:rsidR="0051160A" w:rsidRDefault="00151D64" w:rsidP="00912E01">
      <w:pPr>
        <w:pStyle w:val="Heading2"/>
        <w:numPr>
          <w:ilvl w:val="0"/>
          <w:numId w:val="28"/>
        </w:numPr>
        <w:spacing w:before="0" w:after="100" w:afterAutospacing="1"/>
      </w:pPr>
      <w:r w:rsidRPr="003D3E28">
        <w:rPr>
          <w:rFonts w:eastAsiaTheme="minorEastAsia"/>
          <w:lang w:eastAsia="ja-JP" w:bidi="bn-BD"/>
        </w:rPr>
        <w:t>I</w:t>
      </w:r>
      <w:r w:rsidRPr="003D3E28">
        <w:rPr>
          <w:lang w:bidi="bn-BD"/>
        </w:rPr>
        <w:t>tem wise practice on patient safety across 8 hospitals</w:t>
      </w:r>
      <w:r w:rsidRPr="003D3E28">
        <w:t xml:space="preserve"> </w:t>
      </w:r>
      <w:r w:rsidR="00854908" w:rsidRPr="003D3E28">
        <w:t>responses by nurses (N=4982)</w:t>
      </w:r>
      <w:r w:rsidR="00854908" w:rsidRPr="003D3E28">
        <w:t xml:space="preserve"> </w:t>
      </w:r>
      <w:r w:rsidRPr="003D3E28">
        <w:t>presented as percentage</w:t>
      </w:r>
    </w:p>
    <w:p w14:paraId="623DD539" w14:textId="77777777" w:rsidR="004603E8" w:rsidRPr="004603E8" w:rsidRDefault="004603E8" w:rsidP="004603E8">
      <w:pPr>
        <w:rPr>
          <w:sz w:val="8"/>
          <w:szCs w:val="6"/>
        </w:rPr>
      </w:pPr>
    </w:p>
    <w:p w14:paraId="69164832" w14:textId="3DE480D4" w:rsidR="00151D64" w:rsidRPr="003D3E28" w:rsidRDefault="00912E01" w:rsidP="00912E01">
      <w:pPr>
        <w:pStyle w:val="Heading2"/>
        <w:numPr>
          <w:ilvl w:val="1"/>
          <w:numId w:val="28"/>
        </w:numPr>
        <w:spacing w:before="0" w:after="100" w:afterAutospacing="1"/>
      </w:pPr>
      <w:r w:rsidRPr="003D3E28">
        <w:rPr>
          <w:rFonts w:eastAsiaTheme="minorEastAsia"/>
          <w:lang w:eastAsia="ja-JP" w:bidi="bn-BD"/>
        </w:rPr>
        <w:t>I</w:t>
      </w:r>
      <w:r w:rsidRPr="003D3E28">
        <w:rPr>
          <w:lang w:bidi="bn-BD"/>
        </w:rPr>
        <w:t xml:space="preserve">tem wise practice on patient safety </w:t>
      </w:r>
      <w:r w:rsidR="004603E8">
        <w:rPr>
          <w:lang w:bidi="bn-BD"/>
        </w:rPr>
        <w:t xml:space="preserve">at </w:t>
      </w:r>
      <w:r w:rsidR="0051160A" w:rsidRPr="003D3E28">
        <w:rPr>
          <w:rFonts w:eastAsia="Times New Roman"/>
          <w:bCs/>
          <w:lang w:eastAsia="ja-JP"/>
        </w:rPr>
        <w:t>Dhaka Medical College Hospital</w:t>
      </w:r>
      <w:r w:rsidR="006D348B">
        <w:rPr>
          <w:rFonts w:eastAsia="Times New Roman"/>
          <w:bCs/>
          <w:lang w:eastAsia="ja-JP"/>
        </w:rPr>
        <w:t xml:space="preserve">, </w:t>
      </w:r>
      <w:r w:rsidR="0051160A" w:rsidRPr="003D3E28">
        <w:rPr>
          <w:rFonts w:eastAsia="Times New Roman"/>
          <w:bCs/>
          <w:lang w:eastAsia="ja-JP"/>
        </w:rPr>
        <w:t xml:space="preserve">DMCH, </w:t>
      </w:r>
      <w:r w:rsidR="00962DEA">
        <w:rPr>
          <w:rFonts w:eastAsia="Times New Roman"/>
          <w:bCs/>
          <w:lang w:eastAsia="ja-JP"/>
        </w:rPr>
        <w:t>(</w:t>
      </w:r>
      <w:r w:rsidR="0051160A" w:rsidRPr="003D3E28">
        <w:rPr>
          <w:rFonts w:eastAsia="Times New Roman"/>
          <w:bCs/>
          <w:lang w:eastAsia="ja-JP"/>
        </w:rPr>
        <w:t>n=1114</w:t>
      </w:r>
      <w:r w:rsidR="00962DEA">
        <w:rPr>
          <w:rFonts w:eastAsia="Times New Roman"/>
          <w:bCs/>
          <w:lang w:eastAsia="ja-JP"/>
        </w:rPr>
        <w:t>)</w:t>
      </w:r>
      <w:r w:rsidR="00151D64" w:rsidRPr="003D3E28">
        <w:rPr>
          <w:lang w:bidi="bn-BD"/>
        </w:rPr>
        <w:t xml:space="preserve"> </w:t>
      </w:r>
      <w:r w:rsidR="004603E8" w:rsidRPr="003D3E28">
        <w:t>presented as percentage</w:t>
      </w: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993"/>
        <w:gridCol w:w="1417"/>
        <w:gridCol w:w="1559"/>
        <w:gridCol w:w="993"/>
        <w:gridCol w:w="1248"/>
        <w:gridCol w:w="1161"/>
      </w:tblGrid>
      <w:tr w:rsidR="00151D64" w:rsidRPr="003D3E28" w14:paraId="63C5728C" w14:textId="77777777" w:rsidTr="0018256A">
        <w:trPr>
          <w:trHeight w:val="306"/>
        </w:trPr>
        <w:tc>
          <w:tcPr>
            <w:tcW w:w="62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CE0BA44" w14:textId="1B3BE909" w:rsidR="00151D64" w:rsidRPr="0051160A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Items of Practice on patient safety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56B5F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Never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EC67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Rarely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610DB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Sometimes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6EAD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Most of time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7BDBA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Always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AA73DB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6CF73BF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</w:tr>
      <w:tr w:rsidR="00151D64" w:rsidRPr="003D3E28" w14:paraId="27386424" w14:textId="77777777" w:rsidTr="0018256A">
        <w:trPr>
          <w:trHeight w:val="382"/>
        </w:trPr>
        <w:tc>
          <w:tcPr>
            <w:tcW w:w="62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8636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9AAB5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B9CD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CD07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5BEA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F84F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70C434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DF54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151D64" w:rsidRPr="003D3E28" w14:paraId="36A2D127" w14:textId="77777777" w:rsidTr="0018256A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6726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the Incident Reporting Form (Develop by Quality Improvement Secretariate-QIS) to report adverse events/incidents?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F8B2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45.9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AE1D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BA3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1AF6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31F2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1F8E2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1.92 (2)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9D970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  <w:p w14:paraId="4EB8DDF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  <w:p w14:paraId="2527F31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  <w:p w14:paraId="08A5B99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  <w:p w14:paraId="58CC749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29.93 (30)</w:t>
            </w:r>
          </w:p>
        </w:tc>
      </w:tr>
      <w:tr w:rsidR="00151D64" w:rsidRPr="003D3E28" w14:paraId="248CA539" w14:textId="77777777" w:rsidTr="0018256A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E936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verify patient identity using name, date of birth, and hospital registration number?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9557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FC26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573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B872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2AD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54E5A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3.12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FC210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1452BD5D" w14:textId="77777777" w:rsidTr="0018256A">
        <w:trPr>
          <w:trHeight w:val="7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B49B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double-check medication labels and doses with your colleague before administration?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781F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1B91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5C74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29.9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8DB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7AC6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FD8A8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3.09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B7AC1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5BDE38A2" w14:textId="77777777" w:rsidTr="0018256A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750A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practice standard precautions, such as handwashing before and after any procedure?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F106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44C0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58CE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A292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A2E8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C733E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3.20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1EF65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114B40B4" w14:textId="77777777" w:rsidTr="0018256A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F797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standardized communication method like SBAR to report patient condition to physicians?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2AEA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41FC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3012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057C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3B3D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96734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2.45 (2)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D14B8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C7DC5FD" w14:textId="77777777" w:rsidTr="0018256A">
        <w:trPr>
          <w:trHeight w:val="7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DF7F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clearly and concisely share critical patient information during shift changes?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E3F2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AA4F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8A9F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25.6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C848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5F4A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68A0C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3.43 (4)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ED164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03F51AF6" w14:textId="77777777" w:rsidTr="0018256A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16D5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 checklist while performing high-risk procedures?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BF11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C63A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70FB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24.8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400A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06E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6490C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3.29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12F95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515176A9" w14:textId="77777777" w:rsidTr="0018256A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80F5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report medication errors if it occurs?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1F48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F544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13B8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6718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F2C8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14.5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DD0081" w14:textId="6C6603BE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3.21</w:t>
            </w:r>
            <w:r w:rsidR="00C31BB7" w:rsidRPr="003D3E28">
              <w:rPr>
                <w:rFonts w:eastAsia="Times New Roman" w:cs="Times New Roman"/>
                <w:szCs w:val="24"/>
                <w:lang w:eastAsia="ja-JP"/>
              </w:rPr>
              <w:t xml:space="preserve"> </w:t>
            </w:r>
            <w:r w:rsidRPr="003D3E28">
              <w:rPr>
                <w:rFonts w:eastAsia="Times New Roman" w:cs="Times New Roman"/>
                <w:szCs w:val="24"/>
                <w:lang w:eastAsia="ja-JP"/>
              </w:rPr>
              <w:t>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9223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4966F838" w14:textId="77777777" w:rsidTr="0018256A">
        <w:trPr>
          <w:trHeight w:val="7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20889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check a patient's allergy history before administering medications?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E532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7C6E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70C7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6556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702E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A7DBB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3.06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A40BD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86E9BC0" w14:textId="77777777" w:rsidTr="0018256A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4D505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If a patient falls from bed, do you report it as an accident?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0FE4D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CAA74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8132B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82F54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08DFD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7F16CA" w14:textId="5DFA09C4" w:rsidR="00151D64" w:rsidRPr="004603E8" w:rsidRDefault="00151D64" w:rsidP="004603E8">
            <w:pPr>
              <w:pStyle w:val="ListParagraph"/>
              <w:numPr>
                <w:ilvl w:val="1"/>
                <w:numId w:val="29"/>
              </w:numPr>
              <w:spacing w:before="0" w:after="100" w:afterAutospacing="1"/>
              <w:rPr>
                <w:rFonts w:eastAsia="Times New Roman"/>
                <w:lang w:eastAsia="ja-JP"/>
              </w:rPr>
            </w:pPr>
            <w:r w:rsidRPr="004603E8">
              <w:rPr>
                <w:rFonts w:eastAsia="Times New Roman"/>
                <w:lang w:eastAsia="ja-JP"/>
              </w:rPr>
              <w:t>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9A104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</w:tbl>
    <w:p w14:paraId="4B018E9D" w14:textId="41E8AE59" w:rsidR="00237D19" w:rsidRDefault="004603E8" w:rsidP="004603E8">
      <w:pPr>
        <w:pStyle w:val="Heading2"/>
        <w:numPr>
          <w:ilvl w:val="0"/>
          <w:numId w:val="0"/>
        </w:numPr>
        <w:spacing w:before="0" w:after="100" w:afterAutospacing="1"/>
      </w:pPr>
      <w:r>
        <w:rPr>
          <w:rFonts w:eastAsiaTheme="minorEastAsia"/>
          <w:lang w:eastAsia="ja-JP" w:bidi="bn-BD"/>
        </w:rPr>
        <w:lastRenderedPageBreak/>
        <w:t xml:space="preserve">4.2 </w:t>
      </w:r>
      <w:r w:rsidR="00237D19" w:rsidRPr="003D3E28">
        <w:rPr>
          <w:rFonts w:eastAsiaTheme="minorEastAsia"/>
          <w:lang w:eastAsia="ja-JP" w:bidi="bn-BD"/>
        </w:rPr>
        <w:t>I</w:t>
      </w:r>
      <w:r w:rsidR="00237D19" w:rsidRPr="003D3E28">
        <w:rPr>
          <w:lang w:bidi="bn-BD"/>
        </w:rPr>
        <w:t xml:space="preserve">tem wise practice on patient </w:t>
      </w:r>
      <w:r w:rsidRPr="003D3E28">
        <w:rPr>
          <w:lang w:bidi="bn-BD"/>
        </w:rPr>
        <w:t xml:space="preserve">safety </w:t>
      </w:r>
      <w:r>
        <w:rPr>
          <w:lang w:bidi="bn-BD"/>
        </w:rPr>
        <w:t xml:space="preserve">at </w:t>
      </w:r>
      <w:r w:rsidR="00237D19" w:rsidRPr="003D3E28">
        <w:rPr>
          <w:rFonts w:eastAsia="Times New Roman"/>
          <w:bCs/>
          <w:lang w:eastAsia="ja-JP"/>
        </w:rPr>
        <w:t>Chattogram Medical College Hospital CMCH,</w:t>
      </w:r>
      <w:r w:rsidR="00912E01">
        <w:rPr>
          <w:rFonts w:eastAsia="Times New Roman"/>
          <w:bCs/>
          <w:lang w:eastAsia="ja-JP"/>
        </w:rPr>
        <w:t xml:space="preserve"> </w:t>
      </w:r>
      <w:r>
        <w:rPr>
          <w:rFonts w:eastAsia="Times New Roman"/>
          <w:bCs/>
          <w:lang w:eastAsia="ja-JP"/>
        </w:rPr>
        <w:t>(</w:t>
      </w:r>
      <w:r w:rsidRPr="003D3E28">
        <w:rPr>
          <w:rFonts w:eastAsia="Times New Roman"/>
          <w:bCs/>
          <w:lang w:eastAsia="ja-JP"/>
        </w:rPr>
        <w:t>n</w:t>
      </w:r>
      <w:r w:rsidR="00237D19" w:rsidRPr="003D3E28">
        <w:rPr>
          <w:rFonts w:eastAsia="Times New Roman"/>
          <w:bCs/>
          <w:lang w:eastAsia="ja-JP"/>
        </w:rPr>
        <w:t>=</w:t>
      </w:r>
      <w:r w:rsidR="00962DEA" w:rsidRPr="003D3E28">
        <w:rPr>
          <w:rFonts w:eastAsia="Times New Roman"/>
          <w:bCs/>
          <w:lang w:eastAsia="ja-JP"/>
        </w:rPr>
        <w:t>620</w:t>
      </w:r>
      <w:r w:rsidR="00962DEA">
        <w:rPr>
          <w:rFonts w:eastAsia="Times New Roman"/>
          <w:bCs/>
          <w:lang w:eastAsia="ja-JP"/>
        </w:rPr>
        <w:t>)</w:t>
      </w:r>
      <w:r>
        <w:t xml:space="preserve"> </w:t>
      </w:r>
      <w:r w:rsidRPr="003D3E28">
        <w:t>presented as percentage</w:t>
      </w: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993"/>
        <w:gridCol w:w="1417"/>
        <w:gridCol w:w="1559"/>
        <w:gridCol w:w="993"/>
        <w:gridCol w:w="1275"/>
        <w:gridCol w:w="1276"/>
      </w:tblGrid>
      <w:tr w:rsidR="00151D64" w:rsidRPr="003D3E28" w14:paraId="0C0B0A56" w14:textId="77777777" w:rsidTr="00BD3622">
        <w:trPr>
          <w:trHeight w:val="306"/>
        </w:trPr>
        <w:tc>
          <w:tcPr>
            <w:tcW w:w="62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97EA1DA" w14:textId="195D84C8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Items of Practice on patient safety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4087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Never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619D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Rarely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95D8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Sometimes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63F4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Most of time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6D0A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Always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F1F6E3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43D2E0E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</w:tr>
      <w:tr w:rsidR="00151D64" w:rsidRPr="003D3E28" w14:paraId="54E7034E" w14:textId="77777777" w:rsidTr="00BD3622">
        <w:trPr>
          <w:trHeight w:val="306"/>
        </w:trPr>
        <w:tc>
          <w:tcPr>
            <w:tcW w:w="62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9847D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09626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107B4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5602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6957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0627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CBDB16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4C0EF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151D64" w:rsidRPr="003D3E28" w14:paraId="2BE6D19B" w14:textId="77777777" w:rsidTr="00BD3622">
        <w:trPr>
          <w:trHeight w:val="11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69E8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the Incident Reporting Form (Develop by Quality Improvement Secretariate-QIS) to report adverse events/incidents?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718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9D80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1926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98D8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711F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E8103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1.7 (1)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C3A4F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549B6E8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69EC9EC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3594927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1FC4767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4F02724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29.52 (27)</w:t>
            </w:r>
          </w:p>
        </w:tc>
      </w:tr>
      <w:tr w:rsidR="00151D64" w:rsidRPr="003D3E28" w14:paraId="4A280731" w14:textId="77777777" w:rsidTr="00BD3622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3E98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verify patient identity using name, date of birth, and hospital registration number?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3693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8362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2417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6877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899A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5B944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3.47 (4)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55444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1CF72A6F" w14:textId="77777777" w:rsidTr="00BD3622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8C8A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double-check medication labels and doses with your colleague before administration?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59C8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3EC4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29.7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CEB1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29B4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BE42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4CCBE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3.18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37B3B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EC0609A" w14:textId="77777777" w:rsidTr="00BD3622">
        <w:trPr>
          <w:trHeight w:val="30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B6D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practice standard precautions, such as handwashing before and after any procedure?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96F9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B549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80E8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302D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03D0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B32B36" w14:textId="50FB2761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3.11</w:t>
            </w:r>
            <w:r w:rsidR="00BD3622" w:rsidRPr="003D3E28">
              <w:rPr>
                <w:rFonts w:eastAsia="Times New Roman" w:cs="Times New Roman"/>
                <w:szCs w:val="24"/>
                <w:lang w:eastAsia="ja-JP"/>
              </w:rPr>
              <w:t xml:space="preserve"> </w:t>
            </w:r>
            <w:r w:rsidRPr="003D3E28">
              <w:rPr>
                <w:rFonts w:eastAsia="Times New Roman" w:cs="Times New Roman"/>
                <w:szCs w:val="24"/>
                <w:lang w:eastAsia="ja-JP"/>
              </w:rPr>
              <w:t>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D960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4A726352" w14:textId="77777777" w:rsidTr="00BD3622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6F5A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standardized communication method like SBAR to report patient condition to physicians?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AA4F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7726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C5E7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FCF0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6C97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7BBD5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3.11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1C584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9E80F47" w14:textId="77777777" w:rsidTr="00BD3622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912F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clearly and concisely share critical patient information during shift changes?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A315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4216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3942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6E35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D997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D6326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2.71(3)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58FCD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0A0690B" w14:textId="77777777" w:rsidTr="00BD3622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F14D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 checklist while performing high-risk procedures?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EAA1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EDF4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7D0B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E482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3EEC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14.8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2CB2A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3.14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F2A8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505B2D7A" w14:textId="77777777" w:rsidTr="00BD3622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AB49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report medication errors if it occurs?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E1C5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1B3C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BD84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31.6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3F71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B70D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44E47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3.03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FE56F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0CAD2C30" w14:textId="77777777" w:rsidTr="00BD3622">
        <w:trPr>
          <w:trHeight w:val="30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C82F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check a patient's allergy history before administering medications?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8981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089B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F407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9D88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5443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B76F5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2.96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362EC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2321EA6" w14:textId="77777777" w:rsidTr="00BD3622">
        <w:trPr>
          <w:trHeight w:val="306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84E13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If a patient falls from bed, do you report it as an accident?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C0C22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E58E2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8BB0F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11713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31114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14.8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701FB7" w14:textId="46F21ACE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3.11</w:t>
            </w:r>
            <w:r w:rsidR="00BD3622" w:rsidRPr="003D3E28">
              <w:rPr>
                <w:rFonts w:eastAsia="Times New Roman" w:cs="Times New Roman"/>
                <w:szCs w:val="24"/>
                <w:lang w:eastAsia="ja-JP"/>
              </w:rPr>
              <w:t xml:space="preserve"> </w:t>
            </w:r>
            <w:r w:rsidRPr="003D3E28">
              <w:rPr>
                <w:rFonts w:eastAsia="Times New Roman" w:cs="Times New Roman"/>
                <w:szCs w:val="24"/>
                <w:lang w:eastAsia="ja-JP"/>
              </w:rPr>
              <w:t>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7D8A5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</w:tbl>
    <w:p w14:paraId="07CEB2BB" w14:textId="643F8A2B" w:rsidR="0040419D" w:rsidRPr="003D3E28" w:rsidRDefault="0040419D" w:rsidP="005A448F">
      <w:pPr>
        <w:spacing w:before="0" w:after="100" w:afterAutospacing="1"/>
        <w:rPr>
          <w:rFonts w:cs="Times New Roman"/>
          <w:szCs w:val="24"/>
        </w:rPr>
      </w:pPr>
    </w:p>
    <w:p w14:paraId="74A472B4" w14:textId="77777777" w:rsidR="0040419D" w:rsidRPr="003D3E28" w:rsidRDefault="0040419D">
      <w:pPr>
        <w:spacing w:before="0" w:after="200" w:line="276" w:lineRule="auto"/>
        <w:rPr>
          <w:rFonts w:cs="Times New Roman"/>
          <w:szCs w:val="24"/>
        </w:rPr>
      </w:pPr>
      <w:r w:rsidRPr="003D3E28">
        <w:rPr>
          <w:rFonts w:cs="Times New Roman"/>
          <w:szCs w:val="24"/>
        </w:rPr>
        <w:br w:type="page"/>
      </w:r>
    </w:p>
    <w:p w14:paraId="1BE2BB7E" w14:textId="74A8FE82" w:rsidR="00151D64" w:rsidRPr="00962DEA" w:rsidRDefault="00DE791C" w:rsidP="005A448F">
      <w:pPr>
        <w:spacing w:before="0" w:after="100" w:afterAutospacing="1"/>
        <w:rPr>
          <w:rFonts w:cs="Times New Roman"/>
          <w:b/>
          <w:bCs/>
          <w:szCs w:val="24"/>
        </w:rPr>
      </w:pPr>
      <w:r w:rsidRPr="00962DEA">
        <w:rPr>
          <w:rFonts w:eastAsia="Times New Roman" w:cs="Times New Roman"/>
          <w:b/>
          <w:bCs/>
          <w:szCs w:val="24"/>
          <w:lang w:eastAsia="ja-JP"/>
        </w:rPr>
        <w:lastRenderedPageBreak/>
        <w:t>4.</w:t>
      </w:r>
      <w:r w:rsidR="004603E8" w:rsidRPr="00962DEA">
        <w:rPr>
          <w:rFonts w:eastAsia="Times New Roman" w:cs="Times New Roman"/>
          <w:b/>
          <w:bCs/>
          <w:szCs w:val="24"/>
          <w:lang w:eastAsia="ja-JP"/>
        </w:rPr>
        <w:t xml:space="preserve">3 </w:t>
      </w:r>
      <w:r w:rsidRPr="00962DEA">
        <w:rPr>
          <w:rFonts w:cs="Times New Roman"/>
          <w:b/>
          <w:bCs/>
          <w:lang w:eastAsia="ja-JP" w:bidi="bn-BD"/>
        </w:rPr>
        <w:t>I</w:t>
      </w:r>
      <w:r w:rsidRPr="00962DEA">
        <w:rPr>
          <w:rFonts w:cs="Times New Roman"/>
          <w:b/>
          <w:bCs/>
          <w:lang w:bidi="bn-BD"/>
        </w:rPr>
        <w:t xml:space="preserve">tem wise practice on patient </w:t>
      </w:r>
      <w:r w:rsidRPr="00962DEA">
        <w:rPr>
          <w:b/>
          <w:bCs/>
          <w:lang w:bidi="bn-BD"/>
        </w:rPr>
        <w:t>safety at</w:t>
      </w:r>
      <w:r w:rsidRPr="00962DEA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="004603E8" w:rsidRPr="00962DEA">
        <w:rPr>
          <w:rFonts w:eastAsia="Times New Roman" w:cs="Times New Roman"/>
          <w:b/>
          <w:bCs/>
          <w:szCs w:val="24"/>
          <w:lang w:eastAsia="ja-JP"/>
        </w:rPr>
        <w:t xml:space="preserve">Rajshahi Medical College Hospital, RMCH, </w:t>
      </w:r>
      <w:r w:rsidR="00962DEA">
        <w:rPr>
          <w:rFonts w:eastAsia="Times New Roman" w:cs="Times New Roman"/>
          <w:b/>
          <w:bCs/>
          <w:szCs w:val="24"/>
          <w:lang w:eastAsia="ja-JP"/>
        </w:rPr>
        <w:t>(</w:t>
      </w:r>
      <w:r w:rsidR="004603E8" w:rsidRPr="00962DEA">
        <w:rPr>
          <w:rFonts w:eastAsia="Times New Roman" w:cs="Times New Roman"/>
          <w:b/>
          <w:bCs/>
          <w:szCs w:val="24"/>
          <w:lang w:eastAsia="ja-JP"/>
        </w:rPr>
        <w:t>n=813</w:t>
      </w:r>
      <w:r w:rsidR="00962DEA">
        <w:rPr>
          <w:rFonts w:eastAsia="Times New Roman" w:cs="Times New Roman"/>
          <w:b/>
          <w:bCs/>
          <w:szCs w:val="24"/>
          <w:lang w:eastAsia="ja-JP"/>
        </w:rPr>
        <w:t>)</w:t>
      </w:r>
      <w:r w:rsidR="00962DEA" w:rsidRPr="00962DEA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="00962DEA" w:rsidRPr="00962DEA">
        <w:rPr>
          <w:rFonts w:cs="Times New Roman"/>
          <w:b/>
          <w:bCs/>
        </w:rPr>
        <w:t>presented as percentage</w:t>
      </w: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6237"/>
        <w:gridCol w:w="993"/>
        <w:gridCol w:w="1134"/>
        <w:gridCol w:w="1417"/>
        <w:gridCol w:w="1559"/>
        <w:gridCol w:w="993"/>
        <w:gridCol w:w="1233"/>
        <w:gridCol w:w="1176"/>
      </w:tblGrid>
      <w:tr w:rsidR="00151D64" w:rsidRPr="003D3E28" w14:paraId="72A87851" w14:textId="77777777" w:rsidTr="00BD3622">
        <w:trPr>
          <w:trHeight w:val="77"/>
        </w:trPr>
        <w:tc>
          <w:tcPr>
            <w:tcW w:w="62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41CA8763" w14:textId="284FD2FA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Items of Practice on patient safety </w:t>
            </w:r>
          </w:p>
          <w:p w14:paraId="30C24422" w14:textId="4E678D30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BCAA1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Never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5F0C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Rarely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1B8A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Sometimes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960D1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Most of time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8172E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Always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C21639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7F5FAE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</w:tr>
      <w:tr w:rsidR="00151D64" w:rsidRPr="003D3E28" w14:paraId="4969D01C" w14:textId="77777777" w:rsidTr="00BD3622">
        <w:trPr>
          <w:trHeight w:val="77"/>
        </w:trPr>
        <w:tc>
          <w:tcPr>
            <w:tcW w:w="62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1C9EE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9F2B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04F2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D9B01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50DD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2FCBE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DADAFD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3E8B1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151D64" w:rsidRPr="003D3E28" w14:paraId="0DE86113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1A03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the Incident Reporting Form (Develop by Quality Improvement Secretariate-QIS) to report adverse events/incidents?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BE98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A6C4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7EAD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B27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44F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CA7BD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1.95 (2)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3FEEB4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159612B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3957AD7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73A5E18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3DC8EBB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60072A2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28.45(28</w:t>
            </w:r>
            <w:r w:rsidRPr="003D3E28">
              <w:rPr>
                <w:rFonts w:eastAsia="Times New Roman" w:cs="Times New Roman"/>
                <w:szCs w:val="24"/>
                <w:lang w:eastAsia="ja-JP"/>
              </w:rPr>
              <w:t>)</w:t>
            </w:r>
          </w:p>
        </w:tc>
      </w:tr>
      <w:tr w:rsidR="00151D64" w:rsidRPr="003D3E28" w14:paraId="0AA35960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0E00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verify patient identity using name, date of birth, and hospital registration number?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78D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F320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E8FB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CCF5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A8D8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45315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3.01(3)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83A02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12458BA7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8789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double-check medication labels and doses with your colleague before administration?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7F67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77F2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7183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A118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091B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E2C93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3.05 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DEB3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42E1E4F4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B440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practice standard precautions, such as handwashing before and after any procedure?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CDF5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1B61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2AEE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39.9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B952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5C17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EC23B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3.04 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23C8F9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0768678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93F1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standardized communication method like SBAR to report patient condition to physicians?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5C55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FB9B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4CD5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75CD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1D88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DCC23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2.67 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42FB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805B726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19C6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clearly and concisely share critical patient information during shift changes?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93FE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66F9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4D84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44.9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A6B4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20E7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426B6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3.02 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1F763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1DACB909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010F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 checklist while performing high-risk procedures?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867C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1AA5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080C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A377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F189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7F277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2.96 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197BB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406EEDA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34AA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report medication errors if it occurs?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41EA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967D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1047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4F19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6109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F6602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2.99 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D4351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2F8CF6A4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6267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check a patient's allergy history before administering medications?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F8F0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E146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14A4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B224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E657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7678B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2.89 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00F39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31C9F7EF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DEB9C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If a patient falls from bed, do you report it as an accident?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8B17E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220E9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962D3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507A1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6843D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FF11E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2.88 (3)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5DB3D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</w:tbl>
    <w:p w14:paraId="17788DA7" w14:textId="2192BBE9" w:rsidR="00661F8D" w:rsidRPr="003D3E28" w:rsidRDefault="00661F8D" w:rsidP="005A448F">
      <w:pPr>
        <w:spacing w:before="0" w:after="100" w:afterAutospacing="1"/>
        <w:rPr>
          <w:rFonts w:cs="Times New Roman"/>
          <w:b/>
          <w:bCs/>
          <w:szCs w:val="24"/>
          <w:lang w:bidi="bn-BD"/>
        </w:rPr>
      </w:pPr>
    </w:p>
    <w:p w14:paraId="153F95AA" w14:textId="77777777" w:rsidR="00661F8D" w:rsidRPr="003D3E28" w:rsidRDefault="00661F8D" w:rsidP="005A448F">
      <w:pPr>
        <w:spacing w:before="0" w:after="100" w:afterAutospacing="1"/>
        <w:rPr>
          <w:rFonts w:cs="Times New Roman"/>
          <w:b/>
          <w:bCs/>
          <w:szCs w:val="24"/>
          <w:lang w:bidi="bn-BD"/>
        </w:rPr>
      </w:pPr>
      <w:r w:rsidRPr="003D3E28">
        <w:rPr>
          <w:rFonts w:cs="Times New Roman"/>
          <w:b/>
          <w:bCs/>
          <w:szCs w:val="24"/>
          <w:lang w:bidi="bn-BD"/>
        </w:rPr>
        <w:br w:type="page"/>
      </w:r>
    </w:p>
    <w:p w14:paraId="27C3E772" w14:textId="1E355C93" w:rsidR="00151D64" w:rsidRPr="006D348B" w:rsidRDefault="00ED3B61" w:rsidP="005A448F">
      <w:pPr>
        <w:spacing w:before="0" w:after="100" w:afterAutospacing="1"/>
        <w:rPr>
          <w:rFonts w:cs="Times New Roman"/>
          <w:b/>
          <w:bCs/>
          <w:szCs w:val="24"/>
          <w:lang w:bidi="bn-BD"/>
        </w:rPr>
      </w:pPr>
      <w:r w:rsidRPr="006D348B">
        <w:rPr>
          <w:rFonts w:eastAsia="Times New Roman" w:cs="Times New Roman"/>
          <w:b/>
          <w:bCs/>
          <w:szCs w:val="24"/>
          <w:lang w:eastAsia="ja-JP"/>
        </w:rPr>
        <w:lastRenderedPageBreak/>
        <w:t>4.</w:t>
      </w:r>
      <w:r w:rsidRPr="006D348B">
        <w:rPr>
          <w:rFonts w:eastAsia="Times New Roman" w:cs="Times New Roman"/>
          <w:b/>
          <w:bCs/>
          <w:szCs w:val="24"/>
          <w:lang w:eastAsia="ja-JP"/>
        </w:rPr>
        <w:t>4</w:t>
      </w:r>
      <w:r w:rsidRPr="006D348B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Pr="006D348B">
        <w:rPr>
          <w:rFonts w:cs="Times New Roman"/>
          <w:b/>
          <w:bCs/>
          <w:lang w:eastAsia="ja-JP" w:bidi="bn-BD"/>
        </w:rPr>
        <w:t>I</w:t>
      </w:r>
      <w:r w:rsidRPr="006D348B">
        <w:rPr>
          <w:rFonts w:cs="Times New Roman"/>
          <w:b/>
          <w:bCs/>
          <w:lang w:bidi="bn-BD"/>
        </w:rPr>
        <w:t xml:space="preserve">tem wise practice on patient </w:t>
      </w:r>
      <w:r w:rsidRPr="006D348B">
        <w:rPr>
          <w:b/>
          <w:bCs/>
          <w:lang w:bidi="bn-BD"/>
        </w:rPr>
        <w:t>safety at</w:t>
      </w:r>
      <w:r w:rsidRPr="006D348B">
        <w:rPr>
          <w:b/>
          <w:bCs/>
          <w:lang w:bidi="bn-BD"/>
        </w:rPr>
        <w:t xml:space="preserve"> </w:t>
      </w:r>
      <w:r w:rsidRPr="006D348B">
        <w:rPr>
          <w:rFonts w:eastAsia="Times New Roman" w:cs="Times New Roman"/>
          <w:b/>
          <w:bCs/>
          <w:szCs w:val="24"/>
          <w:lang w:eastAsia="ja-JP"/>
        </w:rPr>
        <w:t xml:space="preserve">Mymensingh Medical College Hospital, MMCH, </w:t>
      </w:r>
      <w:r w:rsidR="006D348B">
        <w:rPr>
          <w:rFonts w:eastAsia="Times New Roman" w:cs="Times New Roman"/>
          <w:b/>
          <w:bCs/>
          <w:szCs w:val="24"/>
          <w:lang w:eastAsia="ja-JP"/>
        </w:rPr>
        <w:t>(</w:t>
      </w:r>
      <w:r w:rsidRPr="006D348B">
        <w:rPr>
          <w:rFonts w:eastAsia="Times New Roman" w:cs="Times New Roman"/>
          <w:b/>
          <w:bCs/>
          <w:szCs w:val="24"/>
          <w:lang w:eastAsia="ja-JP"/>
        </w:rPr>
        <w:t>n=627</w:t>
      </w:r>
      <w:r w:rsidR="006D348B">
        <w:rPr>
          <w:rFonts w:eastAsia="Times New Roman" w:cs="Times New Roman"/>
          <w:b/>
          <w:bCs/>
          <w:szCs w:val="24"/>
          <w:lang w:eastAsia="ja-JP"/>
        </w:rPr>
        <w:t>)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="006D348B" w:rsidRPr="006D348B">
        <w:rPr>
          <w:rFonts w:cs="Times New Roman"/>
          <w:b/>
          <w:bCs/>
        </w:rPr>
        <w:t>presented as percentage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23"/>
        <w:gridCol w:w="1333"/>
        <w:gridCol w:w="1121"/>
        <w:gridCol w:w="1323"/>
        <w:gridCol w:w="1555"/>
        <w:gridCol w:w="963"/>
        <w:gridCol w:w="1406"/>
        <w:gridCol w:w="1136"/>
      </w:tblGrid>
      <w:tr w:rsidR="00151D64" w:rsidRPr="003D3E28" w14:paraId="1974ECBB" w14:textId="77777777" w:rsidTr="00BD3622">
        <w:trPr>
          <w:trHeight w:val="300"/>
        </w:trPr>
        <w:tc>
          <w:tcPr>
            <w:tcW w:w="572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6DF049B" w14:textId="2FF36AAA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Items of Practice on patient safety </w:t>
            </w:r>
          </w:p>
          <w:p w14:paraId="34C065FB" w14:textId="2997E114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5267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Never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70E29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Rarely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0B7E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Sometimes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B1F7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Most of time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2BAD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Always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806ED8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CD3190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</w:tr>
      <w:tr w:rsidR="00151D64" w:rsidRPr="003D3E28" w14:paraId="4E3BFAD3" w14:textId="77777777" w:rsidTr="00BD3622">
        <w:trPr>
          <w:trHeight w:val="300"/>
        </w:trPr>
        <w:tc>
          <w:tcPr>
            <w:tcW w:w="57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AA6FB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C98A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8D1A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EBF3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B786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5E65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A41C3C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FDFD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151D64" w:rsidRPr="003D3E28" w14:paraId="02B5D462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24CD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the Incident Reporting Form (Develop by Quality Improvement Secretariate-QIS) to report adverse events/incidents?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B17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47.0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8E27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5B63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14.7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4FE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DE0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BFAAA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1.95 (2)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102A90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1E1B3BA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15CC1B6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524539C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44C679E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0D409C3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28.16 (25)</w:t>
            </w:r>
          </w:p>
        </w:tc>
      </w:tr>
      <w:tr w:rsidR="00151D64" w:rsidRPr="003D3E28" w14:paraId="0BEC6E12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1646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verify patient identity using name, date of birth, and hospital registration number?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4C09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D728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F0FF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5354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8B80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F803C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3.12 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B7094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0B60D84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76AA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double-check medication labels and doses with your colleague before administration?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25DE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968B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23F3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29.3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016E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C0B7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0A2C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2.98 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20ADB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53A17B0B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1635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practice standard precautions, such as handwashing before and after any procedure? 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CA0A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CDCC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F50A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24.9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7037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DE24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1E67A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2.95 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7C464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2CC33E83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A401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standardized communication method like SBAR to report patient condition to physicians?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8BBA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473C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9646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E244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2959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221EA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2.25 (2)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FF6B4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3FD1A8AA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1F88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clearly and concisely share critical patient information during shift changes? 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79A0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CA94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24.1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5EA9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69E9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EF5F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EF399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3.14 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81DB9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E01B522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04AD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 checklist while performing high-risk procedures?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2EB3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6C57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3602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D32F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892A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E0077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3.13 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B031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40ACF665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ED34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report medication errors if it occurs?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B793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5546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4843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1B2D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688B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E6DD1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3.07 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BDBA9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125C276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566F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check a patient's allergy history before administering medications?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C0F9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FB38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25.2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641E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41.5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B96F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C12E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AD355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2.85 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E4A1F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3F4256C5" w14:textId="77777777" w:rsidTr="00BD3622">
        <w:trPr>
          <w:trHeight w:val="300"/>
        </w:trPr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A22B3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If a patient falls from bed, do you report it as an accident?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61C57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114D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92EF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22.2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BC39D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039AB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540FE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2.71 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F25F6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</w:tbl>
    <w:p w14:paraId="5C6560AA" w14:textId="77777777" w:rsidR="00ED3B61" w:rsidRDefault="00ED3B61">
      <w:pPr>
        <w:rPr>
          <w:rFonts w:cs="Times New Roman"/>
        </w:rPr>
      </w:pPr>
    </w:p>
    <w:p w14:paraId="2D7DF360" w14:textId="77777777" w:rsidR="00ED3B61" w:rsidRDefault="00ED3B61">
      <w:pPr>
        <w:rPr>
          <w:rFonts w:cs="Times New Roman"/>
        </w:rPr>
      </w:pPr>
    </w:p>
    <w:p w14:paraId="7C408330" w14:textId="77777777" w:rsidR="00ED3B61" w:rsidRDefault="00ED3B61">
      <w:pPr>
        <w:rPr>
          <w:rFonts w:cs="Times New Roman"/>
        </w:rPr>
      </w:pPr>
    </w:p>
    <w:p w14:paraId="5E723E10" w14:textId="77777777" w:rsidR="00ED3B61" w:rsidRDefault="00ED3B61">
      <w:pPr>
        <w:rPr>
          <w:rFonts w:cs="Times New Roman"/>
        </w:rPr>
      </w:pPr>
    </w:p>
    <w:p w14:paraId="68ABE63C" w14:textId="11E5276A" w:rsidR="00B725C7" w:rsidRPr="006D348B" w:rsidRDefault="00ED3B61">
      <w:pPr>
        <w:rPr>
          <w:rFonts w:cs="Times New Roman"/>
          <w:b/>
          <w:bCs/>
        </w:rPr>
      </w:pPr>
      <w:r w:rsidRPr="006D348B">
        <w:rPr>
          <w:rFonts w:eastAsia="Times New Roman" w:cs="Times New Roman"/>
          <w:b/>
          <w:bCs/>
          <w:szCs w:val="24"/>
          <w:lang w:eastAsia="ja-JP"/>
        </w:rPr>
        <w:lastRenderedPageBreak/>
        <w:t>4.</w:t>
      </w:r>
      <w:r w:rsidRPr="006D348B">
        <w:rPr>
          <w:rFonts w:eastAsia="Times New Roman" w:cs="Times New Roman"/>
          <w:b/>
          <w:bCs/>
          <w:szCs w:val="24"/>
          <w:lang w:eastAsia="ja-JP"/>
        </w:rPr>
        <w:t>5</w:t>
      </w:r>
      <w:r w:rsidRPr="006D348B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Pr="006D348B">
        <w:rPr>
          <w:rFonts w:cs="Times New Roman"/>
          <w:b/>
          <w:bCs/>
          <w:lang w:eastAsia="ja-JP" w:bidi="bn-BD"/>
        </w:rPr>
        <w:t>I</w:t>
      </w:r>
      <w:r w:rsidRPr="006D348B">
        <w:rPr>
          <w:rFonts w:cs="Times New Roman"/>
          <w:b/>
          <w:bCs/>
          <w:lang w:bidi="bn-BD"/>
        </w:rPr>
        <w:t xml:space="preserve">tem wise practice on patient </w:t>
      </w:r>
      <w:r w:rsidRPr="006D348B">
        <w:rPr>
          <w:b/>
          <w:bCs/>
          <w:lang w:bidi="bn-BD"/>
        </w:rPr>
        <w:t>safety at</w:t>
      </w:r>
      <w:r w:rsidRPr="006D348B">
        <w:rPr>
          <w:rFonts w:cs="Times New Roman"/>
          <w:b/>
          <w:bCs/>
        </w:rPr>
        <w:t xml:space="preserve"> </w:t>
      </w:r>
      <w:r w:rsidRPr="006D348B">
        <w:rPr>
          <w:rFonts w:eastAsia="Times New Roman" w:cs="Times New Roman"/>
          <w:b/>
          <w:bCs/>
          <w:szCs w:val="24"/>
          <w:lang w:eastAsia="ja-JP"/>
        </w:rPr>
        <w:t xml:space="preserve">Khulna Medical College Hospital, KMCH, 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>(</w:t>
      </w:r>
      <w:r w:rsidRPr="006D348B">
        <w:rPr>
          <w:rFonts w:eastAsia="Times New Roman" w:cs="Times New Roman"/>
          <w:b/>
          <w:bCs/>
          <w:szCs w:val="24"/>
          <w:lang w:eastAsia="ja-JP"/>
        </w:rPr>
        <w:t>n=353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 xml:space="preserve">) </w:t>
      </w:r>
      <w:r w:rsidR="006D348B" w:rsidRPr="006D348B">
        <w:rPr>
          <w:rFonts w:cs="Times New Roman"/>
          <w:b/>
          <w:bCs/>
        </w:rPr>
        <w:t>presented as percentage</w:t>
      </w: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992"/>
        <w:gridCol w:w="1418"/>
        <w:gridCol w:w="1559"/>
        <w:gridCol w:w="992"/>
        <w:gridCol w:w="1532"/>
        <w:gridCol w:w="1161"/>
      </w:tblGrid>
      <w:tr w:rsidR="00151D64" w:rsidRPr="003D3E28" w14:paraId="583592A5" w14:textId="77777777" w:rsidTr="00BD3622">
        <w:trPr>
          <w:trHeight w:val="305"/>
        </w:trPr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3E3641C" w14:textId="68416603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Items of Practice on patient safety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44B8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Never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3681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Rarely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C3A1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Sometimes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DCEC4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Most of time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23A6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Always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F67B25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830EE6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</w:tr>
      <w:tr w:rsidR="00151D64" w:rsidRPr="003D3E28" w14:paraId="2516648F" w14:textId="77777777" w:rsidTr="00BD3622">
        <w:trPr>
          <w:trHeight w:val="305"/>
        </w:trPr>
        <w:tc>
          <w:tcPr>
            <w:tcW w:w="56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479F8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EF05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79A6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AC52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AF07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A7EA0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4C9345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9600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151D64" w:rsidRPr="003D3E28" w14:paraId="7C4E3C35" w14:textId="77777777" w:rsidTr="00BD3622">
        <w:trPr>
          <w:trHeight w:val="30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C7E4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the Incident Reporting Form (Develop by Quality Improvement Secretariate-QIS) to report adverse events/incidents?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D90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6078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A6A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24D3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98DF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37820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1.96 (2)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A857109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36121379" w14:textId="77777777" w:rsidTr="00BD3622">
        <w:trPr>
          <w:trHeight w:val="30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8CA9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verify patient identity using name, date of birth, and hospital registration number?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00CB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3D15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45.9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2FE2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CE83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4B1B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C1798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3.12(3)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5F88D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26.11 (25)</w:t>
            </w:r>
          </w:p>
        </w:tc>
      </w:tr>
      <w:tr w:rsidR="00151D64" w:rsidRPr="003D3E28" w14:paraId="025DB5BC" w14:textId="77777777" w:rsidTr="00BD3622">
        <w:trPr>
          <w:trHeight w:val="7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1E19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double-check medication labels and doses with your colleague before administration?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87FD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D9CF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AC61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DE91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52DC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B99A6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2.98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66732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2D87D1D" w14:textId="77777777" w:rsidTr="00BD3622">
        <w:trPr>
          <w:trHeight w:val="7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190E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practice standard precautions, such as handwashing before and after any procedure?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0390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85C8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21CC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43.6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6DC8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7FA6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BDC13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2.95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A9601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F578D68" w14:textId="77777777" w:rsidTr="00BD3622">
        <w:trPr>
          <w:trHeight w:val="30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4C03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standardized communication method like SBAR to report patient condition to physicians?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FC3F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ECD6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AB20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B6BB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00A6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8C9AE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2.25 (2)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1EE58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D8186BF" w14:textId="77777777" w:rsidTr="00BD3622">
        <w:trPr>
          <w:trHeight w:val="7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8BF2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clearly and concisely share critical patient information during shift changes?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AE68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9D5C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C0BE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0EB6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332B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DCA88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3.14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3B643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27850736" w14:textId="77777777" w:rsidTr="00BD3622">
        <w:trPr>
          <w:trHeight w:val="7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B40A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 checklist while performing high-risk procedures?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B220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6241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3584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42.2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D7D8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625B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C1F71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3.13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30C86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87AA966" w14:textId="77777777" w:rsidTr="00BD3622">
        <w:trPr>
          <w:trHeight w:val="7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27CC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report medication errors if it occurs?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8E5A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F4D4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552B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25AB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E250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3F2029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3.07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C19B9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56435680" w14:textId="77777777" w:rsidTr="00BD3622">
        <w:trPr>
          <w:trHeight w:val="8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19B1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check a patient's allergy history before administering medications?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70CD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4148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568D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31.7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5125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CAF6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42C82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2.85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048A8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416F2752" w14:textId="77777777" w:rsidTr="00BD3622">
        <w:trPr>
          <w:trHeight w:val="305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5A574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If a patient falls from bed, do you report it as an accident?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D2EC0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67D7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31.7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F8612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B2DE1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0086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4F39A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2.71 (3)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63743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</w:tbl>
    <w:p w14:paraId="1D6F48DE" w14:textId="77777777" w:rsidR="00B725C7" w:rsidRDefault="00B725C7">
      <w:pPr>
        <w:rPr>
          <w:rFonts w:cs="Times New Roman"/>
        </w:rPr>
      </w:pPr>
      <w:r w:rsidRPr="003D3E28">
        <w:rPr>
          <w:rFonts w:cs="Times New Roman"/>
        </w:rPr>
        <w:br w:type="page"/>
      </w:r>
    </w:p>
    <w:p w14:paraId="0FECB30B" w14:textId="5FB1BC9C" w:rsidR="00ED3B61" w:rsidRPr="006D348B" w:rsidRDefault="00ED3B61">
      <w:pPr>
        <w:rPr>
          <w:rFonts w:cs="Times New Roman"/>
          <w:b/>
          <w:bCs/>
        </w:rPr>
      </w:pPr>
      <w:r w:rsidRPr="006D348B">
        <w:rPr>
          <w:rFonts w:eastAsia="Times New Roman" w:cs="Times New Roman"/>
          <w:b/>
          <w:bCs/>
          <w:szCs w:val="24"/>
          <w:lang w:eastAsia="ja-JP"/>
        </w:rPr>
        <w:lastRenderedPageBreak/>
        <w:t>4.</w:t>
      </w:r>
      <w:r w:rsidRPr="006D348B">
        <w:rPr>
          <w:rFonts w:eastAsia="Times New Roman" w:cs="Times New Roman"/>
          <w:b/>
          <w:bCs/>
          <w:szCs w:val="24"/>
          <w:lang w:eastAsia="ja-JP"/>
        </w:rPr>
        <w:t>6</w:t>
      </w:r>
      <w:r w:rsidRPr="006D348B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Pr="006D348B">
        <w:rPr>
          <w:rFonts w:cs="Times New Roman"/>
          <w:b/>
          <w:bCs/>
          <w:lang w:eastAsia="ja-JP" w:bidi="bn-BD"/>
        </w:rPr>
        <w:t>I</w:t>
      </w:r>
      <w:r w:rsidRPr="006D348B">
        <w:rPr>
          <w:rFonts w:cs="Times New Roman"/>
          <w:b/>
          <w:bCs/>
          <w:lang w:bidi="bn-BD"/>
        </w:rPr>
        <w:t xml:space="preserve">tem wise practice on patient </w:t>
      </w:r>
      <w:r w:rsidRPr="006D348B">
        <w:rPr>
          <w:b/>
          <w:bCs/>
          <w:lang w:bidi="bn-BD"/>
        </w:rPr>
        <w:t>safety at</w:t>
      </w:r>
      <w:r w:rsidRPr="006D348B">
        <w:rPr>
          <w:rFonts w:cs="Times New Roman"/>
          <w:b/>
          <w:bCs/>
        </w:rPr>
        <w:t xml:space="preserve"> </w:t>
      </w:r>
      <w:r w:rsidRPr="006D348B">
        <w:rPr>
          <w:rFonts w:eastAsia="Times New Roman" w:cs="Times New Roman"/>
          <w:b/>
          <w:bCs/>
          <w:szCs w:val="24"/>
          <w:lang w:eastAsia="ja-JP"/>
        </w:rPr>
        <w:t xml:space="preserve">Sher-e-Bangla Medical College Hospital, SBMCH, 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>(</w:t>
      </w:r>
      <w:r w:rsidRPr="006D348B">
        <w:rPr>
          <w:rFonts w:eastAsia="Times New Roman" w:cs="Times New Roman"/>
          <w:b/>
          <w:bCs/>
          <w:szCs w:val="24"/>
          <w:lang w:eastAsia="ja-JP"/>
        </w:rPr>
        <w:t>n=527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 xml:space="preserve">) </w:t>
      </w:r>
      <w:r w:rsidR="006D348B" w:rsidRPr="006D348B">
        <w:rPr>
          <w:rFonts w:cs="Times New Roman"/>
          <w:b/>
          <w:bCs/>
        </w:rPr>
        <w:t>presented as percentage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992"/>
        <w:gridCol w:w="1418"/>
        <w:gridCol w:w="1559"/>
        <w:gridCol w:w="850"/>
        <w:gridCol w:w="1276"/>
        <w:gridCol w:w="1377"/>
      </w:tblGrid>
      <w:tr w:rsidR="00151D64" w:rsidRPr="003D3E28" w14:paraId="239A9B80" w14:textId="77777777" w:rsidTr="00BD3622">
        <w:trPr>
          <w:trHeight w:val="300"/>
        </w:trPr>
        <w:tc>
          <w:tcPr>
            <w:tcW w:w="62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E92FD5D" w14:textId="083B5BE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Items of Practice on patient safety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EA53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Never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4ECF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Rarely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2E21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Sometimes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87A46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Most of time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BEC5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Always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766EAC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248881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</w:tr>
      <w:tr w:rsidR="00151D64" w:rsidRPr="003D3E28" w14:paraId="08ABF3AB" w14:textId="77777777" w:rsidTr="00BD3622">
        <w:trPr>
          <w:trHeight w:val="77"/>
        </w:trPr>
        <w:tc>
          <w:tcPr>
            <w:tcW w:w="62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4C449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0D69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5F28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595A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C2B5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7C7D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479E95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F9292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151D64" w:rsidRPr="003D3E28" w14:paraId="31129EE3" w14:textId="77777777" w:rsidTr="00BD3622">
        <w:trPr>
          <w:trHeight w:val="7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F935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the Incident Reporting Form (Develop by Quality Improvement Secretariate-QIS) to report adverse events/incidents?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3DDC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0C49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64E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79D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16B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35A23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1.63(1)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9C8D6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38EA045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04B50F2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26.81 (26)</w:t>
            </w:r>
          </w:p>
        </w:tc>
      </w:tr>
      <w:tr w:rsidR="00151D64" w:rsidRPr="003D3E28" w14:paraId="1226DBAC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636E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verify patient identity using name, date of birth, and hospital registration number?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4AD2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3B9B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29.8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76CD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6DD5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5B0F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52B83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3.32 (4)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71F09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806A883" w14:textId="77777777" w:rsidTr="00BD3622">
        <w:trPr>
          <w:trHeight w:val="7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605A9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double-check medication labels and doses with your colleague before administration?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41CB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F00F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58F3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4801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2819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616CB9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2.76 (3)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4AEE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23EC2A5E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B863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practice standard precautions, such as handwashing before and after any procedure?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83FD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6423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6544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AFE3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7F53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186D9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2.87 (3)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3135D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4E9CDFA5" w14:textId="77777777" w:rsidTr="00BD3622">
        <w:trPr>
          <w:trHeight w:val="7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20BC6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standardized communication method like SBAR to report patient condition to physicians?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A8A8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1A14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5162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14.6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EDB0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6BDF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E1AB2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2.08 (2)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0DB6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89CEE8C" w14:textId="77777777" w:rsidTr="00BD3622">
        <w:trPr>
          <w:trHeight w:val="7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C9AC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clearly and concisely share critical patient information during shift changes?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9A17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4842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FE83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BC04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D004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61318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3.30 (3)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62B0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2EFE356" w14:textId="77777777" w:rsidTr="00BD3622">
        <w:trPr>
          <w:trHeight w:val="7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8769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 checklist while performing high-risk procedures?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AFAF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B9E3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189C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09E4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48F4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28E13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2.86 (3)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55000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5D5F8FC8" w14:textId="77777777" w:rsidTr="00BD3622">
        <w:trPr>
          <w:trHeight w:val="7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15AA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report medication errors if it occurs?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038D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1B7D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36.1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7B41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24.1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49FA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E6C5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FF993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2.60 (2)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537F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3DA64719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BE23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check a patient's allergy history before administering medications?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164B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298E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1960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4C9B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22.4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BE03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24F97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2.97 (3)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841F0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2DB66529" w14:textId="77777777" w:rsidTr="00BD3622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026CD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If a patient falls from bed, do you report it as an accident?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16370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49762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46D75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BFF35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E7C03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C64690" w14:textId="08AA8D1A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2.41</w:t>
            </w:r>
            <w:r w:rsidR="00731FF7" w:rsidRPr="003D3E28">
              <w:rPr>
                <w:rFonts w:eastAsia="Times New Roman" w:cs="Times New Roman"/>
                <w:szCs w:val="24"/>
                <w:lang w:eastAsia="ja-JP"/>
              </w:rPr>
              <w:t xml:space="preserve"> </w:t>
            </w:r>
            <w:r w:rsidRPr="003D3E28">
              <w:rPr>
                <w:rFonts w:eastAsia="Times New Roman" w:cs="Times New Roman"/>
                <w:szCs w:val="24"/>
                <w:lang w:eastAsia="ja-JP"/>
              </w:rPr>
              <w:t>(2)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8DE5D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</w:tbl>
    <w:p w14:paraId="40BFCAC4" w14:textId="3B36E408" w:rsidR="00B725C7" w:rsidRPr="006D348B" w:rsidRDefault="00B725C7">
      <w:pPr>
        <w:rPr>
          <w:rFonts w:cs="Times New Roman"/>
          <w:b/>
          <w:bCs/>
        </w:rPr>
      </w:pPr>
      <w:r w:rsidRPr="003D3E28">
        <w:rPr>
          <w:rFonts w:cs="Times New Roman"/>
        </w:rPr>
        <w:br w:type="page"/>
      </w:r>
      <w:r w:rsidR="00ED3B61" w:rsidRPr="006D348B">
        <w:rPr>
          <w:rFonts w:eastAsia="Times New Roman" w:cs="Times New Roman"/>
          <w:b/>
          <w:bCs/>
          <w:szCs w:val="24"/>
          <w:lang w:eastAsia="ja-JP"/>
        </w:rPr>
        <w:lastRenderedPageBreak/>
        <w:t>4.</w:t>
      </w:r>
      <w:r w:rsidR="007E3E2D" w:rsidRPr="006D348B">
        <w:rPr>
          <w:rFonts w:eastAsia="Times New Roman" w:cs="Times New Roman"/>
          <w:b/>
          <w:bCs/>
          <w:szCs w:val="24"/>
          <w:lang w:eastAsia="ja-JP"/>
        </w:rPr>
        <w:t>7</w:t>
      </w:r>
      <w:r w:rsidR="00ED3B61" w:rsidRPr="006D348B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="00ED3B61" w:rsidRPr="006D348B">
        <w:rPr>
          <w:rFonts w:cs="Times New Roman"/>
          <w:b/>
          <w:bCs/>
          <w:lang w:eastAsia="ja-JP" w:bidi="bn-BD"/>
        </w:rPr>
        <w:t>I</w:t>
      </w:r>
      <w:r w:rsidR="00ED3B61" w:rsidRPr="006D348B">
        <w:rPr>
          <w:rFonts w:cs="Times New Roman"/>
          <w:b/>
          <w:bCs/>
          <w:lang w:bidi="bn-BD"/>
        </w:rPr>
        <w:t xml:space="preserve">tem wise practice on patient </w:t>
      </w:r>
      <w:r w:rsidR="00ED3B61" w:rsidRPr="006D348B">
        <w:rPr>
          <w:b/>
          <w:bCs/>
          <w:lang w:bidi="bn-BD"/>
        </w:rPr>
        <w:t>safety at</w:t>
      </w:r>
      <w:r w:rsidR="00ED3B61" w:rsidRPr="006D348B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="007E3E2D" w:rsidRPr="006D348B">
        <w:rPr>
          <w:rFonts w:eastAsia="Times New Roman" w:cs="Times New Roman"/>
          <w:b/>
          <w:bCs/>
          <w:szCs w:val="24"/>
          <w:lang w:eastAsia="ja-JP"/>
        </w:rPr>
        <w:t>R</w:t>
      </w:r>
      <w:r w:rsidR="00ED3B61" w:rsidRPr="006D348B">
        <w:rPr>
          <w:rFonts w:eastAsia="Times New Roman" w:cs="Times New Roman"/>
          <w:b/>
          <w:bCs/>
          <w:szCs w:val="24"/>
          <w:lang w:eastAsia="ja-JP"/>
        </w:rPr>
        <w:t xml:space="preserve">angpur Medical College and Hospital, RpMCH, 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>(</w:t>
      </w:r>
      <w:r w:rsidR="00ED3B61" w:rsidRPr="006D348B">
        <w:rPr>
          <w:rFonts w:eastAsia="Times New Roman" w:cs="Times New Roman"/>
          <w:b/>
          <w:bCs/>
          <w:szCs w:val="24"/>
          <w:lang w:eastAsia="ja-JP"/>
        </w:rPr>
        <w:t>n=501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 xml:space="preserve">) </w:t>
      </w:r>
      <w:r w:rsidR="006D348B" w:rsidRPr="006D348B">
        <w:rPr>
          <w:rFonts w:cs="Times New Roman"/>
          <w:b/>
          <w:bCs/>
        </w:rPr>
        <w:t>presented as percentage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992"/>
        <w:gridCol w:w="1418"/>
        <w:gridCol w:w="1559"/>
        <w:gridCol w:w="992"/>
        <w:gridCol w:w="1276"/>
        <w:gridCol w:w="1235"/>
      </w:tblGrid>
      <w:tr w:rsidR="00151D64" w:rsidRPr="003D3E28" w14:paraId="6F3D50F4" w14:textId="77777777" w:rsidTr="00731FF7">
        <w:trPr>
          <w:trHeight w:val="300"/>
        </w:trPr>
        <w:tc>
          <w:tcPr>
            <w:tcW w:w="62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9450BFB" w14:textId="161D9720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Items of Practice on patient safety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968B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Never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61ECD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Rarely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9050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Sometimes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375B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Most of time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733C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Always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56A851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4281238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</w:tr>
      <w:tr w:rsidR="00151D64" w:rsidRPr="003D3E28" w14:paraId="710BF833" w14:textId="77777777" w:rsidTr="00731FF7">
        <w:trPr>
          <w:trHeight w:val="300"/>
        </w:trPr>
        <w:tc>
          <w:tcPr>
            <w:tcW w:w="62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57891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3194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DEED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1A35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03777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B525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D63D23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8366C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151D64" w:rsidRPr="003D3E28" w14:paraId="4C2DCE9A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DB70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the Incident Reporting Form (Develop by Quality Improvement Secretariate-QIS) to report adverse events/incidents?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AD8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3AF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36.5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67D9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6A6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84CC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37750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1.89 (2)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920AA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4BAF729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24CD225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6CAA4E1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5C83ED2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29.26 (28)</w:t>
            </w:r>
          </w:p>
        </w:tc>
      </w:tr>
      <w:tr w:rsidR="00151D64" w:rsidRPr="003D3E28" w14:paraId="36CFFB79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BD73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verify patient identity using name, date of birth, and hospital registration number?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B463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0CC6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22.4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D3B0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EE95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B82D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47DEE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3.33 (3)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3E36F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3F7B1AB2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F24F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double-check medication labels and doses with your colleague before administration?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96FD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57F9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20.2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C01C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CB47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4013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A049F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3.24 (3)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435E0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108AAE38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BE4B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practice standard precautions, such as handwashing before and after any procedure?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260A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3B42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3E86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39.1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7B14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7CB6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43F30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3.09 (3)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CE6879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19667C3A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A600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standardized communication method like SBAR to report patient condition to physicians?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2C38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4343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2F1F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9C3D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9BAA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1BB2C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2.35 (2)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A6A72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FA1BC6B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86B6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clearly and concisely share critical patient information during shift changes?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C257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5BC5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7305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6788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AEE1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6BFB4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3.25 (3)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93013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1D670E28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64C3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 checklist while performing high-risk procedures?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75AE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7709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62EF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38.5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372D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AAC0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0577C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3.13 (3)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D1103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7D1E525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6CCA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report medication errors if it occurs?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5FE6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CB5A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2203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A8F3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4CB0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1EBA05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 (3)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314C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F586005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0B32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check a patient's allergy history before administering medications?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4C80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AF36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7E8F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0466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25.3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AE4D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0A081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2.95 (3)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E60B9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21D027E5" w14:textId="77777777" w:rsidTr="00731FF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68A5C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If a patient falls from bed, do you report it as an accident?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AD078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6BB6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26.9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4F635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A1BD3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E3E56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E584B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3.03 (3)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20BBC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</w:tbl>
    <w:p w14:paraId="702C4021" w14:textId="1B293CD1" w:rsidR="00B725C7" w:rsidRPr="006D348B" w:rsidRDefault="00B725C7">
      <w:pPr>
        <w:rPr>
          <w:rFonts w:cs="Times New Roman"/>
          <w:b/>
          <w:bCs/>
        </w:rPr>
      </w:pPr>
      <w:r w:rsidRPr="003D3E28">
        <w:rPr>
          <w:rFonts w:cs="Times New Roman"/>
        </w:rPr>
        <w:br w:type="page"/>
      </w:r>
      <w:r w:rsidR="007E3E2D" w:rsidRPr="006D348B">
        <w:rPr>
          <w:rFonts w:eastAsia="Times New Roman" w:cs="Times New Roman"/>
          <w:b/>
          <w:bCs/>
          <w:szCs w:val="24"/>
          <w:lang w:eastAsia="ja-JP"/>
        </w:rPr>
        <w:lastRenderedPageBreak/>
        <w:t>4.</w:t>
      </w:r>
      <w:r w:rsidR="007E3E2D" w:rsidRPr="006D348B">
        <w:rPr>
          <w:rFonts w:eastAsia="Times New Roman" w:cs="Times New Roman"/>
          <w:b/>
          <w:bCs/>
          <w:szCs w:val="24"/>
          <w:lang w:eastAsia="ja-JP"/>
        </w:rPr>
        <w:t>8</w:t>
      </w:r>
      <w:r w:rsidR="007E3E2D" w:rsidRPr="006D348B">
        <w:rPr>
          <w:rFonts w:eastAsia="Times New Roman" w:cs="Times New Roman"/>
          <w:b/>
          <w:bCs/>
          <w:szCs w:val="24"/>
          <w:lang w:eastAsia="ja-JP"/>
        </w:rPr>
        <w:t xml:space="preserve"> </w:t>
      </w:r>
      <w:r w:rsidR="007E3E2D" w:rsidRPr="006D348B">
        <w:rPr>
          <w:rFonts w:cs="Times New Roman"/>
          <w:b/>
          <w:bCs/>
          <w:lang w:eastAsia="ja-JP" w:bidi="bn-BD"/>
        </w:rPr>
        <w:t>I</w:t>
      </w:r>
      <w:r w:rsidR="007E3E2D" w:rsidRPr="006D348B">
        <w:rPr>
          <w:rFonts w:cs="Times New Roman"/>
          <w:b/>
          <w:bCs/>
          <w:lang w:bidi="bn-BD"/>
        </w:rPr>
        <w:t xml:space="preserve">tem wise practice on patient </w:t>
      </w:r>
      <w:r w:rsidR="007E3E2D" w:rsidRPr="006D348B">
        <w:rPr>
          <w:b/>
          <w:bCs/>
          <w:lang w:bidi="bn-BD"/>
        </w:rPr>
        <w:t>safety at</w:t>
      </w:r>
      <w:r w:rsidR="007E3E2D" w:rsidRPr="006D348B">
        <w:rPr>
          <w:rFonts w:eastAsia="Times New Roman" w:cs="Times New Roman"/>
          <w:b/>
          <w:bCs/>
          <w:szCs w:val="24"/>
          <w:lang w:eastAsia="ja-JP"/>
        </w:rPr>
        <w:t xml:space="preserve"> Sylhet MAG Osmani Medical College Hospital, SMCH, 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>(</w:t>
      </w:r>
      <w:r w:rsidR="007E3E2D" w:rsidRPr="006D348B">
        <w:rPr>
          <w:rFonts w:eastAsia="Times New Roman" w:cs="Times New Roman"/>
          <w:b/>
          <w:bCs/>
          <w:szCs w:val="24"/>
          <w:lang w:eastAsia="ja-JP"/>
        </w:rPr>
        <w:t>n=427</w:t>
      </w:r>
      <w:r w:rsidR="006D348B" w:rsidRPr="006D348B">
        <w:rPr>
          <w:rFonts w:eastAsia="Times New Roman" w:cs="Times New Roman"/>
          <w:b/>
          <w:bCs/>
          <w:szCs w:val="24"/>
          <w:lang w:eastAsia="ja-JP"/>
        </w:rPr>
        <w:t xml:space="preserve">) </w:t>
      </w:r>
      <w:r w:rsidR="006D348B" w:rsidRPr="006D348B">
        <w:rPr>
          <w:rFonts w:cs="Times New Roman"/>
          <w:b/>
          <w:bCs/>
        </w:rPr>
        <w:t>presented as percentage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6804"/>
        <w:gridCol w:w="851"/>
        <w:gridCol w:w="992"/>
        <w:gridCol w:w="1418"/>
        <w:gridCol w:w="1559"/>
        <w:gridCol w:w="978"/>
        <w:gridCol w:w="1148"/>
        <w:gridCol w:w="1276"/>
      </w:tblGrid>
      <w:tr w:rsidR="00151D64" w:rsidRPr="003D3E28" w14:paraId="342ACF31" w14:textId="77777777" w:rsidTr="00900E0B">
        <w:trPr>
          <w:trHeight w:val="300"/>
        </w:trPr>
        <w:tc>
          <w:tcPr>
            <w:tcW w:w="6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A26955F" w14:textId="6D2A9832" w:rsidR="00151D64" w:rsidRPr="003D3E28" w:rsidRDefault="00151D64" w:rsidP="005A448F">
            <w:pPr>
              <w:tabs>
                <w:tab w:val="center" w:pos="4246"/>
              </w:tabs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Items of Practice on patient safety</w:t>
            </w: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D610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Never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F818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Rarely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94F9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Sometimes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03AF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Most of time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3C68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Always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99472A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2F0028D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Mean (median)</w:t>
            </w:r>
          </w:p>
        </w:tc>
      </w:tr>
      <w:tr w:rsidR="00151D64" w:rsidRPr="003D3E28" w14:paraId="7571C114" w14:textId="77777777" w:rsidTr="00900E0B">
        <w:trPr>
          <w:trHeight w:val="300"/>
        </w:trPr>
        <w:tc>
          <w:tcPr>
            <w:tcW w:w="6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5B488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FAC9B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A88A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8D6E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9B8F4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962B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BEC42D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CC4B4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151D64" w:rsidRPr="003D3E28" w14:paraId="608ECECB" w14:textId="77777777" w:rsidTr="00900E0B">
        <w:trPr>
          <w:trHeight w:val="179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922F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the Incident Reporting Form (Develop by Quality Improvement Secretariate-QIS) to report adverse events/incidents?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00E2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45.7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C3B5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9F5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B1A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17C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41317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1.81 (2)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14B20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4EFF5930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  <w:p w14:paraId="350D76A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31.85 (31)</w:t>
            </w:r>
          </w:p>
        </w:tc>
      </w:tr>
      <w:tr w:rsidR="00151D64" w:rsidRPr="003D3E28" w14:paraId="05A438CD" w14:textId="77777777" w:rsidTr="00900E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03CE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verify patient identity using name, date of birth, and hospital registration number?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E419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804F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45FC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A8D5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DF43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DF9EA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4.08 (4)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D5517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58EF886E" w14:textId="77777777" w:rsidTr="00900E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3C4C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double-check medication labels and doses with your colleague before administration?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0B18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75A77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6599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43.1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74E2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DB118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AF9C6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3.54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107F4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56EA85A6" w14:textId="77777777" w:rsidTr="00900E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1C24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practice standard precautions, such as handwashing before and after any procedure?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7AB6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6BD6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24.6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DA49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46.4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FEBD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7F07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F1297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3.14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D0F24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29A1E518" w14:textId="77777777" w:rsidTr="00900E0B">
        <w:trPr>
          <w:trHeight w:val="56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60991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standardized communication method like SBAR to report patient condition to physicians?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9FED5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1EE4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29.0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FA6F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40A0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2456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2E42F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2.29 (2)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CC95F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7DC7790" w14:textId="77777777" w:rsidTr="00900E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EA4AF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 xml:space="preserve">Do you clearly and concisely share critical patient information during shift changes?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094A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4BF8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3D86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29.5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2FE0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92FD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3DDD6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3.82 (4)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642B43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7B22915E" w14:textId="77777777" w:rsidTr="00900E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3C16D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use a standard checklist while performing high-risk procedures?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06503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00BF1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6ECF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CFC4B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30.0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7B72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14.1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6AB20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3.41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3BB1D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6D255A04" w14:textId="77777777" w:rsidTr="00900E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FC48C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report medication errors if it occurs?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4235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DDEB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6A95D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C312C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73D6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12.6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4B58C7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3.40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9CB9E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4082086F" w14:textId="77777777" w:rsidTr="00900E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B41C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Do you check a patient's allergy history before administering medications?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CED9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A4216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6050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49.9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AEE5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6B740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D11A2B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3.05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E5D0A4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151D64" w:rsidRPr="003D3E28" w14:paraId="09251E16" w14:textId="77777777" w:rsidTr="00900E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8A5088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If a patient falls from bed, do you report it as an accident?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4052C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B5D47E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5EB5F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48.5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437042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36582A" w14:textId="77777777" w:rsidR="00151D64" w:rsidRPr="003D3E28" w:rsidRDefault="00151D64" w:rsidP="005A448F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E101FA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3.31 (3)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158892" w14:textId="77777777" w:rsidR="00151D64" w:rsidRPr="003D3E28" w:rsidRDefault="00151D64" w:rsidP="005A448F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</w:tbl>
    <w:p w14:paraId="6FFFEBAF" w14:textId="77777777" w:rsidR="00151D64" w:rsidRPr="003D3E28" w:rsidRDefault="00151D64" w:rsidP="005A448F">
      <w:pPr>
        <w:spacing w:before="0" w:after="100" w:afterAutospacing="1"/>
        <w:rPr>
          <w:rFonts w:cs="Times New Roman"/>
          <w:b/>
          <w:bCs/>
          <w:szCs w:val="24"/>
          <w:lang w:eastAsia="ja-JP" w:bidi="bn-BD"/>
        </w:rPr>
      </w:pPr>
    </w:p>
    <w:p w14:paraId="3AA9A5D9" w14:textId="77777777" w:rsidR="00661F8D" w:rsidRPr="003D3E28" w:rsidRDefault="00661F8D" w:rsidP="005A448F">
      <w:pPr>
        <w:spacing w:before="0" w:after="100" w:afterAutospacing="1"/>
        <w:rPr>
          <w:rFonts w:cs="Times New Roman"/>
          <w:b/>
          <w:bCs/>
          <w:color w:val="000000"/>
          <w:szCs w:val="24"/>
          <w:lang w:bidi="bn-BD"/>
        </w:rPr>
      </w:pPr>
      <w:r w:rsidRPr="003D3E28">
        <w:rPr>
          <w:rFonts w:cs="Times New Roman"/>
          <w:b/>
          <w:bCs/>
          <w:color w:val="000000"/>
          <w:szCs w:val="24"/>
          <w:lang w:bidi="bn-BD"/>
        </w:rPr>
        <w:br w:type="page"/>
      </w:r>
    </w:p>
    <w:p w14:paraId="48019388" w14:textId="7B5BDBB8" w:rsidR="00151D64" w:rsidRPr="003D3E28" w:rsidRDefault="00151D64" w:rsidP="00900E0B">
      <w:pPr>
        <w:spacing w:before="0" w:after="100" w:afterAutospacing="1"/>
        <w:jc w:val="center"/>
        <w:rPr>
          <w:rFonts w:cs="Times New Roman"/>
          <w:b/>
          <w:bCs/>
          <w:szCs w:val="24"/>
          <w:lang w:eastAsia="ja-JP" w:bidi="bn-BD"/>
        </w:rPr>
      </w:pPr>
      <w:r w:rsidRPr="003D3E28">
        <w:rPr>
          <w:rFonts w:cs="Times New Roman"/>
          <w:b/>
          <w:bCs/>
          <w:color w:val="000000"/>
          <w:szCs w:val="24"/>
          <w:lang w:bidi="bn-BD"/>
        </w:rPr>
        <w:lastRenderedPageBreak/>
        <w:t>Supplemental Table 5.</w:t>
      </w:r>
    </w:p>
    <w:p w14:paraId="102E2805" w14:textId="53F87EA1" w:rsidR="00151D64" w:rsidRPr="007E3E2D" w:rsidRDefault="00151D64" w:rsidP="00BD4745">
      <w:pPr>
        <w:pStyle w:val="Heading2"/>
        <w:numPr>
          <w:ilvl w:val="1"/>
          <w:numId w:val="25"/>
        </w:numPr>
        <w:spacing w:before="0" w:after="100" w:afterAutospacing="1"/>
      </w:pPr>
      <w:r w:rsidRPr="003D3E28">
        <w:rPr>
          <w:color w:val="000000"/>
          <w:lang w:bidi="bn-BD"/>
        </w:rPr>
        <w:t>Comparison of patient safety culture by positive response rate among nurses across eight hospitals (</w:t>
      </w:r>
      <w:r w:rsidR="002A08A0">
        <w:rPr>
          <w:color w:val="000000"/>
          <w:lang w:bidi="bn-BD"/>
        </w:rPr>
        <w:t>N</w:t>
      </w:r>
      <w:r w:rsidRPr="003D3E28">
        <w:rPr>
          <w:color w:val="000000"/>
          <w:lang w:bidi="bn-BD"/>
        </w:rPr>
        <w:t xml:space="preserve"> = 4982)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3907"/>
        <w:gridCol w:w="1376"/>
        <w:gridCol w:w="1296"/>
        <w:gridCol w:w="1296"/>
        <w:gridCol w:w="1332"/>
        <w:gridCol w:w="1305"/>
        <w:gridCol w:w="1377"/>
        <w:gridCol w:w="1385"/>
        <w:gridCol w:w="1394"/>
      </w:tblGrid>
      <w:tr w:rsidR="00151D64" w:rsidRPr="003D3E28" w14:paraId="31C8167E" w14:textId="77777777" w:rsidTr="00E46CAF">
        <w:trPr>
          <w:trHeight w:val="59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C1F825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Dimensions: (items number)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59835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DMCH (n=1114)</w:t>
            </w:r>
          </w:p>
          <w:p w14:paraId="3E10DA5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795938D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CMCH (n=620)</w:t>
            </w:r>
          </w:p>
          <w:p w14:paraId="304A4E6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DAFB35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RMCH (n=813)</w:t>
            </w:r>
          </w:p>
          <w:p w14:paraId="4880FC1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75390C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MMCH (n=627)</w:t>
            </w:r>
          </w:p>
          <w:p w14:paraId="7BE6631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0740454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KMCH (n=353)</w:t>
            </w:r>
          </w:p>
          <w:p w14:paraId="0DD6F35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422EDE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SBMCH (n=527)</w:t>
            </w:r>
          </w:p>
          <w:p w14:paraId="280CC17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C6671E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RpMCH (n=501)</w:t>
            </w:r>
          </w:p>
          <w:p w14:paraId="512D9BC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BE768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SOMCH (n=427)</w:t>
            </w:r>
          </w:p>
          <w:p w14:paraId="6ED6640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</w:tr>
      <w:tr w:rsidR="00151D64" w:rsidRPr="003D3E28" w14:paraId="364AB917" w14:textId="77777777" w:rsidTr="00E46CAF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3B138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D1: Teamwork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29C3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EDE64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6CF6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C98D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D1D4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CA74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32E6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F6ECE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77</w:t>
            </w:r>
          </w:p>
        </w:tc>
      </w:tr>
      <w:tr w:rsidR="00151D64" w:rsidRPr="003D3E28" w14:paraId="3999A24B" w14:textId="77777777" w:rsidTr="00E46CAF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828A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D2: Staffing and work pace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EA8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0592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97539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30B2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FFCB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DA8D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A6E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6175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</w:t>
            </w:r>
          </w:p>
        </w:tc>
      </w:tr>
      <w:tr w:rsidR="00151D64" w:rsidRPr="003D3E28" w14:paraId="6C6E79E9" w14:textId="77777777" w:rsidTr="00E46CAF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3FAAD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D3: Organizational learning-continuous improvement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49A1D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0727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43AF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7AAE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3C279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8670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5A9B9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F5C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72</w:t>
            </w:r>
          </w:p>
        </w:tc>
      </w:tr>
      <w:tr w:rsidR="00151D64" w:rsidRPr="003D3E28" w14:paraId="7F3D8325" w14:textId="77777777" w:rsidTr="00E46CAF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7C193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D4: Response to error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A0DD4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1474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8FAC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CCFD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6CE1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C38F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15C9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96A3D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57</w:t>
            </w:r>
          </w:p>
        </w:tc>
      </w:tr>
      <w:tr w:rsidR="00151D64" w:rsidRPr="003D3E28" w14:paraId="26D91205" w14:textId="77777777" w:rsidTr="00E46CAF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0C3D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D5: Supervisor support for patient safety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B6C4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5E43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0041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D8F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85EE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EE38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C3AD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A20C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60</w:t>
            </w:r>
          </w:p>
        </w:tc>
      </w:tr>
      <w:tr w:rsidR="00151D64" w:rsidRPr="003D3E28" w14:paraId="2D73E3AA" w14:textId="77777777" w:rsidTr="00E46CAF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1079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D6: Communication error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5D6D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EAFE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FB9B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4785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8CFA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25EA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52C17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53E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62</w:t>
            </w:r>
          </w:p>
        </w:tc>
      </w:tr>
      <w:tr w:rsidR="00151D64" w:rsidRPr="003D3E28" w14:paraId="7468AA52" w14:textId="77777777" w:rsidTr="00E46CAF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AD39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D7: Communication openness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53F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46ED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DE91A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47BF7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46D65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C48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0A32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F75D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45</w:t>
            </w:r>
          </w:p>
        </w:tc>
      </w:tr>
      <w:tr w:rsidR="00151D64" w:rsidRPr="003D3E28" w14:paraId="5F16F845" w14:textId="77777777" w:rsidTr="00E46CAF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AF73C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D8: Reporting patient safety events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BA4E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A96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9D30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24C26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0310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5067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532C2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9135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22</w:t>
            </w:r>
          </w:p>
        </w:tc>
      </w:tr>
      <w:tr w:rsidR="00151D64" w:rsidRPr="003D3E28" w14:paraId="254222E3" w14:textId="77777777" w:rsidTr="00E46CAF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F53D9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D9: Hospital management support for patient safety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06B1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8771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CA5B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EFFF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FC34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E1D54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C919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ABD04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57</w:t>
            </w:r>
          </w:p>
        </w:tc>
      </w:tr>
      <w:tr w:rsidR="00151D64" w:rsidRPr="003D3E28" w14:paraId="1A72FC78" w14:textId="77777777" w:rsidTr="00E46CAF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12F89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D10: Handoffs and information exchange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9892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EF2F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C7D46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A41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A195D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BED4F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BD873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8B11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32</w:t>
            </w:r>
          </w:p>
        </w:tc>
      </w:tr>
      <w:tr w:rsidR="00151D64" w:rsidRPr="003D3E28" w14:paraId="0FE678CF" w14:textId="77777777" w:rsidTr="00E46CAF">
        <w:trPr>
          <w:trHeight w:val="71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4C53A5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Patient safety culture (32) by PRR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1C8C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0E426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D3576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8B76C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9195FB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39FD0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6E266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85C38" w14:textId="77777777" w:rsidR="00151D64" w:rsidRPr="003D3E28" w:rsidRDefault="00151D64" w:rsidP="00BD4745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52</w:t>
            </w:r>
          </w:p>
        </w:tc>
      </w:tr>
    </w:tbl>
    <w:p w14:paraId="4073B1E5" w14:textId="7392F451" w:rsidR="00900E0B" w:rsidRPr="003D3E28" w:rsidRDefault="00CF7BB7" w:rsidP="00BD4745">
      <w:pPr>
        <w:spacing w:before="0" w:after="100" w:afterAutospacing="1"/>
        <w:jc w:val="both"/>
        <w:rPr>
          <w:rFonts w:eastAsia="Times New Roman" w:cs="Times New Roman"/>
          <w:color w:val="000000"/>
          <w:sz w:val="18"/>
          <w:szCs w:val="18"/>
        </w:rPr>
      </w:pPr>
      <w:r w:rsidRPr="003D3E28">
        <w:rPr>
          <w:rFonts w:eastAsia="Times New Roman" w:cs="Times New Roman"/>
          <w:b/>
          <w:bCs/>
          <w:color w:val="000000"/>
          <w:sz w:val="18"/>
          <w:szCs w:val="18"/>
          <w:lang w:eastAsia="ja-JP"/>
        </w:rPr>
        <w:t>Table footnote</w:t>
      </w:r>
      <w:r w:rsidR="00207C96">
        <w:rPr>
          <w:rFonts w:eastAsia="Times New Roman" w:cs="Times New Roman"/>
          <w:color w:val="000000"/>
          <w:sz w:val="18"/>
          <w:szCs w:val="18"/>
        </w:rPr>
        <w:t xml:space="preserve">: </w:t>
      </w:r>
      <w:r w:rsidR="00151D64" w:rsidRPr="003D3E28">
        <w:rPr>
          <w:rFonts w:eastAsia="Times New Roman" w:cs="Times New Roman"/>
          <w:color w:val="000000"/>
          <w:sz w:val="18"/>
          <w:szCs w:val="18"/>
        </w:rPr>
        <w:t xml:space="preserve">DMCH: Dhaka Medical College Hospital; CMCH: Chattogram Medical College Hospital; RMCH: Rajshahi Medical College Hospital; MMCH: Mymensingh Medical College Hospital. KMCH: Khulna Medical College Hospital; SBMCH: Sher-e-Bangla Medical College Hospital; RpMCH: Rangpur Medical College and Hospital; SMCH: Sylhet MAG Osmani Medical College Hospital. Note: formula to calculate PRR </w:t>
      </w:r>
      <w:r w:rsidR="00900E0B" w:rsidRPr="003D3E28">
        <w:rPr>
          <w:rFonts w:eastAsia="Times New Roman" w:cs="Times New Roman"/>
          <w:color w:val="000000"/>
          <w:sz w:val="18"/>
          <w:szCs w:val="18"/>
        </w:rPr>
        <w:t xml:space="preserve"> </w:t>
      </w:r>
    </w:p>
    <w:p w14:paraId="22635FD6" w14:textId="72C9BD65" w:rsidR="00151D64" w:rsidRPr="003D3E28" w:rsidRDefault="00151D64" w:rsidP="00BD4745">
      <w:pPr>
        <w:spacing w:before="0" w:after="100" w:afterAutospacing="1"/>
        <w:jc w:val="both"/>
        <w:rPr>
          <w:rFonts w:eastAsia="Times New Roman" w:cs="Times New Roman"/>
          <w:color w:val="000000"/>
          <w:sz w:val="18"/>
          <w:szCs w:val="18"/>
        </w:rPr>
      </w:pPr>
      <w:r w:rsidRPr="003D3E28">
        <w:rPr>
          <w:rFonts w:cs="Times New Roman"/>
          <w:b/>
          <w:bCs/>
          <w:color w:val="000000" w:themeColor="text1"/>
          <w:sz w:val="18"/>
          <w:szCs w:val="18"/>
        </w:rPr>
        <w:t>PRR calculation:</w:t>
      </w:r>
      <w:r w:rsidRPr="003D3E28">
        <w:rPr>
          <w:rFonts w:cs="Times New Roman"/>
          <w:color w:val="000000" w:themeColor="text1"/>
          <w:sz w:val="18"/>
          <w:szCs w:val="18"/>
        </w:rPr>
        <w:t xml:space="preserve"> Composite-level scores for the 10-dimension were calculated using the AHRQ formula: percent positive responses (PRR), positive responses divided by total items per </w:t>
      </w:r>
      <w:r w:rsidR="00661F8D" w:rsidRPr="003D3E28">
        <w:rPr>
          <w:rFonts w:cs="Times New Roman"/>
          <w:color w:val="000000" w:themeColor="text1"/>
          <w:sz w:val="18"/>
          <w:szCs w:val="18"/>
        </w:rPr>
        <w:t>dimension</w:t>
      </w:r>
      <w:r w:rsidR="00661F8D" w:rsidRPr="003D3E28">
        <w:rPr>
          <w:rFonts w:eastAsia="Times New Roman" w:cs="Times New Roman"/>
          <w:color w:val="000000"/>
          <w:sz w:val="18"/>
          <w:szCs w:val="18"/>
        </w:rPr>
        <w:t xml:space="preserve"> (34)</w:t>
      </w:r>
      <w:r w:rsidR="00661F8D" w:rsidRPr="003D3E28">
        <w:rPr>
          <w:rFonts w:cs="Times New Roman"/>
          <w:color w:val="000000"/>
          <w:sz w:val="18"/>
          <w:szCs w:val="18"/>
          <w:lang w:eastAsia="ja-JP"/>
        </w:rPr>
        <w:t xml:space="preserve">, </w:t>
      </w:r>
      <w:r w:rsidR="00661F8D" w:rsidRPr="003D3E28">
        <w:rPr>
          <w:rFonts w:cs="Times New Roman"/>
          <w:color w:val="000000"/>
          <w:sz w:val="18"/>
          <w:szCs w:val="18"/>
        </w:rPr>
        <w:t>(30)</w:t>
      </w:r>
      <w:r w:rsidRPr="003D3E28">
        <w:rPr>
          <w:rFonts w:cs="Times New Roman"/>
          <w:color w:val="000000" w:themeColor="text1"/>
          <w:sz w:val="18"/>
          <w:szCs w:val="18"/>
        </w:rPr>
        <w:t>. The dimensions having a PRR ≥75% were categorized as areas of strength (developed), 50–74% as potential for improvement (poorly developed) and &lt;50% as areas of weakness (underdeveloped)</w:t>
      </w:r>
    </w:p>
    <w:p w14:paraId="4C069471" w14:textId="77777777" w:rsidR="00661F8D" w:rsidRPr="003D3E28" w:rsidRDefault="00661F8D" w:rsidP="00BD4745">
      <w:pPr>
        <w:spacing w:before="0" w:after="100" w:afterAutospacing="1"/>
        <w:rPr>
          <w:rFonts w:cs="Times New Roman"/>
          <w:b/>
          <w:bCs/>
          <w:color w:val="000000"/>
          <w:szCs w:val="24"/>
          <w:lang w:bidi="bn-BD"/>
        </w:rPr>
      </w:pPr>
      <w:r w:rsidRPr="003D3E28">
        <w:rPr>
          <w:rFonts w:cs="Times New Roman"/>
          <w:b/>
          <w:bCs/>
          <w:color w:val="000000"/>
          <w:szCs w:val="24"/>
          <w:lang w:bidi="bn-BD"/>
        </w:rPr>
        <w:br w:type="page"/>
      </w:r>
    </w:p>
    <w:p w14:paraId="5E5F4F1D" w14:textId="08F577EE" w:rsidR="00151D64" w:rsidRPr="003D3E28" w:rsidRDefault="00151D64" w:rsidP="00BD4745">
      <w:pPr>
        <w:spacing w:before="0" w:after="100" w:afterAutospacing="1"/>
        <w:jc w:val="center"/>
        <w:rPr>
          <w:rFonts w:eastAsia="Times New Roman" w:cs="Times New Roman"/>
          <w:color w:val="000000"/>
          <w:szCs w:val="24"/>
        </w:rPr>
      </w:pPr>
      <w:r w:rsidRPr="003D3E28">
        <w:rPr>
          <w:rFonts w:cs="Times New Roman"/>
          <w:b/>
          <w:bCs/>
          <w:color w:val="000000"/>
          <w:szCs w:val="24"/>
          <w:lang w:bidi="bn-BD"/>
        </w:rPr>
        <w:lastRenderedPageBreak/>
        <w:t>Supplemental Table 6.</w:t>
      </w:r>
    </w:p>
    <w:p w14:paraId="612533D6" w14:textId="1C7732D1" w:rsidR="00151D64" w:rsidRPr="003D3E28" w:rsidRDefault="00151D64" w:rsidP="00CF7BB7">
      <w:pPr>
        <w:pStyle w:val="Heading2"/>
        <w:numPr>
          <w:ilvl w:val="1"/>
          <w:numId w:val="26"/>
        </w:numPr>
        <w:spacing w:before="0" w:after="100" w:afterAutospacing="1"/>
      </w:pPr>
      <w:r w:rsidRPr="003D3E28">
        <w:t xml:space="preserve">Patient safety event reporting and safety rating by nurses across 8 hospitals </w:t>
      </w:r>
      <w:r w:rsidR="002A08A0" w:rsidRPr="003D3E28">
        <w:rPr>
          <w:color w:val="000000"/>
          <w:lang w:bidi="bn-BD"/>
        </w:rPr>
        <w:t>(</w:t>
      </w:r>
      <w:r w:rsidR="002A08A0">
        <w:rPr>
          <w:color w:val="000000"/>
          <w:lang w:bidi="bn-BD"/>
        </w:rPr>
        <w:t>N</w:t>
      </w:r>
      <w:r w:rsidR="002A08A0" w:rsidRPr="003D3E28">
        <w:rPr>
          <w:color w:val="000000"/>
          <w:lang w:bidi="bn-BD"/>
        </w:rPr>
        <w:t xml:space="preserve"> = 4982)</w:t>
      </w:r>
      <w:r w:rsidR="002A08A0">
        <w:rPr>
          <w:color w:val="000000"/>
          <w:lang w:bidi="bn-BD"/>
        </w:rPr>
        <w:t xml:space="preserve"> </w:t>
      </w:r>
      <w:r w:rsidRPr="003D3E28">
        <w:t xml:space="preserve">presented as percentage </w:t>
      </w:r>
    </w:p>
    <w:p w14:paraId="6B4280BE" w14:textId="77777777" w:rsidR="00151D64" w:rsidRPr="003D3E28" w:rsidRDefault="00151D64" w:rsidP="00BD4745">
      <w:pPr>
        <w:spacing w:before="0" w:after="100" w:afterAutospacing="1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997"/>
        <w:gridCol w:w="1453"/>
        <w:gridCol w:w="1367"/>
        <w:gridCol w:w="1367"/>
        <w:gridCol w:w="1406"/>
        <w:gridCol w:w="1377"/>
        <w:gridCol w:w="1454"/>
        <w:gridCol w:w="1463"/>
        <w:gridCol w:w="1472"/>
      </w:tblGrid>
      <w:tr w:rsidR="00151D64" w:rsidRPr="003D3E28" w14:paraId="28CAFE9C" w14:textId="77777777" w:rsidTr="00661F8D">
        <w:trPr>
          <w:trHeight w:val="313"/>
        </w:trPr>
        <w:tc>
          <w:tcPr>
            <w:tcW w:w="0" w:type="auto"/>
            <w:vMerge w:val="restart"/>
            <w:noWrap/>
            <w:hideMark/>
          </w:tcPr>
          <w:p w14:paraId="6BBFB245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Variables</w:t>
            </w:r>
          </w:p>
        </w:tc>
        <w:tc>
          <w:tcPr>
            <w:tcW w:w="0" w:type="auto"/>
            <w:vMerge w:val="restart"/>
            <w:noWrap/>
            <w:hideMark/>
          </w:tcPr>
          <w:p w14:paraId="3426F6C8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Categories</w:t>
            </w:r>
          </w:p>
        </w:tc>
        <w:tc>
          <w:tcPr>
            <w:tcW w:w="0" w:type="auto"/>
            <w:noWrap/>
            <w:hideMark/>
          </w:tcPr>
          <w:p w14:paraId="55D617E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DMCH (n=1114)</w:t>
            </w:r>
          </w:p>
        </w:tc>
        <w:tc>
          <w:tcPr>
            <w:tcW w:w="0" w:type="auto"/>
            <w:noWrap/>
            <w:hideMark/>
          </w:tcPr>
          <w:p w14:paraId="1160743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CMCH (n=620)</w:t>
            </w:r>
          </w:p>
        </w:tc>
        <w:tc>
          <w:tcPr>
            <w:tcW w:w="0" w:type="auto"/>
            <w:noWrap/>
            <w:hideMark/>
          </w:tcPr>
          <w:p w14:paraId="3C57B774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RMCH (n=813)</w:t>
            </w:r>
          </w:p>
        </w:tc>
        <w:tc>
          <w:tcPr>
            <w:tcW w:w="0" w:type="auto"/>
            <w:noWrap/>
            <w:hideMark/>
          </w:tcPr>
          <w:p w14:paraId="0C25A394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MMCH (n=627)</w:t>
            </w:r>
          </w:p>
        </w:tc>
        <w:tc>
          <w:tcPr>
            <w:tcW w:w="0" w:type="auto"/>
            <w:noWrap/>
            <w:hideMark/>
          </w:tcPr>
          <w:p w14:paraId="1B010E5A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KMCH (n=353)</w:t>
            </w:r>
          </w:p>
        </w:tc>
        <w:tc>
          <w:tcPr>
            <w:tcW w:w="0" w:type="auto"/>
            <w:noWrap/>
            <w:hideMark/>
          </w:tcPr>
          <w:p w14:paraId="12906545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SBMCH (n=527)</w:t>
            </w:r>
          </w:p>
        </w:tc>
        <w:tc>
          <w:tcPr>
            <w:tcW w:w="0" w:type="auto"/>
            <w:noWrap/>
            <w:hideMark/>
          </w:tcPr>
          <w:p w14:paraId="4889C1FC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RpMCH (n=501)</w:t>
            </w:r>
          </w:p>
        </w:tc>
        <w:tc>
          <w:tcPr>
            <w:tcW w:w="0" w:type="auto"/>
            <w:noWrap/>
            <w:hideMark/>
          </w:tcPr>
          <w:p w14:paraId="67E3CA0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SOMCH (n=427)</w:t>
            </w:r>
          </w:p>
        </w:tc>
      </w:tr>
      <w:tr w:rsidR="00151D64" w:rsidRPr="003D3E28" w14:paraId="5C98F31C" w14:textId="77777777" w:rsidTr="00661F8D">
        <w:trPr>
          <w:trHeight w:val="43"/>
        </w:trPr>
        <w:tc>
          <w:tcPr>
            <w:tcW w:w="0" w:type="auto"/>
            <w:vMerge/>
            <w:tcBorders>
              <w:bottom w:val="single" w:sz="4" w:space="0" w:color="auto"/>
            </w:tcBorders>
            <w:noWrap/>
            <w:hideMark/>
          </w:tcPr>
          <w:p w14:paraId="0E966EC2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3C23B1EA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06D22A4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5D6D61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DE08C33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A6F3174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6C9206F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CEE0E60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3AA60B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A4D8FF9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%</w:t>
            </w:r>
          </w:p>
        </w:tc>
      </w:tr>
      <w:tr w:rsidR="00151D64" w:rsidRPr="003D3E28" w14:paraId="1DB9362C" w14:textId="77777777" w:rsidTr="00661F8D">
        <w:trPr>
          <w:trHeight w:val="43"/>
        </w:trPr>
        <w:tc>
          <w:tcPr>
            <w:tcW w:w="0" w:type="auto"/>
            <w:vMerge w:val="restart"/>
            <w:noWrap/>
            <w:hideMark/>
          </w:tcPr>
          <w:p w14:paraId="72B36717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Number of events reported</w:t>
            </w:r>
          </w:p>
          <w:p w14:paraId="6786C91A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 (last 12 months)</w:t>
            </w:r>
          </w:p>
        </w:tc>
        <w:tc>
          <w:tcPr>
            <w:tcW w:w="0" w:type="auto"/>
            <w:noWrap/>
            <w:hideMark/>
          </w:tcPr>
          <w:p w14:paraId="38DDCC14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None</w:t>
            </w:r>
          </w:p>
        </w:tc>
        <w:tc>
          <w:tcPr>
            <w:tcW w:w="0" w:type="auto"/>
            <w:noWrap/>
            <w:hideMark/>
          </w:tcPr>
          <w:p w14:paraId="2FEAE8BE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21.4</w:t>
            </w:r>
          </w:p>
        </w:tc>
        <w:tc>
          <w:tcPr>
            <w:tcW w:w="0" w:type="auto"/>
            <w:noWrap/>
            <w:hideMark/>
          </w:tcPr>
          <w:p w14:paraId="61EF93D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28.5</w:t>
            </w:r>
          </w:p>
        </w:tc>
        <w:tc>
          <w:tcPr>
            <w:tcW w:w="0" w:type="auto"/>
            <w:noWrap/>
            <w:hideMark/>
          </w:tcPr>
          <w:p w14:paraId="3F06AE1D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34.2</w:t>
            </w:r>
          </w:p>
        </w:tc>
        <w:tc>
          <w:tcPr>
            <w:tcW w:w="0" w:type="auto"/>
            <w:noWrap/>
            <w:hideMark/>
          </w:tcPr>
          <w:p w14:paraId="7E526BA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19.8</w:t>
            </w:r>
          </w:p>
        </w:tc>
        <w:tc>
          <w:tcPr>
            <w:tcW w:w="0" w:type="auto"/>
            <w:noWrap/>
            <w:hideMark/>
          </w:tcPr>
          <w:p w14:paraId="3AF976D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39.1</w:t>
            </w:r>
          </w:p>
        </w:tc>
        <w:tc>
          <w:tcPr>
            <w:tcW w:w="0" w:type="auto"/>
            <w:noWrap/>
            <w:hideMark/>
          </w:tcPr>
          <w:p w14:paraId="0F519397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24.3</w:t>
            </w:r>
          </w:p>
        </w:tc>
        <w:tc>
          <w:tcPr>
            <w:tcW w:w="0" w:type="auto"/>
            <w:noWrap/>
            <w:hideMark/>
          </w:tcPr>
          <w:p w14:paraId="4797CE23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34.9</w:t>
            </w:r>
          </w:p>
        </w:tc>
        <w:tc>
          <w:tcPr>
            <w:tcW w:w="0" w:type="auto"/>
            <w:noWrap/>
            <w:hideMark/>
          </w:tcPr>
          <w:p w14:paraId="25CBFD18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36.3</w:t>
            </w:r>
          </w:p>
        </w:tc>
      </w:tr>
      <w:tr w:rsidR="00151D64" w:rsidRPr="003D3E28" w14:paraId="24252971" w14:textId="77777777" w:rsidTr="00661F8D">
        <w:trPr>
          <w:trHeight w:val="43"/>
        </w:trPr>
        <w:tc>
          <w:tcPr>
            <w:tcW w:w="0" w:type="auto"/>
            <w:vMerge/>
            <w:hideMark/>
          </w:tcPr>
          <w:p w14:paraId="655FEF27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noWrap/>
            <w:hideMark/>
          </w:tcPr>
          <w:p w14:paraId="2C669BB6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1–2</w:t>
            </w:r>
          </w:p>
        </w:tc>
        <w:tc>
          <w:tcPr>
            <w:tcW w:w="0" w:type="auto"/>
            <w:noWrap/>
            <w:hideMark/>
          </w:tcPr>
          <w:p w14:paraId="77706836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37.6</w:t>
            </w:r>
          </w:p>
        </w:tc>
        <w:tc>
          <w:tcPr>
            <w:tcW w:w="0" w:type="auto"/>
            <w:noWrap/>
            <w:hideMark/>
          </w:tcPr>
          <w:p w14:paraId="2E5ACA5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39.8</w:t>
            </w:r>
          </w:p>
        </w:tc>
        <w:tc>
          <w:tcPr>
            <w:tcW w:w="0" w:type="auto"/>
            <w:noWrap/>
            <w:hideMark/>
          </w:tcPr>
          <w:p w14:paraId="6C105213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40.8</w:t>
            </w:r>
          </w:p>
        </w:tc>
        <w:tc>
          <w:tcPr>
            <w:tcW w:w="0" w:type="auto"/>
            <w:noWrap/>
            <w:hideMark/>
          </w:tcPr>
          <w:p w14:paraId="49299C23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55.7</w:t>
            </w:r>
          </w:p>
        </w:tc>
        <w:tc>
          <w:tcPr>
            <w:tcW w:w="0" w:type="auto"/>
            <w:noWrap/>
            <w:hideMark/>
          </w:tcPr>
          <w:p w14:paraId="5C57C0A8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2D86D3FC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57.7</w:t>
            </w:r>
          </w:p>
        </w:tc>
        <w:tc>
          <w:tcPr>
            <w:tcW w:w="0" w:type="auto"/>
            <w:noWrap/>
            <w:hideMark/>
          </w:tcPr>
          <w:p w14:paraId="287F340E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44.1</w:t>
            </w:r>
          </w:p>
        </w:tc>
        <w:tc>
          <w:tcPr>
            <w:tcW w:w="0" w:type="auto"/>
            <w:noWrap/>
            <w:hideMark/>
          </w:tcPr>
          <w:p w14:paraId="32FCB7D5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39.6</w:t>
            </w:r>
          </w:p>
        </w:tc>
      </w:tr>
      <w:tr w:rsidR="00151D64" w:rsidRPr="003D3E28" w14:paraId="587132FE" w14:textId="77777777" w:rsidTr="00661F8D">
        <w:trPr>
          <w:trHeight w:val="43"/>
        </w:trPr>
        <w:tc>
          <w:tcPr>
            <w:tcW w:w="0" w:type="auto"/>
            <w:vMerge/>
            <w:hideMark/>
          </w:tcPr>
          <w:p w14:paraId="40B39D55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noWrap/>
            <w:hideMark/>
          </w:tcPr>
          <w:p w14:paraId="45A79215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3–5</w:t>
            </w:r>
          </w:p>
        </w:tc>
        <w:tc>
          <w:tcPr>
            <w:tcW w:w="0" w:type="auto"/>
            <w:noWrap/>
            <w:hideMark/>
          </w:tcPr>
          <w:p w14:paraId="489BFF0D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21.5</w:t>
            </w:r>
          </w:p>
        </w:tc>
        <w:tc>
          <w:tcPr>
            <w:tcW w:w="0" w:type="auto"/>
            <w:noWrap/>
            <w:hideMark/>
          </w:tcPr>
          <w:p w14:paraId="2394843E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23.7</w:t>
            </w:r>
          </w:p>
        </w:tc>
        <w:tc>
          <w:tcPr>
            <w:tcW w:w="0" w:type="auto"/>
            <w:noWrap/>
            <w:hideMark/>
          </w:tcPr>
          <w:p w14:paraId="13A2154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18.5</w:t>
            </w:r>
          </w:p>
        </w:tc>
        <w:tc>
          <w:tcPr>
            <w:tcW w:w="0" w:type="auto"/>
            <w:noWrap/>
            <w:hideMark/>
          </w:tcPr>
          <w:p w14:paraId="4C179EC2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19.3</w:t>
            </w:r>
          </w:p>
        </w:tc>
        <w:tc>
          <w:tcPr>
            <w:tcW w:w="0" w:type="auto"/>
            <w:noWrap/>
            <w:hideMark/>
          </w:tcPr>
          <w:p w14:paraId="41326160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11.3</w:t>
            </w:r>
          </w:p>
        </w:tc>
        <w:tc>
          <w:tcPr>
            <w:tcW w:w="0" w:type="auto"/>
            <w:noWrap/>
            <w:hideMark/>
          </w:tcPr>
          <w:p w14:paraId="44CE851A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16.3</w:t>
            </w:r>
          </w:p>
        </w:tc>
        <w:tc>
          <w:tcPr>
            <w:tcW w:w="0" w:type="auto"/>
            <w:noWrap/>
            <w:hideMark/>
          </w:tcPr>
          <w:p w14:paraId="41D51F7F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82617F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16.4</w:t>
            </w:r>
          </w:p>
        </w:tc>
      </w:tr>
      <w:tr w:rsidR="00151D64" w:rsidRPr="003D3E28" w14:paraId="7BFE3CF0" w14:textId="77777777" w:rsidTr="00661F8D">
        <w:trPr>
          <w:trHeight w:val="43"/>
        </w:trPr>
        <w:tc>
          <w:tcPr>
            <w:tcW w:w="0" w:type="auto"/>
            <w:vMerge/>
            <w:hideMark/>
          </w:tcPr>
          <w:p w14:paraId="09BE2E31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FFEC133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6–10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B46B298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23E4EBA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6.5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B5F29C8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CD2D35E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F03A4B2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9D24210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23D5454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5D8DF60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5.2</w:t>
            </w:r>
          </w:p>
        </w:tc>
      </w:tr>
      <w:tr w:rsidR="00151D64" w:rsidRPr="003D3E28" w14:paraId="27B215B0" w14:textId="77777777" w:rsidTr="00661F8D">
        <w:trPr>
          <w:trHeight w:val="43"/>
        </w:trPr>
        <w:tc>
          <w:tcPr>
            <w:tcW w:w="0" w:type="auto"/>
            <w:vMerge/>
            <w:tcBorders>
              <w:bottom w:val="nil"/>
            </w:tcBorders>
            <w:hideMark/>
          </w:tcPr>
          <w:p w14:paraId="6374C5EF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1DA60AE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 or more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1BBBA8C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9F03D57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06DFA17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62019C7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8899D78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7.9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26AC494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0.6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504669E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0.8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4E170D3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2.6</w:t>
            </w:r>
          </w:p>
        </w:tc>
      </w:tr>
      <w:tr w:rsidR="00151D64" w:rsidRPr="003D3E28" w14:paraId="2E594C4E" w14:textId="77777777" w:rsidTr="00661F8D">
        <w:trPr>
          <w:trHeight w:val="43"/>
        </w:trPr>
        <w:tc>
          <w:tcPr>
            <w:tcW w:w="0" w:type="auto"/>
            <w:vMerge w:val="restart"/>
            <w:tcBorders>
              <w:top w:val="nil"/>
            </w:tcBorders>
            <w:noWrap/>
            <w:hideMark/>
          </w:tcPr>
          <w:p w14:paraId="75F6BBE7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b/>
                <w:bCs/>
                <w:szCs w:val="24"/>
                <w:lang w:eastAsia="ja-JP"/>
              </w:rPr>
              <w:t>Patient safety rating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5938B40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Poor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851D35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624A5B0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6F533E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7D5963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7EF84C7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AC5C23A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FB8EF54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4C2559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2.8</w:t>
            </w:r>
          </w:p>
        </w:tc>
      </w:tr>
      <w:tr w:rsidR="00151D64" w:rsidRPr="003D3E28" w14:paraId="088B2703" w14:textId="77777777" w:rsidTr="00661F8D">
        <w:trPr>
          <w:trHeight w:val="43"/>
        </w:trPr>
        <w:tc>
          <w:tcPr>
            <w:tcW w:w="0" w:type="auto"/>
            <w:vMerge/>
            <w:hideMark/>
          </w:tcPr>
          <w:p w14:paraId="32D121C1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noWrap/>
            <w:hideMark/>
          </w:tcPr>
          <w:p w14:paraId="1C08C5A7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Fair</w:t>
            </w:r>
          </w:p>
        </w:tc>
        <w:tc>
          <w:tcPr>
            <w:tcW w:w="0" w:type="auto"/>
            <w:noWrap/>
            <w:hideMark/>
          </w:tcPr>
          <w:p w14:paraId="179357A9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18.9</w:t>
            </w:r>
          </w:p>
        </w:tc>
        <w:tc>
          <w:tcPr>
            <w:tcW w:w="0" w:type="auto"/>
            <w:noWrap/>
            <w:hideMark/>
          </w:tcPr>
          <w:p w14:paraId="0A96A685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45.2</w:t>
            </w:r>
          </w:p>
        </w:tc>
        <w:tc>
          <w:tcPr>
            <w:tcW w:w="0" w:type="auto"/>
            <w:noWrap/>
            <w:hideMark/>
          </w:tcPr>
          <w:p w14:paraId="507EF1AA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33.8</w:t>
            </w:r>
          </w:p>
        </w:tc>
        <w:tc>
          <w:tcPr>
            <w:tcW w:w="0" w:type="auto"/>
            <w:noWrap/>
            <w:hideMark/>
          </w:tcPr>
          <w:p w14:paraId="3109ED30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25.4</w:t>
            </w:r>
          </w:p>
        </w:tc>
        <w:tc>
          <w:tcPr>
            <w:tcW w:w="0" w:type="auto"/>
            <w:noWrap/>
            <w:hideMark/>
          </w:tcPr>
          <w:p w14:paraId="64DD0986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EC357A3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34.7</w:t>
            </w:r>
          </w:p>
        </w:tc>
        <w:tc>
          <w:tcPr>
            <w:tcW w:w="0" w:type="auto"/>
            <w:noWrap/>
            <w:hideMark/>
          </w:tcPr>
          <w:p w14:paraId="7705C8A6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27.9</w:t>
            </w:r>
          </w:p>
        </w:tc>
        <w:tc>
          <w:tcPr>
            <w:tcW w:w="0" w:type="auto"/>
            <w:noWrap/>
            <w:hideMark/>
          </w:tcPr>
          <w:p w14:paraId="33EF909A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39.8</w:t>
            </w:r>
          </w:p>
        </w:tc>
      </w:tr>
      <w:tr w:rsidR="00151D64" w:rsidRPr="003D3E28" w14:paraId="103FF5D9" w14:textId="77777777" w:rsidTr="00661F8D">
        <w:trPr>
          <w:trHeight w:val="43"/>
        </w:trPr>
        <w:tc>
          <w:tcPr>
            <w:tcW w:w="0" w:type="auto"/>
            <w:vMerge/>
            <w:hideMark/>
          </w:tcPr>
          <w:p w14:paraId="5D644101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noWrap/>
            <w:hideMark/>
          </w:tcPr>
          <w:p w14:paraId="6A1EB5ED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Good</w:t>
            </w:r>
          </w:p>
        </w:tc>
        <w:tc>
          <w:tcPr>
            <w:tcW w:w="0" w:type="auto"/>
            <w:noWrap/>
            <w:hideMark/>
          </w:tcPr>
          <w:p w14:paraId="37363AE3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367DDE9F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15D25088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50.8</w:t>
            </w:r>
          </w:p>
        </w:tc>
        <w:tc>
          <w:tcPr>
            <w:tcW w:w="0" w:type="auto"/>
            <w:noWrap/>
            <w:hideMark/>
          </w:tcPr>
          <w:p w14:paraId="406831E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57.9</w:t>
            </w:r>
          </w:p>
        </w:tc>
        <w:tc>
          <w:tcPr>
            <w:tcW w:w="0" w:type="auto"/>
            <w:noWrap/>
            <w:hideMark/>
          </w:tcPr>
          <w:p w14:paraId="784FED45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42.8</w:t>
            </w:r>
          </w:p>
        </w:tc>
        <w:tc>
          <w:tcPr>
            <w:tcW w:w="0" w:type="auto"/>
            <w:noWrap/>
            <w:hideMark/>
          </w:tcPr>
          <w:p w14:paraId="2D4E554C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41.7</w:t>
            </w:r>
          </w:p>
        </w:tc>
        <w:tc>
          <w:tcPr>
            <w:tcW w:w="0" w:type="auto"/>
            <w:noWrap/>
            <w:hideMark/>
          </w:tcPr>
          <w:p w14:paraId="312B075F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55.7</w:t>
            </w:r>
          </w:p>
        </w:tc>
        <w:tc>
          <w:tcPr>
            <w:tcW w:w="0" w:type="auto"/>
            <w:noWrap/>
            <w:hideMark/>
          </w:tcPr>
          <w:p w14:paraId="5AC69B48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39.8</w:t>
            </w:r>
          </w:p>
        </w:tc>
      </w:tr>
      <w:tr w:rsidR="00151D64" w:rsidRPr="003D3E28" w14:paraId="1831877F" w14:textId="77777777" w:rsidTr="00661F8D">
        <w:trPr>
          <w:trHeight w:val="43"/>
        </w:trPr>
        <w:tc>
          <w:tcPr>
            <w:tcW w:w="0" w:type="auto"/>
            <w:vMerge/>
            <w:hideMark/>
          </w:tcPr>
          <w:p w14:paraId="00C72D66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noWrap/>
            <w:hideMark/>
          </w:tcPr>
          <w:p w14:paraId="742551EE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Very good</w:t>
            </w:r>
          </w:p>
        </w:tc>
        <w:tc>
          <w:tcPr>
            <w:tcW w:w="0" w:type="auto"/>
            <w:noWrap/>
            <w:hideMark/>
          </w:tcPr>
          <w:p w14:paraId="56C51A49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628E4D7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9.2</w:t>
            </w:r>
          </w:p>
        </w:tc>
        <w:tc>
          <w:tcPr>
            <w:tcW w:w="0" w:type="auto"/>
            <w:noWrap/>
            <w:hideMark/>
          </w:tcPr>
          <w:p w14:paraId="083DC99C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9.7</w:t>
            </w:r>
          </w:p>
        </w:tc>
        <w:tc>
          <w:tcPr>
            <w:tcW w:w="0" w:type="auto"/>
            <w:noWrap/>
            <w:hideMark/>
          </w:tcPr>
          <w:p w14:paraId="456C2C2E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8.6</w:t>
            </w:r>
          </w:p>
        </w:tc>
        <w:tc>
          <w:tcPr>
            <w:tcW w:w="0" w:type="auto"/>
            <w:noWrap/>
            <w:hideMark/>
          </w:tcPr>
          <w:p w14:paraId="61E7B7A0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15.3</w:t>
            </w:r>
          </w:p>
        </w:tc>
        <w:tc>
          <w:tcPr>
            <w:tcW w:w="0" w:type="auto"/>
            <w:noWrap/>
            <w:hideMark/>
          </w:tcPr>
          <w:p w14:paraId="117C69F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CF8FCD8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708D073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13.3</w:t>
            </w:r>
          </w:p>
        </w:tc>
      </w:tr>
      <w:tr w:rsidR="00151D64" w:rsidRPr="003D3E28" w14:paraId="5FEC2F61" w14:textId="77777777" w:rsidTr="00661F8D">
        <w:trPr>
          <w:trHeight w:val="43"/>
        </w:trPr>
        <w:tc>
          <w:tcPr>
            <w:tcW w:w="0" w:type="auto"/>
            <w:vMerge/>
            <w:hideMark/>
          </w:tcPr>
          <w:p w14:paraId="3F27E40F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0" w:type="auto"/>
            <w:noWrap/>
            <w:hideMark/>
          </w:tcPr>
          <w:p w14:paraId="7864F3E1" w14:textId="77777777" w:rsidR="00151D64" w:rsidRPr="003D3E28" w:rsidRDefault="00151D64" w:rsidP="00BD4745">
            <w:pPr>
              <w:spacing w:before="0" w:after="100" w:afterAutospacing="1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Excellent</w:t>
            </w:r>
          </w:p>
        </w:tc>
        <w:tc>
          <w:tcPr>
            <w:tcW w:w="0" w:type="auto"/>
            <w:noWrap/>
            <w:hideMark/>
          </w:tcPr>
          <w:p w14:paraId="53ECF62C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9.9</w:t>
            </w:r>
          </w:p>
        </w:tc>
        <w:tc>
          <w:tcPr>
            <w:tcW w:w="0" w:type="auto"/>
            <w:noWrap/>
            <w:hideMark/>
          </w:tcPr>
          <w:p w14:paraId="44ACE481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2.9</w:t>
            </w:r>
          </w:p>
        </w:tc>
        <w:tc>
          <w:tcPr>
            <w:tcW w:w="0" w:type="auto"/>
            <w:noWrap/>
            <w:hideMark/>
          </w:tcPr>
          <w:p w14:paraId="37C6FFA2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3.4</w:t>
            </w:r>
          </w:p>
        </w:tc>
        <w:tc>
          <w:tcPr>
            <w:tcW w:w="0" w:type="auto"/>
            <w:noWrap/>
            <w:hideMark/>
          </w:tcPr>
          <w:p w14:paraId="6849AA5D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5.4</w:t>
            </w:r>
          </w:p>
        </w:tc>
        <w:tc>
          <w:tcPr>
            <w:tcW w:w="0" w:type="auto"/>
            <w:noWrap/>
            <w:hideMark/>
          </w:tcPr>
          <w:p w14:paraId="6D199AAF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21.5</w:t>
            </w:r>
          </w:p>
        </w:tc>
        <w:tc>
          <w:tcPr>
            <w:tcW w:w="0" w:type="auto"/>
            <w:noWrap/>
            <w:hideMark/>
          </w:tcPr>
          <w:p w14:paraId="0A5010CE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1.1</w:t>
            </w:r>
          </w:p>
        </w:tc>
        <w:tc>
          <w:tcPr>
            <w:tcW w:w="0" w:type="auto"/>
            <w:noWrap/>
            <w:hideMark/>
          </w:tcPr>
          <w:p w14:paraId="3CA17199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1.8</w:t>
            </w:r>
          </w:p>
        </w:tc>
        <w:tc>
          <w:tcPr>
            <w:tcW w:w="0" w:type="auto"/>
            <w:noWrap/>
            <w:hideMark/>
          </w:tcPr>
          <w:p w14:paraId="188FCE5B" w14:textId="77777777" w:rsidR="00151D64" w:rsidRPr="003D3E28" w:rsidRDefault="00151D64" w:rsidP="003D3E28">
            <w:pPr>
              <w:spacing w:before="0" w:after="100" w:afterAutospacing="1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3D3E28">
              <w:rPr>
                <w:rFonts w:eastAsia="Times New Roman" w:cs="Times New Roman"/>
                <w:szCs w:val="24"/>
                <w:lang w:eastAsia="ja-JP"/>
              </w:rPr>
              <w:t>4.2</w:t>
            </w:r>
          </w:p>
        </w:tc>
      </w:tr>
    </w:tbl>
    <w:p w14:paraId="02E29088" w14:textId="3121D056" w:rsidR="00151D64" w:rsidRPr="003D3E28" w:rsidRDefault="00CF7BB7" w:rsidP="00BD4745">
      <w:pPr>
        <w:spacing w:before="0" w:after="100" w:afterAutospacing="1"/>
        <w:jc w:val="both"/>
        <w:rPr>
          <w:rFonts w:eastAsia="Times New Roman" w:cs="Times New Roman"/>
          <w:color w:val="000000"/>
          <w:sz w:val="18"/>
          <w:szCs w:val="18"/>
        </w:rPr>
      </w:pPr>
      <w:r w:rsidRPr="003D3E28">
        <w:rPr>
          <w:rFonts w:eastAsia="Times New Roman" w:cs="Times New Roman"/>
          <w:b/>
          <w:bCs/>
          <w:color w:val="000000"/>
          <w:sz w:val="18"/>
          <w:szCs w:val="18"/>
          <w:lang w:eastAsia="ja-JP"/>
        </w:rPr>
        <w:t xml:space="preserve">Table </w:t>
      </w:r>
      <w:r w:rsidR="003D3E28" w:rsidRPr="003D3E28">
        <w:rPr>
          <w:rFonts w:eastAsia="Times New Roman" w:cs="Times New Roman"/>
          <w:b/>
          <w:bCs/>
          <w:color w:val="000000"/>
          <w:sz w:val="18"/>
          <w:szCs w:val="18"/>
          <w:lang w:eastAsia="ja-JP"/>
        </w:rPr>
        <w:t>footnote</w:t>
      </w:r>
      <w:r w:rsidR="003D3E28" w:rsidRPr="003D3E28">
        <w:rPr>
          <w:rFonts w:eastAsia="Times New Roman" w:cs="Times New Roman"/>
          <w:color w:val="000000"/>
          <w:sz w:val="18"/>
          <w:szCs w:val="18"/>
        </w:rPr>
        <w:t xml:space="preserve"> DMCH</w:t>
      </w:r>
      <w:r w:rsidR="00151D64" w:rsidRPr="003D3E28">
        <w:rPr>
          <w:rFonts w:eastAsia="Times New Roman" w:cs="Times New Roman"/>
          <w:color w:val="000000"/>
          <w:sz w:val="18"/>
          <w:szCs w:val="18"/>
        </w:rPr>
        <w:t>: Dhaka Medical College Hospital; CMCH: Chattogram Medical College Hospital; RMCH: Rajshahi Medical College Hospital; MMCH: Mymensingh Medical College Hospital. KMCH: Khulna Medical College Hospital; SBMCH: Sher-e-Bangla Medical College Hospital; RpMCH: Rangpur Medical College and Hospital; SMCH: Sylhet MAG Osmani Medical College Hospital. Note: formula to calculate PRR</w:t>
      </w:r>
    </w:p>
    <w:p w14:paraId="58F1AED1" w14:textId="77777777" w:rsidR="00DE23E8" w:rsidRPr="003D3E28" w:rsidRDefault="00DE23E8" w:rsidP="00BD4745">
      <w:pPr>
        <w:spacing w:before="0" w:after="100" w:afterAutospacing="1"/>
        <w:rPr>
          <w:rFonts w:cs="Times New Roman"/>
          <w:szCs w:val="24"/>
        </w:rPr>
      </w:pPr>
    </w:p>
    <w:sectPr w:rsidR="00DE23E8" w:rsidRPr="003D3E28" w:rsidSect="005A448F">
      <w:pgSz w:w="16840" w:h="11907" w:orient="landscape" w:code="9"/>
      <w:pgMar w:top="1281" w:right="1140" w:bottom="1179" w:left="11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10C9" w14:textId="77777777" w:rsidR="00804138" w:rsidRDefault="00804138" w:rsidP="00117666">
      <w:pPr>
        <w:spacing w:after="0"/>
      </w:pPr>
      <w:r>
        <w:separator/>
      </w:r>
    </w:p>
  </w:endnote>
  <w:endnote w:type="continuationSeparator" w:id="0">
    <w:p w14:paraId="0E7DAA8F" w14:textId="77777777" w:rsidR="00804138" w:rsidRDefault="0080413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E07C5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E07C5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E07C5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E07C5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E07C5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E07C5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0EF1" w14:textId="77777777" w:rsidR="00804138" w:rsidRDefault="00804138" w:rsidP="00117666">
      <w:pPr>
        <w:spacing w:after="0"/>
      </w:pPr>
      <w:r>
        <w:separator/>
      </w:r>
    </w:p>
  </w:footnote>
  <w:footnote w:type="continuationSeparator" w:id="0">
    <w:p w14:paraId="67A12593" w14:textId="77777777" w:rsidR="00804138" w:rsidRDefault="0080413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E07C5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77777777" w:rsidR="00E07C50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1767650562" name="Picture 1767650562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C9F"/>
    <w:multiLevelType w:val="multilevel"/>
    <w:tmpl w:val="861C4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78907CB"/>
    <w:multiLevelType w:val="multilevel"/>
    <w:tmpl w:val="30580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7A4BE7"/>
    <w:multiLevelType w:val="multilevel"/>
    <w:tmpl w:val="007E62A0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5" w15:restartNumberingAfterBreak="0">
    <w:nsid w:val="1D783C0E"/>
    <w:multiLevelType w:val="multilevel"/>
    <w:tmpl w:val="6DC6C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72CF9"/>
    <w:multiLevelType w:val="multilevel"/>
    <w:tmpl w:val="1B5054E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E72681"/>
    <w:multiLevelType w:val="multilevel"/>
    <w:tmpl w:val="B1D82B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F05947"/>
    <w:multiLevelType w:val="hybridMultilevel"/>
    <w:tmpl w:val="7604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589B"/>
    <w:multiLevelType w:val="multilevel"/>
    <w:tmpl w:val="007E62A0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13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6EFC1A57"/>
    <w:multiLevelType w:val="multilevel"/>
    <w:tmpl w:val="41BE978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79C8422D"/>
    <w:multiLevelType w:val="multilevel"/>
    <w:tmpl w:val="F42E3420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color w:val="000000"/>
      </w:rPr>
    </w:lvl>
  </w:abstractNum>
  <w:num w:numId="1" w16cid:durableId="1821115517">
    <w:abstractNumId w:val="0"/>
  </w:num>
  <w:num w:numId="2" w16cid:durableId="1683165481">
    <w:abstractNumId w:val="11"/>
  </w:num>
  <w:num w:numId="3" w16cid:durableId="615480040">
    <w:abstractNumId w:val="1"/>
  </w:num>
  <w:num w:numId="4" w16cid:durableId="1566183234">
    <w:abstractNumId w:val="13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7"/>
  </w:num>
  <w:num w:numId="7" w16cid:durableId="1359550598">
    <w:abstractNumId w:val="14"/>
  </w:num>
  <w:num w:numId="8" w16cid:durableId="1559510671">
    <w:abstractNumId w:val="14"/>
  </w:num>
  <w:num w:numId="9" w16cid:durableId="1734543462">
    <w:abstractNumId w:val="14"/>
  </w:num>
  <w:num w:numId="10" w16cid:durableId="708839681">
    <w:abstractNumId w:val="14"/>
  </w:num>
  <w:num w:numId="11" w16cid:durableId="2046978920">
    <w:abstractNumId w:val="14"/>
  </w:num>
  <w:num w:numId="12" w16cid:durableId="2124614653">
    <w:abstractNumId w:val="14"/>
  </w:num>
  <w:num w:numId="13" w16cid:durableId="150105246">
    <w:abstractNumId w:val="7"/>
  </w:num>
  <w:num w:numId="14" w16cid:durableId="515769853">
    <w:abstractNumId w:val="6"/>
  </w:num>
  <w:num w:numId="15" w16cid:durableId="1753046014">
    <w:abstractNumId w:val="6"/>
  </w:num>
  <w:num w:numId="16" w16cid:durableId="665939894">
    <w:abstractNumId w:val="6"/>
  </w:num>
  <w:num w:numId="17" w16cid:durableId="2078749421">
    <w:abstractNumId w:val="6"/>
  </w:num>
  <w:num w:numId="18" w16cid:durableId="825047625">
    <w:abstractNumId w:val="6"/>
  </w:num>
  <w:num w:numId="19" w16cid:durableId="803810417">
    <w:abstractNumId w:val="6"/>
  </w:num>
  <w:num w:numId="20" w16cid:durableId="122115068">
    <w:abstractNumId w:val="10"/>
  </w:num>
  <w:num w:numId="21" w16cid:durableId="139273691">
    <w:abstractNumId w:val="2"/>
  </w:num>
  <w:num w:numId="22" w16cid:durableId="28263409">
    <w:abstractNumId w:val="5"/>
  </w:num>
  <w:num w:numId="23" w16cid:durableId="416831298">
    <w:abstractNumId w:val="16"/>
  </w:num>
  <w:num w:numId="24" w16cid:durableId="202326406">
    <w:abstractNumId w:val="12"/>
  </w:num>
  <w:num w:numId="25" w16cid:durableId="2074037303">
    <w:abstractNumId w:val="3"/>
  </w:num>
  <w:num w:numId="26" w16cid:durableId="19015826">
    <w:abstractNumId w:val="9"/>
  </w:num>
  <w:num w:numId="27" w16cid:durableId="335545668">
    <w:abstractNumId w:val="4"/>
  </w:num>
  <w:num w:numId="28" w16cid:durableId="543368644">
    <w:abstractNumId w:val="15"/>
  </w:num>
  <w:num w:numId="29" w16cid:durableId="1715498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636"/>
    <w:rsid w:val="00105FD9"/>
    <w:rsid w:val="00115766"/>
    <w:rsid w:val="00117666"/>
    <w:rsid w:val="00151D64"/>
    <w:rsid w:val="001549D3"/>
    <w:rsid w:val="00160065"/>
    <w:rsid w:val="00177D84"/>
    <w:rsid w:val="0018256A"/>
    <w:rsid w:val="00207C96"/>
    <w:rsid w:val="00237D19"/>
    <w:rsid w:val="00267D18"/>
    <w:rsid w:val="002868E2"/>
    <w:rsid w:val="002869C3"/>
    <w:rsid w:val="002936E4"/>
    <w:rsid w:val="002A08A0"/>
    <w:rsid w:val="002B4A57"/>
    <w:rsid w:val="002C74CA"/>
    <w:rsid w:val="002E4F82"/>
    <w:rsid w:val="003012BD"/>
    <w:rsid w:val="00336741"/>
    <w:rsid w:val="003544FB"/>
    <w:rsid w:val="003C26AC"/>
    <w:rsid w:val="003D2D47"/>
    <w:rsid w:val="003D2F2D"/>
    <w:rsid w:val="003D3E28"/>
    <w:rsid w:val="00401590"/>
    <w:rsid w:val="0040419D"/>
    <w:rsid w:val="00447801"/>
    <w:rsid w:val="00452E9C"/>
    <w:rsid w:val="004603E8"/>
    <w:rsid w:val="004735C8"/>
    <w:rsid w:val="004961FF"/>
    <w:rsid w:val="0051160A"/>
    <w:rsid w:val="00517A89"/>
    <w:rsid w:val="005250F2"/>
    <w:rsid w:val="00593EEA"/>
    <w:rsid w:val="005A448F"/>
    <w:rsid w:val="005A5EEE"/>
    <w:rsid w:val="006375C7"/>
    <w:rsid w:val="00646A41"/>
    <w:rsid w:val="00654E8F"/>
    <w:rsid w:val="00660D05"/>
    <w:rsid w:val="00661F8D"/>
    <w:rsid w:val="006820B1"/>
    <w:rsid w:val="006B7D14"/>
    <w:rsid w:val="006D348B"/>
    <w:rsid w:val="006F09BD"/>
    <w:rsid w:val="00701727"/>
    <w:rsid w:val="0070566C"/>
    <w:rsid w:val="00714C50"/>
    <w:rsid w:val="00715DBB"/>
    <w:rsid w:val="00725A7D"/>
    <w:rsid w:val="00731FF7"/>
    <w:rsid w:val="007501BE"/>
    <w:rsid w:val="00790BB3"/>
    <w:rsid w:val="007C1832"/>
    <w:rsid w:val="007C206C"/>
    <w:rsid w:val="007C2379"/>
    <w:rsid w:val="007E3E2D"/>
    <w:rsid w:val="00803D24"/>
    <w:rsid w:val="00804138"/>
    <w:rsid w:val="00817DD6"/>
    <w:rsid w:val="00854908"/>
    <w:rsid w:val="00885156"/>
    <w:rsid w:val="008B5906"/>
    <w:rsid w:val="00900E0B"/>
    <w:rsid w:val="00912E01"/>
    <w:rsid w:val="009151AA"/>
    <w:rsid w:val="0093429D"/>
    <w:rsid w:val="00943573"/>
    <w:rsid w:val="00962DEA"/>
    <w:rsid w:val="00963A48"/>
    <w:rsid w:val="00970F7D"/>
    <w:rsid w:val="00994A3D"/>
    <w:rsid w:val="009C2B12"/>
    <w:rsid w:val="009C70F3"/>
    <w:rsid w:val="00A174D9"/>
    <w:rsid w:val="00A569CD"/>
    <w:rsid w:val="00A56AD2"/>
    <w:rsid w:val="00AB5EE2"/>
    <w:rsid w:val="00AB6715"/>
    <w:rsid w:val="00B1671E"/>
    <w:rsid w:val="00B25EB8"/>
    <w:rsid w:val="00B354E1"/>
    <w:rsid w:val="00B37F4D"/>
    <w:rsid w:val="00B725C7"/>
    <w:rsid w:val="00B82C63"/>
    <w:rsid w:val="00B91F8C"/>
    <w:rsid w:val="00B94238"/>
    <w:rsid w:val="00BD3622"/>
    <w:rsid w:val="00BD4745"/>
    <w:rsid w:val="00C31BB7"/>
    <w:rsid w:val="00C52A7B"/>
    <w:rsid w:val="00C56BAF"/>
    <w:rsid w:val="00C679AA"/>
    <w:rsid w:val="00C75972"/>
    <w:rsid w:val="00CC0A3A"/>
    <w:rsid w:val="00CD066B"/>
    <w:rsid w:val="00CE4FEE"/>
    <w:rsid w:val="00CF7BB7"/>
    <w:rsid w:val="00DB59C3"/>
    <w:rsid w:val="00DC259A"/>
    <w:rsid w:val="00DD5B54"/>
    <w:rsid w:val="00DE23E8"/>
    <w:rsid w:val="00DE791C"/>
    <w:rsid w:val="00E07C50"/>
    <w:rsid w:val="00E52377"/>
    <w:rsid w:val="00E64E17"/>
    <w:rsid w:val="00E866C9"/>
    <w:rsid w:val="00EA3D3C"/>
    <w:rsid w:val="00ED3B61"/>
    <w:rsid w:val="00F46900"/>
    <w:rsid w:val="00F60335"/>
    <w:rsid w:val="00F61D89"/>
    <w:rsid w:val="00F87425"/>
    <w:rsid w:val="03C69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61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B6715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D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D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D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D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qFormat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9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D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Yu Mincho" w:hAnsi="Calibri" w:cs="Arial"/>
      <w:i/>
      <w:iCs/>
      <w:color w:val="365F9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D64"/>
    <w:rPr>
      <w:rFonts w:ascii="Calibri" w:eastAsia="Yu Mincho" w:hAnsi="Calibri" w:cs="Arial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54</TotalTime>
  <Pages>13</Pages>
  <Words>2836</Words>
  <Characters>16169</Characters>
  <Application>Microsoft Office Word</Application>
  <DocSecurity>0</DocSecurity>
  <Lines>134</Lines>
  <Paragraphs>37</Paragraphs>
  <ScaleCrop>false</ScaleCrop>
  <Company/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KHALEK MD ABDUL</cp:lastModifiedBy>
  <cp:revision>78</cp:revision>
  <cp:lastPrinted>2013-10-03T12:51:00Z</cp:lastPrinted>
  <dcterms:created xsi:type="dcterms:W3CDTF">2026-06-10T07:13:00Z</dcterms:created>
  <dcterms:modified xsi:type="dcterms:W3CDTF">2026-06-11T17:18:00Z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