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F74C" w14:textId="77777777" w:rsidR="00643387" w:rsidRDefault="00643387" w:rsidP="00643387">
      <w:pPr>
        <w:rPr>
          <w:rFonts w:ascii="Times New Roman" w:hAnsi="Times New Roman" w:hint="eastAsia"/>
          <w:b/>
          <w:sz w:val="24"/>
          <w:szCs w:val="24"/>
        </w:rPr>
      </w:pPr>
      <w:r w:rsidRPr="003E64EB">
        <w:rPr>
          <w:rFonts w:ascii="Times New Roman" w:hAnsi="Times New Roman"/>
          <w:b/>
          <w:sz w:val="24"/>
          <w:szCs w:val="24"/>
        </w:rPr>
        <w:t>Supporting Materials</w:t>
      </w:r>
    </w:p>
    <w:p w14:paraId="44D7026A" w14:textId="77777777" w:rsidR="00F240D6" w:rsidRDefault="00F240D6" w:rsidP="00F240D6">
      <w:pPr>
        <w:adjustRightInd w:val="0"/>
        <w:snapToGrid w:val="0"/>
        <w:spacing w:line="360" w:lineRule="auto"/>
        <w:rPr>
          <w:rStyle w:val="a9"/>
          <w:rFonts w:ascii="Times New Roman" w:hAnsi="Times New Roman" w:hint="eastAsia"/>
          <w:color w:val="0F1115"/>
          <w:sz w:val="24"/>
          <w:szCs w:val="24"/>
          <w:shd w:val="clear" w:color="auto" w:fill="FFFFFF"/>
        </w:rPr>
      </w:pPr>
    </w:p>
    <w:p w14:paraId="07847441" w14:textId="77777777" w:rsidR="00F240D6" w:rsidRPr="00F240D6" w:rsidRDefault="00F240D6" w:rsidP="00F240D6">
      <w:pPr>
        <w:adjustRightInd w:val="0"/>
        <w:snapToGrid w:val="0"/>
        <w:spacing w:line="360" w:lineRule="auto"/>
        <w:rPr>
          <w:rStyle w:val="a9"/>
          <w:rFonts w:ascii="Times New Roman" w:hAnsi="Times New Roman"/>
          <w:color w:val="0F1115"/>
          <w:sz w:val="24"/>
          <w:szCs w:val="24"/>
          <w:shd w:val="clear" w:color="auto" w:fill="FFFFFF"/>
        </w:rPr>
      </w:pPr>
      <w:r w:rsidRPr="00F240D6">
        <w:rPr>
          <w:rStyle w:val="a9"/>
          <w:rFonts w:ascii="Times New Roman" w:hAnsi="Times New Roman"/>
          <w:color w:val="0F1115"/>
          <w:sz w:val="24"/>
          <w:szCs w:val="24"/>
          <w:shd w:val="clear" w:color="auto" w:fill="FFFFFF"/>
        </w:rPr>
        <w:t>A Chromene-Based Fluorescent Probe for Rapid Hypochlorite Detection in Environmental Matrices, Plant Tissues, and a Smartphone Platform</w:t>
      </w:r>
    </w:p>
    <w:p w14:paraId="7F6C899F" w14:textId="77777777" w:rsidR="00F240D6" w:rsidRPr="00F240D6" w:rsidRDefault="00F240D6" w:rsidP="00F240D6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1E898D1" w14:textId="77777777" w:rsidR="00B73F01" w:rsidRPr="00B73F01" w:rsidRDefault="00B73F01" w:rsidP="00B73F01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73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Guangqin Gao</w:t>
      </w:r>
      <w:r w:rsidRPr="00B73F01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B73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bookmarkStart w:id="0" w:name="OLE_LINK264"/>
      <w:bookmarkStart w:id="1" w:name="OLE_LINK263"/>
      <w:r w:rsidRPr="00B73F01">
        <w:rPr>
          <w:rFonts w:ascii="Times New Roman" w:hAnsi="Times New Roman"/>
          <w:sz w:val="24"/>
          <w:szCs w:val="24"/>
        </w:rPr>
        <w:t>Baixue Zhao</w:t>
      </w:r>
      <w:bookmarkEnd w:id="0"/>
      <w:bookmarkEnd w:id="1"/>
      <w:r w:rsidRPr="00B73F01">
        <w:rPr>
          <w:rFonts w:ascii="Times New Roman" w:hAnsi="Times New Roman"/>
          <w:sz w:val="24"/>
          <w:szCs w:val="24"/>
          <w:vertAlign w:val="superscript"/>
        </w:rPr>
        <w:t>2</w:t>
      </w:r>
      <w:r w:rsidRPr="00B73F01">
        <w:rPr>
          <w:rFonts w:ascii="Times New Roman" w:hAnsi="Times New Roman"/>
        </w:rPr>
        <w:t>,</w:t>
      </w:r>
      <w:bookmarkStart w:id="2" w:name="OLE_LINK308"/>
      <w:bookmarkStart w:id="3" w:name="OLE_LINK309"/>
      <w:r w:rsidRPr="00B73F01">
        <w:rPr>
          <w:rFonts w:ascii="Times New Roman" w:hAnsi="Times New Roman"/>
        </w:rPr>
        <w:t xml:space="preserve"> </w:t>
      </w:r>
      <w:bookmarkStart w:id="4" w:name="OLE_LINK305"/>
      <w:bookmarkStart w:id="5" w:name="OLE_LINK304"/>
      <w:r w:rsidR="00737A3A" w:rsidRPr="00B73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Yuli Dang</w:t>
      </w:r>
      <w:bookmarkEnd w:id="4"/>
      <w:bookmarkEnd w:id="5"/>
      <w:r w:rsidR="00737A3A" w:rsidRPr="00B73F01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737A3A" w:rsidRPr="00B73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bookmarkEnd w:id="2"/>
      <w:bookmarkEnd w:id="3"/>
      <w:r w:rsidRPr="00B73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Wenbo Shen</w:t>
      </w:r>
      <w:r w:rsidRPr="00B73F01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B73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Zhanqi Cao</w:t>
      </w:r>
      <w:r w:rsidRPr="00B73F01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B73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60B62" w:rsidRPr="00B73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Chenyu Li</w:t>
      </w:r>
      <w:r w:rsidR="00060B62" w:rsidRPr="00B73F01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060B62" w:rsidRPr="00B73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303809" w:rsidRPr="00303809">
        <w:rPr>
          <w:rFonts w:ascii="Times New Roman" w:hAnsi="Times New Roman" w:hint="eastAsia"/>
          <w:color w:val="000000"/>
          <w:sz w:val="24"/>
          <w:szCs w:val="24"/>
          <w:shd w:val="clear" w:color="auto" w:fill="FFFFFF"/>
        </w:rPr>
        <w:t>Rubing Feng</w:t>
      </w:r>
      <w:r w:rsidR="00303809" w:rsidRPr="00303809">
        <w:rPr>
          <w:rFonts w:ascii="Times New Roman" w:hAnsi="Times New Roman" w:hint="eastAsia"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303809">
        <w:rPr>
          <w:rFonts w:ascii="Times New Roman" w:hAnsi="Times New Roman" w:hint="eastAsia"/>
          <w:color w:val="000000"/>
          <w:sz w:val="24"/>
          <w:szCs w:val="24"/>
          <w:shd w:val="clear" w:color="auto" w:fill="FFFFFF"/>
        </w:rPr>
        <w:t xml:space="preserve">, </w:t>
      </w:r>
      <w:r w:rsidRPr="00B73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Puhui Xie</w:t>
      </w:r>
      <w:r w:rsidRPr="00B73F01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1*</w:t>
      </w:r>
      <w:r w:rsidRPr="00B73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Fengqi Guo</w:t>
      </w:r>
      <w:r w:rsidRPr="00B73F01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3*</w:t>
      </w:r>
    </w:p>
    <w:p w14:paraId="533B4DBC" w14:textId="77777777" w:rsidR="00342B65" w:rsidRPr="00342B65" w:rsidRDefault="00342B65" w:rsidP="00342B65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</w:pPr>
      <w:r w:rsidRPr="00342B65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342B65">
        <w:rPr>
          <w:rFonts w:ascii="Times New Roman" w:hAnsi="Times New Roman"/>
          <w:color w:val="000000"/>
          <w:sz w:val="24"/>
          <w:szCs w:val="24"/>
        </w:rPr>
        <w:t>College of Sciences, Henan Agricultural University, Zhengzhou 450002, P. R. China</w:t>
      </w:r>
      <w:r w:rsidRPr="00342B65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</w:p>
    <w:p w14:paraId="25220DE7" w14:textId="77777777" w:rsidR="00342B65" w:rsidRPr="00342B65" w:rsidRDefault="00342B65" w:rsidP="00342B65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342B65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 xml:space="preserve">2 </w:t>
      </w:r>
      <w:r w:rsidRPr="00342B65">
        <w:rPr>
          <w:rFonts w:ascii="Times New Roman" w:hAnsi="Times New Roman"/>
          <w:color w:val="000000"/>
          <w:sz w:val="24"/>
          <w:szCs w:val="24"/>
        </w:rPr>
        <w:t>College of Forestry,</w:t>
      </w:r>
      <w:r w:rsidRPr="00342B65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342B65">
        <w:rPr>
          <w:rFonts w:ascii="Times New Roman" w:hAnsi="Times New Roman"/>
          <w:color w:val="000000"/>
          <w:sz w:val="24"/>
          <w:szCs w:val="24"/>
        </w:rPr>
        <w:t>Henan Agricultural University, Zhengzhou 450046, P. R. China</w:t>
      </w:r>
      <w:r w:rsidRPr="00342B65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</w:p>
    <w:p w14:paraId="267C10EA" w14:textId="77777777" w:rsidR="005A2F26" w:rsidRDefault="00342B65" w:rsidP="00342B65">
      <w:pPr>
        <w:adjustRightInd w:val="0"/>
        <w:snapToGrid w:val="0"/>
        <w:spacing w:line="360" w:lineRule="auto"/>
        <w:rPr>
          <w:rFonts w:ascii="Times New Roman" w:hAnsi="Times New Roman" w:hint="eastAsia"/>
          <w:color w:val="000000"/>
          <w:sz w:val="24"/>
          <w:szCs w:val="24"/>
          <w:shd w:val="clear" w:color="auto" w:fill="FFFFFF"/>
        </w:rPr>
      </w:pPr>
      <w:r w:rsidRPr="00342B65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342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College of Ecology and Environment, Zhengzhou University, 450001, </w:t>
      </w:r>
      <w:r w:rsidRPr="00342B65">
        <w:rPr>
          <w:rFonts w:ascii="Times New Roman" w:hAnsi="Times New Roman"/>
          <w:color w:val="000000"/>
          <w:sz w:val="24"/>
          <w:szCs w:val="24"/>
        </w:rPr>
        <w:t xml:space="preserve">P. R. </w:t>
      </w:r>
      <w:r w:rsidRPr="00342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China</w:t>
      </w:r>
    </w:p>
    <w:p w14:paraId="00A1AB1E" w14:textId="77777777" w:rsidR="00EB4949" w:rsidRDefault="00EB4949" w:rsidP="00EB4949">
      <w:pPr>
        <w:adjustRightInd w:val="0"/>
        <w:snapToGrid w:val="0"/>
        <w:spacing w:line="360" w:lineRule="auto"/>
        <w:jc w:val="center"/>
        <w:rPr>
          <w:rFonts w:ascii="Times New Roman" w:hAnsi="Times New Roman" w:hint="eastAsia"/>
          <w:b/>
          <w:color w:val="000000"/>
          <w:sz w:val="24"/>
          <w:szCs w:val="24"/>
          <w:shd w:val="clear" w:color="auto" w:fill="FFFFFF"/>
        </w:rPr>
      </w:pPr>
    </w:p>
    <w:p w14:paraId="552E43A9" w14:textId="77777777" w:rsidR="00EB4949" w:rsidRDefault="00EB4949" w:rsidP="00EB4949">
      <w:pPr>
        <w:adjustRightInd w:val="0"/>
        <w:snapToGrid w:val="0"/>
        <w:spacing w:line="360" w:lineRule="auto"/>
        <w:jc w:val="center"/>
        <w:rPr>
          <w:rFonts w:ascii="Times New Roman" w:hAnsi="Times New Roman" w:hint="eastAsia"/>
          <w:b/>
          <w:color w:val="000000"/>
          <w:sz w:val="24"/>
          <w:szCs w:val="24"/>
          <w:shd w:val="clear" w:color="auto" w:fill="FFFFFF"/>
        </w:rPr>
      </w:pPr>
    </w:p>
    <w:p w14:paraId="6AE69936" w14:textId="77777777" w:rsidR="00EA6F30" w:rsidRPr="003E64EB" w:rsidRDefault="005A2F26" w:rsidP="00B40B9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B90AAB9" w14:textId="38D5C86B" w:rsidR="00EA6F30" w:rsidRPr="003E64EB" w:rsidRDefault="00CC76B3" w:rsidP="000A3834">
      <w:pPr>
        <w:jc w:val="center"/>
        <w:rPr>
          <w:rFonts w:ascii="Times New Roman" w:hAnsi="Times New Roman"/>
        </w:rPr>
      </w:pPr>
      <w:r w:rsidRPr="003E64EB">
        <w:rPr>
          <w:rFonts w:ascii="Times New Roman" w:hAnsi="Times New Roman"/>
          <w:noProof/>
        </w:rPr>
        <w:drawing>
          <wp:inline distT="0" distB="0" distL="0" distR="0" wp14:anchorId="6EC23541" wp14:editId="2327618B">
            <wp:extent cx="2769235" cy="2208530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8" r="36462" b="39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249A8" w14:textId="77777777" w:rsidR="00DA6F34" w:rsidRPr="003E64EB" w:rsidRDefault="00EA6F30" w:rsidP="000A3834">
      <w:pPr>
        <w:jc w:val="center"/>
        <w:rPr>
          <w:rFonts w:ascii="Times New Roman" w:hAnsi="Times New Roman"/>
          <w:sz w:val="24"/>
          <w:szCs w:val="24"/>
        </w:rPr>
      </w:pPr>
      <w:r w:rsidRPr="003E64EB">
        <w:rPr>
          <w:rFonts w:ascii="Times New Roman" w:hAnsi="Times New Roman"/>
          <w:b/>
          <w:sz w:val="24"/>
          <w:szCs w:val="24"/>
        </w:rPr>
        <w:t>Fig. S</w:t>
      </w:r>
      <w:r w:rsidR="00B40B94">
        <w:rPr>
          <w:rFonts w:ascii="Times New Roman" w:hAnsi="Times New Roman" w:hint="eastAsia"/>
          <w:b/>
          <w:sz w:val="24"/>
          <w:szCs w:val="24"/>
        </w:rPr>
        <w:t>1</w:t>
      </w:r>
      <w:r w:rsidRPr="003E64EB">
        <w:rPr>
          <w:rFonts w:ascii="Times New Roman" w:hAnsi="Times New Roman"/>
          <w:sz w:val="24"/>
          <w:szCs w:val="24"/>
        </w:rPr>
        <w:t xml:space="preserve"> Absorption spectra of </w:t>
      </w:r>
      <w:r w:rsidRPr="003E64EB">
        <w:rPr>
          <w:rFonts w:ascii="Times New Roman" w:hAnsi="Times New Roman"/>
          <w:b/>
          <w:bCs/>
          <w:sz w:val="24"/>
          <w:szCs w:val="24"/>
        </w:rPr>
        <w:t xml:space="preserve">1 </w:t>
      </w:r>
      <w:r w:rsidRPr="003E64EB">
        <w:rPr>
          <w:rFonts w:ascii="Times New Roman" w:hAnsi="Times New Roman"/>
          <w:sz w:val="24"/>
          <w:szCs w:val="24"/>
        </w:rPr>
        <w:t>at pH 4</w:t>
      </w:r>
      <w:r w:rsidR="00B65073" w:rsidRPr="003E64EB">
        <w:rPr>
          <w:rFonts w:ascii="Times New Roman" w:hAnsi="Times New Roman"/>
          <w:color w:val="000000"/>
          <w:sz w:val="24"/>
          <w:szCs w:val="24"/>
        </w:rPr>
        <w:t>–</w:t>
      </w:r>
      <w:r w:rsidRPr="003E64EB">
        <w:rPr>
          <w:rFonts w:ascii="Times New Roman" w:hAnsi="Times New Roman"/>
          <w:sz w:val="24"/>
          <w:szCs w:val="24"/>
        </w:rPr>
        <w:t>10</w:t>
      </w:r>
      <w:r w:rsidR="0046661C" w:rsidRPr="003E64EB">
        <w:rPr>
          <w:rFonts w:ascii="Times New Roman" w:hAnsi="Times New Roman"/>
          <w:sz w:val="24"/>
          <w:szCs w:val="24"/>
        </w:rPr>
        <w:t>.</w:t>
      </w:r>
    </w:p>
    <w:p w14:paraId="550092B0" w14:textId="002C889C" w:rsidR="00EA6F30" w:rsidRPr="003E64EB" w:rsidRDefault="00DA6F34" w:rsidP="000A3834">
      <w:pPr>
        <w:jc w:val="center"/>
        <w:rPr>
          <w:rFonts w:ascii="Times New Roman" w:hAnsi="Times New Roman"/>
        </w:rPr>
      </w:pPr>
      <w:r w:rsidRPr="003E64EB">
        <w:rPr>
          <w:rFonts w:ascii="Times New Roman" w:hAnsi="Times New Roman"/>
          <w:sz w:val="24"/>
          <w:szCs w:val="24"/>
        </w:rPr>
        <w:br w:type="page"/>
      </w:r>
      <w:r w:rsidR="00CC76B3" w:rsidRPr="003E64EB">
        <w:rPr>
          <w:rFonts w:ascii="Times New Roman" w:hAnsi="Times New Roman"/>
          <w:noProof/>
        </w:rPr>
        <w:lastRenderedPageBreak/>
        <w:drawing>
          <wp:inline distT="0" distB="0" distL="0" distR="0" wp14:anchorId="2B81FB72" wp14:editId="7CCA83BB">
            <wp:extent cx="3998595" cy="2749550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95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84FEB" w14:textId="77777777" w:rsidR="00EA6F30" w:rsidRPr="003E64EB" w:rsidRDefault="00EA6F30" w:rsidP="00EA6F30">
      <w:pPr>
        <w:rPr>
          <w:rFonts w:ascii="Times New Roman" w:hAnsi="Times New Roman"/>
          <w:sz w:val="24"/>
          <w:szCs w:val="24"/>
        </w:rPr>
      </w:pPr>
      <w:r w:rsidRPr="003E64EB">
        <w:rPr>
          <w:rFonts w:ascii="Times New Roman" w:hAnsi="Times New Roman"/>
          <w:b/>
          <w:sz w:val="24"/>
          <w:szCs w:val="24"/>
        </w:rPr>
        <w:t>Fig. S</w:t>
      </w:r>
      <w:r w:rsidR="00B40B94">
        <w:rPr>
          <w:rFonts w:ascii="Times New Roman" w:hAnsi="Times New Roman" w:hint="eastAsia"/>
          <w:b/>
          <w:sz w:val="24"/>
          <w:szCs w:val="24"/>
        </w:rPr>
        <w:t>2</w:t>
      </w:r>
      <w:r w:rsidRPr="003E64EB">
        <w:rPr>
          <w:rFonts w:ascii="Times New Roman" w:hAnsi="Times New Roman"/>
          <w:sz w:val="24"/>
          <w:szCs w:val="24"/>
        </w:rPr>
        <w:t xml:space="preserve"> Fluorescence spectra of </w:t>
      </w:r>
      <w:r w:rsidRPr="003E64EB">
        <w:rPr>
          <w:rFonts w:ascii="Times New Roman" w:hAnsi="Times New Roman"/>
          <w:b/>
          <w:bCs/>
          <w:sz w:val="24"/>
          <w:szCs w:val="24"/>
        </w:rPr>
        <w:t>1</w:t>
      </w:r>
      <w:r w:rsidRPr="003E64EB">
        <w:rPr>
          <w:rFonts w:ascii="Times New Roman" w:hAnsi="Times New Roman"/>
          <w:sz w:val="24"/>
          <w:szCs w:val="24"/>
        </w:rPr>
        <w:t xml:space="preserve"> (10 </w:t>
      </w:r>
      <w:r w:rsidRPr="003E64EB">
        <w:rPr>
          <w:rFonts w:ascii="Times New Roman" w:hAnsi="Times New Roman"/>
          <w:sz w:val="24"/>
          <w:szCs w:val="24"/>
        </w:rPr>
        <w:sym w:font="Symbol" w:char="F06D"/>
      </w:r>
      <w:r w:rsidRPr="003E64EB">
        <w:rPr>
          <w:rFonts w:ascii="Times New Roman" w:hAnsi="Times New Roman"/>
          <w:sz w:val="24"/>
          <w:szCs w:val="24"/>
        </w:rPr>
        <w:t>M) in the presence of ClO</w:t>
      </w:r>
      <w:r w:rsidR="000A3834" w:rsidRPr="003E64EB">
        <w:rPr>
          <w:rFonts w:ascii="Times New Roman" w:hAnsi="Times New Roman"/>
          <w:color w:val="1F1F1F"/>
          <w:sz w:val="24"/>
          <w:szCs w:val="24"/>
          <w:vertAlign w:val="superscript"/>
        </w:rPr>
        <w:t>−</w:t>
      </w:r>
      <w:r w:rsidRPr="003E64EB">
        <w:rPr>
          <w:rFonts w:ascii="Times New Roman" w:hAnsi="Times New Roman"/>
          <w:sz w:val="24"/>
          <w:szCs w:val="24"/>
        </w:rPr>
        <w:t xml:space="preserve"> (10 eq) at pH 4</w:t>
      </w:r>
      <w:r w:rsidR="00B65073" w:rsidRPr="003E64EB">
        <w:rPr>
          <w:rFonts w:ascii="Times New Roman" w:hAnsi="Times New Roman"/>
          <w:color w:val="000000"/>
          <w:sz w:val="24"/>
          <w:szCs w:val="24"/>
        </w:rPr>
        <w:t>–</w:t>
      </w:r>
      <w:r w:rsidRPr="003E64EB">
        <w:rPr>
          <w:rFonts w:ascii="Times New Roman" w:hAnsi="Times New Roman"/>
          <w:sz w:val="24"/>
          <w:szCs w:val="24"/>
        </w:rPr>
        <w:t>10</w:t>
      </w:r>
      <w:r w:rsidR="0046661C" w:rsidRPr="003E64EB">
        <w:rPr>
          <w:rFonts w:ascii="Times New Roman" w:hAnsi="Times New Roman"/>
          <w:sz w:val="24"/>
          <w:szCs w:val="24"/>
        </w:rPr>
        <w:t>.</w:t>
      </w:r>
    </w:p>
    <w:p w14:paraId="63EEA603" w14:textId="77777777" w:rsidR="00EA6F30" w:rsidRPr="003E64EB" w:rsidRDefault="00EA6F30" w:rsidP="00EA6F30">
      <w:pPr>
        <w:rPr>
          <w:rFonts w:ascii="Times New Roman" w:hAnsi="Times New Roman"/>
        </w:rPr>
      </w:pPr>
    </w:p>
    <w:p w14:paraId="5563B168" w14:textId="77777777" w:rsidR="00EA6F30" w:rsidRPr="003E64EB" w:rsidRDefault="00EA6F30" w:rsidP="00643387">
      <w:pPr>
        <w:jc w:val="center"/>
        <w:rPr>
          <w:rFonts w:ascii="Times New Roman" w:hAnsi="Times New Roman"/>
          <w:b/>
        </w:rPr>
      </w:pPr>
    </w:p>
    <w:p w14:paraId="6C99C755" w14:textId="77777777" w:rsidR="009B6C93" w:rsidRPr="003E64EB" w:rsidRDefault="009B6C93" w:rsidP="00643387">
      <w:pPr>
        <w:jc w:val="center"/>
        <w:rPr>
          <w:rFonts w:ascii="Times New Roman" w:hAnsi="Times New Roman"/>
          <w:b/>
        </w:rPr>
      </w:pPr>
    </w:p>
    <w:p w14:paraId="6280FEF0" w14:textId="08D5EC1D" w:rsidR="009B6C93" w:rsidRPr="003E64EB" w:rsidRDefault="00CC76B3" w:rsidP="00643387">
      <w:pPr>
        <w:jc w:val="center"/>
        <w:rPr>
          <w:rFonts w:ascii="Times New Roman" w:hAnsi="Times New Roman"/>
          <w:b/>
        </w:rPr>
      </w:pPr>
      <w:r w:rsidRPr="003E64EB">
        <w:rPr>
          <w:rFonts w:ascii="Times New Roman" w:hAnsi="Times New Roman"/>
          <w:noProof/>
        </w:rPr>
        <w:drawing>
          <wp:inline distT="0" distB="0" distL="0" distR="0" wp14:anchorId="34981AF5" wp14:editId="575F94A2">
            <wp:extent cx="2942590" cy="224726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12F28" w14:textId="77777777" w:rsidR="009B6C93" w:rsidRPr="003E64EB" w:rsidRDefault="00EA6F30" w:rsidP="00643387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3E64EB">
        <w:rPr>
          <w:rFonts w:ascii="Times New Roman" w:hAnsi="Times New Roman"/>
          <w:b/>
          <w:color w:val="000000"/>
          <w:sz w:val="24"/>
          <w:szCs w:val="24"/>
        </w:rPr>
        <w:t>Fig. S</w:t>
      </w:r>
      <w:r w:rsidR="00B40B94">
        <w:rPr>
          <w:rFonts w:ascii="Times New Roman" w:hAnsi="Times New Roman" w:hint="eastAsia"/>
          <w:b/>
          <w:color w:val="000000"/>
          <w:sz w:val="24"/>
          <w:szCs w:val="24"/>
        </w:rPr>
        <w:t>3</w:t>
      </w:r>
      <w:r w:rsidR="0046661C" w:rsidRPr="003E64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B6C93" w:rsidRPr="003E64EB">
        <w:rPr>
          <w:rFonts w:ascii="Times New Roman" w:hAnsi="Times New Roman"/>
          <w:color w:val="000000"/>
          <w:sz w:val="24"/>
          <w:szCs w:val="24"/>
        </w:rPr>
        <w:t>Time dependen</w:t>
      </w:r>
      <w:r w:rsidR="0046661C" w:rsidRPr="003E64EB">
        <w:rPr>
          <w:rFonts w:ascii="Times New Roman" w:hAnsi="Times New Roman"/>
          <w:color w:val="000000"/>
          <w:sz w:val="24"/>
          <w:szCs w:val="24"/>
        </w:rPr>
        <w:t>ce</w:t>
      </w:r>
      <w:r w:rsidR="009B6C93" w:rsidRPr="003E64EB">
        <w:rPr>
          <w:rFonts w:ascii="Times New Roman" w:hAnsi="Times New Roman"/>
          <w:color w:val="000000"/>
          <w:sz w:val="24"/>
          <w:szCs w:val="24"/>
        </w:rPr>
        <w:t xml:space="preserve"> for fluorescence intensity </w:t>
      </w:r>
      <w:r w:rsidR="0046661C" w:rsidRPr="003E64EB">
        <w:rPr>
          <w:rFonts w:ascii="Times New Roman" w:hAnsi="Times New Roman"/>
          <w:color w:val="000000"/>
          <w:sz w:val="24"/>
          <w:szCs w:val="24"/>
        </w:rPr>
        <w:t xml:space="preserve">at 530 nm </w:t>
      </w:r>
      <w:r w:rsidR="009B6C93" w:rsidRPr="003E64EB">
        <w:rPr>
          <w:rFonts w:ascii="Times New Roman" w:hAnsi="Times New Roman"/>
          <w:color w:val="000000"/>
          <w:sz w:val="24"/>
          <w:szCs w:val="24"/>
        </w:rPr>
        <w:t xml:space="preserve">of </w:t>
      </w:r>
      <w:r w:rsidR="009B6C93" w:rsidRPr="003E64EB">
        <w:rPr>
          <w:rFonts w:ascii="Times New Roman" w:hAnsi="Times New Roman"/>
          <w:b/>
          <w:color w:val="000000"/>
          <w:sz w:val="24"/>
          <w:szCs w:val="24"/>
        </w:rPr>
        <w:t>1</w:t>
      </w:r>
      <w:r w:rsidR="0046661C" w:rsidRPr="003E64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B6C93" w:rsidRPr="003E64EB">
        <w:rPr>
          <w:rFonts w:ascii="Times New Roman" w:hAnsi="Times New Roman"/>
          <w:color w:val="000000"/>
          <w:sz w:val="24"/>
          <w:szCs w:val="24"/>
        </w:rPr>
        <w:t xml:space="preserve">(10 </w:t>
      </w:r>
      <w:r w:rsidR="009B6C93" w:rsidRPr="003E64EB">
        <w:rPr>
          <w:rFonts w:ascii="Times New Roman" w:hAnsi="Times New Roman"/>
          <w:color w:val="000000"/>
          <w:sz w:val="24"/>
          <w:szCs w:val="24"/>
        </w:rPr>
        <w:sym w:font="Symbol" w:char="F06D"/>
      </w:r>
      <w:r w:rsidR="009B6C93" w:rsidRPr="003E64EB">
        <w:rPr>
          <w:rFonts w:ascii="Times New Roman" w:hAnsi="Times New Roman"/>
          <w:color w:val="000000"/>
          <w:sz w:val="24"/>
          <w:szCs w:val="24"/>
        </w:rPr>
        <w:t>M) in the presence of ClO</w:t>
      </w:r>
      <w:r w:rsidR="000A3834" w:rsidRPr="003E64EB">
        <w:rPr>
          <w:rFonts w:ascii="Times New Roman" w:hAnsi="Times New Roman"/>
          <w:color w:val="000000"/>
          <w:sz w:val="24"/>
          <w:szCs w:val="24"/>
          <w:vertAlign w:val="superscript"/>
        </w:rPr>
        <w:t>−</w:t>
      </w:r>
      <w:r w:rsidR="009B6C93" w:rsidRPr="003E64EB">
        <w:rPr>
          <w:rFonts w:ascii="Times New Roman" w:hAnsi="Times New Roman"/>
          <w:color w:val="000000"/>
          <w:sz w:val="24"/>
          <w:szCs w:val="24"/>
        </w:rPr>
        <w:t xml:space="preserve"> (10 eq).</w:t>
      </w:r>
    </w:p>
    <w:p w14:paraId="533ACF92" w14:textId="77777777" w:rsidR="00643387" w:rsidRPr="003E64EB" w:rsidRDefault="00643387" w:rsidP="00643387">
      <w:pPr>
        <w:jc w:val="center"/>
        <w:rPr>
          <w:rFonts w:ascii="Times New Roman" w:hAnsi="Times New Roman"/>
          <w:b/>
        </w:rPr>
      </w:pPr>
    </w:p>
    <w:p w14:paraId="1239FD2B" w14:textId="39A5D8C8" w:rsidR="00643387" w:rsidRPr="003E64EB" w:rsidRDefault="00CC76B3" w:rsidP="00643387">
      <w:pPr>
        <w:jc w:val="center"/>
        <w:rPr>
          <w:rFonts w:ascii="Times New Roman" w:hAnsi="Times New Roman"/>
        </w:rPr>
      </w:pPr>
      <w:r w:rsidRPr="003E64EB">
        <w:rPr>
          <w:rFonts w:ascii="Times New Roman" w:hAnsi="Times New Roman"/>
          <w:noProof/>
        </w:rPr>
        <w:lastRenderedPageBreak/>
        <w:drawing>
          <wp:inline distT="0" distB="0" distL="0" distR="0" wp14:anchorId="4A4EFAFA" wp14:editId="34659F87">
            <wp:extent cx="4314190" cy="2949575"/>
            <wp:effectExtent l="0" t="0" r="0" b="0"/>
            <wp:docPr id="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190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20807" w14:textId="77777777" w:rsidR="00643387" w:rsidRPr="005A2F26" w:rsidRDefault="00643387" w:rsidP="00643387">
      <w:pPr>
        <w:jc w:val="center"/>
        <w:rPr>
          <w:rFonts w:ascii="Times New Roman" w:hAnsi="Times New Roman"/>
          <w:color w:val="1F1F1F"/>
          <w:sz w:val="24"/>
          <w:szCs w:val="24"/>
        </w:rPr>
      </w:pPr>
      <w:r w:rsidRPr="003E64EB">
        <w:rPr>
          <w:rFonts w:ascii="Times New Roman" w:hAnsi="Times New Roman"/>
          <w:b/>
          <w:sz w:val="24"/>
          <w:szCs w:val="24"/>
        </w:rPr>
        <w:t>Fig.</w:t>
      </w:r>
      <w:r w:rsidR="00864DBD" w:rsidRPr="003E64EB">
        <w:rPr>
          <w:rFonts w:ascii="Times New Roman" w:hAnsi="Times New Roman"/>
          <w:b/>
          <w:sz w:val="24"/>
          <w:szCs w:val="24"/>
        </w:rPr>
        <w:t xml:space="preserve"> </w:t>
      </w:r>
      <w:r w:rsidRPr="003E64EB">
        <w:rPr>
          <w:rFonts w:ascii="Times New Roman" w:hAnsi="Times New Roman"/>
          <w:b/>
          <w:sz w:val="24"/>
          <w:szCs w:val="24"/>
        </w:rPr>
        <w:t>S</w:t>
      </w:r>
      <w:r w:rsidR="00B40B94">
        <w:rPr>
          <w:rFonts w:ascii="Times New Roman" w:hAnsi="Times New Roman" w:hint="eastAsia"/>
          <w:b/>
          <w:sz w:val="24"/>
          <w:szCs w:val="24"/>
        </w:rPr>
        <w:t>4</w:t>
      </w:r>
      <w:r w:rsidR="00DA6F34" w:rsidRPr="003E64EB">
        <w:rPr>
          <w:rFonts w:ascii="Times New Roman" w:hAnsi="Times New Roman"/>
          <w:sz w:val="24"/>
          <w:szCs w:val="24"/>
        </w:rPr>
        <w:t xml:space="preserve"> </w:t>
      </w:r>
      <w:r w:rsidRPr="003E64EB">
        <w:rPr>
          <w:rFonts w:ascii="Times New Roman" w:hAnsi="Times New Roman"/>
          <w:sz w:val="24"/>
          <w:szCs w:val="24"/>
        </w:rPr>
        <w:t xml:space="preserve">MS of </w:t>
      </w:r>
      <w:r w:rsidRPr="003E64EB">
        <w:rPr>
          <w:rFonts w:ascii="Times New Roman" w:hAnsi="Times New Roman"/>
          <w:b/>
          <w:sz w:val="24"/>
          <w:szCs w:val="24"/>
        </w:rPr>
        <w:t>1</w:t>
      </w:r>
      <w:r w:rsidR="00BE7CBB">
        <w:rPr>
          <w:rFonts w:ascii="Times New Roman" w:hAnsi="Times New Roman" w:hint="eastAsia"/>
          <w:b/>
          <w:sz w:val="24"/>
          <w:szCs w:val="24"/>
        </w:rPr>
        <w:t xml:space="preserve"> </w:t>
      </w:r>
      <w:r w:rsidRPr="003E64EB">
        <w:rPr>
          <w:rFonts w:ascii="Times New Roman" w:hAnsi="Times New Roman"/>
          <w:sz w:val="24"/>
          <w:szCs w:val="24"/>
        </w:rPr>
        <w:t>+</w:t>
      </w:r>
      <w:r w:rsidR="00BE7CBB">
        <w:rPr>
          <w:rFonts w:ascii="Times New Roman" w:hAnsi="Times New Roman" w:hint="eastAsia"/>
          <w:sz w:val="24"/>
          <w:szCs w:val="24"/>
        </w:rPr>
        <w:t xml:space="preserve"> </w:t>
      </w:r>
      <w:r w:rsidRPr="003E64EB">
        <w:rPr>
          <w:rFonts w:ascii="Times New Roman" w:hAnsi="Times New Roman"/>
          <w:sz w:val="24"/>
          <w:szCs w:val="24"/>
        </w:rPr>
        <w:t>ClO</w:t>
      </w:r>
      <w:r w:rsidR="000A3834" w:rsidRPr="003E64EB">
        <w:rPr>
          <w:rFonts w:ascii="Times New Roman" w:hAnsi="Times New Roman"/>
          <w:color w:val="1F1F1F"/>
          <w:sz w:val="24"/>
          <w:szCs w:val="24"/>
          <w:vertAlign w:val="superscript"/>
        </w:rPr>
        <w:t>−</w:t>
      </w:r>
      <w:r w:rsidR="005A2F26">
        <w:rPr>
          <w:rFonts w:ascii="Times New Roman" w:hAnsi="Times New Roman" w:hint="eastAsia"/>
          <w:color w:val="1F1F1F"/>
          <w:sz w:val="24"/>
          <w:szCs w:val="24"/>
        </w:rPr>
        <w:t>.</w:t>
      </w:r>
    </w:p>
    <w:p w14:paraId="29EAD13B" w14:textId="77777777" w:rsidR="00DA6F34" w:rsidRPr="003E64EB" w:rsidRDefault="00DA6F34" w:rsidP="00643387">
      <w:pPr>
        <w:jc w:val="center"/>
        <w:rPr>
          <w:rFonts w:ascii="Times New Roman" w:hAnsi="Times New Roman"/>
          <w:color w:val="1F1F1F"/>
          <w:sz w:val="24"/>
          <w:szCs w:val="24"/>
          <w:vertAlign w:val="superscript"/>
        </w:rPr>
      </w:pPr>
    </w:p>
    <w:p w14:paraId="3069925C" w14:textId="77777777" w:rsidR="00DA6F34" w:rsidRPr="003E64EB" w:rsidRDefault="00DA6F34" w:rsidP="00643387">
      <w:pPr>
        <w:jc w:val="center"/>
        <w:rPr>
          <w:rFonts w:ascii="Times New Roman" w:hAnsi="Times New Roman"/>
          <w:color w:val="1F1F1F"/>
          <w:sz w:val="24"/>
          <w:szCs w:val="24"/>
          <w:vertAlign w:val="superscript"/>
        </w:rPr>
      </w:pPr>
    </w:p>
    <w:p w14:paraId="5D20A9AA" w14:textId="17435352" w:rsidR="000A3834" w:rsidRPr="003E64EB" w:rsidRDefault="00CC76B3" w:rsidP="00643387">
      <w:pPr>
        <w:jc w:val="center"/>
        <w:rPr>
          <w:rFonts w:ascii="Times New Roman" w:hAnsi="Times New Roman"/>
          <w:color w:val="1F1F1F"/>
          <w:sz w:val="24"/>
          <w:szCs w:val="24"/>
          <w:vertAlign w:val="superscript"/>
        </w:rPr>
      </w:pPr>
      <w:r w:rsidRPr="003E64EB">
        <w:rPr>
          <w:rFonts w:ascii="Times New Roman" w:hAnsi="Times New Roman"/>
          <w:noProof/>
          <w:color w:val="1F1F1F"/>
          <w:sz w:val="24"/>
          <w:szCs w:val="24"/>
          <w:vertAlign w:val="superscript"/>
        </w:rPr>
        <w:drawing>
          <wp:inline distT="0" distB="0" distL="0" distR="0" wp14:anchorId="52FF17B8" wp14:editId="72B7FBC9">
            <wp:extent cx="2827020" cy="24790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3" t="8749" r="10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9BB38" w14:textId="77777777" w:rsidR="00DA6F34" w:rsidRPr="003E64EB" w:rsidRDefault="00864DBD" w:rsidP="00643387">
      <w:pPr>
        <w:jc w:val="center"/>
        <w:rPr>
          <w:rFonts w:ascii="Times New Roman" w:hAnsi="Times New Roman"/>
          <w:b/>
          <w:color w:val="1F1F1F"/>
          <w:sz w:val="24"/>
          <w:szCs w:val="24"/>
        </w:rPr>
      </w:pPr>
      <w:r w:rsidRPr="003E64EB">
        <w:rPr>
          <w:rFonts w:ascii="Times New Roman" w:hAnsi="Times New Roman"/>
          <w:b/>
          <w:color w:val="1F1F1F"/>
          <w:sz w:val="24"/>
          <w:szCs w:val="24"/>
        </w:rPr>
        <w:t>Fig. S</w:t>
      </w:r>
      <w:r w:rsidR="00B40B94">
        <w:rPr>
          <w:rFonts w:ascii="Times New Roman" w:hAnsi="Times New Roman" w:hint="eastAsia"/>
          <w:b/>
          <w:color w:val="1F1F1F"/>
          <w:sz w:val="24"/>
          <w:szCs w:val="24"/>
        </w:rPr>
        <w:t>5</w:t>
      </w:r>
      <w:r w:rsidRPr="003E64EB">
        <w:rPr>
          <w:rFonts w:ascii="Times New Roman" w:hAnsi="Times New Roman"/>
          <w:color w:val="1F1F1F"/>
          <w:sz w:val="24"/>
          <w:szCs w:val="24"/>
        </w:rPr>
        <w:t xml:space="preserve"> Absorption spectra of </w:t>
      </w:r>
      <w:r w:rsidRPr="003E64EB">
        <w:rPr>
          <w:rFonts w:ascii="Times New Roman" w:hAnsi="Times New Roman"/>
          <w:b/>
          <w:color w:val="1F1F1F"/>
          <w:sz w:val="24"/>
          <w:szCs w:val="24"/>
        </w:rPr>
        <w:t>1</w:t>
      </w:r>
      <w:r w:rsidR="0042599A">
        <w:rPr>
          <w:rFonts w:ascii="Times New Roman" w:hAnsi="Times New Roman" w:hint="eastAsia"/>
          <w:b/>
          <w:color w:val="1F1F1F"/>
          <w:sz w:val="24"/>
          <w:szCs w:val="24"/>
        </w:rPr>
        <w:t xml:space="preserve"> </w:t>
      </w:r>
      <w:r w:rsidRPr="003E64EB">
        <w:rPr>
          <w:rFonts w:ascii="Times New Roman" w:hAnsi="Times New Roman"/>
          <w:color w:val="1F1F1F"/>
          <w:sz w:val="24"/>
          <w:szCs w:val="24"/>
        </w:rPr>
        <w:t>+</w:t>
      </w:r>
      <w:r w:rsidR="0042599A">
        <w:rPr>
          <w:rFonts w:ascii="Times New Roman" w:hAnsi="Times New Roman" w:hint="eastAsia"/>
          <w:color w:val="1F1F1F"/>
          <w:sz w:val="24"/>
          <w:szCs w:val="24"/>
        </w:rPr>
        <w:t xml:space="preserve"> </w:t>
      </w:r>
      <w:r w:rsidRPr="003E64EB">
        <w:rPr>
          <w:rFonts w:ascii="Times New Roman" w:hAnsi="Times New Roman"/>
          <w:color w:val="1F1F1F"/>
          <w:sz w:val="24"/>
          <w:szCs w:val="24"/>
        </w:rPr>
        <w:t>ClO</w:t>
      </w:r>
      <w:r w:rsidR="0047372A" w:rsidRPr="003E64EB">
        <w:rPr>
          <w:rFonts w:ascii="Times New Roman" w:hAnsi="Times New Roman"/>
          <w:color w:val="1F1F1F"/>
          <w:sz w:val="24"/>
          <w:szCs w:val="24"/>
          <w:vertAlign w:val="superscript"/>
        </w:rPr>
        <w:t>−</w:t>
      </w:r>
      <w:r w:rsidR="00DA6F34" w:rsidRPr="003E64EB">
        <w:rPr>
          <w:rFonts w:ascii="Times New Roman" w:hAnsi="Times New Roman"/>
          <w:color w:val="1F1F1F"/>
          <w:sz w:val="24"/>
          <w:szCs w:val="24"/>
          <w:vertAlign w:val="superscript"/>
        </w:rPr>
        <w:t xml:space="preserve"> </w:t>
      </w:r>
      <w:r w:rsidR="0047372A" w:rsidRPr="003E64EB">
        <w:rPr>
          <w:rFonts w:ascii="Times New Roman" w:hAnsi="Times New Roman"/>
          <w:color w:val="1F1F1F"/>
          <w:sz w:val="24"/>
          <w:szCs w:val="24"/>
        </w:rPr>
        <w:t xml:space="preserve">and </w:t>
      </w:r>
      <w:r w:rsidR="0046661C" w:rsidRPr="003E64EB">
        <w:rPr>
          <w:rFonts w:ascii="Times New Roman" w:hAnsi="Times New Roman"/>
          <w:b/>
          <w:color w:val="1F1F1F"/>
          <w:sz w:val="24"/>
          <w:szCs w:val="24"/>
        </w:rPr>
        <w:t>1</w:t>
      </w:r>
      <w:r w:rsidR="00B7288D">
        <w:rPr>
          <w:rFonts w:ascii="Times New Roman" w:hAnsi="Times New Roman" w:hint="eastAsia"/>
          <w:b/>
          <w:color w:val="1F1F1F"/>
          <w:sz w:val="24"/>
          <w:szCs w:val="24"/>
        </w:rPr>
        <w:t>A</w:t>
      </w:r>
      <w:r w:rsidR="005A2F26">
        <w:rPr>
          <w:rFonts w:ascii="Times New Roman" w:hAnsi="Times New Roman" w:hint="eastAsia"/>
          <w:b/>
          <w:color w:val="1F1F1F"/>
          <w:sz w:val="24"/>
          <w:szCs w:val="24"/>
        </w:rPr>
        <w:t>.</w:t>
      </w:r>
    </w:p>
    <w:p w14:paraId="7B3032B9" w14:textId="77777777" w:rsidR="00864DBD" w:rsidRPr="003E64EB" w:rsidRDefault="00DA6F34" w:rsidP="00643387">
      <w:pPr>
        <w:jc w:val="center"/>
        <w:rPr>
          <w:rFonts w:ascii="Times New Roman" w:hAnsi="Times New Roman"/>
          <w:color w:val="1F1F1F"/>
          <w:sz w:val="24"/>
          <w:szCs w:val="24"/>
          <w:vertAlign w:val="superscript"/>
        </w:rPr>
      </w:pPr>
      <w:r w:rsidRPr="003E64EB">
        <w:rPr>
          <w:rFonts w:ascii="Times New Roman" w:hAnsi="Times New Roman"/>
          <w:b/>
          <w:color w:val="1F1F1F"/>
          <w:sz w:val="24"/>
          <w:szCs w:val="24"/>
        </w:rPr>
        <w:br w:type="page"/>
      </w:r>
    </w:p>
    <w:p w14:paraId="0316EC2E" w14:textId="281D8C06" w:rsidR="001C31CD" w:rsidRPr="003E64EB" w:rsidRDefault="00CC76B3" w:rsidP="00DA6F34">
      <w:pPr>
        <w:jc w:val="center"/>
        <w:rPr>
          <w:rFonts w:ascii="Times New Roman" w:hAnsi="Times New Roman"/>
          <w:b/>
        </w:rPr>
      </w:pPr>
      <w:r w:rsidRPr="003E64EB">
        <w:rPr>
          <w:rFonts w:ascii="Times New Roman" w:hAnsi="Times New Roman"/>
          <w:b/>
          <w:noProof/>
        </w:rPr>
        <w:drawing>
          <wp:inline distT="0" distB="0" distL="0" distR="0" wp14:anchorId="1F3DD1F3" wp14:editId="1206C0C2">
            <wp:extent cx="2472690" cy="19380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9" t="9230" r="12010" b="4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F55B0" w14:textId="77777777" w:rsidR="00DA6F34" w:rsidRPr="00025ADC" w:rsidRDefault="00DA6F34" w:rsidP="00DA6F34">
      <w:pPr>
        <w:jc w:val="center"/>
        <w:rPr>
          <w:rFonts w:ascii="Times New Roman" w:hAnsi="Times New Roman"/>
          <w:color w:val="1F1F1F"/>
          <w:sz w:val="24"/>
          <w:szCs w:val="24"/>
        </w:rPr>
      </w:pPr>
      <w:r w:rsidRPr="00025ADC">
        <w:rPr>
          <w:rFonts w:ascii="Times New Roman" w:hAnsi="Times New Roman"/>
          <w:b/>
          <w:sz w:val="24"/>
          <w:szCs w:val="24"/>
        </w:rPr>
        <w:t>Fig. S</w:t>
      </w:r>
      <w:r w:rsidR="00B40B94" w:rsidRPr="00025ADC">
        <w:rPr>
          <w:rFonts w:ascii="Times New Roman" w:hAnsi="Times New Roman" w:hint="eastAsia"/>
          <w:b/>
          <w:sz w:val="24"/>
          <w:szCs w:val="24"/>
        </w:rPr>
        <w:t>6</w:t>
      </w:r>
      <w:r w:rsidRPr="00025ADC">
        <w:rPr>
          <w:rFonts w:ascii="Times New Roman" w:hAnsi="Times New Roman"/>
          <w:b/>
          <w:sz w:val="24"/>
          <w:szCs w:val="24"/>
        </w:rPr>
        <w:t xml:space="preserve"> </w:t>
      </w:r>
      <w:r w:rsidRPr="00025ADC">
        <w:rPr>
          <w:rFonts w:ascii="Times New Roman" w:hAnsi="Times New Roman"/>
          <w:sz w:val="24"/>
          <w:szCs w:val="24"/>
        </w:rPr>
        <w:t xml:space="preserve">Lifetime profiles of </w:t>
      </w:r>
      <w:r w:rsidRPr="00025ADC">
        <w:rPr>
          <w:rFonts w:ascii="Times New Roman" w:hAnsi="Times New Roman"/>
          <w:b/>
          <w:sz w:val="24"/>
          <w:szCs w:val="24"/>
        </w:rPr>
        <w:t xml:space="preserve">1 </w:t>
      </w:r>
      <w:r w:rsidRPr="00025ADC">
        <w:rPr>
          <w:rFonts w:ascii="Times New Roman" w:hAnsi="Times New Roman"/>
          <w:sz w:val="24"/>
          <w:szCs w:val="24"/>
        </w:rPr>
        <w:t xml:space="preserve">and </w:t>
      </w:r>
      <w:r w:rsidRPr="00025ADC">
        <w:rPr>
          <w:rFonts w:ascii="Times New Roman" w:hAnsi="Times New Roman"/>
          <w:b/>
          <w:color w:val="1F1F1F"/>
          <w:sz w:val="24"/>
          <w:szCs w:val="24"/>
        </w:rPr>
        <w:t>1</w:t>
      </w:r>
      <w:r w:rsidR="0042599A" w:rsidRPr="00025ADC">
        <w:rPr>
          <w:rFonts w:ascii="Times New Roman" w:hAnsi="Times New Roman" w:hint="eastAsia"/>
          <w:b/>
          <w:color w:val="1F1F1F"/>
          <w:sz w:val="24"/>
          <w:szCs w:val="24"/>
        </w:rPr>
        <w:t xml:space="preserve"> </w:t>
      </w:r>
      <w:r w:rsidRPr="00025ADC">
        <w:rPr>
          <w:rFonts w:ascii="Times New Roman" w:hAnsi="Times New Roman"/>
          <w:color w:val="1F1F1F"/>
          <w:sz w:val="24"/>
          <w:szCs w:val="24"/>
        </w:rPr>
        <w:t>+</w:t>
      </w:r>
      <w:r w:rsidR="0042599A" w:rsidRPr="00025ADC">
        <w:rPr>
          <w:rFonts w:ascii="Times New Roman" w:hAnsi="Times New Roman" w:hint="eastAsia"/>
          <w:color w:val="1F1F1F"/>
          <w:sz w:val="24"/>
          <w:szCs w:val="24"/>
        </w:rPr>
        <w:t xml:space="preserve"> </w:t>
      </w:r>
      <w:r w:rsidRPr="00025ADC">
        <w:rPr>
          <w:rFonts w:ascii="Times New Roman" w:hAnsi="Times New Roman"/>
          <w:color w:val="1F1F1F"/>
          <w:sz w:val="24"/>
          <w:szCs w:val="24"/>
        </w:rPr>
        <w:t>ClO</w:t>
      </w:r>
      <w:r w:rsidRPr="00025ADC">
        <w:rPr>
          <w:rFonts w:ascii="Times New Roman" w:hAnsi="Times New Roman"/>
          <w:color w:val="1F1F1F"/>
          <w:sz w:val="24"/>
          <w:szCs w:val="24"/>
          <w:vertAlign w:val="superscript"/>
        </w:rPr>
        <w:t>−</w:t>
      </w:r>
      <w:r w:rsidR="005A2F26" w:rsidRPr="00025ADC">
        <w:rPr>
          <w:rFonts w:ascii="Times New Roman" w:hAnsi="Times New Roman" w:hint="eastAsia"/>
          <w:color w:val="1F1F1F"/>
          <w:sz w:val="24"/>
          <w:szCs w:val="24"/>
        </w:rPr>
        <w:t>.</w:t>
      </w:r>
    </w:p>
    <w:p w14:paraId="47370486" w14:textId="77777777" w:rsidR="00BF2431" w:rsidRDefault="00BF2431" w:rsidP="00DA6F34">
      <w:pPr>
        <w:jc w:val="center"/>
        <w:rPr>
          <w:rFonts w:ascii="Times New Roman" w:hAnsi="Times New Roman"/>
          <w:color w:val="1F1F1F"/>
          <w:sz w:val="24"/>
          <w:szCs w:val="24"/>
          <w:vertAlign w:val="superscript"/>
        </w:rPr>
      </w:pPr>
    </w:p>
    <w:p w14:paraId="24B57361" w14:textId="7B1F8D7E" w:rsidR="00BF2431" w:rsidRDefault="00CC76B3" w:rsidP="00DA6F34">
      <w:pPr>
        <w:jc w:val="center"/>
        <w:rPr>
          <w:rFonts w:ascii="Times New Roman" w:hAnsi="Times New Roman"/>
          <w:b/>
        </w:rPr>
      </w:pPr>
      <w:r w:rsidRPr="00BF2431">
        <w:rPr>
          <w:rFonts w:ascii="Times New Roman" w:hAnsi="Times New Roman"/>
          <w:b/>
          <w:noProof/>
        </w:rPr>
        <w:drawing>
          <wp:inline distT="0" distB="0" distL="0" distR="0" wp14:anchorId="21AC2488" wp14:editId="0EDE2434">
            <wp:extent cx="5273675" cy="2279650"/>
            <wp:effectExtent l="0" t="0" r="0" b="0"/>
            <wp:docPr id="7" name="图片 6" descr="C:\Users\Administrator\Documents\WeChat Files\wxid_4av64t3uojgs22\FileStorage\Temp\1734572141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Documents\WeChat Files\wxid_4av64t3uojgs22\FileStorage\Temp\173457214163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81CE3" w14:textId="77777777" w:rsidR="00BF2431" w:rsidRDefault="005A2F26" w:rsidP="00DA6F34">
      <w:pPr>
        <w:jc w:val="center"/>
        <w:rPr>
          <w:rFonts w:ascii="Times New Roman" w:hAnsi="Times New Roman" w:hint="eastAsia"/>
          <w:color w:val="000000"/>
          <w:sz w:val="24"/>
          <w:szCs w:val="24"/>
        </w:rPr>
      </w:pPr>
      <w:r>
        <w:rPr>
          <w:rFonts w:ascii="Times New Roman" w:hAnsi="Times New Roman"/>
          <w:b/>
        </w:rPr>
        <w:t>Fig. S</w:t>
      </w:r>
      <w:r w:rsidR="00B40B94">
        <w:rPr>
          <w:rFonts w:ascii="Times New Roman" w:hAnsi="Times New Roman" w:hint="eastAsia"/>
          <w:b/>
        </w:rPr>
        <w:t>7</w:t>
      </w:r>
      <w:r w:rsidR="00BF2431" w:rsidRPr="007C5B82">
        <w:rPr>
          <w:rFonts w:ascii="Times New Roman" w:hAnsi="Times New Roman"/>
          <w:b/>
        </w:rPr>
        <w:t xml:space="preserve"> </w:t>
      </w:r>
      <w:r w:rsidR="00BF2431" w:rsidRPr="007C5B82">
        <w:rPr>
          <w:rFonts w:ascii="Times New Roman" w:hAnsi="Times New Roman"/>
          <w:color w:val="000000"/>
          <w:sz w:val="24"/>
          <w:szCs w:val="24"/>
        </w:rPr>
        <w:t>Digitized</w:t>
      </w:r>
      <w:r w:rsidR="00BF2431" w:rsidRPr="007C5B82">
        <w:rPr>
          <w:rFonts w:ascii="Times New Roman" w:hAnsi="Times New Roman"/>
          <w:color w:val="000000"/>
          <w:sz w:val="15"/>
          <w:szCs w:val="15"/>
        </w:rPr>
        <w:t xml:space="preserve"> </w:t>
      </w:r>
      <w:r w:rsidR="00BF2431" w:rsidRPr="007C5B82">
        <w:rPr>
          <w:rFonts w:ascii="Times New Roman" w:hAnsi="Times New Roman"/>
          <w:color w:val="000000"/>
          <w:sz w:val="24"/>
          <w:szCs w:val="24"/>
        </w:rPr>
        <w:t xml:space="preserve">RGB information of </w:t>
      </w:r>
      <w:r w:rsidR="00BF2431" w:rsidRPr="007C5B82">
        <w:rPr>
          <w:rFonts w:ascii="Times New Roman" w:hAnsi="Times New Roman"/>
          <w:b/>
          <w:color w:val="000000"/>
          <w:sz w:val="24"/>
          <w:szCs w:val="24"/>
        </w:rPr>
        <w:t>1</w:t>
      </w:r>
      <w:r w:rsidR="00BF2431" w:rsidRPr="007C5B82">
        <w:rPr>
          <w:rFonts w:ascii="Times New Roman" w:hAnsi="Times New Roman"/>
          <w:color w:val="000000"/>
          <w:sz w:val="24"/>
          <w:szCs w:val="24"/>
        </w:rPr>
        <w:t xml:space="preserve"> (10</w:t>
      </w:r>
      <w:r w:rsidR="00BF2431" w:rsidRPr="007C5B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F2431" w:rsidRPr="007C5B82">
        <w:rPr>
          <w:rFonts w:ascii="Times New Roman" w:hAnsi="Times New Roman"/>
          <w:color w:val="000000"/>
          <w:sz w:val="24"/>
          <w:szCs w:val="24"/>
        </w:rPr>
        <w:t xml:space="preserve">μM) in presence of </w:t>
      </w:r>
      <w:bookmarkStart w:id="6" w:name="OLE_LINK83"/>
      <w:bookmarkStart w:id="7" w:name="OLE_LINK84"/>
      <w:r w:rsidR="00BF2431" w:rsidRPr="007C5B82">
        <w:rPr>
          <w:rFonts w:ascii="Times New Roman" w:hAnsi="Times New Roman"/>
          <w:color w:val="000000"/>
          <w:sz w:val="24"/>
          <w:szCs w:val="24"/>
        </w:rPr>
        <w:t>ClO</w:t>
      </w:r>
      <w:r w:rsidR="00BF2431" w:rsidRPr="007C5B82">
        <w:rPr>
          <w:rFonts w:ascii="Times New Roman" w:hAnsi="Times New Roman"/>
          <w:color w:val="000000"/>
          <w:sz w:val="24"/>
          <w:szCs w:val="24"/>
          <w:vertAlign w:val="superscript"/>
        </w:rPr>
        <w:t>−</w:t>
      </w:r>
      <w:bookmarkEnd w:id="6"/>
      <w:bookmarkEnd w:id="7"/>
      <w:r w:rsidR="00BF2431" w:rsidRPr="007C5B82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="00BF2431" w:rsidRPr="007C5B82">
        <w:rPr>
          <w:rFonts w:ascii="Times New Roman" w:hAnsi="Times New Roman"/>
          <w:color w:val="000000"/>
          <w:sz w:val="24"/>
          <w:szCs w:val="24"/>
        </w:rPr>
        <w:t>(0–140 μM) based on smartphone platform.</w:t>
      </w:r>
    </w:p>
    <w:p w14:paraId="181929B4" w14:textId="77777777" w:rsidR="00262136" w:rsidRDefault="00262136" w:rsidP="00DA6F34">
      <w:pPr>
        <w:jc w:val="center"/>
        <w:rPr>
          <w:rFonts w:ascii="Times New Roman" w:hAnsi="Times New Roman" w:hint="eastAsia"/>
          <w:color w:val="000000"/>
          <w:sz w:val="24"/>
          <w:szCs w:val="24"/>
        </w:rPr>
      </w:pPr>
    </w:p>
    <w:p w14:paraId="18618DD3" w14:textId="77777777" w:rsidR="00262136" w:rsidRDefault="00262136" w:rsidP="0042599A">
      <w:pPr>
        <w:jc w:val="left"/>
        <w:rPr>
          <w:rFonts w:ascii="Times New Roman" w:hAnsi="Times New Roman" w:hint="eastAsia"/>
          <w:color w:val="000000"/>
          <w:sz w:val="24"/>
          <w:szCs w:val="24"/>
        </w:rPr>
      </w:pPr>
      <w:r w:rsidRPr="005A2F26">
        <w:rPr>
          <w:rFonts w:ascii="Times New Roman" w:hAnsi="Times New Roman" w:hint="eastAsia"/>
          <w:b/>
          <w:color w:val="000000"/>
          <w:sz w:val="24"/>
          <w:szCs w:val="24"/>
        </w:rPr>
        <w:t>Table S1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262136">
        <w:rPr>
          <w:rFonts w:ascii="Times New Roman" w:hAnsi="Times New Roman"/>
          <w:color w:val="000000"/>
          <w:sz w:val="24"/>
          <w:szCs w:val="24"/>
        </w:rPr>
        <w:t>The collected RGB value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s, calculated </w:t>
      </w:r>
      <w:r w:rsidRPr="00262136">
        <w:rPr>
          <w:rFonts w:ascii="Times New Roman" w:hAnsi="Times New Roman"/>
          <w:color w:val="000000"/>
          <w:sz w:val="24"/>
          <w:szCs w:val="24"/>
        </w:rPr>
        <w:t xml:space="preserve">Euclidean distance and the corresponding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sz w:val="24"/>
          <w:szCs w:val="24"/>
          <w:vertAlign w:val="superscript"/>
        </w:rPr>
        <w:sym w:font="Symbol" w:char="002D"/>
      </w:r>
      <w:r w:rsidRPr="00262136">
        <w:rPr>
          <w:rFonts w:ascii="Times New Roman" w:hAnsi="Times New Roman"/>
          <w:color w:val="000000"/>
          <w:sz w:val="24"/>
          <w:szCs w:val="24"/>
        </w:rPr>
        <w:t xml:space="preserve"> concentration</w:t>
      </w:r>
      <w:r w:rsidR="005A2F26">
        <w:rPr>
          <w:rFonts w:ascii="Times New Roman" w:hAnsi="Times New Roman" w:hint="eastAsia"/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443"/>
        <w:gridCol w:w="1420"/>
        <w:gridCol w:w="1420"/>
        <w:gridCol w:w="1420"/>
        <w:gridCol w:w="1421"/>
        <w:gridCol w:w="355"/>
      </w:tblGrid>
      <w:tr w:rsidR="00262136" w:rsidRPr="00FA7199" w14:paraId="7F69B88C" w14:textId="77777777" w:rsidTr="00FA7199"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</w:tcPr>
          <w:p w14:paraId="718A8A4D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C(</w:t>
            </w:r>
            <w:bookmarkStart w:id="8" w:name="OLE_LINK77"/>
            <w:bookmarkStart w:id="9" w:name="OLE_LINK78"/>
            <w:r w:rsidRPr="00FA7199">
              <w:rPr>
                <w:rFonts w:ascii="Times New Roman" w:hAnsi="Times New Roman"/>
                <w:sz w:val="24"/>
                <w:szCs w:val="24"/>
              </w:rPr>
              <w:t>ClO</w:t>
            </w:r>
            <w:r w:rsidRPr="00FA7199">
              <w:rPr>
                <w:rFonts w:ascii="Times New Roman" w:hAnsi="Times New Roman"/>
                <w:sz w:val="24"/>
                <w:szCs w:val="24"/>
                <w:vertAlign w:val="superscript"/>
              </w:rPr>
              <w:sym w:font="Symbol" w:char="F02D"/>
            </w:r>
            <w:bookmarkEnd w:id="8"/>
            <w:bookmarkEnd w:id="9"/>
            <w:r w:rsidRPr="00FA7199">
              <w:rPr>
                <w:rFonts w:ascii="Times New Roman" w:hAnsi="Times New Roman"/>
                <w:sz w:val="24"/>
                <w:szCs w:val="24"/>
              </w:rPr>
              <w:t>/</w:t>
            </w:r>
            <w:r w:rsidRPr="00FA7199">
              <w:rPr>
                <w:rFonts w:ascii="Times New Roman" w:hAnsi="Times New Roman"/>
                <w:sz w:val="24"/>
                <w:szCs w:val="24"/>
              </w:rPr>
              <w:sym w:font="Symbol" w:char="F06D"/>
            </w:r>
            <w:r w:rsidRPr="00FA7199">
              <w:rPr>
                <w:rFonts w:ascii="Times New Roman" w:hAnsi="Times New Roman"/>
                <w:sz w:val="24"/>
                <w:szCs w:val="24"/>
              </w:rPr>
              <w:t>M)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14:paraId="6AE8A415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14:paraId="79EB9A0F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14:paraId="5E8228F5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6A346B" w14:textId="77777777" w:rsidR="00262136" w:rsidRPr="00FA7199" w:rsidRDefault="00262136" w:rsidP="00FA7199">
            <w:pPr>
              <w:ind w:rightChars="150" w:right="315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OLE_LINK79"/>
            <w:bookmarkStart w:id="11" w:name="OLE_LINK80"/>
            <w:r w:rsidRPr="00FA7199">
              <w:rPr>
                <w:rFonts w:ascii="Times New Roman" w:hAnsi="Times New Roman"/>
                <w:color w:val="000000"/>
                <w:sz w:val="24"/>
                <w:szCs w:val="24"/>
              </w:rPr>
              <w:t>Euclidean distance</w:t>
            </w:r>
            <w:bookmarkEnd w:id="10"/>
            <w:bookmarkEnd w:id="11"/>
          </w:p>
        </w:tc>
      </w:tr>
      <w:tr w:rsidR="00262136" w:rsidRPr="00FA7199" w14:paraId="7B784A58" w14:textId="77777777" w:rsidTr="00FA7199">
        <w:trPr>
          <w:gridAfter w:val="1"/>
          <w:wAfter w:w="355" w:type="dxa"/>
        </w:trPr>
        <w:tc>
          <w:tcPr>
            <w:tcW w:w="1443" w:type="dxa"/>
            <w:tcBorders>
              <w:top w:val="single" w:sz="4" w:space="0" w:color="000000"/>
            </w:tcBorders>
          </w:tcPr>
          <w:p w14:paraId="15D9BE3C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</w:tcBorders>
          </w:tcPr>
          <w:p w14:paraId="5D63C283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20" w:type="dxa"/>
            <w:tcBorders>
              <w:top w:val="single" w:sz="4" w:space="0" w:color="000000"/>
            </w:tcBorders>
          </w:tcPr>
          <w:p w14:paraId="5729F6B4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20" w:type="dxa"/>
            <w:tcBorders>
              <w:top w:val="single" w:sz="4" w:space="0" w:color="000000"/>
            </w:tcBorders>
          </w:tcPr>
          <w:p w14:paraId="7FEA2C6E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14:paraId="55B77E62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62136" w:rsidRPr="00FA7199" w14:paraId="28923E84" w14:textId="77777777" w:rsidTr="00FA7199">
        <w:trPr>
          <w:gridAfter w:val="1"/>
          <w:wAfter w:w="355" w:type="dxa"/>
        </w:trPr>
        <w:tc>
          <w:tcPr>
            <w:tcW w:w="1443" w:type="dxa"/>
          </w:tcPr>
          <w:p w14:paraId="50C8FC84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0" w:type="dxa"/>
          </w:tcPr>
          <w:p w14:paraId="498C392E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420" w:type="dxa"/>
          </w:tcPr>
          <w:p w14:paraId="237A82C3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20" w:type="dxa"/>
          </w:tcPr>
          <w:p w14:paraId="2DF73FA5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21" w:type="dxa"/>
          </w:tcPr>
          <w:p w14:paraId="01515764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18.41</w:t>
            </w:r>
            <w:r w:rsidR="0056113F" w:rsidRPr="00FA7199">
              <w:rPr>
                <w:rFonts w:ascii="Times New Roman" w:hAnsi="Times New Roman" w:hint="eastAsia"/>
                <w:sz w:val="24"/>
                <w:szCs w:val="24"/>
              </w:rPr>
              <w:t>20</w:t>
            </w:r>
          </w:p>
        </w:tc>
      </w:tr>
      <w:tr w:rsidR="00262136" w:rsidRPr="00FA7199" w14:paraId="6CEC8B3A" w14:textId="77777777" w:rsidTr="00FA7199">
        <w:trPr>
          <w:gridAfter w:val="1"/>
          <w:wAfter w:w="355" w:type="dxa"/>
        </w:trPr>
        <w:tc>
          <w:tcPr>
            <w:tcW w:w="1443" w:type="dxa"/>
          </w:tcPr>
          <w:p w14:paraId="0D7527B9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20" w:type="dxa"/>
          </w:tcPr>
          <w:p w14:paraId="6281940C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420" w:type="dxa"/>
          </w:tcPr>
          <w:p w14:paraId="20197C85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420" w:type="dxa"/>
          </w:tcPr>
          <w:p w14:paraId="0CCAC88C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21" w:type="dxa"/>
          </w:tcPr>
          <w:p w14:paraId="5A7C483F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37.9605</w:t>
            </w:r>
          </w:p>
        </w:tc>
      </w:tr>
      <w:tr w:rsidR="00262136" w:rsidRPr="00FA7199" w14:paraId="00581E96" w14:textId="77777777" w:rsidTr="00FA7199">
        <w:trPr>
          <w:gridAfter w:val="1"/>
          <w:wAfter w:w="355" w:type="dxa"/>
        </w:trPr>
        <w:tc>
          <w:tcPr>
            <w:tcW w:w="1443" w:type="dxa"/>
          </w:tcPr>
          <w:p w14:paraId="49A610F4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20" w:type="dxa"/>
          </w:tcPr>
          <w:p w14:paraId="02E5353D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20" w:type="dxa"/>
          </w:tcPr>
          <w:p w14:paraId="2E381B69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420" w:type="dxa"/>
          </w:tcPr>
          <w:p w14:paraId="3980521B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21" w:type="dxa"/>
          </w:tcPr>
          <w:p w14:paraId="0ADAA0D1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49.1019</w:t>
            </w:r>
          </w:p>
        </w:tc>
      </w:tr>
      <w:tr w:rsidR="00262136" w:rsidRPr="00FA7199" w14:paraId="0E31382F" w14:textId="77777777" w:rsidTr="00FA7199">
        <w:trPr>
          <w:gridAfter w:val="1"/>
          <w:wAfter w:w="355" w:type="dxa"/>
        </w:trPr>
        <w:tc>
          <w:tcPr>
            <w:tcW w:w="1443" w:type="dxa"/>
          </w:tcPr>
          <w:p w14:paraId="4F9A1DDC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20" w:type="dxa"/>
          </w:tcPr>
          <w:p w14:paraId="667851B2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420" w:type="dxa"/>
          </w:tcPr>
          <w:p w14:paraId="30E2FA8C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420" w:type="dxa"/>
          </w:tcPr>
          <w:p w14:paraId="0EB2A162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21" w:type="dxa"/>
          </w:tcPr>
          <w:p w14:paraId="75E5DBE1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62.968</w:t>
            </w:r>
            <w:r w:rsidR="0056113F" w:rsidRPr="00FA7199"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</w:tr>
      <w:tr w:rsidR="00262136" w:rsidRPr="00FA7199" w14:paraId="59506D2A" w14:textId="77777777" w:rsidTr="00FA7199">
        <w:trPr>
          <w:gridAfter w:val="1"/>
          <w:wAfter w:w="355" w:type="dxa"/>
        </w:trPr>
        <w:tc>
          <w:tcPr>
            <w:tcW w:w="1443" w:type="dxa"/>
          </w:tcPr>
          <w:p w14:paraId="114516DA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</w:tcPr>
          <w:p w14:paraId="228A7061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420" w:type="dxa"/>
          </w:tcPr>
          <w:p w14:paraId="34060225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420" w:type="dxa"/>
          </w:tcPr>
          <w:p w14:paraId="658D152A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21" w:type="dxa"/>
          </w:tcPr>
          <w:p w14:paraId="7071D049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80.3679</w:t>
            </w:r>
          </w:p>
        </w:tc>
      </w:tr>
      <w:tr w:rsidR="00262136" w:rsidRPr="00FA7199" w14:paraId="34A0284B" w14:textId="77777777" w:rsidTr="00FA7199">
        <w:trPr>
          <w:gridAfter w:val="1"/>
          <w:wAfter w:w="355" w:type="dxa"/>
        </w:trPr>
        <w:tc>
          <w:tcPr>
            <w:tcW w:w="1443" w:type="dxa"/>
          </w:tcPr>
          <w:p w14:paraId="7D78CCC8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20" w:type="dxa"/>
          </w:tcPr>
          <w:p w14:paraId="1E54FD69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20" w:type="dxa"/>
          </w:tcPr>
          <w:p w14:paraId="3D8A5639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420" w:type="dxa"/>
          </w:tcPr>
          <w:p w14:paraId="7F1AA192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21" w:type="dxa"/>
          </w:tcPr>
          <w:p w14:paraId="3BB54837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95.681</w:t>
            </w:r>
            <w:r w:rsidR="0056113F" w:rsidRPr="00FA7199">
              <w:rPr>
                <w:rFonts w:ascii="Times New Roman" w:hAnsi="Times New Roman" w:hint="eastAsia"/>
                <w:sz w:val="24"/>
                <w:szCs w:val="24"/>
              </w:rPr>
              <w:t>8</w:t>
            </w:r>
          </w:p>
        </w:tc>
      </w:tr>
      <w:tr w:rsidR="00262136" w:rsidRPr="00FA7199" w14:paraId="7D8FCD38" w14:textId="77777777" w:rsidTr="00FA7199">
        <w:trPr>
          <w:gridAfter w:val="1"/>
          <w:wAfter w:w="355" w:type="dxa"/>
        </w:trPr>
        <w:tc>
          <w:tcPr>
            <w:tcW w:w="1443" w:type="dxa"/>
          </w:tcPr>
          <w:p w14:paraId="7F369591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20" w:type="dxa"/>
          </w:tcPr>
          <w:p w14:paraId="6C14D116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20" w:type="dxa"/>
          </w:tcPr>
          <w:p w14:paraId="75A62B1B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420" w:type="dxa"/>
          </w:tcPr>
          <w:p w14:paraId="02D09D3A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21" w:type="dxa"/>
          </w:tcPr>
          <w:p w14:paraId="182C7BA3" w14:textId="77777777" w:rsidR="00262136" w:rsidRPr="00FA7199" w:rsidRDefault="00262136" w:rsidP="00FA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sz w:val="24"/>
                <w:szCs w:val="24"/>
              </w:rPr>
              <w:t>109.5947</w:t>
            </w:r>
          </w:p>
        </w:tc>
      </w:tr>
    </w:tbl>
    <w:p w14:paraId="10C0C63F" w14:textId="77777777" w:rsidR="00262136" w:rsidRPr="007C5B82" w:rsidRDefault="00262136" w:rsidP="00262136">
      <w:pPr>
        <w:jc w:val="center"/>
        <w:rPr>
          <w:rFonts w:ascii="Times New Roman" w:hAnsi="Times New Roman"/>
          <w:b/>
        </w:rPr>
      </w:pPr>
    </w:p>
    <w:p w14:paraId="4E821DC0" w14:textId="77777777" w:rsidR="001C31CD" w:rsidRPr="00BF2431" w:rsidRDefault="001C31CD" w:rsidP="001C31CD">
      <w:pPr>
        <w:rPr>
          <w:rFonts w:ascii="Times New Roman" w:hAnsi="Times New Roman"/>
        </w:rPr>
      </w:pPr>
    </w:p>
    <w:sectPr w:rsidR="001C31CD" w:rsidRPr="00BF2431" w:rsidSect="00602827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44B8" w14:textId="77777777" w:rsidR="002C217D" w:rsidRDefault="002C217D" w:rsidP="00B05D41">
      <w:pPr>
        <w:spacing w:line="240" w:lineRule="auto"/>
      </w:pPr>
      <w:r>
        <w:separator/>
      </w:r>
    </w:p>
  </w:endnote>
  <w:endnote w:type="continuationSeparator" w:id="0">
    <w:p w14:paraId="0B489FD0" w14:textId="77777777" w:rsidR="002C217D" w:rsidRDefault="002C217D" w:rsidP="00B05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liverBL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C6C8" w14:textId="77777777" w:rsidR="00EB4949" w:rsidRDefault="00EB4949">
    <w:pPr>
      <w:pStyle w:val="a5"/>
      <w:jc w:val="center"/>
    </w:pPr>
    <w:r>
      <w:rPr>
        <w:rFonts w:hint="eastAsia"/>
        <w:lang w:eastAsia="zh-CN"/>
      </w:rPr>
      <w:t>S</w:t>
    </w:r>
    <w:r>
      <w:fldChar w:fldCharType="begin"/>
    </w:r>
    <w:r>
      <w:instrText xml:space="preserve"> PAGE   \* MERGEFORMAT </w:instrText>
    </w:r>
    <w:r>
      <w:fldChar w:fldCharType="separate"/>
    </w:r>
    <w:r w:rsidR="00025ADC" w:rsidRPr="00025ADC">
      <w:rPr>
        <w:noProof/>
        <w:lang w:val="zh-CN"/>
      </w:rPr>
      <w:t>3</w:t>
    </w:r>
    <w:r>
      <w:fldChar w:fldCharType="end"/>
    </w:r>
  </w:p>
  <w:p w14:paraId="3EAAA2F9" w14:textId="77777777" w:rsidR="00EB4949" w:rsidRDefault="00EB49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37CC" w14:textId="77777777" w:rsidR="002C217D" w:rsidRDefault="002C217D" w:rsidP="00B05D41">
      <w:pPr>
        <w:spacing w:line="240" w:lineRule="auto"/>
      </w:pPr>
      <w:r>
        <w:separator/>
      </w:r>
    </w:p>
  </w:footnote>
  <w:footnote w:type="continuationSeparator" w:id="0">
    <w:p w14:paraId="7106DE4F" w14:textId="77777777" w:rsidR="002C217D" w:rsidRDefault="002C217D" w:rsidP="00B05D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20821"/>
    <w:multiLevelType w:val="multilevel"/>
    <w:tmpl w:val="2CE20821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9455CFA"/>
    <w:multiLevelType w:val="hybridMultilevel"/>
    <w:tmpl w:val="D5CA50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87"/>
    <w:rsid w:val="00025ADC"/>
    <w:rsid w:val="000335BB"/>
    <w:rsid w:val="00044518"/>
    <w:rsid w:val="00060B62"/>
    <w:rsid w:val="0006143C"/>
    <w:rsid w:val="00066C43"/>
    <w:rsid w:val="000731A9"/>
    <w:rsid w:val="0009069C"/>
    <w:rsid w:val="000A3834"/>
    <w:rsid w:val="000C30C2"/>
    <w:rsid w:val="000F576D"/>
    <w:rsid w:val="000F6E05"/>
    <w:rsid w:val="001036CD"/>
    <w:rsid w:val="0011340E"/>
    <w:rsid w:val="00134F0B"/>
    <w:rsid w:val="0014319B"/>
    <w:rsid w:val="00145CC3"/>
    <w:rsid w:val="001679F4"/>
    <w:rsid w:val="001A6C64"/>
    <w:rsid w:val="001C10BD"/>
    <w:rsid w:val="001C31CD"/>
    <w:rsid w:val="001C54D1"/>
    <w:rsid w:val="001F28F4"/>
    <w:rsid w:val="002024C8"/>
    <w:rsid w:val="002050EB"/>
    <w:rsid w:val="00250886"/>
    <w:rsid w:val="00262136"/>
    <w:rsid w:val="00272333"/>
    <w:rsid w:val="002811DD"/>
    <w:rsid w:val="002955A5"/>
    <w:rsid w:val="002B1197"/>
    <w:rsid w:val="002C217D"/>
    <w:rsid w:val="002C5157"/>
    <w:rsid w:val="002C6A10"/>
    <w:rsid w:val="002D0D4C"/>
    <w:rsid w:val="002E10E2"/>
    <w:rsid w:val="002E50C0"/>
    <w:rsid w:val="002F03B1"/>
    <w:rsid w:val="002F5029"/>
    <w:rsid w:val="00303809"/>
    <w:rsid w:val="00316A11"/>
    <w:rsid w:val="00321613"/>
    <w:rsid w:val="00327ACB"/>
    <w:rsid w:val="003308EE"/>
    <w:rsid w:val="00330DBE"/>
    <w:rsid w:val="00342B65"/>
    <w:rsid w:val="00343206"/>
    <w:rsid w:val="003619D8"/>
    <w:rsid w:val="00374CC5"/>
    <w:rsid w:val="003751CD"/>
    <w:rsid w:val="003A3A38"/>
    <w:rsid w:val="003A48A9"/>
    <w:rsid w:val="003B1A16"/>
    <w:rsid w:val="003C58FA"/>
    <w:rsid w:val="003E27FC"/>
    <w:rsid w:val="003E64EB"/>
    <w:rsid w:val="0042599A"/>
    <w:rsid w:val="0045451F"/>
    <w:rsid w:val="0046661C"/>
    <w:rsid w:val="0047372A"/>
    <w:rsid w:val="004A6C2A"/>
    <w:rsid w:val="004C1545"/>
    <w:rsid w:val="004D797A"/>
    <w:rsid w:val="004F1BAB"/>
    <w:rsid w:val="0052602E"/>
    <w:rsid w:val="0053215A"/>
    <w:rsid w:val="00533E2D"/>
    <w:rsid w:val="0056113F"/>
    <w:rsid w:val="0059332F"/>
    <w:rsid w:val="00595215"/>
    <w:rsid w:val="005A2F26"/>
    <w:rsid w:val="005A3063"/>
    <w:rsid w:val="005D195A"/>
    <w:rsid w:val="005D67B9"/>
    <w:rsid w:val="00602827"/>
    <w:rsid w:val="006369C6"/>
    <w:rsid w:val="00643387"/>
    <w:rsid w:val="006505BB"/>
    <w:rsid w:val="00691740"/>
    <w:rsid w:val="006940F4"/>
    <w:rsid w:val="006C2071"/>
    <w:rsid w:val="006D2625"/>
    <w:rsid w:val="006D572F"/>
    <w:rsid w:val="006E6B4A"/>
    <w:rsid w:val="006F4DAF"/>
    <w:rsid w:val="007046AC"/>
    <w:rsid w:val="00705F1D"/>
    <w:rsid w:val="00723151"/>
    <w:rsid w:val="00727DA3"/>
    <w:rsid w:val="00737A3A"/>
    <w:rsid w:val="00741A2E"/>
    <w:rsid w:val="00766E47"/>
    <w:rsid w:val="00773871"/>
    <w:rsid w:val="00793F8F"/>
    <w:rsid w:val="007C5B82"/>
    <w:rsid w:val="007D3E01"/>
    <w:rsid w:val="007D7709"/>
    <w:rsid w:val="008048BD"/>
    <w:rsid w:val="00811A9F"/>
    <w:rsid w:val="0082087C"/>
    <w:rsid w:val="00864DBD"/>
    <w:rsid w:val="00872E74"/>
    <w:rsid w:val="00887450"/>
    <w:rsid w:val="008A1C2C"/>
    <w:rsid w:val="008C4370"/>
    <w:rsid w:val="008E68F3"/>
    <w:rsid w:val="00904EF0"/>
    <w:rsid w:val="00915E40"/>
    <w:rsid w:val="009240DE"/>
    <w:rsid w:val="00925BD6"/>
    <w:rsid w:val="009730A4"/>
    <w:rsid w:val="00973D80"/>
    <w:rsid w:val="0098095F"/>
    <w:rsid w:val="00981053"/>
    <w:rsid w:val="009A1BC9"/>
    <w:rsid w:val="009B6C93"/>
    <w:rsid w:val="009C11C4"/>
    <w:rsid w:val="009D553D"/>
    <w:rsid w:val="009E1748"/>
    <w:rsid w:val="009E551B"/>
    <w:rsid w:val="009F12B1"/>
    <w:rsid w:val="00A06A69"/>
    <w:rsid w:val="00A170BF"/>
    <w:rsid w:val="00A305B8"/>
    <w:rsid w:val="00A474AD"/>
    <w:rsid w:val="00A63C42"/>
    <w:rsid w:val="00AA609C"/>
    <w:rsid w:val="00AF3AD0"/>
    <w:rsid w:val="00B0282B"/>
    <w:rsid w:val="00B05D41"/>
    <w:rsid w:val="00B231D8"/>
    <w:rsid w:val="00B40B94"/>
    <w:rsid w:val="00B45E68"/>
    <w:rsid w:val="00B50A67"/>
    <w:rsid w:val="00B52CCE"/>
    <w:rsid w:val="00B60A28"/>
    <w:rsid w:val="00B65073"/>
    <w:rsid w:val="00B67744"/>
    <w:rsid w:val="00B7288D"/>
    <w:rsid w:val="00B73F01"/>
    <w:rsid w:val="00BD5A65"/>
    <w:rsid w:val="00BE2AAE"/>
    <w:rsid w:val="00BE7CBB"/>
    <w:rsid w:val="00BF2431"/>
    <w:rsid w:val="00C109C6"/>
    <w:rsid w:val="00C436A9"/>
    <w:rsid w:val="00C4508F"/>
    <w:rsid w:val="00C815B4"/>
    <w:rsid w:val="00CB00DD"/>
    <w:rsid w:val="00CB62FC"/>
    <w:rsid w:val="00CC76B3"/>
    <w:rsid w:val="00CE03A8"/>
    <w:rsid w:val="00CF06DB"/>
    <w:rsid w:val="00D10AD3"/>
    <w:rsid w:val="00D23144"/>
    <w:rsid w:val="00D3669C"/>
    <w:rsid w:val="00D45302"/>
    <w:rsid w:val="00D54D47"/>
    <w:rsid w:val="00DA06D2"/>
    <w:rsid w:val="00DA3E12"/>
    <w:rsid w:val="00DA6F34"/>
    <w:rsid w:val="00DB25B5"/>
    <w:rsid w:val="00DC6B2C"/>
    <w:rsid w:val="00DD765E"/>
    <w:rsid w:val="00DE5C53"/>
    <w:rsid w:val="00DE6CB1"/>
    <w:rsid w:val="00E004D9"/>
    <w:rsid w:val="00E44100"/>
    <w:rsid w:val="00E50428"/>
    <w:rsid w:val="00E6328C"/>
    <w:rsid w:val="00E6679A"/>
    <w:rsid w:val="00E77352"/>
    <w:rsid w:val="00E90C85"/>
    <w:rsid w:val="00EA6F30"/>
    <w:rsid w:val="00EA72F7"/>
    <w:rsid w:val="00EB4949"/>
    <w:rsid w:val="00EE6161"/>
    <w:rsid w:val="00EE67F4"/>
    <w:rsid w:val="00F169C7"/>
    <w:rsid w:val="00F240D6"/>
    <w:rsid w:val="00F6196A"/>
    <w:rsid w:val="00FA7199"/>
    <w:rsid w:val="00FB5B97"/>
    <w:rsid w:val="00FC7E12"/>
    <w:rsid w:val="00FD1039"/>
    <w:rsid w:val="00FD2225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1031827"/>
  <w15:chartTrackingRefBased/>
  <w15:docId w15:val="{FE6E8B96-967D-4D2A-A7B2-8875F4CF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387"/>
    <w:pPr>
      <w:widowControl w:val="0"/>
      <w:spacing w:line="240" w:lineRule="atLeast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B494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3387"/>
    <w:pPr>
      <w:spacing w:line="240" w:lineRule="auto"/>
    </w:pPr>
    <w:rPr>
      <w:kern w:val="0"/>
      <w:sz w:val="18"/>
      <w:szCs w:val="18"/>
      <w:lang w:val="x-none" w:eastAsia="x-none"/>
    </w:rPr>
  </w:style>
  <w:style w:type="character" w:customStyle="1" w:styleId="Char">
    <w:name w:val="批注框文本 Char"/>
    <w:link w:val="a3"/>
    <w:uiPriority w:val="99"/>
    <w:semiHidden/>
    <w:rsid w:val="0064338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05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0">
    <w:name w:val="页眉 Char"/>
    <w:link w:val="a4"/>
    <w:uiPriority w:val="99"/>
    <w:rsid w:val="00B05D4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05D4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1">
    <w:name w:val="页脚 Char"/>
    <w:link w:val="a5"/>
    <w:uiPriority w:val="99"/>
    <w:rsid w:val="00B05D41"/>
    <w:rPr>
      <w:sz w:val="18"/>
      <w:szCs w:val="18"/>
    </w:rPr>
  </w:style>
  <w:style w:type="paragraph" w:styleId="a6">
    <w:name w:val="列出段落"/>
    <w:basedOn w:val="a"/>
    <w:uiPriority w:val="34"/>
    <w:qFormat/>
    <w:rsid w:val="0098095F"/>
    <w:pPr>
      <w:spacing w:line="240" w:lineRule="auto"/>
      <w:ind w:firstLineChars="200" w:firstLine="420"/>
    </w:pPr>
  </w:style>
  <w:style w:type="character" w:customStyle="1" w:styleId="fontstyle21">
    <w:name w:val="fontstyle21"/>
    <w:qFormat/>
    <w:rsid w:val="0098095F"/>
    <w:rPr>
      <w:rFonts w:ascii="GulliverBL" w:eastAsia="GulliverBL" w:hAnsi="GulliverBL" w:cs="GulliverBL"/>
      <w:b/>
      <w:color w:val="000000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B62FC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2621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uiPriority w:val="22"/>
    <w:qFormat/>
    <w:rsid w:val="00F240D6"/>
    <w:rPr>
      <w:b/>
      <w:bCs/>
    </w:rPr>
  </w:style>
  <w:style w:type="character" w:customStyle="1" w:styleId="1Char">
    <w:name w:val="标题 1 Char"/>
    <w:basedOn w:val="a0"/>
    <w:link w:val="1"/>
    <w:uiPriority w:val="9"/>
    <w:rsid w:val="00EB494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EB494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">
    <w:name w:val="目录 2"/>
    <w:basedOn w:val="a"/>
    <w:next w:val="a"/>
    <w:autoRedefine/>
    <w:uiPriority w:val="39"/>
    <w:semiHidden/>
    <w:unhideWhenUsed/>
    <w:qFormat/>
    <w:rsid w:val="00EB494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目录 1"/>
    <w:basedOn w:val="a"/>
    <w:next w:val="a"/>
    <w:autoRedefine/>
    <w:uiPriority w:val="39"/>
    <w:semiHidden/>
    <w:unhideWhenUsed/>
    <w:qFormat/>
    <w:rsid w:val="00EB4949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目录 3"/>
    <w:basedOn w:val="a"/>
    <w:next w:val="a"/>
    <w:autoRedefine/>
    <w:uiPriority w:val="39"/>
    <w:semiHidden/>
    <w:unhideWhenUsed/>
    <w:qFormat/>
    <w:rsid w:val="00EB4949"/>
    <w:pPr>
      <w:widowControl/>
      <w:spacing w:after="100" w:line="276" w:lineRule="auto"/>
      <w:ind w:left="440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E770E-B883-4D23-8E1C-7717998B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cp:lastModifiedBy>郭丰启</cp:lastModifiedBy>
  <cp:revision>2</cp:revision>
  <dcterms:created xsi:type="dcterms:W3CDTF">2026-06-11T12:51:00Z</dcterms:created>
  <dcterms:modified xsi:type="dcterms:W3CDTF">2026-06-11T12:51:00Z</dcterms:modified>
</cp:coreProperties>
</file>