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C631" w14:textId="77777777" w:rsidR="004F4484" w:rsidRDefault="004F4484" w:rsidP="004F4484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Supporting information</w:t>
      </w:r>
    </w:p>
    <w:p w14:paraId="6A5E38BD" w14:textId="77777777" w:rsidR="004F4484" w:rsidRDefault="004F4484" w:rsidP="004F4484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28E0F447" wp14:editId="59081D5C">
            <wp:extent cx="5039995" cy="1889760"/>
            <wp:effectExtent l="0" t="0" r="8255" b="0"/>
            <wp:docPr id="5199785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7856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889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B39CED" w14:textId="77777777" w:rsidR="004F4484" w:rsidRDefault="004F4484" w:rsidP="004F4484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Fig. S1 SEM images of pristine NVO (</w:t>
      </w:r>
      <w:r>
        <w:rPr>
          <w:rFonts w:ascii="Times New Roman" w:hAnsi="Times New Roman" w:cs="Times New Roman" w:hint="eastAsia"/>
          <w:sz w:val="24"/>
          <w:szCs w:val="28"/>
        </w:rPr>
        <w:t>a</w:t>
      </w:r>
      <w:r>
        <w:rPr>
          <w:rFonts w:ascii="Times New Roman" w:hAnsi="Times New Roman" w:cs="Times New Roman"/>
          <w:sz w:val="24"/>
          <w:szCs w:val="28"/>
        </w:rPr>
        <w:t>) and ANVO (</w:t>
      </w:r>
      <w:r>
        <w:rPr>
          <w:rFonts w:ascii="Times New Roman" w:hAnsi="Times New Roman" w:cs="Times New Roman" w:hint="eastAsia"/>
          <w:sz w:val="24"/>
          <w:szCs w:val="28"/>
        </w:rPr>
        <w:t>b</w:t>
      </w:r>
      <w:r>
        <w:rPr>
          <w:rFonts w:ascii="Times New Roman" w:hAnsi="Times New Roman" w:cs="Times New Roman"/>
          <w:sz w:val="24"/>
          <w:szCs w:val="28"/>
        </w:rPr>
        <w:t>).</w:t>
      </w:r>
    </w:p>
    <w:p w14:paraId="74980A02" w14:textId="77777777" w:rsidR="004F4484" w:rsidRDefault="004F4484" w:rsidP="004F4484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275B3CE6" wp14:editId="723BFB4C">
            <wp:extent cx="4319905" cy="3050540"/>
            <wp:effectExtent l="0" t="0" r="4445" b="0"/>
            <wp:docPr id="16070824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8248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05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4EDBC" w14:textId="77777777" w:rsidR="004F4484" w:rsidRDefault="004F4484" w:rsidP="004F4484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Fig. S</w:t>
      </w:r>
      <w:r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. The first three consecutive </w:t>
      </w:r>
      <w:r>
        <w:rPr>
          <w:rFonts w:ascii="Times New Roman" w:hAnsi="Times New Roman" w:cs="Times New Roman" w:hint="eastAsia"/>
          <w:sz w:val="24"/>
          <w:szCs w:val="28"/>
        </w:rPr>
        <w:t>CV</w:t>
      </w:r>
      <w:r>
        <w:rPr>
          <w:rFonts w:ascii="Times New Roman" w:hAnsi="Times New Roman" w:cs="Times New Roman"/>
          <w:sz w:val="24"/>
          <w:szCs w:val="28"/>
        </w:rPr>
        <w:t xml:space="preserve"> profiles of ANVO cathode in 0.</w:t>
      </w:r>
      <w:r>
        <w:rPr>
          <w:rFonts w:ascii="Times New Roman" w:hAnsi="Times New Roman" w:cs="Times New Roman" w:hint="eastAsia"/>
          <w:sz w:val="24"/>
          <w:szCs w:val="28"/>
        </w:rPr>
        <w:t>3-</w:t>
      </w:r>
      <w:r>
        <w:rPr>
          <w:rFonts w:ascii="Times New Roman" w:hAnsi="Times New Roman" w:cs="Times New Roman"/>
          <w:sz w:val="24"/>
          <w:szCs w:val="28"/>
        </w:rPr>
        <w:t>1.6 V potential window.</w:t>
      </w:r>
    </w:p>
    <w:p w14:paraId="38921D98" w14:textId="77777777" w:rsidR="008B07A6" w:rsidRDefault="008B07A6"/>
    <w:sectPr w:rsidR="008B07A6" w:rsidSect="004F4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84"/>
    <w:rsid w:val="00066677"/>
    <w:rsid w:val="00153A17"/>
    <w:rsid w:val="001A37F3"/>
    <w:rsid w:val="003A4E89"/>
    <w:rsid w:val="004F4484"/>
    <w:rsid w:val="00556784"/>
    <w:rsid w:val="008B07A6"/>
    <w:rsid w:val="00987B63"/>
    <w:rsid w:val="00A234E6"/>
    <w:rsid w:val="00D31E7D"/>
    <w:rsid w:val="00D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DE1D"/>
  <w15:chartTrackingRefBased/>
  <w15:docId w15:val="{C4AC34B5-7E96-47ED-9AB6-BC3309B8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484"/>
    <w:pPr>
      <w:widowControl w:val="0"/>
    </w:pPr>
    <w:rPr>
      <w:rFonts w:eastAsiaTheme="minorEastAsia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484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484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484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484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484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484"/>
    <w:pPr>
      <w:keepNext/>
      <w:keepLines/>
      <w:widowControl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484"/>
    <w:pPr>
      <w:keepNext/>
      <w:keepLines/>
      <w:widowControl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484"/>
    <w:pPr>
      <w:keepNext/>
      <w:keepLines/>
      <w:widowControl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484"/>
    <w:pPr>
      <w:keepNext/>
      <w:keepLines/>
      <w:widowControl/>
      <w:spacing w:after="0"/>
      <w:outlineLvl w:val="8"/>
    </w:pPr>
    <w:rPr>
      <w:rFonts w:eastAsiaTheme="majorEastAsia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484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F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484"/>
    <w:pPr>
      <w:widowControl/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F4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484"/>
    <w:pPr>
      <w:widowControl/>
      <w:spacing w:before="160"/>
      <w:jc w:val="center"/>
    </w:pPr>
    <w:rPr>
      <w:rFonts w:eastAsiaTheme="minorHAns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F4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484"/>
    <w:pPr>
      <w:widowControl/>
      <w:ind w:left="720"/>
      <w:contextualSpacing/>
    </w:pPr>
    <w:rPr>
      <w:rFonts w:eastAsiaTheme="minorHAnsi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4F4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48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2026-07-03T12:54:00Z</dcterms:created>
  <dcterms:modified xsi:type="dcterms:W3CDTF">2026-07-03T12:54:00Z</dcterms:modified>
</cp:coreProperties>
</file>