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8C3A" w14:textId="71153BCD" w:rsidR="008F7638" w:rsidRDefault="00FD3BD0" w:rsidP="0014244D">
      <w:pPr>
        <w:spacing w:after="0" w:line="480" w:lineRule="auto"/>
        <w:ind w:left="0" w:firstLine="0"/>
        <w:jc w:val="left"/>
      </w:pPr>
      <w:r>
        <w:rPr>
          <w:noProof/>
        </w:rPr>
        <w:drawing>
          <wp:anchor distT="0" distB="0" distL="114300" distR="114300" simplePos="0" relativeHeight="251666432" behindDoc="0" locked="0" layoutInCell="1" allowOverlap="1" wp14:anchorId="56A41C6F" wp14:editId="6D410C99">
            <wp:simplePos x="0" y="0"/>
            <wp:positionH relativeFrom="margin">
              <wp:align>center</wp:align>
            </wp:positionH>
            <wp:positionV relativeFrom="paragraph">
              <wp:posOffset>190500</wp:posOffset>
            </wp:positionV>
            <wp:extent cx="750570" cy="75057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20915232"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0570" cy="750570"/>
                    </a:xfrm>
                    <a:prstGeom prst="rect">
                      <a:avLst/>
                    </a:prstGeom>
                  </pic:spPr>
                </pic:pic>
              </a:graphicData>
            </a:graphic>
          </wp:anchor>
        </w:drawing>
      </w:r>
    </w:p>
    <w:p w14:paraId="1D2982C9" w14:textId="77777777" w:rsidR="008F7638" w:rsidRDefault="008F7638" w:rsidP="0014244D">
      <w:pPr>
        <w:spacing w:after="0" w:line="480" w:lineRule="auto"/>
        <w:ind w:left="0" w:firstLine="0"/>
        <w:jc w:val="left"/>
        <w:rPr>
          <w:b/>
          <w:color w:val="00796B"/>
          <w:sz w:val="29"/>
        </w:rPr>
      </w:pPr>
    </w:p>
    <w:p w14:paraId="5C8B1A48" w14:textId="77777777" w:rsidR="008F7638" w:rsidRDefault="008F7638" w:rsidP="0014244D">
      <w:pPr>
        <w:spacing w:after="0" w:line="480" w:lineRule="auto"/>
        <w:ind w:left="0" w:firstLine="0"/>
        <w:jc w:val="left"/>
        <w:rPr>
          <w:b/>
          <w:color w:val="00796B"/>
          <w:sz w:val="29"/>
        </w:rPr>
      </w:pPr>
    </w:p>
    <w:p w14:paraId="6EF0A141" w14:textId="77777777" w:rsidR="00FD3BD0" w:rsidRPr="00FD3BD0" w:rsidRDefault="00FD3BD0" w:rsidP="00A66B25">
      <w:pPr>
        <w:spacing w:after="0" w:line="240" w:lineRule="auto"/>
        <w:ind w:left="0" w:firstLine="0"/>
        <w:jc w:val="center"/>
        <w:rPr>
          <w:rFonts w:ascii="Arial" w:eastAsia="Arial" w:hAnsi="Arial" w:cs="Arial"/>
          <w:color w:val="auto"/>
          <w:sz w:val="22"/>
          <w:lang w:val="en-IL" w:eastAsia="en-US" w:bidi="ar-SA"/>
        </w:rPr>
      </w:pPr>
      <w:r w:rsidRPr="00FD3BD0">
        <w:rPr>
          <w:rFonts w:ascii="Arial" w:eastAsia="Arial" w:hAnsi="Arial" w:cs="Arial"/>
          <w:b/>
          <w:bCs/>
          <w:color w:val="6A1A28"/>
          <w:sz w:val="24"/>
          <w:szCs w:val="24"/>
          <w:lang w:val="en-IL" w:eastAsia="en-US" w:bidi="ar-SA"/>
        </w:rPr>
        <w:t xml:space="preserve">BRIDGE </w:t>
      </w:r>
      <w:proofErr w:type="spellStart"/>
      <w:r w:rsidRPr="00FD3BD0">
        <w:rPr>
          <w:rFonts w:asciiTheme="majorBidi" w:eastAsia="Arial" w:hAnsiTheme="majorBidi" w:cstheme="majorBidi"/>
          <w:b/>
          <w:bCs/>
          <w:color w:val="6A1A28"/>
          <w:sz w:val="24"/>
          <w:szCs w:val="24"/>
          <w:lang w:val="en-IL" w:eastAsia="en-US" w:bidi="ar-SA"/>
        </w:rPr>
        <w:t>GenAI</w:t>
      </w:r>
      <w:proofErr w:type="spellEnd"/>
      <w:r w:rsidRPr="00FD3BD0">
        <w:rPr>
          <w:rFonts w:ascii="Arial" w:eastAsia="Arial" w:hAnsi="Arial" w:cs="Arial"/>
          <w:b/>
          <w:bCs/>
          <w:color w:val="6A1A28"/>
          <w:sz w:val="24"/>
          <w:szCs w:val="24"/>
          <w:lang w:val="en-IL" w:eastAsia="en-US" w:bidi="ar-SA"/>
        </w:rPr>
        <w:t xml:space="preserve"> Lab</w:t>
      </w:r>
    </w:p>
    <w:p w14:paraId="5F7C1E03" w14:textId="3BBFFC0C" w:rsidR="008F7638" w:rsidRPr="00FD3BD0" w:rsidRDefault="008F7638" w:rsidP="00A66B25">
      <w:pPr>
        <w:spacing w:after="0" w:line="480" w:lineRule="auto"/>
        <w:ind w:left="0" w:firstLine="0"/>
        <w:jc w:val="center"/>
        <w:rPr>
          <w:rFonts w:asciiTheme="majorBidi" w:hAnsiTheme="majorBidi" w:cstheme="majorBidi"/>
          <w:sz w:val="24"/>
          <w:szCs w:val="28"/>
        </w:rPr>
      </w:pPr>
    </w:p>
    <w:p w14:paraId="1491025E" w14:textId="77777777" w:rsidR="00FD3BD0" w:rsidRPr="00FD3BD0" w:rsidRDefault="00FD3BD0" w:rsidP="00A66B25">
      <w:pPr>
        <w:spacing w:before="20" w:after="0" w:line="240" w:lineRule="auto"/>
        <w:ind w:left="0" w:firstLine="0"/>
        <w:jc w:val="center"/>
        <w:rPr>
          <w:rFonts w:asciiTheme="majorBidi" w:eastAsia="Arial" w:hAnsiTheme="majorBidi" w:cstheme="majorBidi"/>
          <w:color w:val="auto"/>
          <w:sz w:val="28"/>
          <w:szCs w:val="28"/>
          <w:lang w:val="en-IL" w:eastAsia="en-US" w:bidi="ar-SA"/>
        </w:rPr>
      </w:pPr>
      <w:r w:rsidRPr="00FD3BD0">
        <w:rPr>
          <w:rFonts w:asciiTheme="majorBidi" w:eastAsia="Arial" w:hAnsiTheme="majorBidi" w:cstheme="majorBidi"/>
          <w:color w:val="444444"/>
          <w:szCs w:val="20"/>
          <w:lang w:val="en-IL" w:eastAsia="en-US" w:bidi="ar-SA"/>
        </w:rPr>
        <w:t>BIDMC–DFCI Radiology &amp; Imaging Generative AI Hub</w:t>
      </w:r>
    </w:p>
    <w:p w14:paraId="1ADB6747" w14:textId="5AC64892" w:rsidR="008F7638" w:rsidRDefault="00FD3BD0" w:rsidP="00A66B25">
      <w:pPr>
        <w:spacing w:after="0" w:line="480" w:lineRule="auto"/>
        <w:ind w:left="0" w:firstLine="0"/>
        <w:jc w:val="center"/>
        <w:rPr>
          <w:rFonts w:asciiTheme="majorBidi" w:eastAsia="Arial" w:hAnsiTheme="majorBidi" w:cstheme="majorBidi"/>
          <w:color w:val="666666"/>
          <w:szCs w:val="20"/>
          <w:lang w:val="en-IL" w:eastAsia="en-US" w:bidi="ar-SA"/>
        </w:rPr>
      </w:pPr>
      <w:r w:rsidRPr="00FD3BD0">
        <w:rPr>
          <w:rFonts w:asciiTheme="majorBidi" w:eastAsia="Arial" w:hAnsiTheme="majorBidi" w:cstheme="majorBidi"/>
          <w:color w:val="666666"/>
          <w:szCs w:val="20"/>
          <w:lang w:val="en-IL" w:eastAsia="en-US" w:bidi="ar-SA"/>
        </w:rPr>
        <w:t xml:space="preserve">Beth Israel Deaconess Medical </w:t>
      </w:r>
      <w:proofErr w:type="spellStart"/>
      <w:r w:rsidRPr="00FD3BD0">
        <w:rPr>
          <w:rFonts w:asciiTheme="majorBidi" w:eastAsia="Arial" w:hAnsiTheme="majorBidi" w:cstheme="majorBidi"/>
          <w:color w:val="666666"/>
          <w:szCs w:val="20"/>
          <w:lang w:val="en-IL" w:eastAsia="en-US" w:bidi="ar-SA"/>
        </w:rPr>
        <w:t>Center</w:t>
      </w:r>
      <w:proofErr w:type="spellEnd"/>
      <w:r w:rsidRPr="00FD3BD0">
        <w:rPr>
          <w:rFonts w:asciiTheme="majorBidi" w:eastAsia="Arial" w:hAnsiTheme="majorBidi" w:cstheme="majorBidi"/>
          <w:color w:val="666666"/>
          <w:szCs w:val="20"/>
          <w:lang w:val="en-IL" w:eastAsia="en-US" w:bidi="ar-SA"/>
        </w:rPr>
        <w:t xml:space="preserve"> · Harvard Medical School</w:t>
      </w:r>
    </w:p>
    <w:p w14:paraId="03DAE67B" w14:textId="77777777" w:rsidR="007513BA" w:rsidRDefault="007513BA" w:rsidP="00A66B25">
      <w:pPr>
        <w:spacing w:after="0" w:line="480" w:lineRule="auto"/>
        <w:ind w:left="0" w:firstLine="0"/>
        <w:jc w:val="center"/>
        <w:rPr>
          <w:rFonts w:asciiTheme="majorBidi" w:eastAsia="Arial" w:hAnsiTheme="majorBidi" w:cstheme="majorBidi"/>
          <w:color w:val="666666"/>
          <w:szCs w:val="20"/>
          <w:lang w:val="en-IL" w:eastAsia="en-US" w:bidi="ar-SA"/>
        </w:rPr>
      </w:pPr>
    </w:p>
    <w:tbl>
      <w:tblPr>
        <w:tblpPr w:leftFromText="180" w:rightFromText="180" w:vertAnchor="page" w:horzAnchor="margin" w:tblpXSpec="center" w:tblpY="522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7513BA" w14:paraId="64AE73AD" w14:textId="77777777" w:rsidTr="007513BA">
        <w:trPr>
          <w:trHeight w:hRule="exact" w:val="40"/>
        </w:trPr>
        <w:tc>
          <w:tcPr>
            <w:tcW w:w="3120" w:type="dxa"/>
            <w:tcBorders>
              <w:top w:val="none" w:sz="0" w:space="0" w:color="FFFFFF"/>
              <w:left w:val="none" w:sz="0" w:space="0" w:color="FFFFFF"/>
              <w:bottom w:val="none" w:sz="0" w:space="0" w:color="FFFFFF"/>
              <w:right w:val="none" w:sz="0" w:space="0" w:color="FFFFFF"/>
            </w:tcBorders>
            <w:shd w:val="clear" w:color="auto" w:fill="7FA0B0"/>
          </w:tcPr>
          <w:p w14:paraId="0C72193A" w14:textId="77777777" w:rsidR="007513BA" w:rsidRDefault="007513BA" w:rsidP="00A66B25">
            <w:pPr>
              <w:jc w:val="center"/>
            </w:pPr>
          </w:p>
        </w:tc>
        <w:tc>
          <w:tcPr>
            <w:tcW w:w="3120" w:type="dxa"/>
            <w:tcBorders>
              <w:top w:val="none" w:sz="0" w:space="0" w:color="FFFFFF"/>
              <w:left w:val="none" w:sz="0" w:space="0" w:color="FFFFFF"/>
              <w:bottom w:val="none" w:sz="0" w:space="0" w:color="FFFFFF"/>
              <w:right w:val="none" w:sz="0" w:space="0" w:color="FFFFFF"/>
            </w:tcBorders>
            <w:shd w:val="clear" w:color="auto" w:fill="C5A04A"/>
          </w:tcPr>
          <w:p w14:paraId="103E8756" w14:textId="77777777" w:rsidR="007513BA" w:rsidRDefault="007513BA" w:rsidP="00A66B25">
            <w:pPr>
              <w:jc w:val="center"/>
            </w:pPr>
          </w:p>
        </w:tc>
        <w:tc>
          <w:tcPr>
            <w:tcW w:w="3120" w:type="dxa"/>
            <w:tcBorders>
              <w:top w:val="none" w:sz="0" w:space="0" w:color="FFFFFF"/>
              <w:left w:val="none" w:sz="0" w:space="0" w:color="FFFFFF"/>
              <w:bottom w:val="none" w:sz="0" w:space="0" w:color="FFFFFF"/>
              <w:right w:val="none" w:sz="0" w:space="0" w:color="FFFFFF"/>
            </w:tcBorders>
            <w:shd w:val="clear" w:color="auto" w:fill="8B2332"/>
          </w:tcPr>
          <w:p w14:paraId="49DAA9BC" w14:textId="77777777" w:rsidR="007513BA" w:rsidRDefault="007513BA" w:rsidP="00A66B25">
            <w:pPr>
              <w:jc w:val="center"/>
            </w:pPr>
          </w:p>
        </w:tc>
      </w:tr>
    </w:tbl>
    <w:p w14:paraId="5F09E2DE" w14:textId="77777777" w:rsidR="007513BA" w:rsidRPr="007513BA" w:rsidRDefault="007513BA" w:rsidP="00A66B25">
      <w:pPr>
        <w:spacing w:after="0" w:line="480" w:lineRule="auto"/>
        <w:ind w:left="0" w:firstLine="0"/>
        <w:jc w:val="center"/>
        <w:rPr>
          <w:rFonts w:asciiTheme="majorBidi" w:hAnsiTheme="majorBidi" w:cstheme="majorBidi"/>
          <w:sz w:val="24"/>
          <w:szCs w:val="28"/>
          <w:lang w:val="en-IL"/>
        </w:rPr>
      </w:pPr>
    </w:p>
    <w:p w14:paraId="26E053F9" w14:textId="16FF6688" w:rsidR="00BF1DBB" w:rsidRDefault="008F7638" w:rsidP="00A66B25">
      <w:pPr>
        <w:pStyle w:val="Heading1"/>
        <w:spacing w:after="0" w:line="480" w:lineRule="auto"/>
        <w:ind w:right="0"/>
      </w:pPr>
      <w:bookmarkStart w:id="0" w:name="_Toc231194939"/>
      <w:r>
        <w:t>Supplementary Information</w:t>
      </w:r>
      <w:bookmarkEnd w:id="0"/>
    </w:p>
    <w:p w14:paraId="13B14D78" w14:textId="6B3FF32B" w:rsidR="00C04C31" w:rsidRPr="007513BA" w:rsidRDefault="004B4080" w:rsidP="00A66B25">
      <w:pPr>
        <w:spacing w:after="0" w:line="480" w:lineRule="auto"/>
        <w:ind w:left="0"/>
        <w:jc w:val="center"/>
        <w:rPr>
          <w:color w:val="auto"/>
          <w:sz w:val="24"/>
          <w:szCs w:val="28"/>
        </w:rPr>
      </w:pPr>
      <w:r w:rsidRPr="004B4080">
        <w:rPr>
          <w:color w:val="auto"/>
          <w:sz w:val="24"/>
          <w:szCs w:val="28"/>
        </w:rPr>
        <w:t>Reporting of fairness and equity in regulator-cleared commercial AI for acute stroke CT: a systematic review</w:t>
      </w:r>
      <w:r w:rsidR="00210789" w:rsidRPr="007513BA">
        <w:rPr>
          <w:color w:val="auto"/>
          <w:sz w:val="24"/>
          <w:szCs w:val="28"/>
        </w:rPr>
        <w:t>.</w:t>
      </w:r>
    </w:p>
    <w:p w14:paraId="5BCC1590" w14:textId="77777777" w:rsidR="00C04C31" w:rsidRDefault="00C04C31" w:rsidP="00A66B25">
      <w:pPr>
        <w:spacing w:after="160" w:line="259" w:lineRule="auto"/>
        <w:ind w:left="0" w:firstLine="0"/>
        <w:jc w:val="center"/>
        <w:rPr>
          <w:color w:val="2F5496" w:themeColor="accent1" w:themeShade="BF"/>
          <w:sz w:val="24"/>
          <w:szCs w:val="28"/>
        </w:rPr>
      </w:pPr>
      <w:r>
        <w:rPr>
          <w:color w:val="2F5496" w:themeColor="accent1" w:themeShade="BF"/>
          <w:sz w:val="24"/>
          <w:szCs w:val="28"/>
        </w:rPr>
        <w:br w:type="page"/>
      </w:r>
    </w:p>
    <w:sdt>
      <w:sdtPr>
        <w:rPr>
          <w:rFonts w:ascii="Times New Roman" w:eastAsia="Times New Roman" w:hAnsi="Times New Roman" w:cs="Times New Roman"/>
          <w:color w:val="000000"/>
          <w:sz w:val="20"/>
          <w:szCs w:val="22"/>
          <w:lang w:val="en-GB" w:eastAsia="en-GB" w:bidi="he-IL"/>
        </w:rPr>
        <w:id w:val="244234918"/>
        <w:docPartObj>
          <w:docPartGallery w:val="Table of Contents"/>
          <w:docPartUnique/>
        </w:docPartObj>
      </w:sdtPr>
      <w:sdtEndPr>
        <w:rPr>
          <w:b/>
          <w:bCs/>
          <w:noProof/>
        </w:rPr>
      </w:sdtEndPr>
      <w:sdtContent>
        <w:p w14:paraId="3B975209" w14:textId="35332CB9" w:rsidR="00541AE1" w:rsidRPr="00B50848" w:rsidRDefault="00541AE1" w:rsidP="0014244D">
          <w:pPr>
            <w:pStyle w:val="TOCHeading"/>
            <w:rPr>
              <w:rFonts w:asciiTheme="majorBidi" w:hAnsiTheme="majorBidi"/>
            </w:rPr>
          </w:pPr>
          <w:r w:rsidRPr="00B50848">
            <w:rPr>
              <w:rFonts w:asciiTheme="majorBidi" w:hAnsiTheme="majorBidi"/>
            </w:rPr>
            <w:t>Contents</w:t>
          </w:r>
        </w:p>
        <w:p w14:paraId="028241A9" w14:textId="5709647A" w:rsidR="0014244D" w:rsidRPr="00B50848" w:rsidRDefault="00541AE1" w:rsidP="0014244D">
          <w:pPr>
            <w:pStyle w:val="TOC1"/>
            <w:rPr>
              <w:rFonts w:asciiTheme="majorBidi" w:hAnsiTheme="majorBidi" w:cstheme="majorBidi"/>
              <w:noProof/>
              <w:rtl/>
              <w:lang w:val="en-GB" w:eastAsia="en-GB" w:bidi="he-IL"/>
            </w:rPr>
          </w:pPr>
          <w:r w:rsidRPr="00B50848">
            <w:rPr>
              <w:rFonts w:asciiTheme="majorBidi" w:hAnsiTheme="majorBidi" w:cstheme="majorBidi"/>
            </w:rPr>
            <w:fldChar w:fldCharType="begin"/>
          </w:r>
          <w:r w:rsidRPr="00B50848">
            <w:rPr>
              <w:rFonts w:asciiTheme="majorBidi" w:hAnsiTheme="majorBidi" w:cstheme="majorBidi"/>
            </w:rPr>
            <w:instrText xml:space="preserve"> TOC \o "1-3" \h \z \u </w:instrText>
          </w:r>
          <w:r w:rsidRPr="00B50848">
            <w:rPr>
              <w:rFonts w:asciiTheme="majorBidi" w:hAnsiTheme="majorBidi" w:cstheme="majorBidi"/>
            </w:rPr>
            <w:fldChar w:fldCharType="separate"/>
          </w:r>
          <w:hyperlink w:anchor="_Toc231194939" w:history="1">
            <w:r w:rsidR="0014244D" w:rsidRPr="00B50848">
              <w:rPr>
                <w:rStyle w:val="Hyperlink"/>
                <w:rFonts w:asciiTheme="majorBidi" w:hAnsiTheme="majorBidi" w:cstheme="majorBidi"/>
                <w:noProof/>
              </w:rPr>
              <w:t>Supplementary Information</w:t>
            </w:r>
            <w:r w:rsidR="0014244D" w:rsidRPr="00B50848">
              <w:rPr>
                <w:rFonts w:asciiTheme="majorBidi" w:hAnsiTheme="majorBidi" w:cstheme="majorBidi"/>
                <w:noProof/>
                <w:webHidden/>
                <w:rtl/>
              </w:rPr>
              <w:tab/>
            </w:r>
            <w:r w:rsidR="0014244D" w:rsidRPr="00B50848">
              <w:rPr>
                <w:rFonts w:asciiTheme="majorBidi" w:hAnsiTheme="majorBidi" w:cstheme="majorBidi"/>
                <w:noProof/>
                <w:webHidden/>
                <w:rtl/>
              </w:rPr>
              <w:fldChar w:fldCharType="begin"/>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Pr>
              <w:instrText>PAGEREF</w:instrText>
            </w:r>
            <w:r w:rsidR="0014244D" w:rsidRPr="00B50848">
              <w:rPr>
                <w:rFonts w:asciiTheme="majorBidi" w:hAnsiTheme="majorBidi" w:cstheme="majorBidi"/>
                <w:noProof/>
                <w:webHidden/>
                <w:rtl/>
              </w:rPr>
              <w:instrText xml:space="preserve"> _</w:instrText>
            </w:r>
            <w:r w:rsidR="0014244D" w:rsidRPr="00B50848">
              <w:rPr>
                <w:rFonts w:asciiTheme="majorBidi" w:hAnsiTheme="majorBidi" w:cstheme="majorBidi"/>
                <w:noProof/>
                <w:webHidden/>
              </w:rPr>
              <w:instrText>Toc231194939 \h</w:instrText>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tl/>
              </w:rPr>
            </w:r>
            <w:r w:rsidR="0014244D" w:rsidRPr="00B50848">
              <w:rPr>
                <w:rFonts w:asciiTheme="majorBidi" w:hAnsiTheme="majorBidi" w:cstheme="majorBidi"/>
                <w:noProof/>
                <w:webHidden/>
                <w:rtl/>
              </w:rPr>
              <w:fldChar w:fldCharType="separate"/>
            </w:r>
            <w:r w:rsidR="0014244D" w:rsidRPr="00B50848">
              <w:rPr>
                <w:rFonts w:asciiTheme="majorBidi" w:hAnsiTheme="majorBidi" w:cstheme="majorBidi"/>
                <w:noProof/>
                <w:webHidden/>
                <w:rtl/>
              </w:rPr>
              <w:t>1</w:t>
            </w:r>
            <w:r w:rsidR="0014244D" w:rsidRPr="00B50848">
              <w:rPr>
                <w:rFonts w:asciiTheme="majorBidi" w:hAnsiTheme="majorBidi" w:cstheme="majorBidi"/>
                <w:noProof/>
                <w:webHidden/>
                <w:rtl/>
              </w:rPr>
              <w:fldChar w:fldCharType="end"/>
            </w:r>
          </w:hyperlink>
        </w:p>
        <w:p w14:paraId="5A1DAC69" w14:textId="4FBFD4BC" w:rsidR="0014244D" w:rsidRPr="00B50848" w:rsidRDefault="00597309" w:rsidP="0014244D">
          <w:pPr>
            <w:pStyle w:val="TOC2"/>
            <w:rPr>
              <w:rFonts w:asciiTheme="majorBidi" w:hAnsiTheme="majorBidi" w:cstheme="majorBidi"/>
              <w:noProof/>
              <w:rtl/>
              <w:lang w:val="en-GB" w:eastAsia="en-GB" w:bidi="he-IL"/>
            </w:rPr>
          </w:pPr>
          <w:hyperlink w:anchor="_Toc231194940" w:history="1">
            <w:r w:rsidR="0014244D" w:rsidRPr="00B50848">
              <w:rPr>
                <w:rStyle w:val="Hyperlink"/>
                <w:rFonts w:asciiTheme="majorBidi" w:hAnsiTheme="majorBidi" w:cstheme="majorBidi"/>
                <w:noProof/>
              </w:rPr>
              <w:t>Supplementary Figures</w:t>
            </w:r>
            <w:r w:rsidR="0014244D" w:rsidRPr="00B50848">
              <w:rPr>
                <w:rFonts w:asciiTheme="majorBidi" w:hAnsiTheme="majorBidi" w:cstheme="majorBidi"/>
                <w:noProof/>
                <w:webHidden/>
                <w:rtl/>
              </w:rPr>
              <w:tab/>
            </w:r>
            <w:r w:rsidR="0014244D" w:rsidRPr="00B50848">
              <w:rPr>
                <w:rFonts w:asciiTheme="majorBidi" w:hAnsiTheme="majorBidi" w:cstheme="majorBidi"/>
                <w:noProof/>
                <w:webHidden/>
                <w:rtl/>
              </w:rPr>
              <w:fldChar w:fldCharType="begin"/>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Pr>
              <w:instrText>PAGEREF</w:instrText>
            </w:r>
            <w:r w:rsidR="0014244D" w:rsidRPr="00B50848">
              <w:rPr>
                <w:rFonts w:asciiTheme="majorBidi" w:hAnsiTheme="majorBidi" w:cstheme="majorBidi"/>
                <w:noProof/>
                <w:webHidden/>
                <w:rtl/>
              </w:rPr>
              <w:instrText xml:space="preserve"> _</w:instrText>
            </w:r>
            <w:r w:rsidR="0014244D" w:rsidRPr="00B50848">
              <w:rPr>
                <w:rFonts w:asciiTheme="majorBidi" w:hAnsiTheme="majorBidi" w:cstheme="majorBidi"/>
                <w:noProof/>
                <w:webHidden/>
              </w:rPr>
              <w:instrText>Toc231194940 \h</w:instrText>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tl/>
              </w:rPr>
            </w:r>
            <w:r w:rsidR="0014244D" w:rsidRPr="00B50848">
              <w:rPr>
                <w:rFonts w:asciiTheme="majorBidi" w:hAnsiTheme="majorBidi" w:cstheme="majorBidi"/>
                <w:noProof/>
                <w:webHidden/>
                <w:rtl/>
              </w:rPr>
              <w:fldChar w:fldCharType="separate"/>
            </w:r>
            <w:r w:rsidR="0014244D" w:rsidRPr="00B50848">
              <w:rPr>
                <w:rFonts w:asciiTheme="majorBidi" w:hAnsiTheme="majorBidi" w:cstheme="majorBidi"/>
                <w:noProof/>
                <w:webHidden/>
                <w:rtl/>
              </w:rPr>
              <w:t>3</w:t>
            </w:r>
            <w:r w:rsidR="0014244D" w:rsidRPr="00B50848">
              <w:rPr>
                <w:rFonts w:asciiTheme="majorBidi" w:hAnsiTheme="majorBidi" w:cstheme="majorBidi"/>
                <w:noProof/>
                <w:webHidden/>
                <w:rtl/>
              </w:rPr>
              <w:fldChar w:fldCharType="end"/>
            </w:r>
          </w:hyperlink>
        </w:p>
        <w:p w14:paraId="3F6C3071" w14:textId="68BC44C6" w:rsidR="0014244D" w:rsidRPr="00B50848" w:rsidRDefault="00597309" w:rsidP="0014244D">
          <w:pPr>
            <w:pStyle w:val="TOC3"/>
            <w:tabs>
              <w:tab w:val="right" w:leader="dot" w:pos="8296"/>
            </w:tabs>
            <w:rPr>
              <w:rFonts w:asciiTheme="majorBidi" w:hAnsiTheme="majorBidi" w:cstheme="majorBidi"/>
              <w:noProof/>
              <w:rtl/>
              <w:lang w:val="en-GB" w:eastAsia="en-GB" w:bidi="he-IL"/>
            </w:rPr>
          </w:pPr>
          <w:hyperlink w:anchor="_Toc231194941" w:history="1">
            <w:r w:rsidR="0014244D" w:rsidRPr="00B50848">
              <w:rPr>
                <w:rStyle w:val="Hyperlink"/>
                <w:rFonts w:asciiTheme="majorBidi" w:hAnsiTheme="majorBidi" w:cstheme="majorBidi"/>
                <w:b/>
                <w:bCs/>
                <w:noProof/>
              </w:rPr>
              <w:t>Figure S1.</w:t>
            </w:r>
            <w:r w:rsidR="00A66B25" w:rsidRPr="00B50848">
              <w:rPr>
                <w:rStyle w:val="Hyperlink"/>
                <w:rFonts w:asciiTheme="majorBidi" w:hAnsiTheme="majorBidi" w:cstheme="majorBidi"/>
                <w:b/>
                <w:bCs/>
                <w:noProof/>
              </w:rPr>
              <w:t xml:space="preserve"> </w:t>
            </w:r>
            <w:r w:rsidR="00A66B25" w:rsidRPr="00B50848">
              <w:rPr>
                <w:rFonts w:asciiTheme="majorBidi" w:hAnsiTheme="majorBidi" w:cstheme="majorBidi"/>
              </w:rPr>
              <w:t>Risk-of-bias assessment of the 13 included studies.</w:t>
            </w:r>
            <w:r w:rsidR="0014244D" w:rsidRPr="00B50848">
              <w:rPr>
                <w:rFonts w:asciiTheme="majorBidi" w:hAnsiTheme="majorBidi" w:cstheme="majorBidi"/>
                <w:noProof/>
                <w:webHidden/>
                <w:rtl/>
              </w:rPr>
              <w:tab/>
            </w:r>
            <w:r w:rsidR="0014244D" w:rsidRPr="00B50848">
              <w:rPr>
                <w:rFonts w:asciiTheme="majorBidi" w:hAnsiTheme="majorBidi" w:cstheme="majorBidi"/>
                <w:noProof/>
                <w:webHidden/>
                <w:rtl/>
              </w:rPr>
              <w:fldChar w:fldCharType="begin"/>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Pr>
              <w:instrText>PAGEREF</w:instrText>
            </w:r>
            <w:r w:rsidR="0014244D" w:rsidRPr="00B50848">
              <w:rPr>
                <w:rFonts w:asciiTheme="majorBidi" w:hAnsiTheme="majorBidi" w:cstheme="majorBidi"/>
                <w:noProof/>
                <w:webHidden/>
                <w:rtl/>
              </w:rPr>
              <w:instrText xml:space="preserve"> _</w:instrText>
            </w:r>
            <w:r w:rsidR="0014244D" w:rsidRPr="00B50848">
              <w:rPr>
                <w:rFonts w:asciiTheme="majorBidi" w:hAnsiTheme="majorBidi" w:cstheme="majorBidi"/>
                <w:noProof/>
                <w:webHidden/>
              </w:rPr>
              <w:instrText>Toc231194941 \h</w:instrText>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tl/>
              </w:rPr>
            </w:r>
            <w:r w:rsidR="0014244D" w:rsidRPr="00B50848">
              <w:rPr>
                <w:rFonts w:asciiTheme="majorBidi" w:hAnsiTheme="majorBidi" w:cstheme="majorBidi"/>
                <w:noProof/>
                <w:webHidden/>
                <w:rtl/>
              </w:rPr>
              <w:fldChar w:fldCharType="separate"/>
            </w:r>
            <w:r w:rsidR="0014244D" w:rsidRPr="00B50848">
              <w:rPr>
                <w:rFonts w:asciiTheme="majorBidi" w:hAnsiTheme="majorBidi" w:cstheme="majorBidi"/>
                <w:noProof/>
                <w:webHidden/>
                <w:rtl/>
              </w:rPr>
              <w:t>3</w:t>
            </w:r>
            <w:r w:rsidR="0014244D" w:rsidRPr="00B50848">
              <w:rPr>
                <w:rFonts w:asciiTheme="majorBidi" w:hAnsiTheme="majorBidi" w:cstheme="majorBidi"/>
                <w:noProof/>
                <w:webHidden/>
                <w:rtl/>
              </w:rPr>
              <w:fldChar w:fldCharType="end"/>
            </w:r>
          </w:hyperlink>
        </w:p>
        <w:p w14:paraId="348B26AF" w14:textId="06DB6BA1" w:rsidR="0014244D" w:rsidRPr="00B50848" w:rsidRDefault="00597309" w:rsidP="0014244D">
          <w:pPr>
            <w:pStyle w:val="TOC2"/>
            <w:rPr>
              <w:rFonts w:asciiTheme="majorBidi" w:hAnsiTheme="majorBidi" w:cstheme="majorBidi"/>
              <w:noProof/>
              <w:rtl/>
              <w:lang w:val="en-GB" w:eastAsia="en-GB" w:bidi="he-IL"/>
            </w:rPr>
          </w:pPr>
          <w:hyperlink w:anchor="_Toc231194942" w:history="1">
            <w:r w:rsidR="0014244D" w:rsidRPr="00B50848">
              <w:rPr>
                <w:rStyle w:val="Hyperlink"/>
                <w:rFonts w:asciiTheme="majorBidi" w:hAnsiTheme="majorBidi" w:cstheme="majorBidi"/>
                <w:noProof/>
              </w:rPr>
              <w:t>Supplementary Tables</w:t>
            </w:r>
            <w:r w:rsidR="0014244D" w:rsidRPr="00B50848">
              <w:rPr>
                <w:rFonts w:asciiTheme="majorBidi" w:hAnsiTheme="majorBidi" w:cstheme="majorBidi"/>
                <w:noProof/>
                <w:webHidden/>
                <w:rtl/>
              </w:rPr>
              <w:tab/>
            </w:r>
            <w:r w:rsidR="0014244D" w:rsidRPr="00B50848">
              <w:rPr>
                <w:rFonts w:asciiTheme="majorBidi" w:hAnsiTheme="majorBidi" w:cstheme="majorBidi"/>
                <w:noProof/>
                <w:webHidden/>
                <w:rtl/>
              </w:rPr>
              <w:fldChar w:fldCharType="begin"/>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Pr>
              <w:instrText>PAGEREF</w:instrText>
            </w:r>
            <w:r w:rsidR="0014244D" w:rsidRPr="00B50848">
              <w:rPr>
                <w:rFonts w:asciiTheme="majorBidi" w:hAnsiTheme="majorBidi" w:cstheme="majorBidi"/>
                <w:noProof/>
                <w:webHidden/>
                <w:rtl/>
              </w:rPr>
              <w:instrText xml:space="preserve"> _</w:instrText>
            </w:r>
            <w:r w:rsidR="0014244D" w:rsidRPr="00B50848">
              <w:rPr>
                <w:rFonts w:asciiTheme="majorBidi" w:hAnsiTheme="majorBidi" w:cstheme="majorBidi"/>
                <w:noProof/>
                <w:webHidden/>
              </w:rPr>
              <w:instrText>Toc231194942 \h</w:instrText>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tl/>
              </w:rPr>
            </w:r>
            <w:r w:rsidR="0014244D" w:rsidRPr="00B50848">
              <w:rPr>
                <w:rFonts w:asciiTheme="majorBidi" w:hAnsiTheme="majorBidi" w:cstheme="majorBidi"/>
                <w:noProof/>
                <w:webHidden/>
                <w:rtl/>
              </w:rPr>
              <w:fldChar w:fldCharType="separate"/>
            </w:r>
            <w:r w:rsidR="0014244D" w:rsidRPr="00B50848">
              <w:rPr>
                <w:rFonts w:asciiTheme="majorBidi" w:hAnsiTheme="majorBidi" w:cstheme="majorBidi"/>
                <w:noProof/>
                <w:webHidden/>
                <w:rtl/>
              </w:rPr>
              <w:t>4</w:t>
            </w:r>
            <w:r w:rsidR="0014244D" w:rsidRPr="00B50848">
              <w:rPr>
                <w:rFonts w:asciiTheme="majorBidi" w:hAnsiTheme="majorBidi" w:cstheme="majorBidi"/>
                <w:noProof/>
                <w:webHidden/>
                <w:rtl/>
              </w:rPr>
              <w:fldChar w:fldCharType="end"/>
            </w:r>
          </w:hyperlink>
        </w:p>
        <w:p w14:paraId="5957D3ED" w14:textId="20DCD88E" w:rsidR="0014244D" w:rsidRPr="00B50848" w:rsidRDefault="00597309" w:rsidP="0014244D">
          <w:pPr>
            <w:pStyle w:val="TOC3"/>
            <w:tabs>
              <w:tab w:val="right" w:leader="dot" w:pos="8296"/>
            </w:tabs>
            <w:rPr>
              <w:rFonts w:asciiTheme="majorBidi" w:hAnsiTheme="majorBidi" w:cstheme="majorBidi"/>
              <w:noProof/>
              <w:rtl/>
              <w:lang w:val="en-GB" w:eastAsia="en-GB" w:bidi="he-IL"/>
            </w:rPr>
          </w:pPr>
          <w:hyperlink w:anchor="_Toc231194943" w:history="1">
            <w:r w:rsidR="0014244D" w:rsidRPr="00B50848">
              <w:rPr>
                <w:rStyle w:val="Hyperlink"/>
                <w:rFonts w:asciiTheme="majorBidi" w:hAnsiTheme="majorBidi" w:cstheme="majorBidi"/>
                <w:b/>
                <w:bCs/>
                <w:noProof/>
              </w:rPr>
              <w:t>Table S1.</w:t>
            </w:r>
            <w:r w:rsidR="0014244D" w:rsidRPr="00B50848">
              <w:rPr>
                <w:rStyle w:val="Hyperlink"/>
                <w:rFonts w:asciiTheme="majorBidi" w:hAnsiTheme="majorBidi" w:cstheme="majorBidi"/>
                <w:noProof/>
              </w:rPr>
              <w:t xml:space="preserve"> Search strategies across databases.</w:t>
            </w:r>
            <w:r w:rsidR="0014244D" w:rsidRPr="00B50848">
              <w:rPr>
                <w:rFonts w:asciiTheme="majorBidi" w:hAnsiTheme="majorBidi" w:cstheme="majorBidi"/>
                <w:noProof/>
                <w:webHidden/>
                <w:rtl/>
              </w:rPr>
              <w:tab/>
            </w:r>
            <w:r w:rsidR="0014244D" w:rsidRPr="00B50848">
              <w:rPr>
                <w:rFonts w:asciiTheme="majorBidi" w:hAnsiTheme="majorBidi" w:cstheme="majorBidi"/>
                <w:noProof/>
                <w:webHidden/>
                <w:rtl/>
              </w:rPr>
              <w:fldChar w:fldCharType="begin"/>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Pr>
              <w:instrText>PAGEREF</w:instrText>
            </w:r>
            <w:r w:rsidR="0014244D" w:rsidRPr="00B50848">
              <w:rPr>
                <w:rFonts w:asciiTheme="majorBidi" w:hAnsiTheme="majorBidi" w:cstheme="majorBidi"/>
                <w:noProof/>
                <w:webHidden/>
                <w:rtl/>
              </w:rPr>
              <w:instrText xml:space="preserve"> _</w:instrText>
            </w:r>
            <w:r w:rsidR="0014244D" w:rsidRPr="00B50848">
              <w:rPr>
                <w:rFonts w:asciiTheme="majorBidi" w:hAnsiTheme="majorBidi" w:cstheme="majorBidi"/>
                <w:noProof/>
                <w:webHidden/>
              </w:rPr>
              <w:instrText>Toc231194943 \h</w:instrText>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tl/>
              </w:rPr>
            </w:r>
            <w:r w:rsidR="0014244D" w:rsidRPr="00B50848">
              <w:rPr>
                <w:rFonts w:asciiTheme="majorBidi" w:hAnsiTheme="majorBidi" w:cstheme="majorBidi"/>
                <w:noProof/>
                <w:webHidden/>
                <w:rtl/>
              </w:rPr>
              <w:fldChar w:fldCharType="separate"/>
            </w:r>
            <w:r w:rsidR="0014244D" w:rsidRPr="00B50848">
              <w:rPr>
                <w:rFonts w:asciiTheme="majorBidi" w:hAnsiTheme="majorBidi" w:cstheme="majorBidi"/>
                <w:noProof/>
                <w:webHidden/>
                <w:rtl/>
              </w:rPr>
              <w:t>4</w:t>
            </w:r>
            <w:r w:rsidR="0014244D" w:rsidRPr="00B50848">
              <w:rPr>
                <w:rFonts w:asciiTheme="majorBidi" w:hAnsiTheme="majorBidi" w:cstheme="majorBidi"/>
                <w:noProof/>
                <w:webHidden/>
                <w:rtl/>
              </w:rPr>
              <w:fldChar w:fldCharType="end"/>
            </w:r>
          </w:hyperlink>
        </w:p>
        <w:p w14:paraId="196A0876" w14:textId="1C21AFE0" w:rsidR="0014244D" w:rsidRPr="00B50848" w:rsidRDefault="00597309" w:rsidP="0014244D">
          <w:pPr>
            <w:pStyle w:val="TOC3"/>
            <w:tabs>
              <w:tab w:val="right" w:leader="dot" w:pos="8296"/>
            </w:tabs>
            <w:rPr>
              <w:rFonts w:asciiTheme="majorBidi" w:hAnsiTheme="majorBidi" w:cstheme="majorBidi"/>
              <w:noProof/>
              <w:rtl/>
              <w:lang w:val="en-GB" w:eastAsia="en-GB" w:bidi="he-IL"/>
            </w:rPr>
          </w:pPr>
          <w:hyperlink w:anchor="_Toc231194944" w:history="1">
            <w:r w:rsidR="0014244D" w:rsidRPr="00B50848">
              <w:rPr>
                <w:rStyle w:val="Hyperlink"/>
                <w:rFonts w:asciiTheme="majorBidi" w:hAnsiTheme="majorBidi" w:cstheme="majorBidi"/>
                <w:b/>
                <w:bCs/>
                <w:noProof/>
              </w:rPr>
              <w:t>Table S2</w:t>
            </w:r>
            <w:r w:rsidR="0014244D" w:rsidRPr="00B50848">
              <w:rPr>
                <w:rStyle w:val="Hyperlink"/>
                <w:rFonts w:asciiTheme="majorBidi" w:hAnsiTheme="majorBidi" w:cstheme="majorBidi"/>
                <w:noProof/>
              </w:rPr>
              <w:t>. Risk-of-bias assessment</w:t>
            </w:r>
            <w:r w:rsidR="0014244D" w:rsidRPr="00B50848">
              <w:rPr>
                <w:rFonts w:asciiTheme="majorBidi" w:hAnsiTheme="majorBidi" w:cstheme="majorBidi"/>
                <w:noProof/>
                <w:webHidden/>
                <w:rtl/>
              </w:rPr>
              <w:tab/>
            </w:r>
            <w:r w:rsidR="0014244D" w:rsidRPr="00B50848">
              <w:rPr>
                <w:rFonts w:asciiTheme="majorBidi" w:hAnsiTheme="majorBidi" w:cstheme="majorBidi"/>
                <w:noProof/>
                <w:webHidden/>
                <w:rtl/>
              </w:rPr>
              <w:fldChar w:fldCharType="begin"/>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Pr>
              <w:instrText>PAGEREF</w:instrText>
            </w:r>
            <w:r w:rsidR="0014244D" w:rsidRPr="00B50848">
              <w:rPr>
                <w:rFonts w:asciiTheme="majorBidi" w:hAnsiTheme="majorBidi" w:cstheme="majorBidi"/>
                <w:noProof/>
                <w:webHidden/>
                <w:rtl/>
              </w:rPr>
              <w:instrText xml:space="preserve"> _</w:instrText>
            </w:r>
            <w:r w:rsidR="0014244D" w:rsidRPr="00B50848">
              <w:rPr>
                <w:rFonts w:asciiTheme="majorBidi" w:hAnsiTheme="majorBidi" w:cstheme="majorBidi"/>
                <w:noProof/>
                <w:webHidden/>
              </w:rPr>
              <w:instrText>Toc231194944 \h</w:instrText>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tl/>
              </w:rPr>
            </w:r>
            <w:r w:rsidR="0014244D" w:rsidRPr="00B50848">
              <w:rPr>
                <w:rFonts w:asciiTheme="majorBidi" w:hAnsiTheme="majorBidi" w:cstheme="majorBidi"/>
                <w:noProof/>
                <w:webHidden/>
                <w:rtl/>
              </w:rPr>
              <w:fldChar w:fldCharType="separate"/>
            </w:r>
            <w:r w:rsidR="0014244D" w:rsidRPr="00B50848">
              <w:rPr>
                <w:rFonts w:asciiTheme="majorBidi" w:hAnsiTheme="majorBidi" w:cstheme="majorBidi"/>
                <w:noProof/>
                <w:webHidden/>
                <w:rtl/>
              </w:rPr>
              <w:t>6</w:t>
            </w:r>
            <w:r w:rsidR="0014244D" w:rsidRPr="00B50848">
              <w:rPr>
                <w:rFonts w:asciiTheme="majorBidi" w:hAnsiTheme="majorBidi" w:cstheme="majorBidi"/>
                <w:noProof/>
                <w:webHidden/>
                <w:rtl/>
              </w:rPr>
              <w:fldChar w:fldCharType="end"/>
            </w:r>
          </w:hyperlink>
        </w:p>
        <w:p w14:paraId="13D356C9" w14:textId="53B7F4A3" w:rsidR="0014244D" w:rsidRPr="00B50848" w:rsidRDefault="00597309" w:rsidP="0014244D">
          <w:pPr>
            <w:pStyle w:val="TOC3"/>
            <w:tabs>
              <w:tab w:val="right" w:leader="dot" w:pos="8296"/>
            </w:tabs>
            <w:rPr>
              <w:rFonts w:asciiTheme="majorBidi" w:hAnsiTheme="majorBidi" w:cstheme="majorBidi"/>
              <w:noProof/>
              <w:rtl/>
              <w:lang w:val="en-GB" w:eastAsia="en-GB" w:bidi="he-IL"/>
            </w:rPr>
          </w:pPr>
          <w:hyperlink w:anchor="_Toc231194945" w:history="1">
            <w:r w:rsidR="0014244D" w:rsidRPr="00B50848">
              <w:rPr>
                <w:rStyle w:val="Hyperlink"/>
                <w:rFonts w:asciiTheme="majorBidi" w:eastAsia="Arial" w:hAnsiTheme="majorBidi" w:cstheme="majorBidi"/>
                <w:b/>
                <w:bCs/>
                <w:noProof/>
              </w:rPr>
              <w:t>Table S3.</w:t>
            </w:r>
            <w:r w:rsidR="0014244D" w:rsidRPr="00B50848">
              <w:rPr>
                <w:rStyle w:val="Hyperlink"/>
                <w:rFonts w:asciiTheme="majorBidi" w:eastAsia="Arial" w:hAnsiTheme="majorBidi" w:cstheme="majorBidi"/>
                <w:noProof/>
              </w:rPr>
              <w:t xml:space="preserve"> Fairness- and equity-related reporting across the 13 included studies (full grid).</w:t>
            </w:r>
            <w:r w:rsidR="0014244D" w:rsidRPr="00B50848">
              <w:rPr>
                <w:rFonts w:asciiTheme="majorBidi" w:hAnsiTheme="majorBidi" w:cstheme="majorBidi"/>
                <w:noProof/>
                <w:webHidden/>
                <w:rtl/>
              </w:rPr>
              <w:tab/>
            </w:r>
            <w:r w:rsidR="0014244D" w:rsidRPr="00B50848">
              <w:rPr>
                <w:rFonts w:asciiTheme="majorBidi" w:hAnsiTheme="majorBidi" w:cstheme="majorBidi"/>
                <w:noProof/>
                <w:webHidden/>
                <w:rtl/>
              </w:rPr>
              <w:fldChar w:fldCharType="begin"/>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Pr>
              <w:instrText>PAGEREF</w:instrText>
            </w:r>
            <w:r w:rsidR="0014244D" w:rsidRPr="00B50848">
              <w:rPr>
                <w:rFonts w:asciiTheme="majorBidi" w:hAnsiTheme="majorBidi" w:cstheme="majorBidi"/>
                <w:noProof/>
                <w:webHidden/>
                <w:rtl/>
              </w:rPr>
              <w:instrText xml:space="preserve"> _</w:instrText>
            </w:r>
            <w:r w:rsidR="0014244D" w:rsidRPr="00B50848">
              <w:rPr>
                <w:rFonts w:asciiTheme="majorBidi" w:hAnsiTheme="majorBidi" w:cstheme="majorBidi"/>
                <w:noProof/>
                <w:webHidden/>
              </w:rPr>
              <w:instrText>Toc231194945 \h</w:instrText>
            </w:r>
            <w:r w:rsidR="0014244D" w:rsidRPr="00B50848">
              <w:rPr>
                <w:rFonts w:asciiTheme="majorBidi" w:hAnsiTheme="majorBidi" w:cstheme="majorBidi"/>
                <w:noProof/>
                <w:webHidden/>
                <w:rtl/>
              </w:rPr>
              <w:instrText xml:space="preserve"> </w:instrText>
            </w:r>
            <w:r w:rsidR="0014244D" w:rsidRPr="00B50848">
              <w:rPr>
                <w:rFonts w:asciiTheme="majorBidi" w:hAnsiTheme="majorBidi" w:cstheme="majorBidi"/>
                <w:noProof/>
                <w:webHidden/>
                <w:rtl/>
              </w:rPr>
            </w:r>
            <w:r w:rsidR="0014244D" w:rsidRPr="00B50848">
              <w:rPr>
                <w:rFonts w:asciiTheme="majorBidi" w:hAnsiTheme="majorBidi" w:cstheme="majorBidi"/>
                <w:noProof/>
                <w:webHidden/>
                <w:rtl/>
              </w:rPr>
              <w:fldChar w:fldCharType="separate"/>
            </w:r>
            <w:r w:rsidR="0014244D" w:rsidRPr="00B50848">
              <w:rPr>
                <w:rFonts w:asciiTheme="majorBidi" w:hAnsiTheme="majorBidi" w:cstheme="majorBidi"/>
                <w:noProof/>
                <w:webHidden/>
                <w:rtl/>
              </w:rPr>
              <w:t>7</w:t>
            </w:r>
            <w:r w:rsidR="0014244D" w:rsidRPr="00B50848">
              <w:rPr>
                <w:rFonts w:asciiTheme="majorBidi" w:hAnsiTheme="majorBidi" w:cstheme="majorBidi"/>
                <w:noProof/>
                <w:webHidden/>
                <w:rtl/>
              </w:rPr>
              <w:fldChar w:fldCharType="end"/>
            </w:r>
          </w:hyperlink>
        </w:p>
        <w:p w14:paraId="3732EBE0" w14:textId="2DB50E2D" w:rsidR="00541AE1" w:rsidRDefault="00541AE1" w:rsidP="0014244D">
          <w:pPr>
            <w:jc w:val="left"/>
          </w:pPr>
          <w:r w:rsidRPr="00B50848">
            <w:rPr>
              <w:rFonts w:asciiTheme="majorBidi" w:hAnsiTheme="majorBidi" w:cstheme="majorBidi"/>
              <w:b/>
              <w:bCs/>
              <w:noProof/>
            </w:rPr>
            <w:fldChar w:fldCharType="end"/>
          </w:r>
        </w:p>
      </w:sdtContent>
    </w:sdt>
    <w:p w14:paraId="18C4E6A1" w14:textId="77777777" w:rsidR="008F7638" w:rsidRDefault="008F7638" w:rsidP="0014244D">
      <w:pPr>
        <w:spacing w:after="0" w:line="480" w:lineRule="auto"/>
        <w:ind w:left="0"/>
        <w:jc w:val="left"/>
        <w:rPr>
          <w:color w:val="2F5496" w:themeColor="accent1" w:themeShade="BF"/>
          <w:sz w:val="24"/>
          <w:szCs w:val="28"/>
        </w:rPr>
      </w:pPr>
    </w:p>
    <w:p w14:paraId="4DB8115D" w14:textId="297EF3B4" w:rsidR="008F7638" w:rsidRDefault="008F7638" w:rsidP="0014244D">
      <w:pPr>
        <w:spacing w:after="0" w:line="480" w:lineRule="auto"/>
        <w:ind w:left="0"/>
        <w:jc w:val="left"/>
        <w:rPr>
          <w:color w:val="2F5496" w:themeColor="accent1" w:themeShade="BF"/>
          <w:sz w:val="24"/>
          <w:szCs w:val="28"/>
        </w:rPr>
      </w:pPr>
    </w:p>
    <w:p w14:paraId="06580ED8" w14:textId="7B3E2EC2" w:rsidR="008F7638" w:rsidRDefault="008F7638" w:rsidP="0014244D">
      <w:pPr>
        <w:spacing w:after="0" w:line="480" w:lineRule="auto"/>
        <w:ind w:left="0"/>
        <w:jc w:val="left"/>
        <w:rPr>
          <w:color w:val="2F5496" w:themeColor="accent1" w:themeShade="BF"/>
          <w:sz w:val="24"/>
          <w:szCs w:val="28"/>
        </w:rPr>
      </w:pPr>
    </w:p>
    <w:p w14:paraId="1B94D4D2" w14:textId="37B53802" w:rsidR="008F7638" w:rsidRDefault="008F7638" w:rsidP="0014244D">
      <w:pPr>
        <w:spacing w:after="0" w:line="480" w:lineRule="auto"/>
        <w:ind w:left="0"/>
        <w:jc w:val="left"/>
        <w:rPr>
          <w:color w:val="2F5496" w:themeColor="accent1" w:themeShade="BF"/>
          <w:sz w:val="24"/>
          <w:szCs w:val="28"/>
        </w:rPr>
      </w:pPr>
    </w:p>
    <w:p w14:paraId="3E3275A6" w14:textId="30D841BD" w:rsidR="008F7638" w:rsidRDefault="008F7638" w:rsidP="0014244D">
      <w:pPr>
        <w:spacing w:after="0" w:line="480" w:lineRule="auto"/>
        <w:ind w:left="0" w:firstLine="0"/>
        <w:jc w:val="left"/>
        <w:rPr>
          <w:color w:val="2F5496" w:themeColor="accent1" w:themeShade="BF"/>
          <w:sz w:val="24"/>
          <w:szCs w:val="28"/>
        </w:rPr>
      </w:pPr>
      <w:r>
        <w:rPr>
          <w:color w:val="2F5496" w:themeColor="accent1" w:themeShade="BF"/>
          <w:sz w:val="24"/>
          <w:szCs w:val="28"/>
        </w:rPr>
        <w:br w:type="page"/>
      </w:r>
    </w:p>
    <w:p w14:paraId="1B38F2FB" w14:textId="62A9B116" w:rsidR="00F852CE" w:rsidRPr="00B50848" w:rsidRDefault="008F7638" w:rsidP="00B50848">
      <w:pPr>
        <w:pStyle w:val="Heading2"/>
        <w:spacing w:before="0" w:line="480" w:lineRule="auto"/>
        <w:ind w:left="0"/>
        <w:jc w:val="left"/>
        <w:rPr>
          <w:rFonts w:asciiTheme="majorBidi" w:hAnsiTheme="majorBidi"/>
        </w:rPr>
      </w:pPr>
      <w:bookmarkStart w:id="1" w:name="_Toc231194940"/>
      <w:r w:rsidRPr="00B50848">
        <w:rPr>
          <w:rFonts w:asciiTheme="majorBidi" w:hAnsiTheme="majorBidi"/>
        </w:rPr>
        <w:lastRenderedPageBreak/>
        <w:t>Supplementary Figures</w:t>
      </w:r>
      <w:bookmarkStart w:id="2" w:name="_Toc231194941"/>
      <w:bookmarkEnd w:id="1"/>
    </w:p>
    <w:p w14:paraId="735EC0BB" w14:textId="1FA51590" w:rsidR="008F7638" w:rsidRPr="00B50848" w:rsidRDefault="00FE3B7B" w:rsidP="00997192">
      <w:pPr>
        <w:pStyle w:val="Heading3"/>
        <w:spacing w:before="0" w:line="480" w:lineRule="auto"/>
        <w:ind w:left="0"/>
        <w:jc w:val="left"/>
        <w:rPr>
          <w:rFonts w:asciiTheme="majorBidi" w:hAnsiTheme="majorBidi"/>
        </w:rPr>
      </w:pPr>
      <w:r w:rsidRPr="00B50848">
        <w:rPr>
          <w:rFonts w:asciiTheme="majorBidi" w:hAnsiTheme="majorBidi"/>
          <w:noProof/>
        </w:rPr>
        <w:drawing>
          <wp:anchor distT="0" distB="0" distL="114300" distR="114300" simplePos="0" relativeHeight="251667456" behindDoc="0" locked="0" layoutInCell="1" allowOverlap="1" wp14:anchorId="7FC757CB" wp14:editId="1D1A93CE">
            <wp:simplePos x="0" y="0"/>
            <wp:positionH relativeFrom="margin">
              <wp:align>right</wp:align>
            </wp:positionH>
            <wp:positionV relativeFrom="paragraph">
              <wp:posOffset>358775</wp:posOffset>
            </wp:positionV>
            <wp:extent cx="5274310" cy="73152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b="3783"/>
                    <a:stretch/>
                  </pic:blipFill>
                  <pic:spPr bwMode="auto">
                    <a:xfrm>
                      <a:off x="0" y="0"/>
                      <a:ext cx="5274310" cy="73152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97192" w:rsidRPr="00B50848">
        <w:rPr>
          <w:rFonts w:asciiTheme="majorBidi" w:hAnsiTheme="majorBidi"/>
          <w:b/>
          <w:bCs/>
        </w:rPr>
        <w:t xml:space="preserve">Figure S1. </w:t>
      </w:r>
      <w:bookmarkStart w:id="3" w:name="_Hlk231246041"/>
      <w:r w:rsidR="00997192" w:rsidRPr="00B50848">
        <w:rPr>
          <w:rFonts w:asciiTheme="majorBidi" w:hAnsiTheme="majorBidi"/>
        </w:rPr>
        <w:t>Risk-of-bias assessment of the 13 included studies.</w:t>
      </w:r>
      <w:bookmarkEnd w:id="2"/>
      <w:bookmarkEnd w:id="3"/>
    </w:p>
    <w:p w14:paraId="3B83F4FE" w14:textId="1D9CAB03" w:rsidR="00FE3B7B" w:rsidRDefault="00FE3B7B" w:rsidP="0014244D">
      <w:pPr>
        <w:spacing w:after="0" w:line="480" w:lineRule="auto"/>
        <w:ind w:left="0"/>
        <w:jc w:val="left"/>
        <w:rPr>
          <w:noProof/>
        </w:rPr>
      </w:pPr>
    </w:p>
    <w:p w14:paraId="5E692876" w14:textId="7D61D68B" w:rsidR="008F7638" w:rsidRDefault="008F7638" w:rsidP="0014244D">
      <w:pPr>
        <w:spacing w:after="0" w:line="480" w:lineRule="auto"/>
        <w:ind w:left="0"/>
        <w:jc w:val="left"/>
      </w:pPr>
    </w:p>
    <w:p w14:paraId="6B362CE3" w14:textId="6F7EB69A" w:rsidR="008F7638" w:rsidRPr="0092660A" w:rsidRDefault="00997192" w:rsidP="00FE3B7B">
      <w:pPr>
        <w:spacing w:after="0" w:line="480" w:lineRule="auto"/>
        <w:ind w:left="0" w:firstLine="0"/>
        <w:jc w:val="left"/>
        <w:rPr>
          <w:sz w:val="22"/>
          <w:szCs w:val="24"/>
        </w:rPr>
      </w:pPr>
      <w:r w:rsidRPr="0092660A">
        <w:rPr>
          <w:sz w:val="22"/>
          <w:szCs w:val="24"/>
        </w:rPr>
        <w:lastRenderedPageBreak/>
        <w:t>(A) QUADAS-2 risk-of-bias and applicability judgements for the nine studies that reported diagnostic accuracy against a reference standard; each domain is rated low (green, +), unclear (amber</w:t>
      </w:r>
      <w:proofErr w:type="gramStart"/>
      <w:r w:rsidRPr="0092660A">
        <w:rPr>
          <w:sz w:val="22"/>
          <w:szCs w:val="24"/>
        </w:rPr>
        <w:t>, ?</w:t>
      </w:r>
      <w:proofErr w:type="gramEnd"/>
      <w:r w:rsidRPr="0092660A">
        <w:rPr>
          <w:sz w:val="22"/>
          <w:szCs w:val="24"/>
        </w:rPr>
        <w:t>), or high (red, −), with applicability shown separately and an overall judgement equal to the least favourable of the four bias domains. (B) The four studies that did not report diagnostic accuracy, appraised with design-appropriate tools (</w:t>
      </w:r>
      <w:proofErr w:type="spellStart"/>
      <w:r w:rsidRPr="0092660A">
        <w:rPr>
          <w:sz w:val="22"/>
          <w:szCs w:val="24"/>
        </w:rPr>
        <w:t>RoB</w:t>
      </w:r>
      <w:proofErr w:type="spellEnd"/>
      <w:r w:rsidRPr="0092660A">
        <w:rPr>
          <w:sz w:val="22"/>
          <w:szCs w:val="24"/>
        </w:rPr>
        <w:t xml:space="preserve"> 2 for the cluster </w:t>
      </w:r>
      <w:r w:rsidR="00FE3B7B" w:rsidRPr="00FE3B7B">
        <w:rPr>
          <w:sz w:val="22"/>
          <w:szCs w:val="24"/>
        </w:rPr>
        <w:t>randomized</w:t>
      </w:r>
      <w:r w:rsidRPr="0092660A">
        <w:rPr>
          <w:sz w:val="22"/>
          <w:szCs w:val="24"/>
        </w:rPr>
        <w:t xml:space="preserve"> trial; ROBINS-I for the interrupted time series and the before</w:t>
      </w:r>
      <w:r w:rsidR="00F852CE">
        <w:rPr>
          <w:sz w:val="22"/>
          <w:szCs w:val="24"/>
        </w:rPr>
        <w:t>-</w:t>
      </w:r>
      <w:r w:rsidRPr="0092660A">
        <w:rPr>
          <w:sz w:val="22"/>
          <w:szCs w:val="24"/>
        </w:rPr>
        <w:t xml:space="preserve">after study) and shown with their overall judgement; the method-comparison study was not eligible for accuracy-based appraisal. </w:t>
      </w:r>
      <w:r w:rsidR="00FE3B7B" w:rsidRPr="00FE3B7B">
        <w:rPr>
          <w:sz w:val="22"/>
          <w:szCs w:val="24"/>
        </w:rPr>
        <w:t>Risk of bias was assessed to describe study quality and was not used to weight or exclude studies.</w:t>
      </w:r>
      <w:r w:rsidRPr="0092660A">
        <w:rPr>
          <w:sz w:val="22"/>
          <w:szCs w:val="24"/>
        </w:rPr>
        <w:t xml:space="preserve"> Ratings are provisional pending independent second-reviewer reconciliation. QUADAS-2 denotes Quality Assessment of Diagnostic Accuracy Studies 2; </w:t>
      </w:r>
      <w:proofErr w:type="spellStart"/>
      <w:r w:rsidRPr="0092660A">
        <w:rPr>
          <w:sz w:val="22"/>
          <w:szCs w:val="24"/>
        </w:rPr>
        <w:t>RoB</w:t>
      </w:r>
      <w:proofErr w:type="spellEnd"/>
      <w:r w:rsidRPr="0092660A">
        <w:rPr>
          <w:sz w:val="22"/>
          <w:szCs w:val="24"/>
        </w:rPr>
        <w:t xml:space="preserve"> 2, Risk of Bias 2; ROBINS-I, Risk </w:t>
      </w:r>
      <w:proofErr w:type="gramStart"/>
      <w:r w:rsidRPr="0092660A">
        <w:rPr>
          <w:sz w:val="22"/>
          <w:szCs w:val="24"/>
        </w:rPr>
        <w:t>Of</w:t>
      </w:r>
      <w:proofErr w:type="gramEnd"/>
      <w:r w:rsidRPr="0092660A">
        <w:rPr>
          <w:sz w:val="22"/>
          <w:szCs w:val="24"/>
        </w:rPr>
        <w:t xml:space="preserve"> Bias In Non-</w:t>
      </w:r>
      <w:r w:rsidR="00FE3B7B" w:rsidRPr="00FE3B7B">
        <w:rPr>
          <w:sz w:val="22"/>
          <w:szCs w:val="24"/>
        </w:rPr>
        <w:t>randomized</w:t>
      </w:r>
      <w:r w:rsidRPr="0092660A">
        <w:rPr>
          <w:sz w:val="22"/>
          <w:szCs w:val="24"/>
        </w:rPr>
        <w:t xml:space="preserve"> Studies of Interventions.</w:t>
      </w:r>
    </w:p>
    <w:p w14:paraId="7558F78E" w14:textId="05049677" w:rsidR="008F7638" w:rsidRDefault="008F7638" w:rsidP="0014244D">
      <w:pPr>
        <w:spacing w:after="0" w:line="480" w:lineRule="auto"/>
        <w:ind w:left="0"/>
        <w:jc w:val="left"/>
      </w:pPr>
    </w:p>
    <w:p w14:paraId="1AFB267B" w14:textId="77777777" w:rsidR="008F7638" w:rsidRDefault="008F7638" w:rsidP="0014244D">
      <w:pPr>
        <w:spacing w:after="0" w:line="480" w:lineRule="auto"/>
        <w:ind w:left="0" w:firstLine="0"/>
        <w:jc w:val="left"/>
      </w:pPr>
    </w:p>
    <w:p w14:paraId="08260CA6" w14:textId="77777777" w:rsidR="008F7638" w:rsidRDefault="008F7638" w:rsidP="0014244D">
      <w:pPr>
        <w:spacing w:after="0" w:line="480" w:lineRule="auto"/>
        <w:ind w:left="0"/>
        <w:jc w:val="left"/>
      </w:pPr>
    </w:p>
    <w:p w14:paraId="06818A0E" w14:textId="66609169" w:rsidR="008F7638" w:rsidRDefault="008F7638" w:rsidP="0014244D">
      <w:pPr>
        <w:spacing w:after="0" w:line="480" w:lineRule="auto"/>
        <w:ind w:left="0" w:firstLine="0"/>
        <w:jc w:val="left"/>
        <w:rPr>
          <w:i/>
          <w:iCs/>
        </w:rPr>
      </w:pPr>
    </w:p>
    <w:p w14:paraId="1BC31E5D" w14:textId="77777777" w:rsidR="008F7638" w:rsidRDefault="008F7638" w:rsidP="0014244D">
      <w:pPr>
        <w:spacing w:after="0" w:line="480" w:lineRule="auto"/>
        <w:ind w:left="0" w:firstLine="0"/>
        <w:jc w:val="left"/>
        <w:rPr>
          <w:i/>
          <w:iCs/>
        </w:rPr>
      </w:pPr>
      <w:r>
        <w:rPr>
          <w:i/>
          <w:iCs/>
        </w:rPr>
        <w:br w:type="page"/>
      </w:r>
    </w:p>
    <w:p w14:paraId="0D33B6CA" w14:textId="7F5B5795" w:rsidR="00203357" w:rsidRPr="00B50848" w:rsidRDefault="008F7638" w:rsidP="0014244D">
      <w:pPr>
        <w:pStyle w:val="Heading2"/>
        <w:spacing w:before="0" w:line="480" w:lineRule="auto"/>
        <w:ind w:left="0"/>
        <w:jc w:val="left"/>
        <w:rPr>
          <w:rFonts w:asciiTheme="majorBidi" w:hAnsiTheme="majorBidi"/>
        </w:rPr>
      </w:pPr>
      <w:bookmarkStart w:id="4" w:name="_Toc231194942"/>
      <w:r w:rsidRPr="00B50848">
        <w:rPr>
          <w:rFonts w:asciiTheme="majorBidi" w:hAnsiTheme="majorBidi"/>
        </w:rPr>
        <w:lastRenderedPageBreak/>
        <w:t>Supplementary Tables</w:t>
      </w:r>
      <w:bookmarkEnd w:id="4"/>
    </w:p>
    <w:p w14:paraId="72AD8C13" w14:textId="3D0E1A5E" w:rsidR="003A5D9A" w:rsidRPr="00B50848" w:rsidRDefault="003A5D9A" w:rsidP="0014244D">
      <w:pPr>
        <w:pStyle w:val="Heading3"/>
        <w:jc w:val="left"/>
        <w:rPr>
          <w:rFonts w:asciiTheme="majorBidi" w:hAnsiTheme="majorBidi"/>
        </w:rPr>
      </w:pPr>
      <w:bookmarkStart w:id="5" w:name="_Toc231194943"/>
      <w:r w:rsidRPr="00B50848">
        <w:rPr>
          <w:rFonts w:asciiTheme="majorBidi" w:hAnsiTheme="majorBidi"/>
          <w:b/>
          <w:bCs/>
        </w:rPr>
        <w:t>Table S1</w:t>
      </w:r>
      <w:r w:rsidR="00541AE1" w:rsidRPr="00B50848">
        <w:rPr>
          <w:rFonts w:asciiTheme="majorBidi" w:hAnsiTheme="majorBidi"/>
          <w:b/>
          <w:bCs/>
        </w:rPr>
        <w:t>.</w:t>
      </w:r>
      <w:r w:rsidRPr="00B50848">
        <w:rPr>
          <w:rFonts w:asciiTheme="majorBidi" w:hAnsiTheme="majorBidi"/>
        </w:rPr>
        <w:t xml:space="preserve"> Search strategies across databases.</w:t>
      </w:r>
      <w:bookmarkEnd w:id="5"/>
    </w:p>
    <w:p w14:paraId="16E73BE2" w14:textId="77777777" w:rsidR="008B04EF" w:rsidRDefault="008B04EF" w:rsidP="0014244D">
      <w:pPr>
        <w:spacing w:after="160" w:line="259" w:lineRule="auto"/>
        <w:ind w:left="0" w:firstLine="0"/>
        <w:jc w:val="left"/>
        <w:rPr>
          <w:sz w:val="22"/>
          <w:szCs w:val="24"/>
        </w:rPr>
      </w:pPr>
    </w:p>
    <w:p w14:paraId="6813CAC3" w14:textId="77777777" w:rsidR="004B4080" w:rsidRPr="003B37B9" w:rsidRDefault="004B4080" w:rsidP="0014244D">
      <w:pPr>
        <w:jc w:val="left"/>
        <w:rPr>
          <w:rFonts w:asciiTheme="majorBidi" w:hAnsiTheme="majorBidi" w:cstheme="majorBidi"/>
          <w:b/>
          <w:bCs/>
          <w:sz w:val="28"/>
          <w:szCs w:val="28"/>
        </w:rPr>
      </w:pPr>
      <w:r w:rsidRPr="003B37B9">
        <w:rPr>
          <w:rFonts w:asciiTheme="majorBidi" w:hAnsiTheme="majorBidi" w:cstheme="majorBidi"/>
          <w:b/>
          <w:bCs/>
          <w:sz w:val="28"/>
          <w:szCs w:val="28"/>
        </w:rPr>
        <w:t>PubMed:</w:t>
      </w:r>
    </w:p>
    <w:p w14:paraId="5A567CC5" w14:textId="77777777" w:rsidR="004B4080" w:rsidRPr="004B4080" w:rsidRDefault="004B4080" w:rsidP="0014244D">
      <w:pPr>
        <w:jc w:val="left"/>
        <w:rPr>
          <w:rFonts w:asciiTheme="majorBidi" w:hAnsiTheme="majorBidi" w:cstheme="majorBidi"/>
          <w:sz w:val="22"/>
          <w:szCs w:val="24"/>
        </w:rPr>
      </w:pPr>
      <w:r w:rsidRPr="004B4080">
        <w:rPr>
          <w:rFonts w:asciiTheme="majorBidi" w:hAnsiTheme="majorBidi" w:cstheme="majorBidi"/>
          <w:sz w:val="22"/>
          <w:szCs w:val="24"/>
        </w:rPr>
        <w:t>(</w:t>
      </w:r>
      <w:r w:rsidRPr="004B4080">
        <w:rPr>
          <w:rFonts w:asciiTheme="majorBidi" w:hAnsiTheme="majorBidi" w:cstheme="majorBidi"/>
          <w:sz w:val="22"/>
          <w:szCs w:val="24"/>
        </w:rPr>
        <w:br/>
        <w:t xml:space="preserve">"Stroke"[Mesh] OR "Intracranial </w:t>
      </w:r>
      <w:proofErr w:type="spellStart"/>
      <w:r w:rsidRPr="004B4080">
        <w:rPr>
          <w:rFonts w:asciiTheme="majorBidi" w:hAnsiTheme="majorBidi" w:cstheme="majorBidi"/>
          <w:sz w:val="22"/>
          <w:szCs w:val="24"/>
        </w:rPr>
        <w:t>Hemorrhages</w:t>
      </w:r>
      <w:proofErr w:type="spellEnd"/>
      <w:r w:rsidRPr="004B4080">
        <w:rPr>
          <w:rFonts w:asciiTheme="majorBidi" w:hAnsiTheme="majorBidi" w:cstheme="majorBidi"/>
          <w:sz w:val="22"/>
          <w:szCs w:val="24"/>
        </w:rPr>
        <w:t xml:space="preserve">"[Mesh] OR </w:t>
      </w:r>
      <w:proofErr w:type="gramStart"/>
      <w:r w:rsidRPr="004B4080">
        <w:rPr>
          <w:rFonts w:asciiTheme="majorBidi" w:hAnsiTheme="majorBidi" w:cstheme="majorBidi"/>
          <w:sz w:val="22"/>
          <w:szCs w:val="24"/>
        </w:rPr>
        <w:t>ASPECTS[</w:t>
      </w:r>
      <w:proofErr w:type="spellStart"/>
      <w:proofErr w:type="gramEnd"/>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OR "large vessel occlusion"[</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AND ("Artificial Intelligence"[Mesh] OR "deep learning"[</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OR "machine learning"[</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OR "convolutional neural"[</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w:t>
      </w:r>
      <w:r w:rsidRPr="004B4080">
        <w:rPr>
          <w:rFonts w:asciiTheme="majorBidi" w:hAnsiTheme="majorBidi" w:cstheme="majorBidi"/>
          <w:sz w:val="22"/>
          <w:szCs w:val="24"/>
        </w:rPr>
        <w:br/>
        <w:t xml:space="preserve">) </w:t>
      </w:r>
    </w:p>
    <w:p w14:paraId="42FD7AEA" w14:textId="77777777" w:rsidR="004B4080" w:rsidRPr="004B4080" w:rsidRDefault="004B4080" w:rsidP="0014244D">
      <w:pPr>
        <w:jc w:val="left"/>
        <w:rPr>
          <w:rFonts w:asciiTheme="majorBidi" w:hAnsiTheme="majorBidi" w:cstheme="majorBidi"/>
          <w:color w:val="FF0000"/>
          <w:sz w:val="22"/>
          <w:szCs w:val="24"/>
        </w:rPr>
      </w:pPr>
      <w:r w:rsidRPr="004B4080">
        <w:rPr>
          <w:rFonts w:asciiTheme="majorBidi" w:hAnsiTheme="majorBidi" w:cstheme="majorBidi"/>
          <w:color w:val="FF0000"/>
          <w:sz w:val="22"/>
          <w:szCs w:val="24"/>
        </w:rPr>
        <w:t>AND</w:t>
      </w:r>
    </w:p>
    <w:p w14:paraId="11614BB0" w14:textId="77777777" w:rsidR="004B4080" w:rsidRPr="004B4080" w:rsidRDefault="004B4080" w:rsidP="0014244D">
      <w:pPr>
        <w:jc w:val="left"/>
        <w:rPr>
          <w:rFonts w:asciiTheme="majorBidi" w:hAnsiTheme="majorBidi" w:cstheme="majorBidi"/>
          <w:sz w:val="22"/>
          <w:szCs w:val="24"/>
        </w:rPr>
      </w:pPr>
      <w:r w:rsidRPr="004B4080">
        <w:rPr>
          <w:rFonts w:asciiTheme="majorBidi" w:hAnsiTheme="majorBidi" w:cstheme="majorBidi"/>
          <w:sz w:val="22"/>
          <w:szCs w:val="24"/>
        </w:rPr>
        <w:t xml:space="preserve"> (</w:t>
      </w:r>
      <w:r w:rsidRPr="004B4080">
        <w:rPr>
          <w:rFonts w:asciiTheme="majorBidi" w:hAnsiTheme="majorBidi" w:cstheme="majorBidi"/>
          <w:sz w:val="22"/>
          <w:szCs w:val="24"/>
        </w:rPr>
        <w:br/>
        <w:t>"Tomography, X-Ray Computed"[Mesh] OR "CT angiography"[</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OR "CT perfusion"[</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xml:space="preserve">] OR </w:t>
      </w:r>
      <w:proofErr w:type="gramStart"/>
      <w:r w:rsidRPr="004B4080">
        <w:rPr>
          <w:rFonts w:asciiTheme="majorBidi" w:hAnsiTheme="majorBidi" w:cstheme="majorBidi"/>
          <w:sz w:val="22"/>
          <w:szCs w:val="24"/>
        </w:rPr>
        <w:t>NCCT[</w:t>
      </w:r>
      <w:proofErr w:type="spellStart"/>
      <w:proofErr w:type="gramEnd"/>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w:t>
      </w:r>
      <w:r w:rsidRPr="004B4080">
        <w:rPr>
          <w:rFonts w:asciiTheme="majorBidi" w:hAnsiTheme="majorBidi" w:cstheme="majorBidi"/>
          <w:sz w:val="22"/>
          <w:szCs w:val="24"/>
        </w:rPr>
        <w:br/>
        <w:t xml:space="preserve">) </w:t>
      </w:r>
    </w:p>
    <w:p w14:paraId="5CA148E5" w14:textId="77777777" w:rsidR="004B4080" w:rsidRPr="004B4080" w:rsidRDefault="004B4080" w:rsidP="0014244D">
      <w:pPr>
        <w:jc w:val="left"/>
        <w:rPr>
          <w:rFonts w:asciiTheme="majorBidi" w:hAnsiTheme="majorBidi" w:cstheme="majorBidi"/>
          <w:sz w:val="22"/>
          <w:szCs w:val="24"/>
        </w:rPr>
      </w:pPr>
      <w:r w:rsidRPr="004B4080">
        <w:rPr>
          <w:rFonts w:asciiTheme="majorBidi" w:hAnsiTheme="majorBidi" w:cstheme="majorBidi"/>
          <w:color w:val="FF0000"/>
          <w:sz w:val="22"/>
          <w:szCs w:val="24"/>
        </w:rPr>
        <w:t>AND</w:t>
      </w:r>
    </w:p>
    <w:p w14:paraId="32766E9B" w14:textId="77777777" w:rsidR="004B4080" w:rsidRPr="004B4080" w:rsidRDefault="004B4080" w:rsidP="0014244D">
      <w:pPr>
        <w:jc w:val="left"/>
        <w:rPr>
          <w:rFonts w:asciiTheme="majorBidi" w:hAnsiTheme="majorBidi" w:cstheme="majorBidi"/>
          <w:sz w:val="22"/>
          <w:szCs w:val="24"/>
        </w:rPr>
      </w:pPr>
      <w:r w:rsidRPr="004B4080">
        <w:rPr>
          <w:rFonts w:asciiTheme="majorBidi" w:hAnsiTheme="majorBidi" w:cstheme="majorBidi"/>
          <w:sz w:val="22"/>
          <w:szCs w:val="24"/>
        </w:rPr>
        <w:t>(</w:t>
      </w:r>
      <w:r w:rsidRPr="004B4080">
        <w:rPr>
          <w:rFonts w:asciiTheme="majorBidi" w:hAnsiTheme="majorBidi" w:cstheme="majorBidi"/>
          <w:sz w:val="22"/>
          <w:szCs w:val="24"/>
        </w:rPr>
        <w:br/>
      </w:r>
      <w:proofErr w:type="gramStart"/>
      <w:r w:rsidRPr="004B4080">
        <w:rPr>
          <w:rFonts w:asciiTheme="majorBidi" w:hAnsiTheme="majorBidi" w:cstheme="majorBidi"/>
          <w:sz w:val="22"/>
          <w:szCs w:val="24"/>
        </w:rPr>
        <w:t>Humans[</w:t>
      </w:r>
      <w:proofErr w:type="gramEnd"/>
      <w:r w:rsidRPr="004B4080">
        <w:rPr>
          <w:rFonts w:asciiTheme="majorBidi" w:hAnsiTheme="majorBidi" w:cstheme="majorBidi"/>
          <w:sz w:val="22"/>
          <w:szCs w:val="24"/>
        </w:rPr>
        <w:t>Mesh] NOT (Review[Publication Type] OR Editorial[Publication Type] OR Letter[Publication Type] OR Comment[Publication Type] OR "Case Reports"[Publication Type]</w:t>
      </w:r>
      <w:r w:rsidRPr="004B4080">
        <w:rPr>
          <w:rFonts w:asciiTheme="majorBidi" w:hAnsiTheme="majorBidi" w:cstheme="majorBidi"/>
          <w:sz w:val="22"/>
          <w:szCs w:val="24"/>
        </w:rPr>
        <w:br/>
        <w:t>)</w:t>
      </w:r>
    </w:p>
    <w:p w14:paraId="047DFBFD" w14:textId="77777777" w:rsidR="004B4080" w:rsidRPr="004B4080" w:rsidRDefault="004B4080" w:rsidP="0014244D">
      <w:pPr>
        <w:jc w:val="left"/>
        <w:rPr>
          <w:rFonts w:asciiTheme="majorBidi" w:hAnsiTheme="majorBidi" w:cstheme="majorBidi"/>
          <w:sz w:val="22"/>
          <w:szCs w:val="24"/>
        </w:rPr>
      </w:pPr>
      <w:r w:rsidRPr="004B4080">
        <w:rPr>
          <w:rFonts w:asciiTheme="majorBidi" w:hAnsiTheme="majorBidi" w:cstheme="majorBidi"/>
          <w:sz w:val="22"/>
          <w:szCs w:val="24"/>
        </w:rPr>
        <w:t>Filters: Language- English; Date: 2018/01/01 - Present</w:t>
      </w:r>
    </w:p>
    <w:p w14:paraId="7038DDEB" w14:textId="77777777" w:rsidR="004B4080" w:rsidRPr="004B4080" w:rsidRDefault="004B4080" w:rsidP="0014244D">
      <w:pPr>
        <w:jc w:val="left"/>
        <w:rPr>
          <w:rFonts w:asciiTheme="majorBidi" w:hAnsiTheme="majorBidi" w:cstheme="majorBidi"/>
          <w:b/>
          <w:bCs/>
          <w:sz w:val="22"/>
          <w:szCs w:val="24"/>
        </w:rPr>
      </w:pPr>
      <w:r w:rsidRPr="004B4080">
        <w:rPr>
          <w:rFonts w:asciiTheme="majorBidi" w:hAnsiTheme="majorBidi" w:cstheme="majorBidi"/>
          <w:b/>
          <w:bCs/>
          <w:sz w:val="22"/>
          <w:szCs w:val="24"/>
        </w:rPr>
        <w:t>PubMed Total: 608</w:t>
      </w:r>
    </w:p>
    <w:p w14:paraId="50A66560" w14:textId="1EADCC31" w:rsidR="004B4080" w:rsidRPr="003B37B9" w:rsidRDefault="004B4080" w:rsidP="0014244D">
      <w:pPr>
        <w:jc w:val="left"/>
        <w:rPr>
          <w:rFonts w:asciiTheme="majorBidi" w:hAnsiTheme="majorBidi" w:cstheme="majorBidi"/>
          <w:b/>
          <w:bCs/>
          <w:sz w:val="28"/>
          <w:szCs w:val="28"/>
        </w:rPr>
      </w:pPr>
      <w:r>
        <w:rPr>
          <w:rFonts w:asciiTheme="majorBidi" w:hAnsiTheme="majorBidi" w:cstheme="majorBidi"/>
          <w:b/>
          <w:bCs/>
          <w:sz w:val="28"/>
          <w:szCs w:val="28"/>
        </w:rPr>
        <w:br/>
      </w:r>
      <w:r w:rsidRPr="003B37B9">
        <w:rPr>
          <w:rFonts w:asciiTheme="majorBidi" w:hAnsiTheme="majorBidi" w:cstheme="majorBidi"/>
          <w:b/>
          <w:bCs/>
          <w:sz w:val="28"/>
          <w:szCs w:val="28"/>
        </w:rPr>
        <w:t>Scopus:</w:t>
      </w:r>
    </w:p>
    <w:p w14:paraId="1A8BE806" w14:textId="77777777" w:rsidR="004B4080" w:rsidRPr="004B4080" w:rsidRDefault="004B4080" w:rsidP="0014244D">
      <w:pPr>
        <w:jc w:val="left"/>
        <w:rPr>
          <w:rFonts w:asciiTheme="majorBidi" w:hAnsiTheme="majorBidi" w:cstheme="majorBidi"/>
          <w:sz w:val="22"/>
        </w:rPr>
      </w:pPr>
      <w:r w:rsidRPr="004B4080">
        <w:rPr>
          <w:rFonts w:asciiTheme="majorBidi" w:hAnsiTheme="majorBidi" w:cstheme="majorBidi"/>
          <w:sz w:val="22"/>
        </w:rPr>
        <w:t>TITLE-ABS-KEY</w:t>
      </w:r>
      <w:r w:rsidRPr="004B4080">
        <w:rPr>
          <w:rFonts w:asciiTheme="majorBidi" w:hAnsiTheme="majorBidi" w:cstheme="majorBidi"/>
          <w:sz w:val="22"/>
        </w:rPr>
        <w:br/>
        <w:t>( (</w:t>
      </w:r>
      <w:r w:rsidRPr="004B4080">
        <w:rPr>
          <w:rFonts w:asciiTheme="majorBidi" w:hAnsiTheme="majorBidi" w:cstheme="majorBidi"/>
          <w:sz w:val="22"/>
        </w:rPr>
        <w:br/>
        <w:t xml:space="preserve"> "stroke" OR "ischemic stroke" OR "ischaemic stroke" OR "intracranial </w:t>
      </w:r>
      <w:proofErr w:type="spellStart"/>
      <w:r w:rsidRPr="004B4080">
        <w:rPr>
          <w:rFonts w:asciiTheme="majorBidi" w:hAnsiTheme="majorBidi" w:cstheme="majorBidi"/>
          <w:sz w:val="22"/>
        </w:rPr>
        <w:t>hemorrhage</w:t>
      </w:r>
      <w:proofErr w:type="spellEnd"/>
      <w:r w:rsidRPr="004B4080">
        <w:rPr>
          <w:rFonts w:asciiTheme="majorBidi" w:hAnsiTheme="majorBidi" w:cstheme="majorBidi"/>
          <w:sz w:val="22"/>
        </w:rPr>
        <w:t xml:space="preserve">" OR "intracranial haemorrhage" OR "intracerebral </w:t>
      </w:r>
      <w:proofErr w:type="spellStart"/>
      <w:r w:rsidRPr="004B4080">
        <w:rPr>
          <w:rFonts w:asciiTheme="majorBidi" w:hAnsiTheme="majorBidi" w:cstheme="majorBidi"/>
          <w:sz w:val="22"/>
        </w:rPr>
        <w:t>hemorrhage</w:t>
      </w:r>
      <w:proofErr w:type="spellEnd"/>
      <w:r w:rsidRPr="004B4080">
        <w:rPr>
          <w:rFonts w:asciiTheme="majorBidi" w:hAnsiTheme="majorBidi" w:cstheme="majorBidi"/>
          <w:sz w:val="22"/>
        </w:rPr>
        <w:t xml:space="preserve">" OR "intracerebral haemorrhage" OR "large vessel occlusion" OR "LVO" OR "ASPECTS" </w:t>
      </w:r>
      <w:r w:rsidRPr="004B4080">
        <w:rPr>
          <w:rFonts w:asciiTheme="majorBidi" w:hAnsiTheme="majorBidi" w:cstheme="majorBidi"/>
          <w:sz w:val="22"/>
        </w:rPr>
        <w:br/>
        <w:t>)</w:t>
      </w:r>
    </w:p>
    <w:p w14:paraId="0450E0FC" w14:textId="77777777" w:rsidR="004B4080" w:rsidRPr="004B4080" w:rsidRDefault="004B4080" w:rsidP="0014244D">
      <w:pPr>
        <w:jc w:val="left"/>
        <w:rPr>
          <w:rFonts w:asciiTheme="majorBidi" w:hAnsiTheme="majorBidi" w:cstheme="majorBidi"/>
          <w:color w:val="FF0000"/>
          <w:sz w:val="22"/>
        </w:rPr>
      </w:pPr>
      <w:r w:rsidRPr="004B4080">
        <w:rPr>
          <w:rFonts w:asciiTheme="majorBidi" w:hAnsiTheme="majorBidi" w:cstheme="majorBidi"/>
          <w:color w:val="FF0000"/>
          <w:sz w:val="22"/>
        </w:rPr>
        <w:t>AND</w:t>
      </w:r>
    </w:p>
    <w:p w14:paraId="2DD3DCDE" w14:textId="77777777" w:rsidR="004B4080" w:rsidRPr="004B4080" w:rsidRDefault="004B4080" w:rsidP="0014244D">
      <w:pPr>
        <w:jc w:val="left"/>
        <w:rPr>
          <w:rFonts w:asciiTheme="majorBidi" w:hAnsiTheme="majorBidi" w:cstheme="majorBidi"/>
          <w:sz w:val="22"/>
        </w:rPr>
      </w:pPr>
      <w:r w:rsidRPr="004B4080">
        <w:rPr>
          <w:rFonts w:asciiTheme="majorBidi" w:hAnsiTheme="majorBidi" w:cstheme="majorBidi"/>
          <w:sz w:val="22"/>
        </w:rPr>
        <w:t>(</w:t>
      </w:r>
      <w:r w:rsidRPr="004B4080">
        <w:rPr>
          <w:rFonts w:asciiTheme="majorBidi" w:hAnsiTheme="majorBidi" w:cstheme="majorBidi"/>
          <w:sz w:val="22"/>
        </w:rPr>
        <w:br/>
        <w:t xml:space="preserve"> "artificial intelligence" OR "deep learning" OR "machine learning" OR "convolutional neural network" OR "neural network" OR "computer aided detection" </w:t>
      </w:r>
      <w:r w:rsidRPr="004B4080">
        <w:rPr>
          <w:rFonts w:asciiTheme="majorBidi" w:hAnsiTheme="majorBidi" w:cstheme="majorBidi"/>
          <w:sz w:val="22"/>
        </w:rPr>
        <w:br/>
        <w:t>)</w:t>
      </w:r>
    </w:p>
    <w:p w14:paraId="33CD08C4" w14:textId="77777777" w:rsidR="004B4080" w:rsidRPr="004B4080" w:rsidRDefault="004B4080" w:rsidP="0014244D">
      <w:pPr>
        <w:jc w:val="left"/>
        <w:rPr>
          <w:rFonts w:asciiTheme="majorBidi" w:hAnsiTheme="majorBidi" w:cstheme="majorBidi"/>
          <w:color w:val="FF0000"/>
          <w:sz w:val="22"/>
        </w:rPr>
      </w:pPr>
      <w:r w:rsidRPr="004B4080">
        <w:rPr>
          <w:rFonts w:asciiTheme="majorBidi" w:hAnsiTheme="majorBidi" w:cstheme="majorBidi"/>
          <w:color w:val="FF0000"/>
          <w:sz w:val="22"/>
        </w:rPr>
        <w:t>AND</w:t>
      </w:r>
    </w:p>
    <w:p w14:paraId="5BD6120E" w14:textId="77777777" w:rsidR="004B4080" w:rsidRPr="004B4080" w:rsidRDefault="004B4080" w:rsidP="0014244D">
      <w:pPr>
        <w:jc w:val="left"/>
        <w:rPr>
          <w:rFonts w:asciiTheme="majorBidi" w:hAnsiTheme="majorBidi" w:cstheme="majorBidi"/>
          <w:sz w:val="22"/>
        </w:rPr>
      </w:pPr>
      <w:r w:rsidRPr="004B4080">
        <w:rPr>
          <w:rFonts w:asciiTheme="majorBidi" w:hAnsiTheme="majorBidi" w:cstheme="majorBidi"/>
          <w:sz w:val="22"/>
        </w:rPr>
        <w:t xml:space="preserve"> (</w:t>
      </w:r>
      <w:r w:rsidRPr="004B4080">
        <w:rPr>
          <w:rFonts w:asciiTheme="majorBidi" w:hAnsiTheme="majorBidi" w:cstheme="majorBidi"/>
          <w:sz w:val="22"/>
        </w:rPr>
        <w:br/>
        <w:t xml:space="preserve"> "computed tomography" OR "CT angiography" OR "CT perfusion" OR NCCT OR "non-contrast CT" OR CTA </w:t>
      </w:r>
      <w:r w:rsidRPr="004B4080">
        <w:rPr>
          <w:rFonts w:asciiTheme="majorBidi" w:hAnsiTheme="majorBidi" w:cstheme="majorBidi"/>
          <w:sz w:val="22"/>
        </w:rPr>
        <w:br/>
      </w:r>
      <w:proofErr w:type="gramStart"/>
      <w:r w:rsidRPr="004B4080">
        <w:rPr>
          <w:rFonts w:asciiTheme="majorBidi" w:hAnsiTheme="majorBidi" w:cstheme="majorBidi"/>
          <w:sz w:val="22"/>
        </w:rPr>
        <w:t>) )</w:t>
      </w:r>
      <w:proofErr w:type="gramEnd"/>
      <w:r w:rsidRPr="004B4080">
        <w:rPr>
          <w:rFonts w:asciiTheme="majorBidi" w:hAnsiTheme="majorBidi" w:cstheme="majorBidi"/>
          <w:sz w:val="22"/>
        </w:rPr>
        <w:t xml:space="preserve"> </w:t>
      </w:r>
    </w:p>
    <w:p w14:paraId="3E7F8E89" w14:textId="77777777" w:rsidR="004B4080" w:rsidRPr="004B4080" w:rsidRDefault="004B4080" w:rsidP="0014244D">
      <w:pPr>
        <w:jc w:val="left"/>
        <w:rPr>
          <w:rFonts w:asciiTheme="majorBidi" w:hAnsiTheme="majorBidi" w:cstheme="majorBidi"/>
          <w:color w:val="FF0000"/>
          <w:sz w:val="22"/>
        </w:rPr>
      </w:pPr>
      <w:r w:rsidRPr="004B4080">
        <w:rPr>
          <w:rFonts w:asciiTheme="majorBidi" w:hAnsiTheme="majorBidi" w:cstheme="majorBidi"/>
          <w:color w:val="FF0000"/>
          <w:sz w:val="22"/>
        </w:rPr>
        <w:t>AND</w:t>
      </w:r>
    </w:p>
    <w:p w14:paraId="3E8BE361" w14:textId="77777777" w:rsidR="004B4080" w:rsidRPr="004B4080" w:rsidRDefault="004B4080" w:rsidP="0014244D">
      <w:pPr>
        <w:jc w:val="left"/>
        <w:rPr>
          <w:rFonts w:asciiTheme="majorBidi" w:hAnsiTheme="majorBidi" w:cstheme="majorBidi"/>
          <w:sz w:val="22"/>
        </w:rPr>
      </w:pPr>
      <w:r w:rsidRPr="004B4080">
        <w:rPr>
          <w:rFonts w:asciiTheme="majorBidi" w:hAnsiTheme="majorBidi" w:cstheme="majorBidi"/>
          <w:sz w:val="22"/>
        </w:rPr>
        <w:t xml:space="preserve">PUBYEAR &gt; 2017 AND DOCTYPE </w:t>
      </w:r>
      <w:proofErr w:type="gramStart"/>
      <w:r w:rsidRPr="004B4080">
        <w:rPr>
          <w:rFonts w:asciiTheme="majorBidi" w:hAnsiTheme="majorBidi" w:cstheme="majorBidi"/>
          <w:sz w:val="22"/>
        </w:rPr>
        <w:t xml:space="preserve">( </w:t>
      </w:r>
      <w:proofErr w:type="spellStart"/>
      <w:r w:rsidRPr="004B4080">
        <w:rPr>
          <w:rFonts w:asciiTheme="majorBidi" w:hAnsiTheme="majorBidi" w:cstheme="majorBidi"/>
          <w:sz w:val="22"/>
        </w:rPr>
        <w:t>ar</w:t>
      </w:r>
      <w:proofErr w:type="spellEnd"/>
      <w:proofErr w:type="gramEnd"/>
      <w:r w:rsidRPr="004B4080">
        <w:rPr>
          <w:rFonts w:asciiTheme="majorBidi" w:hAnsiTheme="majorBidi" w:cstheme="majorBidi"/>
          <w:sz w:val="22"/>
        </w:rPr>
        <w:t xml:space="preserve"> )</w:t>
      </w:r>
    </w:p>
    <w:p w14:paraId="179ED044" w14:textId="77777777" w:rsidR="004B4080" w:rsidRPr="004B4080" w:rsidRDefault="004B4080" w:rsidP="0014244D">
      <w:pPr>
        <w:jc w:val="left"/>
        <w:rPr>
          <w:rFonts w:asciiTheme="majorBidi" w:hAnsiTheme="majorBidi" w:cstheme="majorBidi"/>
          <w:b/>
          <w:bCs/>
          <w:sz w:val="22"/>
        </w:rPr>
      </w:pPr>
      <w:r w:rsidRPr="004B4080">
        <w:rPr>
          <w:rFonts w:asciiTheme="majorBidi" w:hAnsiTheme="majorBidi" w:cstheme="majorBidi"/>
          <w:b/>
          <w:bCs/>
          <w:sz w:val="22"/>
        </w:rPr>
        <w:t xml:space="preserve">Scopus Total: </w:t>
      </w:r>
      <w:r w:rsidRPr="004B4080">
        <w:rPr>
          <w:rFonts w:asciiTheme="majorBidi" w:hAnsiTheme="majorBidi" w:cstheme="majorBidi" w:hint="cs"/>
          <w:b/>
          <w:bCs/>
          <w:sz w:val="22"/>
          <w:rtl/>
        </w:rPr>
        <w:t>1650</w:t>
      </w:r>
    </w:p>
    <w:p w14:paraId="42A873E1" w14:textId="0C7F3AE9" w:rsidR="004B4080" w:rsidRDefault="004B4080" w:rsidP="0014244D">
      <w:pPr>
        <w:ind w:left="11" w:firstLine="0"/>
        <w:jc w:val="left"/>
        <w:rPr>
          <w:rFonts w:asciiTheme="majorBidi" w:hAnsiTheme="majorBidi" w:cstheme="majorBidi"/>
          <w:b/>
          <w:bCs/>
          <w:sz w:val="28"/>
          <w:szCs w:val="28"/>
        </w:rPr>
      </w:pPr>
      <w:r>
        <w:rPr>
          <w:rFonts w:asciiTheme="majorBidi" w:hAnsiTheme="majorBidi" w:cstheme="majorBidi"/>
          <w:b/>
          <w:bCs/>
          <w:sz w:val="28"/>
          <w:szCs w:val="28"/>
        </w:rPr>
        <w:lastRenderedPageBreak/>
        <w:br/>
      </w:r>
      <w:r w:rsidRPr="001E4D44">
        <w:rPr>
          <w:rFonts w:asciiTheme="majorBidi" w:hAnsiTheme="majorBidi" w:cstheme="majorBidi"/>
          <w:b/>
          <w:bCs/>
          <w:sz w:val="28"/>
          <w:szCs w:val="28"/>
        </w:rPr>
        <w:t>PubMed Central</w:t>
      </w:r>
    </w:p>
    <w:p w14:paraId="53725AE6" w14:textId="77777777" w:rsidR="004B4080" w:rsidRPr="004B4080" w:rsidRDefault="004B4080" w:rsidP="0014244D">
      <w:pPr>
        <w:jc w:val="left"/>
        <w:rPr>
          <w:rFonts w:asciiTheme="majorBidi" w:hAnsiTheme="majorBidi" w:cstheme="majorBidi"/>
          <w:sz w:val="22"/>
          <w:szCs w:val="24"/>
        </w:rPr>
      </w:pPr>
      <w:r w:rsidRPr="004B4080">
        <w:rPr>
          <w:rFonts w:asciiTheme="majorBidi" w:hAnsiTheme="majorBidi" w:cstheme="majorBidi"/>
          <w:sz w:val="22"/>
          <w:szCs w:val="24"/>
        </w:rPr>
        <w:t>(</w:t>
      </w:r>
      <w:r w:rsidRPr="004B4080">
        <w:rPr>
          <w:rFonts w:asciiTheme="majorBidi" w:hAnsiTheme="majorBidi" w:cstheme="majorBidi"/>
          <w:sz w:val="22"/>
          <w:szCs w:val="24"/>
        </w:rPr>
        <w:br/>
        <w:t xml:space="preserve">"Stroke"[Mesh] OR "Intracranial </w:t>
      </w:r>
      <w:proofErr w:type="spellStart"/>
      <w:r w:rsidRPr="004B4080">
        <w:rPr>
          <w:rFonts w:asciiTheme="majorBidi" w:hAnsiTheme="majorBidi" w:cstheme="majorBidi"/>
          <w:sz w:val="22"/>
          <w:szCs w:val="24"/>
        </w:rPr>
        <w:t>Hemorrhages</w:t>
      </w:r>
      <w:proofErr w:type="spellEnd"/>
      <w:r w:rsidRPr="004B4080">
        <w:rPr>
          <w:rFonts w:asciiTheme="majorBidi" w:hAnsiTheme="majorBidi" w:cstheme="majorBidi"/>
          <w:sz w:val="22"/>
          <w:szCs w:val="24"/>
        </w:rPr>
        <w:t>"[Mesh] OR stroke[</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xml:space="preserve">] OR "intracranial </w:t>
      </w:r>
      <w:proofErr w:type="spellStart"/>
      <w:r w:rsidRPr="004B4080">
        <w:rPr>
          <w:rFonts w:asciiTheme="majorBidi" w:hAnsiTheme="majorBidi" w:cstheme="majorBidi"/>
          <w:sz w:val="22"/>
          <w:szCs w:val="24"/>
        </w:rPr>
        <w:t>hemorrhage</w:t>
      </w:r>
      <w:proofErr w:type="spellEnd"/>
      <w:r w:rsidRPr="004B4080">
        <w:rPr>
          <w:rFonts w:asciiTheme="majorBidi" w:hAnsiTheme="majorBidi" w:cstheme="majorBidi"/>
          <w:sz w:val="22"/>
          <w:szCs w:val="24"/>
        </w:rPr>
        <w:t>"[</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xml:space="preserve">] OR </w:t>
      </w:r>
      <w:proofErr w:type="gramStart"/>
      <w:r w:rsidRPr="004B4080">
        <w:rPr>
          <w:rFonts w:asciiTheme="majorBidi" w:hAnsiTheme="majorBidi" w:cstheme="majorBidi"/>
          <w:sz w:val="22"/>
          <w:szCs w:val="24"/>
        </w:rPr>
        <w:t>LVO[</w:t>
      </w:r>
      <w:proofErr w:type="spellStart"/>
      <w:proofErr w:type="gramEnd"/>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OR ASPECTS[</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OR "large vessel occlusion"[</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w:t>
      </w:r>
      <w:r w:rsidRPr="004B4080">
        <w:rPr>
          <w:rFonts w:asciiTheme="majorBidi" w:hAnsiTheme="majorBidi" w:cstheme="majorBidi"/>
          <w:sz w:val="22"/>
          <w:szCs w:val="24"/>
        </w:rPr>
        <w:br/>
        <w:t xml:space="preserve">) </w:t>
      </w:r>
    </w:p>
    <w:p w14:paraId="6516136D" w14:textId="77777777" w:rsidR="004B4080" w:rsidRPr="004B4080" w:rsidRDefault="004B4080" w:rsidP="0014244D">
      <w:pPr>
        <w:jc w:val="left"/>
        <w:rPr>
          <w:rFonts w:asciiTheme="majorBidi" w:hAnsiTheme="majorBidi" w:cstheme="majorBidi"/>
          <w:color w:val="FF0000"/>
          <w:sz w:val="22"/>
          <w:szCs w:val="24"/>
        </w:rPr>
      </w:pPr>
      <w:r w:rsidRPr="004B4080">
        <w:rPr>
          <w:rFonts w:asciiTheme="majorBidi" w:hAnsiTheme="majorBidi" w:cstheme="majorBidi"/>
          <w:color w:val="FF0000"/>
          <w:sz w:val="22"/>
          <w:szCs w:val="24"/>
        </w:rPr>
        <w:t>AND</w:t>
      </w:r>
    </w:p>
    <w:p w14:paraId="1AF42FB1" w14:textId="77777777" w:rsidR="004B4080" w:rsidRPr="004B4080" w:rsidRDefault="004B4080" w:rsidP="0014244D">
      <w:pPr>
        <w:jc w:val="left"/>
        <w:rPr>
          <w:rFonts w:asciiTheme="majorBidi" w:hAnsiTheme="majorBidi" w:cstheme="majorBidi"/>
          <w:sz w:val="22"/>
          <w:szCs w:val="24"/>
        </w:rPr>
      </w:pPr>
      <w:r w:rsidRPr="004B4080">
        <w:rPr>
          <w:rFonts w:asciiTheme="majorBidi" w:hAnsiTheme="majorBidi" w:cstheme="majorBidi"/>
          <w:sz w:val="22"/>
          <w:szCs w:val="24"/>
        </w:rPr>
        <w:t>(</w:t>
      </w:r>
      <w:r w:rsidRPr="004B4080">
        <w:rPr>
          <w:rFonts w:asciiTheme="majorBidi" w:hAnsiTheme="majorBidi" w:cstheme="majorBidi"/>
          <w:sz w:val="22"/>
          <w:szCs w:val="24"/>
        </w:rPr>
        <w:br/>
        <w:t>"Artificial Intelligence"[Mesh] OR "deep learning"[</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OR "machine learning"[</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OR "convolutional neural"[</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w:t>
      </w:r>
      <w:r w:rsidRPr="004B4080">
        <w:rPr>
          <w:rFonts w:asciiTheme="majorBidi" w:hAnsiTheme="majorBidi" w:cstheme="majorBidi"/>
          <w:sz w:val="22"/>
          <w:szCs w:val="24"/>
        </w:rPr>
        <w:br/>
        <w:t xml:space="preserve">) </w:t>
      </w:r>
    </w:p>
    <w:p w14:paraId="24D64CC7" w14:textId="77777777" w:rsidR="004B4080" w:rsidRPr="004B4080" w:rsidRDefault="004B4080" w:rsidP="0014244D">
      <w:pPr>
        <w:jc w:val="left"/>
        <w:rPr>
          <w:rFonts w:asciiTheme="majorBidi" w:hAnsiTheme="majorBidi" w:cstheme="majorBidi"/>
          <w:color w:val="FF0000"/>
          <w:sz w:val="22"/>
          <w:szCs w:val="24"/>
        </w:rPr>
      </w:pPr>
      <w:r w:rsidRPr="004B4080">
        <w:rPr>
          <w:rFonts w:asciiTheme="majorBidi" w:hAnsiTheme="majorBidi" w:cstheme="majorBidi"/>
          <w:color w:val="FF0000"/>
          <w:sz w:val="22"/>
          <w:szCs w:val="24"/>
        </w:rPr>
        <w:t>AND</w:t>
      </w:r>
    </w:p>
    <w:p w14:paraId="4C4C3FF7" w14:textId="77777777" w:rsidR="004B4080" w:rsidRPr="004B4080" w:rsidRDefault="004B4080" w:rsidP="0014244D">
      <w:pPr>
        <w:jc w:val="left"/>
        <w:rPr>
          <w:rFonts w:asciiTheme="majorBidi" w:hAnsiTheme="majorBidi" w:cstheme="majorBidi"/>
          <w:sz w:val="22"/>
          <w:szCs w:val="24"/>
        </w:rPr>
      </w:pPr>
      <w:r w:rsidRPr="004B4080">
        <w:rPr>
          <w:rFonts w:asciiTheme="majorBidi" w:hAnsiTheme="majorBidi" w:cstheme="majorBidi"/>
          <w:sz w:val="22"/>
          <w:szCs w:val="24"/>
        </w:rPr>
        <w:t>(</w:t>
      </w:r>
      <w:r w:rsidRPr="004B4080">
        <w:rPr>
          <w:rFonts w:asciiTheme="majorBidi" w:hAnsiTheme="majorBidi" w:cstheme="majorBidi"/>
          <w:sz w:val="22"/>
          <w:szCs w:val="24"/>
        </w:rPr>
        <w:br/>
        <w:t>"Tomography, X-Ray Computed"[Mesh] OR "CT angiography"[</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OR "CT perfusion"[</w:t>
      </w:r>
      <w:proofErr w:type="spellStart"/>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 xml:space="preserve">] OR </w:t>
      </w:r>
      <w:proofErr w:type="gramStart"/>
      <w:r w:rsidRPr="004B4080">
        <w:rPr>
          <w:rFonts w:asciiTheme="majorBidi" w:hAnsiTheme="majorBidi" w:cstheme="majorBidi"/>
          <w:sz w:val="22"/>
          <w:szCs w:val="24"/>
        </w:rPr>
        <w:t>NCCT[</w:t>
      </w:r>
      <w:proofErr w:type="spellStart"/>
      <w:proofErr w:type="gramEnd"/>
      <w:r w:rsidRPr="004B4080">
        <w:rPr>
          <w:rFonts w:asciiTheme="majorBidi" w:hAnsiTheme="majorBidi" w:cstheme="majorBidi"/>
          <w:sz w:val="22"/>
          <w:szCs w:val="24"/>
        </w:rPr>
        <w:t>tiab</w:t>
      </w:r>
      <w:proofErr w:type="spellEnd"/>
      <w:r w:rsidRPr="004B4080">
        <w:rPr>
          <w:rFonts w:asciiTheme="majorBidi" w:hAnsiTheme="majorBidi" w:cstheme="majorBidi"/>
          <w:sz w:val="22"/>
          <w:szCs w:val="24"/>
        </w:rPr>
        <w:t>]</w:t>
      </w:r>
      <w:r w:rsidRPr="004B4080">
        <w:rPr>
          <w:rFonts w:asciiTheme="majorBidi" w:hAnsiTheme="majorBidi" w:cstheme="majorBidi"/>
          <w:sz w:val="22"/>
          <w:szCs w:val="24"/>
        </w:rPr>
        <w:br/>
        <w:t>)</w:t>
      </w:r>
    </w:p>
    <w:p w14:paraId="243EC01F" w14:textId="77777777" w:rsidR="004B4080" w:rsidRDefault="004B4080" w:rsidP="0014244D">
      <w:pPr>
        <w:jc w:val="left"/>
        <w:rPr>
          <w:rFonts w:asciiTheme="majorBidi" w:hAnsiTheme="majorBidi" w:cstheme="majorBidi"/>
          <w:b/>
          <w:bCs/>
        </w:rPr>
      </w:pPr>
      <w:r w:rsidRPr="004B4080">
        <w:rPr>
          <w:rFonts w:asciiTheme="majorBidi" w:hAnsiTheme="majorBidi" w:cstheme="majorBidi"/>
          <w:sz w:val="22"/>
          <w:szCs w:val="24"/>
        </w:rPr>
        <w:t>Filters: Date: 2018/01/01 - Present</w:t>
      </w:r>
      <w:r w:rsidRPr="004B4080">
        <w:rPr>
          <w:rFonts w:asciiTheme="majorBidi" w:hAnsiTheme="majorBidi" w:cstheme="majorBidi"/>
          <w:sz w:val="22"/>
          <w:szCs w:val="24"/>
        </w:rPr>
        <w:br/>
      </w:r>
      <w:r w:rsidRPr="004B4080">
        <w:rPr>
          <w:rFonts w:asciiTheme="majorBidi" w:hAnsiTheme="majorBidi" w:cstheme="majorBidi"/>
          <w:b/>
          <w:bCs/>
          <w:sz w:val="22"/>
          <w:szCs w:val="24"/>
        </w:rPr>
        <w:t>PubMed Central Total: 456</w:t>
      </w:r>
    </w:p>
    <w:p w14:paraId="165D337D" w14:textId="77777777" w:rsidR="004B4080" w:rsidRDefault="004B4080" w:rsidP="0014244D">
      <w:pPr>
        <w:jc w:val="left"/>
        <w:rPr>
          <w:rFonts w:asciiTheme="majorBidi" w:hAnsiTheme="majorBidi" w:cstheme="majorBidi"/>
          <w:b/>
          <w:bCs/>
        </w:rPr>
      </w:pPr>
    </w:p>
    <w:p w14:paraId="108D0E2A" w14:textId="77777777" w:rsidR="004B4080" w:rsidRPr="001E4D44" w:rsidRDefault="004B4080" w:rsidP="0014244D">
      <w:pPr>
        <w:jc w:val="left"/>
        <w:rPr>
          <w:b/>
          <w:bCs/>
          <w:sz w:val="28"/>
          <w:szCs w:val="28"/>
        </w:rPr>
      </w:pPr>
      <w:r w:rsidRPr="001E4D44">
        <w:rPr>
          <w:b/>
          <w:bCs/>
          <w:sz w:val="28"/>
          <w:szCs w:val="28"/>
        </w:rPr>
        <w:t>Summary</w:t>
      </w:r>
    </w:p>
    <w:p w14:paraId="0E652D3D" w14:textId="77777777" w:rsidR="004B4080" w:rsidRPr="004B4080" w:rsidRDefault="004B4080" w:rsidP="0014244D">
      <w:pPr>
        <w:jc w:val="left"/>
        <w:rPr>
          <w:rFonts w:asciiTheme="majorBidi" w:hAnsiTheme="majorBidi" w:cstheme="majorBidi"/>
          <w:sz w:val="22"/>
        </w:rPr>
      </w:pPr>
      <w:r w:rsidRPr="004B4080">
        <w:rPr>
          <w:rFonts w:asciiTheme="majorBidi" w:hAnsiTheme="majorBidi" w:cstheme="majorBidi"/>
          <w:sz w:val="22"/>
        </w:rPr>
        <w:t>PubMed: 608 results</w:t>
      </w:r>
    </w:p>
    <w:p w14:paraId="5A8537AE" w14:textId="77777777" w:rsidR="004B4080" w:rsidRPr="004B4080" w:rsidRDefault="004B4080" w:rsidP="0014244D">
      <w:pPr>
        <w:jc w:val="left"/>
        <w:rPr>
          <w:rFonts w:asciiTheme="majorBidi" w:hAnsiTheme="majorBidi" w:cstheme="majorBidi"/>
          <w:sz w:val="22"/>
        </w:rPr>
      </w:pPr>
      <w:r w:rsidRPr="004B4080">
        <w:rPr>
          <w:rFonts w:asciiTheme="majorBidi" w:hAnsiTheme="majorBidi" w:cstheme="majorBidi"/>
          <w:sz w:val="22"/>
        </w:rPr>
        <w:t xml:space="preserve">Scopus: </w:t>
      </w:r>
      <w:r w:rsidRPr="004B4080">
        <w:rPr>
          <w:rFonts w:asciiTheme="majorBidi" w:hAnsiTheme="majorBidi" w:cstheme="majorBidi" w:hint="cs"/>
          <w:sz w:val="22"/>
          <w:rtl/>
        </w:rPr>
        <w:t>1650</w:t>
      </w:r>
      <w:r w:rsidRPr="004B4080">
        <w:rPr>
          <w:rFonts w:asciiTheme="majorBidi" w:hAnsiTheme="majorBidi" w:cstheme="majorBidi"/>
          <w:sz w:val="22"/>
        </w:rPr>
        <w:t xml:space="preserve"> results</w:t>
      </w:r>
    </w:p>
    <w:p w14:paraId="43B5E2BB" w14:textId="77777777" w:rsidR="004B4080" w:rsidRPr="004B4080" w:rsidRDefault="004B4080" w:rsidP="0014244D">
      <w:pPr>
        <w:jc w:val="left"/>
        <w:rPr>
          <w:rFonts w:asciiTheme="majorBidi" w:hAnsiTheme="majorBidi" w:cstheme="majorBidi"/>
          <w:sz w:val="22"/>
        </w:rPr>
      </w:pPr>
      <w:r w:rsidRPr="004B4080">
        <w:rPr>
          <w:rFonts w:asciiTheme="majorBidi" w:hAnsiTheme="majorBidi" w:cstheme="majorBidi"/>
          <w:sz w:val="22"/>
        </w:rPr>
        <w:t>PubMed Central: 456 results</w:t>
      </w:r>
    </w:p>
    <w:p w14:paraId="33C7F594" w14:textId="77777777" w:rsidR="004B4080" w:rsidRPr="004B4080" w:rsidRDefault="004B4080" w:rsidP="0014244D">
      <w:pPr>
        <w:jc w:val="left"/>
        <w:rPr>
          <w:rFonts w:asciiTheme="majorBidi" w:hAnsiTheme="majorBidi" w:cstheme="majorBidi"/>
          <w:sz w:val="22"/>
        </w:rPr>
      </w:pPr>
      <w:r w:rsidRPr="004B4080">
        <w:rPr>
          <w:rFonts w:asciiTheme="majorBidi" w:hAnsiTheme="majorBidi" w:cstheme="majorBidi"/>
          <w:sz w:val="22"/>
        </w:rPr>
        <w:t xml:space="preserve">Total records before duplicate removal: </w:t>
      </w:r>
      <w:r w:rsidRPr="004B4080">
        <w:rPr>
          <w:rFonts w:asciiTheme="majorBidi" w:hAnsiTheme="majorBidi" w:cstheme="majorBidi" w:hint="cs"/>
          <w:sz w:val="22"/>
          <w:rtl/>
        </w:rPr>
        <w:t>2714</w:t>
      </w:r>
    </w:p>
    <w:p w14:paraId="5C2D49D4" w14:textId="0803BE96" w:rsidR="00203357" w:rsidRPr="00FD3BD0" w:rsidRDefault="00203357" w:rsidP="0014244D">
      <w:pPr>
        <w:spacing w:after="160" w:line="259" w:lineRule="auto"/>
        <w:ind w:left="0" w:firstLine="0"/>
        <w:jc w:val="left"/>
        <w:rPr>
          <w:rFonts w:asciiTheme="majorHAnsi" w:eastAsiaTheme="majorEastAsia" w:hAnsiTheme="majorHAnsi" w:cstheme="majorBidi"/>
          <w:color w:val="1F3763" w:themeColor="accent1" w:themeShade="7F"/>
          <w:sz w:val="22"/>
        </w:rPr>
      </w:pPr>
      <w:r w:rsidRPr="00FD3BD0">
        <w:rPr>
          <w:sz w:val="22"/>
        </w:rPr>
        <w:br w:type="page"/>
      </w:r>
    </w:p>
    <w:p w14:paraId="321D90F6" w14:textId="713A4DEB" w:rsidR="004B4080" w:rsidRPr="00B50848" w:rsidRDefault="008F7638" w:rsidP="0014244D">
      <w:pPr>
        <w:pStyle w:val="Heading3"/>
        <w:spacing w:before="0" w:line="480" w:lineRule="auto"/>
        <w:ind w:left="0"/>
        <w:jc w:val="left"/>
        <w:rPr>
          <w:rFonts w:asciiTheme="majorBidi" w:hAnsiTheme="majorBidi"/>
        </w:rPr>
      </w:pPr>
      <w:bookmarkStart w:id="6" w:name="_Hlk229133169"/>
      <w:bookmarkStart w:id="7" w:name="_Toc231194944"/>
      <w:r w:rsidRPr="00B50848">
        <w:rPr>
          <w:rFonts w:asciiTheme="majorBidi" w:hAnsiTheme="majorBidi"/>
          <w:b/>
          <w:bCs/>
        </w:rPr>
        <w:lastRenderedPageBreak/>
        <w:t>Table S</w:t>
      </w:r>
      <w:r w:rsidR="0076289B" w:rsidRPr="00B50848">
        <w:rPr>
          <w:rFonts w:asciiTheme="majorBidi" w:hAnsiTheme="majorBidi"/>
          <w:b/>
          <w:bCs/>
        </w:rPr>
        <w:t>2</w:t>
      </w:r>
      <w:r w:rsidRPr="00B50848">
        <w:rPr>
          <w:rFonts w:asciiTheme="majorBidi" w:hAnsiTheme="majorBidi"/>
        </w:rPr>
        <w:t xml:space="preserve">. </w:t>
      </w:r>
      <w:bookmarkEnd w:id="6"/>
      <w:r w:rsidR="004B4080" w:rsidRPr="00B50848">
        <w:rPr>
          <w:rFonts w:asciiTheme="majorBidi" w:hAnsiTheme="majorBidi"/>
        </w:rPr>
        <w:t>Risk-of-bias assessment</w:t>
      </w:r>
      <w:bookmarkEnd w:id="7"/>
    </w:p>
    <w:tbl>
      <w:tblPr>
        <w:tblStyle w:val="GridTable1Light"/>
        <w:tblW w:w="9360" w:type="dxa"/>
        <w:tblLook w:val="04A0" w:firstRow="1" w:lastRow="0" w:firstColumn="1" w:lastColumn="0" w:noHBand="0" w:noVBand="1"/>
      </w:tblPr>
      <w:tblGrid>
        <w:gridCol w:w="1778"/>
        <w:gridCol w:w="992"/>
        <w:gridCol w:w="968"/>
        <w:gridCol w:w="1082"/>
        <w:gridCol w:w="968"/>
        <w:gridCol w:w="1339"/>
        <w:gridCol w:w="2233"/>
      </w:tblGrid>
      <w:tr w:rsidR="004B4080" w:rsidRPr="0092660A" w14:paraId="1BCB5AD2" w14:textId="77777777" w:rsidTr="009266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Pr>
          <w:p w14:paraId="334F0D5A" w14:textId="77777777" w:rsidR="004B4080" w:rsidRPr="0092660A" w:rsidRDefault="004B4080" w:rsidP="0014244D">
            <w:pPr>
              <w:jc w:val="left"/>
              <w:rPr>
                <w:rFonts w:asciiTheme="majorBidi" w:hAnsiTheme="majorBidi" w:cstheme="majorBidi"/>
                <w:szCs w:val="20"/>
              </w:rPr>
            </w:pPr>
            <w:r w:rsidRPr="0092660A">
              <w:rPr>
                <w:rFonts w:asciiTheme="majorBidi" w:eastAsia="Arial" w:hAnsiTheme="majorBidi" w:cstheme="majorBidi"/>
                <w:szCs w:val="20"/>
              </w:rPr>
              <w:t>Study (tool, task)</w:t>
            </w:r>
          </w:p>
        </w:tc>
        <w:tc>
          <w:tcPr>
            <w:tcW w:w="1000" w:type="dxa"/>
          </w:tcPr>
          <w:p w14:paraId="7AC00351" w14:textId="77777777" w:rsidR="004B4080" w:rsidRPr="0092660A" w:rsidRDefault="004B4080"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Patient selection</w:t>
            </w:r>
          </w:p>
        </w:tc>
        <w:tc>
          <w:tcPr>
            <w:tcW w:w="1000" w:type="dxa"/>
          </w:tcPr>
          <w:p w14:paraId="334C4186" w14:textId="77777777" w:rsidR="004B4080" w:rsidRPr="0092660A" w:rsidRDefault="004B4080"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Index test</w:t>
            </w:r>
          </w:p>
        </w:tc>
        <w:tc>
          <w:tcPr>
            <w:tcW w:w="1000" w:type="dxa"/>
          </w:tcPr>
          <w:p w14:paraId="0F7A7857" w14:textId="77777777" w:rsidR="004B4080" w:rsidRPr="0092660A" w:rsidRDefault="004B4080"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Reference standard</w:t>
            </w:r>
          </w:p>
        </w:tc>
        <w:tc>
          <w:tcPr>
            <w:tcW w:w="1000" w:type="dxa"/>
          </w:tcPr>
          <w:p w14:paraId="68676018" w14:textId="77777777" w:rsidR="004B4080" w:rsidRPr="0092660A" w:rsidRDefault="004B4080"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Flow &amp; timing</w:t>
            </w:r>
          </w:p>
        </w:tc>
        <w:tc>
          <w:tcPr>
            <w:tcW w:w="1000" w:type="dxa"/>
          </w:tcPr>
          <w:p w14:paraId="60DE654A" w14:textId="77777777" w:rsidR="004B4080" w:rsidRPr="0092660A" w:rsidRDefault="004B4080"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Applicability</w:t>
            </w:r>
          </w:p>
        </w:tc>
        <w:tc>
          <w:tcPr>
            <w:tcW w:w="2500" w:type="dxa"/>
          </w:tcPr>
          <w:p w14:paraId="4EE0A94A" w14:textId="77777777" w:rsidR="004B4080" w:rsidRPr="0092660A" w:rsidRDefault="004B4080"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Appraisal note</w:t>
            </w:r>
          </w:p>
        </w:tc>
      </w:tr>
      <w:tr w:rsidR="004B4080" w:rsidRPr="0092660A" w14:paraId="298A203B"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6367E315" w14:textId="77777777" w:rsidR="004B4080" w:rsidRPr="0092660A" w:rsidRDefault="004B4080" w:rsidP="0014244D">
            <w:pPr>
              <w:jc w:val="left"/>
              <w:rPr>
                <w:rFonts w:asciiTheme="majorBidi" w:hAnsiTheme="majorBidi" w:cstheme="majorBidi"/>
                <w:szCs w:val="20"/>
              </w:rPr>
            </w:pPr>
            <w:r w:rsidRPr="0092660A">
              <w:rPr>
                <w:rFonts w:asciiTheme="majorBidi" w:eastAsia="Arial" w:hAnsiTheme="majorBidi" w:cstheme="majorBidi"/>
                <w:szCs w:val="20"/>
              </w:rPr>
              <w:t>Trang 2024 (</w:t>
            </w:r>
            <w:proofErr w:type="spellStart"/>
            <w:r w:rsidRPr="0092660A">
              <w:rPr>
                <w:rFonts w:asciiTheme="majorBidi" w:eastAsia="Arial" w:hAnsiTheme="majorBidi" w:cstheme="majorBidi"/>
                <w:szCs w:val="20"/>
              </w:rPr>
              <w:t>Aidoc</w:t>
            </w:r>
            <w:proofErr w:type="spellEnd"/>
            <w:r w:rsidRPr="0092660A">
              <w:rPr>
                <w:rFonts w:asciiTheme="majorBidi" w:eastAsia="Arial" w:hAnsiTheme="majorBidi" w:cstheme="majorBidi"/>
                <w:szCs w:val="20"/>
              </w:rPr>
              <w:t>, ICH)</w:t>
            </w:r>
          </w:p>
        </w:tc>
        <w:tc>
          <w:tcPr>
            <w:tcW w:w="1000" w:type="dxa"/>
          </w:tcPr>
          <w:p w14:paraId="237F90B2"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6FDEBE00"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4F2BEED3"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6375F2FC"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3EF7A1B0"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2500" w:type="dxa"/>
          </w:tcPr>
          <w:p w14:paraId="3D02A53E"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Consecutive cohort; blinded adjudicated reference standard</w:t>
            </w:r>
          </w:p>
        </w:tc>
      </w:tr>
      <w:tr w:rsidR="004B4080" w:rsidRPr="0092660A" w14:paraId="7B223E7C"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33032FB5" w14:textId="77777777" w:rsidR="004B4080" w:rsidRPr="0092660A" w:rsidRDefault="004B4080" w:rsidP="0014244D">
            <w:pPr>
              <w:jc w:val="left"/>
              <w:rPr>
                <w:rFonts w:asciiTheme="majorBidi" w:hAnsiTheme="majorBidi" w:cstheme="majorBidi"/>
                <w:szCs w:val="20"/>
              </w:rPr>
            </w:pPr>
            <w:r w:rsidRPr="0092660A">
              <w:rPr>
                <w:rFonts w:asciiTheme="majorBidi" w:eastAsia="Arial" w:hAnsiTheme="majorBidi" w:cstheme="majorBidi"/>
                <w:szCs w:val="20"/>
              </w:rPr>
              <w:t>Mallon 2024 (</w:t>
            </w:r>
            <w:proofErr w:type="spellStart"/>
            <w:r w:rsidRPr="0092660A">
              <w:rPr>
                <w:rFonts w:asciiTheme="majorBidi" w:eastAsia="Arial" w:hAnsiTheme="majorBidi" w:cstheme="majorBidi"/>
                <w:szCs w:val="20"/>
              </w:rPr>
              <w:t>Brainomix</w:t>
            </w:r>
            <w:proofErr w:type="spellEnd"/>
            <w:r w:rsidRPr="0092660A">
              <w:rPr>
                <w:rFonts w:asciiTheme="majorBidi" w:eastAsia="Arial" w:hAnsiTheme="majorBidi" w:cstheme="majorBidi"/>
                <w:szCs w:val="20"/>
              </w:rPr>
              <w:t>, multi)</w:t>
            </w:r>
          </w:p>
        </w:tc>
        <w:tc>
          <w:tcPr>
            <w:tcW w:w="1000" w:type="dxa"/>
          </w:tcPr>
          <w:p w14:paraId="1C49F60B"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5C70BBD1"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6BE22720"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5E03ED89"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Unclear</w:t>
            </w:r>
          </w:p>
        </w:tc>
        <w:tc>
          <w:tcPr>
            <w:tcW w:w="1000" w:type="dxa"/>
          </w:tcPr>
          <w:p w14:paraId="57BC84CC"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2500" w:type="dxa"/>
          </w:tcPr>
          <w:p w14:paraId="763F72C1"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Prospective, consecutive, unselected</w:t>
            </w:r>
          </w:p>
        </w:tc>
      </w:tr>
      <w:tr w:rsidR="004B4080" w:rsidRPr="0092660A" w14:paraId="73C5A1B6"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6BC41C4C" w14:textId="77777777" w:rsidR="004B4080" w:rsidRPr="0092660A" w:rsidRDefault="004B4080" w:rsidP="0014244D">
            <w:pPr>
              <w:jc w:val="left"/>
              <w:rPr>
                <w:rFonts w:asciiTheme="majorBidi" w:hAnsiTheme="majorBidi" w:cstheme="majorBidi"/>
                <w:szCs w:val="20"/>
              </w:rPr>
            </w:pPr>
            <w:proofErr w:type="spellStart"/>
            <w:r w:rsidRPr="0092660A">
              <w:rPr>
                <w:rFonts w:asciiTheme="majorBidi" w:eastAsia="Arial" w:hAnsiTheme="majorBidi" w:cstheme="majorBidi"/>
                <w:szCs w:val="20"/>
              </w:rPr>
              <w:t>Schlossman</w:t>
            </w:r>
            <w:proofErr w:type="spellEnd"/>
            <w:r w:rsidRPr="0092660A">
              <w:rPr>
                <w:rFonts w:asciiTheme="majorBidi" w:eastAsia="Arial" w:hAnsiTheme="majorBidi" w:cstheme="majorBidi"/>
                <w:szCs w:val="20"/>
              </w:rPr>
              <w:t xml:space="preserve"> 2022 (</w:t>
            </w:r>
            <w:proofErr w:type="spellStart"/>
            <w:r w:rsidRPr="0092660A">
              <w:rPr>
                <w:rFonts w:asciiTheme="majorBidi" w:eastAsia="Arial" w:hAnsiTheme="majorBidi" w:cstheme="majorBidi"/>
                <w:szCs w:val="20"/>
              </w:rPr>
              <w:t>Rapid+CINA</w:t>
            </w:r>
            <w:proofErr w:type="spellEnd"/>
            <w:r w:rsidRPr="0092660A">
              <w:rPr>
                <w:rFonts w:asciiTheme="majorBidi" w:eastAsia="Arial" w:hAnsiTheme="majorBidi" w:cstheme="majorBidi"/>
                <w:szCs w:val="20"/>
              </w:rPr>
              <w:t>, LVO)</w:t>
            </w:r>
          </w:p>
        </w:tc>
        <w:tc>
          <w:tcPr>
            <w:tcW w:w="1000" w:type="dxa"/>
          </w:tcPr>
          <w:p w14:paraId="5D7E762F"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Unclear</w:t>
            </w:r>
          </w:p>
        </w:tc>
        <w:tc>
          <w:tcPr>
            <w:tcW w:w="1000" w:type="dxa"/>
          </w:tcPr>
          <w:p w14:paraId="5788DC8A"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38817073"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58C3CF35"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Unclear</w:t>
            </w:r>
          </w:p>
        </w:tc>
        <w:tc>
          <w:tcPr>
            <w:tcW w:w="1000" w:type="dxa"/>
          </w:tcPr>
          <w:p w14:paraId="6AF0FF84"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High</w:t>
            </w:r>
          </w:p>
        </w:tc>
        <w:tc>
          <w:tcPr>
            <w:tcW w:w="2500" w:type="dxa"/>
          </w:tcPr>
          <w:p w14:paraId="3A874DEF" w14:textId="15E0BED7" w:rsidR="004B4080" w:rsidRPr="0092660A" w:rsidRDefault="00323F7D" w:rsidP="00323F7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323F7D">
              <w:rPr>
                <w:rFonts w:asciiTheme="majorBidi" w:eastAsia="Arial" w:hAnsiTheme="majorBidi" w:cstheme="majorBidi"/>
                <w:szCs w:val="20"/>
              </w:rPr>
              <w:t>Single-</w:t>
            </w:r>
            <w:proofErr w:type="spellStart"/>
            <w:r w:rsidRPr="00323F7D">
              <w:rPr>
                <w:rFonts w:asciiTheme="majorBidi" w:eastAsia="Arial" w:hAnsiTheme="majorBidi" w:cstheme="majorBidi"/>
                <w:szCs w:val="20"/>
              </w:rPr>
              <w:t>center</w:t>
            </w:r>
            <w:proofErr w:type="spellEnd"/>
            <w:r w:rsidRPr="00323F7D">
              <w:rPr>
                <w:rFonts w:asciiTheme="majorBidi" w:eastAsia="Arial" w:hAnsiTheme="majorBidi" w:cstheme="majorBidi"/>
                <w:szCs w:val="20"/>
              </w:rPr>
              <w:t xml:space="preserve"> retrospective</w:t>
            </w:r>
            <w:r w:rsidR="00997192" w:rsidRPr="0092660A">
              <w:rPr>
                <w:rFonts w:asciiTheme="majorBidi" w:eastAsia="Arial" w:hAnsiTheme="majorBidi" w:cstheme="majorBidi"/>
                <w:szCs w:val="20"/>
              </w:rPr>
              <w:t>; consecutive enrolment</w:t>
            </w:r>
          </w:p>
        </w:tc>
      </w:tr>
      <w:tr w:rsidR="004B4080" w:rsidRPr="0092660A" w14:paraId="4A7F0E80"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7FD9C5CA" w14:textId="77777777" w:rsidR="004B4080" w:rsidRPr="0092660A" w:rsidRDefault="004B4080" w:rsidP="0014244D">
            <w:pPr>
              <w:jc w:val="left"/>
              <w:rPr>
                <w:rFonts w:asciiTheme="majorBidi" w:hAnsiTheme="majorBidi" w:cstheme="majorBidi"/>
                <w:szCs w:val="20"/>
              </w:rPr>
            </w:pPr>
            <w:r w:rsidRPr="0092660A">
              <w:rPr>
                <w:rFonts w:asciiTheme="majorBidi" w:eastAsia="Arial" w:hAnsiTheme="majorBidi" w:cstheme="majorBidi"/>
                <w:szCs w:val="20"/>
              </w:rPr>
              <w:t>Ha 2026 (</w:t>
            </w:r>
            <w:proofErr w:type="spellStart"/>
            <w:r w:rsidRPr="0092660A">
              <w:rPr>
                <w:rFonts w:asciiTheme="majorBidi" w:eastAsia="Arial" w:hAnsiTheme="majorBidi" w:cstheme="majorBidi"/>
                <w:szCs w:val="20"/>
              </w:rPr>
              <w:t>Rapid+JLK</w:t>
            </w:r>
            <w:proofErr w:type="spellEnd"/>
            <w:r w:rsidRPr="0092660A">
              <w:rPr>
                <w:rFonts w:asciiTheme="majorBidi" w:eastAsia="Arial" w:hAnsiTheme="majorBidi" w:cstheme="majorBidi"/>
                <w:szCs w:val="20"/>
              </w:rPr>
              <w:t>, LVO)</w:t>
            </w:r>
          </w:p>
        </w:tc>
        <w:tc>
          <w:tcPr>
            <w:tcW w:w="1000" w:type="dxa"/>
          </w:tcPr>
          <w:p w14:paraId="6085CE31"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084418BA"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377552C4"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2AF4EFB6"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119CF00A"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2500" w:type="dxa"/>
          </w:tcPr>
          <w:p w14:paraId="4CB157B8"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Consecutive, including non-stroke cases</w:t>
            </w:r>
          </w:p>
        </w:tc>
      </w:tr>
      <w:tr w:rsidR="004B4080" w:rsidRPr="0092660A" w14:paraId="02E7DF76"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075C2A7B" w14:textId="77777777" w:rsidR="004B4080" w:rsidRPr="0092660A" w:rsidRDefault="004B4080" w:rsidP="0014244D">
            <w:pPr>
              <w:jc w:val="left"/>
              <w:rPr>
                <w:rFonts w:asciiTheme="majorBidi" w:hAnsiTheme="majorBidi" w:cstheme="majorBidi"/>
                <w:szCs w:val="20"/>
              </w:rPr>
            </w:pPr>
            <w:proofErr w:type="spellStart"/>
            <w:r w:rsidRPr="0092660A">
              <w:rPr>
                <w:rFonts w:asciiTheme="majorBidi" w:eastAsia="Arial" w:hAnsiTheme="majorBidi" w:cstheme="majorBidi"/>
                <w:szCs w:val="20"/>
              </w:rPr>
              <w:t>Kundisch</w:t>
            </w:r>
            <w:proofErr w:type="spellEnd"/>
            <w:r w:rsidRPr="0092660A">
              <w:rPr>
                <w:rFonts w:asciiTheme="majorBidi" w:eastAsia="Arial" w:hAnsiTheme="majorBidi" w:cstheme="majorBidi"/>
                <w:szCs w:val="20"/>
              </w:rPr>
              <w:t xml:space="preserve"> 2021 (</w:t>
            </w:r>
            <w:proofErr w:type="spellStart"/>
            <w:r w:rsidRPr="0092660A">
              <w:rPr>
                <w:rFonts w:asciiTheme="majorBidi" w:eastAsia="Arial" w:hAnsiTheme="majorBidi" w:cstheme="majorBidi"/>
                <w:szCs w:val="20"/>
              </w:rPr>
              <w:t>Aidoc</w:t>
            </w:r>
            <w:proofErr w:type="spellEnd"/>
            <w:r w:rsidRPr="0092660A">
              <w:rPr>
                <w:rFonts w:asciiTheme="majorBidi" w:eastAsia="Arial" w:hAnsiTheme="majorBidi" w:cstheme="majorBidi"/>
                <w:szCs w:val="20"/>
              </w:rPr>
              <w:t>, ICH)</w:t>
            </w:r>
          </w:p>
        </w:tc>
        <w:tc>
          <w:tcPr>
            <w:tcW w:w="1000" w:type="dxa"/>
          </w:tcPr>
          <w:p w14:paraId="75D66C53"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3E069C78"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1EAD8C3A"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02E93E61"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Unclear</w:t>
            </w:r>
          </w:p>
        </w:tc>
        <w:tc>
          <w:tcPr>
            <w:tcW w:w="1000" w:type="dxa"/>
          </w:tcPr>
          <w:p w14:paraId="490AB048"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2500" w:type="dxa"/>
          </w:tcPr>
          <w:p w14:paraId="3A1997F8"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Some scans excluded at the AI-processing step</w:t>
            </w:r>
          </w:p>
        </w:tc>
      </w:tr>
      <w:tr w:rsidR="004B4080" w:rsidRPr="0092660A" w14:paraId="553B25BE"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14746798" w14:textId="77777777" w:rsidR="004B4080" w:rsidRPr="0092660A" w:rsidRDefault="004B4080" w:rsidP="0014244D">
            <w:pPr>
              <w:jc w:val="left"/>
              <w:rPr>
                <w:rFonts w:asciiTheme="majorBidi" w:hAnsiTheme="majorBidi" w:cstheme="majorBidi"/>
                <w:szCs w:val="20"/>
              </w:rPr>
            </w:pPr>
            <w:proofErr w:type="spellStart"/>
            <w:r w:rsidRPr="0092660A">
              <w:rPr>
                <w:rFonts w:asciiTheme="majorBidi" w:eastAsia="Arial" w:hAnsiTheme="majorBidi" w:cstheme="majorBidi"/>
                <w:szCs w:val="20"/>
              </w:rPr>
              <w:t>Antulov</w:t>
            </w:r>
            <w:proofErr w:type="spellEnd"/>
            <w:r w:rsidRPr="0092660A">
              <w:rPr>
                <w:rFonts w:asciiTheme="majorBidi" w:eastAsia="Arial" w:hAnsiTheme="majorBidi" w:cstheme="majorBidi"/>
                <w:szCs w:val="20"/>
              </w:rPr>
              <w:t xml:space="preserve"> 2026 (Rapid, ICH)</w:t>
            </w:r>
          </w:p>
        </w:tc>
        <w:tc>
          <w:tcPr>
            <w:tcW w:w="1000" w:type="dxa"/>
          </w:tcPr>
          <w:p w14:paraId="50B6EEC3"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14F296B2"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398BD4B3"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446BAD0C"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71DA6CEA"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2500" w:type="dxa"/>
          </w:tcPr>
          <w:p w14:paraId="639138C1"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Unselected emergency-department cohort</w:t>
            </w:r>
          </w:p>
        </w:tc>
      </w:tr>
      <w:tr w:rsidR="004B4080" w:rsidRPr="0092660A" w14:paraId="450FD5DA"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5923DDDD" w14:textId="77777777" w:rsidR="004B4080" w:rsidRPr="0092660A" w:rsidRDefault="004B4080" w:rsidP="0014244D">
            <w:pPr>
              <w:jc w:val="left"/>
              <w:rPr>
                <w:rFonts w:asciiTheme="majorBidi" w:hAnsiTheme="majorBidi" w:cstheme="majorBidi"/>
                <w:szCs w:val="20"/>
              </w:rPr>
            </w:pPr>
            <w:r w:rsidRPr="0092660A">
              <w:rPr>
                <w:rFonts w:asciiTheme="majorBidi" w:eastAsia="Arial" w:hAnsiTheme="majorBidi" w:cstheme="majorBidi"/>
                <w:szCs w:val="20"/>
              </w:rPr>
              <w:t>Mair 2023 (</w:t>
            </w:r>
            <w:proofErr w:type="spellStart"/>
            <w:r w:rsidRPr="0092660A">
              <w:rPr>
                <w:rFonts w:asciiTheme="majorBidi" w:eastAsia="Arial" w:hAnsiTheme="majorBidi" w:cstheme="majorBidi"/>
                <w:szCs w:val="20"/>
              </w:rPr>
              <w:t>Brainomix</w:t>
            </w:r>
            <w:proofErr w:type="spellEnd"/>
            <w:r w:rsidRPr="0092660A">
              <w:rPr>
                <w:rFonts w:asciiTheme="majorBidi" w:eastAsia="Arial" w:hAnsiTheme="majorBidi" w:cstheme="majorBidi"/>
                <w:szCs w:val="20"/>
              </w:rPr>
              <w:t>, LVO)</w:t>
            </w:r>
          </w:p>
        </w:tc>
        <w:tc>
          <w:tcPr>
            <w:tcW w:w="1000" w:type="dxa"/>
          </w:tcPr>
          <w:p w14:paraId="50033A15"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26D80675"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487C6D47"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68790E2A"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07214524"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2500" w:type="dxa"/>
          </w:tcPr>
          <w:p w14:paraId="22662E6D"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Independent test set; vendor not involved in analysis</w:t>
            </w:r>
          </w:p>
        </w:tc>
      </w:tr>
      <w:tr w:rsidR="004B4080" w:rsidRPr="0092660A" w14:paraId="2BA2ADB2"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0B8BE643" w14:textId="77777777" w:rsidR="004B4080" w:rsidRPr="0092660A" w:rsidRDefault="004B4080" w:rsidP="0014244D">
            <w:pPr>
              <w:jc w:val="left"/>
              <w:rPr>
                <w:rFonts w:asciiTheme="majorBidi" w:hAnsiTheme="majorBidi" w:cstheme="majorBidi"/>
                <w:szCs w:val="20"/>
              </w:rPr>
            </w:pPr>
            <w:proofErr w:type="spellStart"/>
            <w:r w:rsidRPr="0092660A">
              <w:rPr>
                <w:rFonts w:asciiTheme="majorBidi" w:eastAsia="Arial" w:hAnsiTheme="majorBidi" w:cstheme="majorBidi"/>
                <w:szCs w:val="20"/>
              </w:rPr>
              <w:t>Ayobi</w:t>
            </w:r>
            <w:proofErr w:type="spellEnd"/>
            <w:r w:rsidRPr="0092660A">
              <w:rPr>
                <w:rFonts w:asciiTheme="majorBidi" w:eastAsia="Arial" w:hAnsiTheme="majorBidi" w:cstheme="majorBidi"/>
                <w:szCs w:val="20"/>
              </w:rPr>
              <w:t xml:space="preserve"> 2025 (CINA, ASPECTS)</w:t>
            </w:r>
          </w:p>
        </w:tc>
        <w:tc>
          <w:tcPr>
            <w:tcW w:w="1000" w:type="dxa"/>
          </w:tcPr>
          <w:p w14:paraId="110D588E"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High</w:t>
            </w:r>
          </w:p>
        </w:tc>
        <w:tc>
          <w:tcPr>
            <w:tcW w:w="1000" w:type="dxa"/>
          </w:tcPr>
          <w:p w14:paraId="480B0C9D"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Unclear</w:t>
            </w:r>
          </w:p>
        </w:tc>
        <w:tc>
          <w:tcPr>
            <w:tcW w:w="1000" w:type="dxa"/>
          </w:tcPr>
          <w:p w14:paraId="6AEFB262"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089B4128"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Unclear</w:t>
            </w:r>
          </w:p>
        </w:tc>
        <w:tc>
          <w:tcPr>
            <w:tcW w:w="1000" w:type="dxa"/>
          </w:tcPr>
          <w:p w14:paraId="471F5035"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High</w:t>
            </w:r>
          </w:p>
        </w:tc>
        <w:tc>
          <w:tcPr>
            <w:tcW w:w="2500" w:type="dxa"/>
          </w:tcPr>
          <w:p w14:paraId="1754CF55"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Curated multi-reader study; vendor-conducted</w:t>
            </w:r>
          </w:p>
        </w:tc>
      </w:tr>
      <w:tr w:rsidR="004B4080" w:rsidRPr="0092660A" w14:paraId="0E2B78F6"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1AEE59E3" w14:textId="77777777" w:rsidR="004B4080" w:rsidRPr="0092660A" w:rsidRDefault="004B4080" w:rsidP="0014244D">
            <w:pPr>
              <w:jc w:val="left"/>
              <w:rPr>
                <w:rFonts w:asciiTheme="majorBidi" w:hAnsiTheme="majorBidi" w:cstheme="majorBidi"/>
                <w:szCs w:val="20"/>
              </w:rPr>
            </w:pPr>
            <w:proofErr w:type="spellStart"/>
            <w:r w:rsidRPr="0092660A">
              <w:rPr>
                <w:rFonts w:asciiTheme="majorBidi" w:eastAsia="Arial" w:hAnsiTheme="majorBidi" w:cstheme="majorBidi"/>
                <w:szCs w:val="20"/>
              </w:rPr>
              <w:t>Urra</w:t>
            </w:r>
            <w:proofErr w:type="spellEnd"/>
            <w:r w:rsidRPr="0092660A">
              <w:rPr>
                <w:rFonts w:asciiTheme="majorBidi" w:eastAsia="Arial" w:hAnsiTheme="majorBidi" w:cstheme="majorBidi"/>
                <w:szCs w:val="20"/>
              </w:rPr>
              <w:t xml:space="preserve"> 2025 (Methinks, LVO+ICH)</w:t>
            </w:r>
          </w:p>
        </w:tc>
        <w:tc>
          <w:tcPr>
            <w:tcW w:w="1000" w:type="dxa"/>
          </w:tcPr>
          <w:p w14:paraId="44FB133C"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High</w:t>
            </w:r>
          </w:p>
        </w:tc>
        <w:tc>
          <w:tcPr>
            <w:tcW w:w="1000" w:type="dxa"/>
          </w:tcPr>
          <w:p w14:paraId="6F1DC05B"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636961E9"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Low</w:t>
            </w:r>
          </w:p>
        </w:tc>
        <w:tc>
          <w:tcPr>
            <w:tcW w:w="1000" w:type="dxa"/>
          </w:tcPr>
          <w:p w14:paraId="5CDE156A"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Unclear</w:t>
            </w:r>
          </w:p>
        </w:tc>
        <w:tc>
          <w:tcPr>
            <w:tcW w:w="1000" w:type="dxa"/>
          </w:tcPr>
          <w:p w14:paraId="4EE86151"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High</w:t>
            </w:r>
          </w:p>
        </w:tc>
        <w:tc>
          <w:tcPr>
            <w:tcW w:w="2500" w:type="dxa"/>
          </w:tcPr>
          <w:p w14:paraId="43EA4A26"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Sampled by disease status; AI-based case exclusions</w:t>
            </w:r>
          </w:p>
        </w:tc>
      </w:tr>
      <w:tr w:rsidR="004B4080" w:rsidRPr="0092660A" w14:paraId="74067CAA"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34CC3116" w14:textId="77777777" w:rsidR="004B4080" w:rsidRPr="0092660A" w:rsidRDefault="004B4080" w:rsidP="0014244D">
            <w:pPr>
              <w:jc w:val="left"/>
              <w:rPr>
                <w:rFonts w:asciiTheme="majorBidi" w:hAnsiTheme="majorBidi" w:cstheme="majorBidi"/>
                <w:szCs w:val="20"/>
              </w:rPr>
            </w:pPr>
            <w:r w:rsidRPr="0092660A">
              <w:rPr>
                <w:rFonts w:asciiTheme="majorBidi" w:eastAsia="Arial" w:hAnsiTheme="majorBidi" w:cstheme="majorBidi"/>
                <w:szCs w:val="20"/>
              </w:rPr>
              <w:t>Martinez-Gutierrez 2023 (Viz, LVO)</w:t>
            </w:r>
          </w:p>
        </w:tc>
        <w:tc>
          <w:tcPr>
            <w:tcW w:w="1000" w:type="dxa"/>
          </w:tcPr>
          <w:p w14:paraId="1883E9EB"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17B19671"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12E53E20"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7F8D19A1"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631D24AE"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2500" w:type="dxa"/>
          </w:tcPr>
          <w:p w14:paraId="70151654"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proofErr w:type="spellStart"/>
            <w:r w:rsidRPr="0092660A">
              <w:rPr>
                <w:rFonts w:asciiTheme="majorBidi" w:eastAsia="Arial" w:hAnsiTheme="majorBidi" w:cstheme="majorBidi"/>
                <w:szCs w:val="20"/>
              </w:rPr>
              <w:t>RoB</w:t>
            </w:r>
            <w:proofErr w:type="spellEnd"/>
            <w:r w:rsidRPr="0092660A">
              <w:rPr>
                <w:rFonts w:asciiTheme="majorBidi" w:eastAsia="Arial" w:hAnsiTheme="majorBidi" w:cstheme="majorBidi"/>
                <w:szCs w:val="20"/>
              </w:rPr>
              <w:t xml:space="preserve"> 2 (cluster RCT): low to some concerns</w:t>
            </w:r>
          </w:p>
        </w:tc>
      </w:tr>
      <w:tr w:rsidR="004B4080" w:rsidRPr="0092660A" w14:paraId="74598130"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37E9722E" w14:textId="77777777" w:rsidR="004B4080" w:rsidRPr="0092660A" w:rsidRDefault="004B4080" w:rsidP="0014244D">
            <w:pPr>
              <w:jc w:val="left"/>
              <w:rPr>
                <w:rFonts w:asciiTheme="majorBidi" w:hAnsiTheme="majorBidi" w:cstheme="majorBidi"/>
                <w:szCs w:val="20"/>
              </w:rPr>
            </w:pPr>
            <w:proofErr w:type="spellStart"/>
            <w:r w:rsidRPr="0092660A">
              <w:rPr>
                <w:rFonts w:asciiTheme="majorBidi" w:eastAsia="Arial" w:hAnsiTheme="majorBidi" w:cstheme="majorBidi"/>
                <w:szCs w:val="20"/>
              </w:rPr>
              <w:t>Chiramal</w:t>
            </w:r>
            <w:proofErr w:type="spellEnd"/>
            <w:r w:rsidRPr="0092660A">
              <w:rPr>
                <w:rFonts w:asciiTheme="majorBidi" w:eastAsia="Arial" w:hAnsiTheme="majorBidi" w:cstheme="majorBidi"/>
                <w:szCs w:val="20"/>
              </w:rPr>
              <w:t xml:space="preserve"> 2024 (Qure.ai, ICH)</w:t>
            </w:r>
          </w:p>
        </w:tc>
        <w:tc>
          <w:tcPr>
            <w:tcW w:w="1000" w:type="dxa"/>
          </w:tcPr>
          <w:p w14:paraId="11CE2242"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2C0505C2"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57BABDC4"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320EDD53"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7F4D79D0"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2500" w:type="dxa"/>
          </w:tcPr>
          <w:p w14:paraId="5A471766" w14:textId="30722626" w:rsidR="004B4080" w:rsidRPr="0092660A" w:rsidRDefault="004B4080" w:rsidP="00323F7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 xml:space="preserve">ROBINS-I (interrupted time series): </w:t>
            </w:r>
            <w:r w:rsidR="00323F7D" w:rsidRPr="00323F7D">
              <w:rPr>
                <w:rFonts w:asciiTheme="majorBidi" w:eastAsia="Arial" w:hAnsiTheme="majorBidi" w:cstheme="majorBidi"/>
                <w:szCs w:val="20"/>
              </w:rPr>
              <w:t>Serious risk of bias</w:t>
            </w:r>
            <w:r w:rsidRPr="0092660A">
              <w:rPr>
                <w:rFonts w:asciiTheme="majorBidi" w:eastAsia="Arial" w:hAnsiTheme="majorBidi" w:cstheme="majorBidi"/>
                <w:szCs w:val="20"/>
              </w:rPr>
              <w:t xml:space="preserve"> (secular trend; vendor-funded)</w:t>
            </w:r>
          </w:p>
        </w:tc>
      </w:tr>
      <w:tr w:rsidR="004B4080" w:rsidRPr="0092660A" w14:paraId="424D08BA"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28BE062D" w14:textId="77777777" w:rsidR="004B4080" w:rsidRPr="0092660A" w:rsidRDefault="004B4080" w:rsidP="0014244D">
            <w:pPr>
              <w:jc w:val="left"/>
              <w:rPr>
                <w:rFonts w:asciiTheme="majorBidi" w:hAnsiTheme="majorBidi" w:cstheme="majorBidi"/>
                <w:szCs w:val="20"/>
              </w:rPr>
            </w:pPr>
            <w:r w:rsidRPr="0092660A">
              <w:rPr>
                <w:rFonts w:asciiTheme="majorBidi" w:eastAsia="Arial" w:hAnsiTheme="majorBidi" w:cstheme="majorBidi"/>
                <w:szCs w:val="20"/>
              </w:rPr>
              <w:t>Lim 2025 (</w:t>
            </w:r>
            <w:proofErr w:type="spellStart"/>
            <w:r w:rsidRPr="0092660A">
              <w:rPr>
                <w:rFonts w:asciiTheme="majorBidi" w:eastAsia="Arial" w:hAnsiTheme="majorBidi" w:cstheme="majorBidi"/>
                <w:szCs w:val="20"/>
              </w:rPr>
              <w:t>Heuron</w:t>
            </w:r>
            <w:proofErr w:type="spellEnd"/>
            <w:r w:rsidRPr="0092660A">
              <w:rPr>
                <w:rFonts w:asciiTheme="majorBidi" w:eastAsia="Arial" w:hAnsiTheme="majorBidi" w:cstheme="majorBidi"/>
                <w:szCs w:val="20"/>
              </w:rPr>
              <w:t>, LVO)</w:t>
            </w:r>
          </w:p>
        </w:tc>
        <w:tc>
          <w:tcPr>
            <w:tcW w:w="1000" w:type="dxa"/>
          </w:tcPr>
          <w:p w14:paraId="1CFFAA04"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172A21BD"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465D11AC"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7B7BCE4B"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57A61924"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2500" w:type="dxa"/>
          </w:tcPr>
          <w:p w14:paraId="1A1F6AB3" w14:textId="3328EBBE"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ROBINS-I (before</w:t>
            </w:r>
            <w:r w:rsidR="00F852CE">
              <w:rPr>
                <w:rFonts w:asciiTheme="majorBidi" w:eastAsia="Arial" w:hAnsiTheme="majorBidi" w:cstheme="majorBidi"/>
                <w:szCs w:val="20"/>
              </w:rPr>
              <w:t>-</w:t>
            </w:r>
            <w:r w:rsidRPr="0092660A">
              <w:rPr>
                <w:rFonts w:asciiTheme="majorBidi" w:eastAsia="Arial" w:hAnsiTheme="majorBidi" w:cstheme="majorBidi"/>
                <w:szCs w:val="20"/>
              </w:rPr>
              <w:t>after): serious (uncontrolled temporal confounding)</w:t>
            </w:r>
          </w:p>
        </w:tc>
      </w:tr>
      <w:tr w:rsidR="004B4080" w:rsidRPr="0092660A" w14:paraId="033A7E52" w14:textId="77777777" w:rsidTr="0092660A">
        <w:tc>
          <w:tcPr>
            <w:cnfStyle w:val="001000000000" w:firstRow="0" w:lastRow="0" w:firstColumn="1" w:lastColumn="0" w:oddVBand="0" w:evenVBand="0" w:oddHBand="0" w:evenHBand="0" w:firstRowFirstColumn="0" w:firstRowLastColumn="0" w:lastRowFirstColumn="0" w:lastRowLastColumn="0"/>
            <w:tcW w:w="1860" w:type="dxa"/>
          </w:tcPr>
          <w:p w14:paraId="2054AE26" w14:textId="77777777" w:rsidR="004B4080" w:rsidRPr="0092660A" w:rsidRDefault="004B4080" w:rsidP="0014244D">
            <w:pPr>
              <w:jc w:val="left"/>
              <w:rPr>
                <w:rFonts w:asciiTheme="majorBidi" w:hAnsiTheme="majorBidi" w:cstheme="majorBidi"/>
                <w:szCs w:val="20"/>
              </w:rPr>
            </w:pPr>
            <w:proofErr w:type="spellStart"/>
            <w:r w:rsidRPr="0092660A">
              <w:rPr>
                <w:rFonts w:asciiTheme="majorBidi" w:eastAsia="Arial" w:hAnsiTheme="majorBidi" w:cstheme="majorBidi"/>
                <w:szCs w:val="20"/>
              </w:rPr>
              <w:t>Alwood</w:t>
            </w:r>
            <w:proofErr w:type="spellEnd"/>
            <w:r w:rsidRPr="0092660A">
              <w:rPr>
                <w:rFonts w:asciiTheme="majorBidi" w:eastAsia="Arial" w:hAnsiTheme="majorBidi" w:cstheme="majorBidi"/>
                <w:szCs w:val="20"/>
              </w:rPr>
              <w:t xml:space="preserve"> 2024 (</w:t>
            </w:r>
            <w:proofErr w:type="spellStart"/>
            <w:r w:rsidRPr="0092660A">
              <w:rPr>
                <w:rFonts w:asciiTheme="majorBidi" w:eastAsia="Arial" w:hAnsiTheme="majorBidi" w:cstheme="majorBidi"/>
                <w:szCs w:val="20"/>
              </w:rPr>
              <w:t>Viz+Rapid</w:t>
            </w:r>
            <w:proofErr w:type="spellEnd"/>
            <w:r w:rsidRPr="0092660A">
              <w:rPr>
                <w:rFonts w:asciiTheme="majorBidi" w:eastAsia="Arial" w:hAnsiTheme="majorBidi" w:cstheme="majorBidi"/>
                <w:szCs w:val="20"/>
              </w:rPr>
              <w:t>, CTP)</w:t>
            </w:r>
          </w:p>
        </w:tc>
        <w:tc>
          <w:tcPr>
            <w:tcW w:w="1000" w:type="dxa"/>
          </w:tcPr>
          <w:p w14:paraId="6BA9B4D4"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688B1EBA"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3C26AD32"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32CF3906"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1000" w:type="dxa"/>
          </w:tcPr>
          <w:p w14:paraId="52CB5732"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w:t>
            </w:r>
          </w:p>
        </w:tc>
        <w:tc>
          <w:tcPr>
            <w:tcW w:w="2500" w:type="dxa"/>
          </w:tcPr>
          <w:p w14:paraId="5DDD05F5" w14:textId="77777777" w:rsidR="004B4080" w:rsidRPr="0092660A" w:rsidRDefault="004B4080"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92660A">
              <w:rPr>
                <w:rFonts w:asciiTheme="majorBidi" w:eastAsia="Arial" w:hAnsiTheme="majorBidi" w:cstheme="majorBidi"/>
                <w:szCs w:val="20"/>
              </w:rPr>
              <w:t>Method-comparison study; no independent reference standard, not eligible for accuracy-based appraisal</w:t>
            </w:r>
          </w:p>
        </w:tc>
      </w:tr>
    </w:tbl>
    <w:p w14:paraId="760CBBFE" w14:textId="2C2E6A65" w:rsidR="00490703" w:rsidRPr="0092660A" w:rsidRDefault="004B4080" w:rsidP="00FE3B7B">
      <w:pPr>
        <w:spacing w:after="200" w:line="360" w:lineRule="auto"/>
        <w:jc w:val="left"/>
        <w:rPr>
          <w:rFonts w:asciiTheme="majorBidi" w:eastAsia="Arial" w:hAnsiTheme="majorBidi" w:cstheme="majorBidi"/>
          <w:sz w:val="22"/>
        </w:rPr>
      </w:pPr>
      <w:r w:rsidRPr="0092660A">
        <w:rPr>
          <w:rFonts w:asciiTheme="majorBidi" w:eastAsia="Arial" w:hAnsiTheme="majorBidi" w:cstheme="majorBidi"/>
          <w:sz w:val="22"/>
        </w:rPr>
        <w:t xml:space="preserve">QUADAS-2 domains were rated Low (green), Unclear (amber), or High (red) risk of bias for the nine studies that reported diagnostic accuracy. The four studies that did not report diagnostic accuracy (one cluster </w:t>
      </w:r>
      <w:r w:rsidR="00FE3B7B" w:rsidRPr="00FE3B7B">
        <w:rPr>
          <w:rFonts w:asciiTheme="majorBidi" w:eastAsia="Arial" w:hAnsiTheme="majorBidi" w:cstheme="majorBidi"/>
          <w:sz w:val="22"/>
        </w:rPr>
        <w:t>randomized</w:t>
      </w:r>
      <w:r w:rsidRPr="0092660A">
        <w:rPr>
          <w:rFonts w:asciiTheme="majorBidi" w:eastAsia="Arial" w:hAnsiTheme="majorBidi" w:cstheme="majorBidi"/>
          <w:sz w:val="22"/>
        </w:rPr>
        <w:t xml:space="preserve"> trial, one interrupted time series, one before</w:t>
      </w:r>
      <w:r w:rsidR="00F852CE">
        <w:rPr>
          <w:rFonts w:asciiTheme="majorBidi" w:eastAsia="Arial" w:hAnsiTheme="majorBidi" w:cstheme="majorBidi"/>
          <w:sz w:val="22"/>
        </w:rPr>
        <w:t>-</w:t>
      </w:r>
      <w:r w:rsidRPr="0092660A">
        <w:rPr>
          <w:rFonts w:asciiTheme="majorBidi" w:eastAsia="Arial" w:hAnsiTheme="majorBidi" w:cstheme="majorBidi"/>
          <w:sz w:val="22"/>
        </w:rPr>
        <w:t xml:space="preserve">after study, and one method-comparison study) were appraised with design-appropriate tools </w:t>
      </w:r>
      <w:r w:rsidRPr="0092660A">
        <w:rPr>
          <w:rFonts w:asciiTheme="majorBidi" w:eastAsia="Arial" w:hAnsiTheme="majorBidi" w:cstheme="majorBidi"/>
          <w:sz w:val="22"/>
        </w:rPr>
        <w:lastRenderedPageBreak/>
        <w:t xml:space="preserve">and are shown with their overall judgement. </w:t>
      </w:r>
      <w:r w:rsidR="00F852CE">
        <w:rPr>
          <w:rFonts w:asciiTheme="majorBidi" w:eastAsia="Arial" w:hAnsiTheme="majorBidi" w:cstheme="majorBidi"/>
          <w:sz w:val="22"/>
        </w:rPr>
        <w:t>T</w:t>
      </w:r>
      <w:r w:rsidR="00FE3B7B" w:rsidRPr="00FE3B7B">
        <w:rPr>
          <w:rFonts w:asciiTheme="majorBidi" w:eastAsia="Arial" w:hAnsiTheme="majorBidi" w:cstheme="majorBidi"/>
          <w:sz w:val="22"/>
        </w:rPr>
        <w:t>he risk of bias was assessed to describe study quality and was not used to weight or exclude studies</w:t>
      </w:r>
      <w:r w:rsidRPr="0092660A">
        <w:rPr>
          <w:rFonts w:asciiTheme="majorBidi" w:eastAsia="Arial" w:hAnsiTheme="majorBidi" w:cstheme="majorBidi"/>
          <w:sz w:val="22"/>
        </w:rPr>
        <w:t>.</w:t>
      </w:r>
    </w:p>
    <w:p w14:paraId="10D12D40" w14:textId="4D66696D" w:rsidR="00490703" w:rsidRDefault="00490703" w:rsidP="0014244D">
      <w:pPr>
        <w:spacing w:after="160" w:line="259" w:lineRule="auto"/>
        <w:ind w:left="0" w:firstLine="0"/>
        <w:jc w:val="left"/>
        <w:rPr>
          <w:rFonts w:asciiTheme="majorBidi" w:eastAsia="Arial" w:hAnsiTheme="majorBidi" w:cstheme="majorBidi"/>
          <w:sz w:val="18"/>
          <w:szCs w:val="18"/>
        </w:rPr>
      </w:pPr>
      <w:r>
        <w:rPr>
          <w:rFonts w:asciiTheme="majorBidi" w:eastAsia="Arial" w:hAnsiTheme="majorBidi" w:cstheme="majorBidi"/>
          <w:sz w:val="18"/>
          <w:szCs w:val="18"/>
        </w:rPr>
        <w:br w:type="page"/>
      </w:r>
    </w:p>
    <w:p w14:paraId="6CE74633" w14:textId="61A208EC" w:rsidR="00490703" w:rsidRPr="00B50848" w:rsidRDefault="0014244D" w:rsidP="0014244D">
      <w:pPr>
        <w:pStyle w:val="Heading3"/>
        <w:rPr>
          <w:rFonts w:asciiTheme="majorBidi" w:eastAsia="Arial" w:hAnsiTheme="majorBidi"/>
        </w:rPr>
      </w:pPr>
      <w:bookmarkStart w:id="8" w:name="_Toc231194945"/>
      <w:r w:rsidRPr="00B50848">
        <w:rPr>
          <w:rFonts w:asciiTheme="majorBidi" w:eastAsia="Arial" w:hAnsiTheme="majorBidi"/>
          <w:b/>
          <w:bCs/>
        </w:rPr>
        <w:lastRenderedPageBreak/>
        <w:t>Table S3.</w:t>
      </w:r>
      <w:r w:rsidRPr="00B50848">
        <w:rPr>
          <w:rFonts w:asciiTheme="majorBidi" w:eastAsia="Arial" w:hAnsiTheme="majorBidi"/>
        </w:rPr>
        <w:t xml:space="preserve"> Fairness- and equity-related reporting across the 13 included studies (full grid).</w:t>
      </w:r>
      <w:bookmarkEnd w:id="8"/>
    </w:p>
    <w:tbl>
      <w:tblPr>
        <w:tblStyle w:val="GridTable1Light"/>
        <w:tblW w:w="9360" w:type="dxa"/>
        <w:jc w:val="center"/>
        <w:tblLook w:val="04A0" w:firstRow="1" w:lastRow="0" w:firstColumn="1" w:lastColumn="0" w:noHBand="0" w:noVBand="1"/>
      </w:tblPr>
      <w:tblGrid>
        <w:gridCol w:w="1746"/>
        <w:gridCol w:w="948"/>
        <w:gridCol w:w="943"/>
        <w:gridCol w:w="936"/>
        <w:gridCol w:w="948"/>
        <w:gridCol w:w="981"/>
        <w:gridCol w:w="945"/>
        <w:gridCol w:w="968"/>
        <w:gridCol w:w="945"/>
      </w:tblGrid>
      <w:tr w:rsidR="00490703" w:rsidRPr="00884A6E" w14:paraId="0F924929" w14:textId="77777777" w:rsidTr="009266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6" w:type="dxa"/>
          </w:tcPr>
          <w:p w14:paraId="43C1A91F" w14:textId="77777777" w:rsidR="00490703" w:rsidRPr="00884A6E" w:rsidRDefault="00490703" w:rsidP="0014244D">
            <w:pPr>
              <w:jc w:val="left"/>
              <w:rPr>
                <w:rFonts w:asciiTheme="majorBidi" w:hAnsiTheme="majorBidi" w:cstheme="majorBidi"/>
              </w:rPr>
            </w:pPr>
            <w:r w:rsidRPr="00884A6E">
              <w:rPr>
                <w:rFonts w:asciiTheme="majorBidi" w:eastAsia="Arial" w:hAnsiTheme="majorBidi" w:cstheme="majorBidi"/>
                <w:sz w:val="18"/>
                <w:szCs w:val="18"/>
              </w:rPr>
              <w:t>Study (tool, task)</w:t>
            </w:r>
          </w:p>
        </w:tc>
        <w:tc>
          <w:tcPr>
            <w:tcW w:w="948" w:type="dxa"/>
          </w:tcPr>
          <w:p w14:paraId="7781DEED" w14:textId="77777777" w:rsidR="00490703" w:rsidRPr="00E16864" w:rsidRDefault="00490703"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DejaVu Sans" w:hAnsiTheme="majorBidi" w:cstheme="majorBidi"/>
                <w:color w:val="auto"/>
                <w:sz w:val="18"/>
                <w:szCs w:val="18"/>
              </w:rPr>
              <w:t xml:space="preserve">Cohort </w:t>
            </w:r>
            <w:proofErr w:type="spellStart"/>
            <w:r w:rsidRPr="00E16864">
              <w:rPr>
                <w:rFonts w:asciiTheme="majorBidi" w:eastAsia="DejaVu Sans" w:hAnsiTheme="majorBidi" w:cstheme="majorBidi"/>
                <w:color w:val="auto"/>
                <w:sz w:val="18"/>
                <w:szCs w:val="18"/>
              </w:rPr>
              <w:t>demog</w:t>
            </w:r>
            <w:proofErr w:type="spellEnd"/>
            <w:r w:rsidRPr="00E16864">
              <w:rPr>
                <w:rFonts w:asciiTheme="majorBidi" w:eastAsia="DejaVu Sans" w:hAnsiTheme="majorBidi" w:cstheme="majorBidi"/>
                <w:color w:val="auto"/>
                <w:sz w:val="18"/>
                <w:szCs w:val="18"/>
              </w:rPr>
              <w:t>. (age/sex)</w:t>
            </w:r>
          </w:p>
        </w:tc>
        <w:tc>
          <w:tcPr>
            <w:tcW w:w="943" w:type="dxa"/>
          </w:tcPr>
          <w:p w14:paraId="4C52340A" w14:textId="77777777" w:rsidR="00490703" w:rsidRPr="00E16864" w:rsidRDefault="00490703"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DejaVu Sans" w:hAnsiTheme="majorBidi" w:cstheme="majorBidi"/>
                <w:color w:val="auto"/>
                <w:sz w:val="18"/>
                <w:szCs w:val="18"/>
              </w:rPr>
              <w:t>Sex / gender perf.</w:t>
            </w:r>
          </w:p>
        </w:tc>
        <w:tc>
          <w:tcPr>
            <w:tcW w:w="936" w:type="dxa"/>
          </w:tcPr>
          <w:p w14:paraId="08A34CE9" w14:textId="77777777" w:rsidR="00490703" w:rsidRPr="00E16864" w:rsidRDefault="00490703"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DejaVu Sans" w:hAnsiTheme="majorBidi" w:cstheme="majorBidi"/>
                <w:color w:val="auto"/>
                <w:sz w:val="18"/>
                <w:szCs w:val="18"/>
              </w:rPr>
              <w:t>Age perf.</w:t>
            </w:r>
          </w:p>
        </w:tc>
        <w:tc>
          <w:tcPr>
            <w:tcW w:w="948" w:type="dxa"/>
          </w:tcPr>
          <w:p w14:paraId="7BCA41FC" w14:textId="77777777" w:rsidR="00490703" w:rsidRPr="00E16864" w:rsidRDefault="00490703"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DejaVu Sans" w:hAnsiTheme="majorBidi" w:cstheme="majorBidi"/>
                <w:color w:val="auto"/>
                <w:sz w:val="18"/>
                <w:szCs w:val="18"/>
              </w:rPr>
              <w:t>Race / ethnicity perf.</w:t>
            </w:r>
          </w:p>
        </w:tc>
        <w:tc>
          <w:tcPr>
            <w:tcW w:w="981" w:type="dxa"/>
          </w:tcPr>
          <w:p w14:paraId="19525B5B" w14:textId="77777777" w:rsidR="00490703" w:rsidRPr="00E16864" w:rsidRDefault="00490703"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DejaVu Sans" w:hAnsiTheme="majorBidi" w:cstheme="majorBidi"/>
                <w:color w:val="auto"/>
                <w:sz w:val="18"/>
                <w:szCs w:val="18"/>
              </w:rPr>
              <w:t>SES / insurance perf.</w:t>
            </w:r>
          </w:p>
        </w:tc>
        <w:tc>
          <w:tcPr>
            <w:tcW w:w="945" w:type="dxa"/>
          </w:tcPr>
          <w:p w14:paraId="078780D0" w14:textId="77777777" w:rsidR="00490703" w:rsidRPr="00E16864" w:rsidRDefault="00490703"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DejaVu Sans" w:hAnsiTheme="majorBidi" w:cstheme="majorBidi"/>
                <w:color w:val="auto"/>
                <w:sz w:val="18"/>
                <w:szCs w:val="18"/>
              </w:rPr>
              <w:t>Site / scanner perf.</w:t>
            </w:r>
          </w:p>
        </w:tc>
        <w:tc>
          <w:tcPr>
            <w:tcW w:w="968" w:type="dxa"/>
          </w:tcPr>
          <w:p w14:paraId="74655B5D" w14:textId="77777777" w:rsidR="00490703" w:rsidRPr="00E16864" w:rsidRDefault="00490703"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DejaVu Sans" w:hAnsiTheme="majorBidi" w:cstheme="majorBidi"/>
                <w:color w:val="auto"/>
                <w:sz w:val="18"/>
                <w:szCs w:val="18"/>
              </w:rPr>
              <w:t xml:space="preserve">Training-data </w:t>
            </w:r>
            <w:proofErr w:type="spellStart"/>
            <w:r w:rsidRPr="00E16864">
              <w:rPr>
                <w:rFonts w:asciiTheme="majorBidi" w:eastAsia="DejaVu Sans" w:hAnsiTheme="majorBidi" w:cstheme="majorBidi"/>
                <w:color w:val="auto"/>
                <w:sz w:val="18"/>
                <w:szCs w:val="18"/>
              </w:rPr>
              <w:t>demog</w:t>
            </w:r>
            <w:proofErr w:type="spellEnd"/>
            <w:r w:rsidRPr="00E16864">
              <w:rPr>
                <w:rFonts w:asciiTheme="majorBidi" w:eastAsia="DejaVu Sans" w:hAnsiTheme="majorBidi" w:cstheme="majorBidi"/>
                <w:color w:val="auto"/>
                <w:sz w:val="18"/>
                <w:szCs w:val="18"/>
              </w:rPr>
              <w:t>.</w:t>
            </w:r>
          </w:p>
        </w:tc>
        <w:tc>
          <w:tcPr>
            <w:tcW w:w="945" w:type="dxa"/>
          </w:tcPr>
          <w:p w14:paraId="6F6EFAA4" w14:textId="77777777" w:rsidR="00490703" w:rsidRPr="00E16864" w:rsidRDefault="00490703" w:rsidP="0014244D">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DejaVu Sans" w:hAnsiTheme="majorBidi" w:cstheme="majorBidi"/>
                <w:color w:val="auto"/>
                <w:sz w:val="18"/>
                <w:szCs w:val="18"/>
              </w:rPr>
              <w:t>Explicit fairness eval.</w:t>
            </w:r>
          </w:p>
        </w:tc>
      </w:tr>
      <w:tr w:rsidR="00490703" w:rsidRPr="00884A6E" w14:paraId="3D5D9E27"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7A0D6CCD" w14:textId="77777777" w:rsidR="00490703" w:rsidRPr="00884A6E" w:rsidRDefault="00490703" w:rsidP="0014244D">
            <w:pPr>
              <w:jc w:val="left"/>
              <w:rPr>
                <w:rFonts w:asciiTheme="majorBidi" w:hAnsiTheme="majorBidi" w:cstheme="majorBidi"/>
              </w:rPr>
            </w:pPr>
            <w:r w:rsidRPr="00884A6E">
              <w:rPr>
                <w:rFonts w:asciiTheme="majorBidi" w:eastAsia="Arial" w:hAnsiTheme="majorBidi" w:cstheme="majorBidi"/>
                <w:sz w:val="18"/>
                <w:szCs w:val="18"/>
              </w:rPr>
              <w:t>Trang 2024 (</w:t>
            </w:r>
            <w:proofErr w:type="spellStart"/>
            <w:r w:rsidRPr="00884A6E">
              <w:rPr>
                <w:rFonts w:asciiTheme="majorBidi" w:eastAsia="Arial" w:hAnsiTheme="majorBidi" w:cstheme="majorBidi"/>
                <w:sz w:val="18"/>
                <w:szCs w:val="18"/>
              </w:rPr>
              <w:t>Aidoc</w:t>
            </w:r>
            <w:proofErr w:type="spellEnd"/>
            <w:r w:rsidRPr="00884A6E">
              <w:rPr>
                <w:rFonts w:asciiTheme="majorBidi" w:eastAsia="Arial" w:hAnsiTheme="majorBidi" w:cstheme="majorBidi"/>
                <w:sz w:val="18"/>
                <w:szCs w:val="18"/>
              </w:rPr>
              <w:t>, ICH)</w:t>
            </w:r>
          </w:p>
        </w:tc>
        <w:tc>
          <w:tcPr>
            <w:tcW w:w="948" w:type="dxa"/>
          </w:tcPr>
          <w:p w14:paraId="7013FC8A"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3" w:type="dxa"/>
          </w:tcPr>
          <w:p w14:paraId="49CC34F1"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36" w:type="dxa"/>
          </w:tcPr>
          <w:p w14:paraId="3A17D04D"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8" w:type="dxa"/>
          </w:tcPr>
          <w:p w14:paraId="3E9EF024"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81" w:type="dxa"/>
          </w:tcPr>
          <w:p w14:paraId="726F6A92"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5" w:type="dxa"/>
          </w:tcPr>
          <w:p w14:paraId="3758468B"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68" w:type="dxa"/>
          </w:tcPr>
          <w:p w14:paraId="509724BA"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5168D26E"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r>
      <w:tr w:rsidR="00490703" w:rsidRPr="00884A6E" w14:paraId="7507C6C8"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4B890FFD" w14:textId="77777777" w:rsidR="00490703" w:rsidRPr="00884A6E" w:rsidRDefault="00490703" w:rsidP="0014244D">
            <w:pPr>
              <w:jc w:val="left"/>
              <w:rPr>
                <w:rFonts w:asciiTheme="majorBidi" w:hAnsiTheme="majorBidi" w:cstheme="majorBidi"/>
              </w:rPr>
            </w:pPr>
            <w:r w:rsidRPr="00884A6E">
              <w:rPr>
                <w:rFonts w:asciiTheme="majorBidi" w:eastAsia="Arial" w:hAnsiTheme="majorBidi" w:cstheme="majorBidi"/>
                <w:sz w:val="18"/>
                <w:szCs w:val="18"/>
              </w:rPr>
              <w:t>Martinez-Gutierrez 2023 (Viz, LVO)</w:t>
            </w:r>
          </w:p>
        </w:tc>
        <w:tc>
          <w:tcPr>
            <w:tcW w:w="948" w:type="dxa"/>
          </w:tcPr>
          <w:p w14:paraId="6437443C"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3" w:type="dxa"/>
          </w:tcPr>
          <w:p w14:paraId="37419E25"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E16864">
              <w:rPr>
                <w:rFonts w:ascii="Cambria Math" w:eastAsia="DejaVu Sans" w:hAnsi="Cambria Math" w:cs="Cambria Math"/>
                <w:color w:val="auto"/>
                <w:sz w:val="28"/>
                <w:szCs w:val="28"/>
              </w:rPr>
              <w:t>◐</w:t>
            </w:r>
          </w:p>
        </w:tc>
        <w:tc>
          <w:tcPr>
            <w:tcW w:w="936" w:type="dxa"/>
          </w:tcPr>
          <w:p w14:paraId="6B5CBDF1"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E16864">
              <w:rPr>
                <w:rFonts w:ascii="Cambria Math" w:eastAsia="DejaVu Sans" w:hAnsi="Cambria Math" w:cs="Cambria Math"/>
                <w:color w:val="auto"/>
                <w:sz w:val="28"/>
                <w:szCs w:val="28"/>
              </w:rPr>
              <w:t>◐</w:t>
            </w:r>
          </w:p>
        </w:tc>
        <w:tc>
          <w:tcPr>
            <w:tcW w:w="948" w:type="dxa"/>
          </w:tcPr>
          <w:p w14:paraId="5FEFB1D9"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E16864">
              <w:rPr>
                <w:rFonts w:ascii="Cambria Math" w:eastAsia="DejaVu Sans" w:hAnsi="Cambria Math" w:cs="Cambria Math"/>
                <w:color w:val="auto"/>
                <w:sz w:val="28"/>
                <w:szCs w:val="28"/>
              </w:rPr>
              <w:t>◐</w:t>
            </w:r>
          </w:p>
        </w:tc>
        <w:tc>
          <w:tcPr>
            <w:tcW w:w="981" w:type="dxa"/>
          </w:tcPr>
          <w:p w14:paraId="0986AFDF"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0F15AFEB"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68" w:type="dxa"/>
          </w:tcPr>
          <w:p w14:paraId="4E0A7CCC"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03628152"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r>
      <w:tr w:rsidR="00490703" w:rsidRPr="00884A6E" w14:paraId="2E6405A3"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4661D600" w14:textId="77777777" w:rsidR="00490703" w:rsidRPr="00884A6E" w:rsidRDefault="00490703" w:rsidP="0014244D">
            <w:pPr>
              <w:jc w:val="left"/>
              <w:rPr>
                <w:rFonts w:asciiTheme="majorBidi" w:hAnsiTheme="majorBidi" w:cstheme="majorBidi"/>
              </w:rPr>
            </w:pPr>
            <w:proofErr w:type="spellStart"/>
            <w:r w:rsidRPr="00884A6E">
              <w:rPr>
                <w:rFonts w:asciiTheme="majorBidi" w:eastAsia="Arial" w:hAnsiTheme="majorBidi" w:cstheme="majorBidi"/>
                <w:sz w:val="18"/>
                <w:szCs w:val="18"/>
              </w:rPr>
              <w:t>Alwood</w:t>
            </w:r>
            <w:proofErr w:type="spellEnd"/>
            <w:r w:rsidRPr="00884A6E">
              <w:rPr>
                <w:rFonts w:asciiTheme="majorBidi" w:eastAsia="Arial" w:hAnsiTheme="majorBidi" w:cstheme="majorBidi"/>
                <w:sz w:val="18"/>
                <w:szCs w:val="18"/>
              </w:rPr>
              <w:t xml:space="preserve"> 2024 (</w:t>
            </w:r>
            <w:proofErr w:type="spellStart"/>
            <w:r w:rsidRPr="00884A6E">
              <w:rPr>
                <w:rFonts w:asciiTheme="majorBidi" w:eastAsia="Arial" w:hAnsiTheme="majorBidi" w:cstheme="majorBidi"/>
                <w:sz w:val="18"/>
                <w:szCs w:val="18"/>
              </w:rPr>
              <w:t>Viz+Rapid</w:t>
            </w:r>
            <w:proofErr w:type="spellEnd"/>
            <w:r w:rsidRPr="00884A6E">
              <w:rPr>
                <w:rFonts w:asciiTheme="majorBidi" w:eastAsia="Arial" w:hAnsiTheme="majorBidi" w:cstheme="majorBidi"/>
                <w:sz w:val="18"/>
                <w:szCs w:val="18"/>
              </w:rPr>
              <w:t>, CTP)</w:t>
            </w:r>
          </w:p>
        </w:tc>
        <w:tc>
          <w:tcPr>
            <w:tcW w:w="948" w:type="dxa"/>
          </w:tcPr>
          <w:p w14:paraId="325B94D8"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E16864">
              <w:rPr>
                <w:rFonts w:ascii="Cambria Math" w:eastAsia="DejaVu Sans" w:hAnsi="Cambria Math" w:cs="Cambria Math"/>
                <w:color w:val="auto"/>
                <w:sz w:val="28"/>
                <w:szCs w:val="28"/>
              </w:rPr>
              <w:t>◐</w:t>
            </w:r>
          </w:p>
        </w:tc>
        <w:tc>
          <w:tcPr>
            <w:tcW w:w="943" w:type="dxa"/>
          </w:tcPr>
          <w:p w14:paraId="7E69E9F2"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36" w:type="dxa"/>
          </w:tcPr>
          <w:p w14:paraId="4040F40E"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8" w:type="dxa"/>
          </w:tcPr>
          <w:p w14:paraId="16DFA2C4"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81" w:type="dxa"/>
          </w:tcPr>
          <w:p w14:paraId="1C73FF57"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291760AF"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68" w:type="dxa"/>
          </w:tcPr>
          <w:p w14:paraId="00E4D645"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65FCCD7C"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E16864">
              <w:rPr>
                <w:rFonts w:ascii="Cambria Math" w:eastAsia="DejaVu Sans" w:hAnsi="Cambria Math" w:cs="Cambria Math"/>
                <w:color w:val="auto"/>
                <w:sz w:val="28"/>
                <w:szCs w:val="28"/>
              </w:rPr>
              <w:t>◐</w:t>
            </w:r>
          </w:p>
        </w:tc>
      </w:tr>
      <w:tr w:rsidR="00490703" w:rsidRPr="00884A6E" w14:paraId="5BA99C6D"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4E38F942" w14:textId="77777777" w:rsidR="00490703" w:rsidRPr="00884A6E" w:rsidRDefault="00490703" w:rsidP="0014244D">
            <w:pPr>
              <w:jc w:val="left"/>
              <w:rPr>
                <w:rFonts w:asciiTheme="majorBidi" w:hAnsiTheme="majorBidi" w:cstheme="majorBidi"/>
              </w:rPr>
            </w:pPr>
            <w:proofErr w:type="spellStart"/>
            <w:r w:rsidRPr="00884A6E">
              <w:rPr>
                <w:rFonts w:asciiTheme="majorBidi" w:eastAsia="Arial" w:hAnsiTheme="majorBidi" w:cstheme="majorBidi"/>
                <w:sz w:val="18"/>
                <w:szCs w:val="18"/>
              </w:rPr>
              <w:t>Urra</w:t>
            </w:r>
            <w:proofErr w:type="spellEnd"/>
            <w:r w:rsidRPr="00884A6E">
              <w:rPr>
                <w:rFonts w:asciiTheme="majorBidi" w:eastAsia="Arial" w:hAnsiTheme="majorBidi" w:cstheme="majorBidi"/>
                <w:sz w:val="18"/>
                <w:szCs w:val="18"/>
              </w:rPr>
              <w:t xml:space="preserve"> 2025 (Methinks, LVO+ICH)</w:t>
            </w:r>
          </w:p>
        </w:tc>
        <w:tc>
          <w:tcPr>
            <w:tcW w:w="948" w:type="dxa"/>
          </w:tcPr>
          <w:p w14:paraId="7ABF37E8"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E16864">
              <w:rPr>
                <w:rFonts w:ascii="Cambria Math" w:eastAsia="DejaVu Sans" w:hAnsi="Cambria Math" w:cs="Cambria Math"/>
                <w:color w:val="auto"/>
                <w:sz w:val="28"/>
                <w:szCs w:val="28"/>
              </w:rPr>
              <w:t>◐</w:t>
            </w:r>
          </w:p>
        </w:tc>
        <w:tc>
          <w:tcPr>
            <w:tcW w:w="943" w:type="dxa"/>
          </w:tcPr>
          <w:p w14:paraId="14D0C4CE"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36" w:type="dxa"/>
          </w:tcPr>
          <w:p w14:paraId="281AE0B0"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8" w:type="dxa"/>
          </w:tcPr>
          <w:p w14:paraId="2A2A8F37"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81" w:type="dxa"/>
          </w:tcPr>
          <w:p w14:paraId="3DC4EB33"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467FE289"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68" w:type="dxa"/>
          </w:tcPr>
          <w:p w14:paraId="332287E6"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4EC44C22"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E16864">
              <w:rPr>
                <w:rFonts w:ascii="Cambria Math" w:eastAsia="DejaVu Sans" w:hAnsi="Cambria Math" w:cs="Cambria Math"/>
                <w:color w:val="auto"/>
                <w:sz w:val="28"/>
                <w:szCs w:val="28"/>
              </w:rPr>
              <w:t>◐</w:t>
            </w:r>
          </w:p>
        </w:tc>
      </w:tr>
      <w:tr w:rsidR="00490703" w:rsidRPr="00884A6E" w14:paraId="735B2F19"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14E2E6E7" w14:textId="77777777" w:rsidR="00490703" w:rsidRPr="00884A6E" w:rsidRDefault="00490703" w:rsidP="0014244D">
            <w:pPr>
              <w:jc w:val="left"/>
              <w:rPr>
                <w:rFonts w:asciiTheme="majorBidi" w:hAnsiTheme="majorBidi" w:cstheme="majorBidi"/>
              </w:rPr>
            </w:pPr>
            <w:proofErr w:type="spellStart"/>
            <w:r w:rsidRPr="00884A6E">
              <w:rPr>
                <w:rFonts w:asciiTheme="majorBidi" w:eastAsia="Arial" w:hAnsiTheme="majorBidi" w:cstheme="majorBidi"/>
                <w:sz w:val="18"/>
                <w:szCs w:val="18"/>
              </w:rPr>
              <w:t>Antulov</w:t>
            </w:r>
            <w:proofErr w:type="spellEnd"/>
            <w:r w:rsidRPr="00884A6E">
              <w:rPr>
                <w:rFonts w:asciiTheme="majorBidi" w:eastAsia="Arial" w:hAnsiTheme="majorBidi" w:cstheme="majorBidi"/>
                <w:sz w:val="18"/>
                <w:szCs w:val="18"/>
              </w:rPr>
              <w:t xml:space="preserve"> 2026 (Rapid, ICH)</w:t>
            </w:r>
          </w:p>
        </w:tc>
        <w:tc>
          <w:tcPr>
            <w:tcW w:w="948" w:type="dxa"/>
          </w:tcPr>
          <w:p w14:paraId="5FC0F592"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3" w:type="dxa"/>
          </w:tcPr>
          <w:p w14:paraId="0899D116"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36" w:type="dxa"/>
          </w:tcPr>
          <w:p w14:paraId="0FF6F3D0"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8" w:type="dxa"/>
          </w:tcPr>
          <w:p w14:paraId="0FF43C98"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81" w:type="dxa"/>
          </w:tcPr>
          <w:p w14:paraId="27C55861"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58DC4DD0"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68" w:type="dxa"/>
          </w:tcPr>
          <w:p w14:paraId="16A216D5"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63529CEE"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E16864">
              <w:rPr>
                <w:rFonts w:ascii="Cambria Math" w:eastAsia="DejaVu Sans" w:hAnsi="Cambria Math" w:cs="Cambria Math"/>
                <w:color w:val="auto"/>
                <w:sz w:val="28"/>
                <w:szCs w:val="28"/>
              </w:rPr>
              <w:t>◐</w:t>
            </w:r>
          </w:p>
        </w:tc>
      </w:tr>
      <w:tr w:rsidR="00490703" w:rsidRPr="00884A6E" w14:paraId="7090696C"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0C2ACDB8" w14:textId="77777777" w:rsidR="00490703" w:rsidRPr="00884A6E" w:rsidRDefault="00490703" w:rsidP="0014244D">
            <w:pPr>
              <w:jc w:val="left"/>
              <w:rPr>
                <w:rFonts w:asciiTheme="majorBidi" w:hAnsiTheme="majorBidi" w:cstheme="majorBidi"/>
              </w:rPr>
            </w:pPr>
            <w:r w:rsidRPr="00884A6E">
              <w:rPr>
                <w:rFonts w:asciiTheme="majorBidi" w:eastAsia="Arial" w:hAnsiTheme="majorBidi" w:cstheme="majorBidi"/>
                <w:sz w:val="18"/>
                <w:szCs w:val="18"/>
              </w:rPr>
              <w:t>Lim 2025 (</w:t>
            </w:r>
            <w:proofErr w:type="spellStart"/>
            <w:r w:rsidRPr="00884A6E">
              <w:rPr>
                <w:rFonts w:asciiTheme="majorBidi" w:eastAsia="Arial" w:hAnsiTheme="majorBidi" w:cstheme="majorBidi"/>
                <w:sz w:val="18"/>
                <w:szCs w:val="18"/>
              </w:rPr>
              <w:t>Heuron</w:t>
            </w:r>
            <w:proofErr w:type="spellEnd"/>
            <w:r w:rsidRPr="00884A6E">
              <w:rPr>
                <w:rFonts w:asciiTheme="majorBidi" w:eastAsia="Arial" w:hAnsiTheme="majorBidi" w:cstheme="majorBidi"/>
                <w:sz w:val="18"/>
                <w:szCs w:val="18"/>
              </w:rPr>
              <w:t>, LVO)</w:t>
            </w:r>
          </w:p>
        </w:tc>
        <w:tc>
          <w:tcPr>
            <w:tcW w:w="948" w:type="dxa"/>
          </w:tcPr>
          <w:p w14:paraId="6122B43A"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3" w:type="dxa"/>
          </w:tcPr>
          <w:p w14:paraId="0B69119B"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36" w:type="dxa"/>
          </w:tcPr>
          <w:p w14:paraId="58D51670"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8" w:type="dxa"/>
          </w:tcPr>
          <w:p w14:paraId="01CAAA32"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81" w:type="dxa"/>
          </w:tcPr>
          <w:p w14:paraId="56EFFC08"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4FA49DC4"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68" w:type="dxa"/>
          </w:tcPr>
          <w:p w14:paraId="79455765"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7436ACCF"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E16864">
              <w:rPr>
                <w:rFonts w:ascii="Cambria Math" w:eastAsia="DejaVu Sans" w:hAnsi="Cambria Math" w:cs="Cambria Math"/>
                <w:color w:val="auto"/>
                <w:sz w:val="28"/>
                <w:szCs w:val="28"/>
              </w:rPr>
              <w:t>◐</w:t>
            </w:r>
          </w:p>
        </w:tc>
      </w:tr>
      <w:tr w:rsidR="00490703" w:rsidRPr="00884A6E" w14:paraId="2FFE4051"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6F29478C" w14:textId="77777777" w:rsidR="00490703" w:rsidRPr="00884A6E" w:rsidRDefault="00490703" w:rsidP="0014244D">
            <w:pPr>
              <w:jc w:val="left"/>
              <w:rPr>
                <w:rFonts w:asciiTheme="majorBidi" w:hAnsiTheme="majorBidi" w:cstheme="majorBidi"/>
              </w:rPr>
            </w:pPr>
            <w:proofErr w:type="spellStart"/>
            <w:r w:rsidRPr="00884A6E">
              <w:rPr>
                <w:rFonts w:asciiTheme="majorBidi" w:eastAsia="Arial" w:hAnsiTheme="majorBidi" w:cstheme="majorBidi"/>
                <w:sz w:val="18"/>
                <w:szCs w:val="18"/>
              </w:rPr>
              <w:t>Chiramal</w:t>
            </w:r>
            <w:proofErr w:type="spellEnd"/>
            <w:r w:rsidRPr="00884A6E">
              <w:rPr>
                <w:rFonts w:asciiTheme="majorBidi" w:eastAsia="Arial" w:hAnsiTheme="majorBidi" w:cstheme="majorBidi"/>
                <w:sz w:val="18"/>
                <w:szCs w:val="18"/>
              </w:rPr>
              <w:t xml:space="preserve"> 2024 (Qure.ai, ICH)</w:t>
            </w:r>
          </w:p>
        </w:tc>
        <w:tc>
          <w:tcPr>
            <w:tcW w:w="948" w:type="dxa"/>
          </w:tcPr>
          <w:p w14:paraId="1DAAB4AE"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3" w:type="dxa"/>
          </w:tcPr>
          <w:p w14:paraId="38E24390" w14:textId="6BDBE0AD" w:rsidR="00490703" w:rsidRPr="00E16864" w:rsidRDefault="0014244D" w:rsidP="00FE3B7B">
            <w:pPr>
              <w:jc w:val="center"/>
              <w:cnfStyle w:val="000000000000" w:firstRow="0" w:lastRow="0" w:firstColumn="0" w:lastColumn="0" w:oddVBand="0" w:evenVBand="0" w:oddHBand="0" w:evenHBand="0" w:firstRowFirstColumn="0" w:firstRowLastColumn="0" w:lastRowFirstColumn="0" w:lastRowLastColumn="0"/>
              <w:rPr>
                <w:rFonts w:asciiTheme="majorBidi" w:eastAsia="DejaVu Sans" w:hAnsiTheme="majorBidi" w:cstheme="majorBidi"/>
                <w:color w:val="auto"/>
                <w:sz w:val="32"/>
                <w:szCs w:val="32"/>
              </w:rPr>
            </w:pPr>
            <w:r w:rsidRPr="00E16864">
              <w:rPr>
                <w:rFonts w:ascii="Cambria Math" w:eastAsia="DejaVu Sans" w:hAnsi="Cambria Math" w:cs="Cambria Math"/>
                <w:color w:val="auto"/>
                <w:sz w:val="28"/>
                <w:szCs w:val="28"/>
              </w:rPr>
              <w:t>◐</w:t>
            </w:r>
          </w:p>
        </w:tc>
        <w:tc>
          <w:tcPr>
            <w:tcW w:w="936" w:type="dxa"/>
          </w:tcPr>
          <w:p w14:paraId="5B46C8AC"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Cambria Math" w:eastAsia="DejaVu Sans" w:hAnsi="Cambria Math" w:cs="Cambria Math"/>
                <w:color w:val="auto"/>
                <w:sz w:val="28"/>
                <w:szCs w:val="28"/>
              </w:rPr>
              <w:t>◐</w:t>
            </w:r>
          </w:p>
        </w:tc>
        <w:tc>
          <w:tcPr>
            <w:tcW w:w="948" w:type="dxa"/>
          </w:tcPr>
          <w:p w14:paraId="458D54C3"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81" w:type="dxa"/>
          </w:tcPr>
          <w:p w14:paraId="59F9945B"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56BD46E4"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68" w:type="dxa"/>
          </w:tcPr>
          <w:p w14:paraId="36557EE2"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08F166B7"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r>
      <w:tr w:rsidR="00490703" w:rsidRPr="00884A6E" w14:paraId="421FE1D4"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47F621FE" w14:textId="77777777" w:rsidR="00490703" w:rsidRPr="00884A6E" w:rsidRDefault="00490703" w:rsidP="0014244D">
            <w:pPr>
              <w:jc w:val="left"/>
              <w:rPr>
                <w:rFonts w:asciiTheme="majorBidi" w:hAnsiTheme="majorBidi" w:cstheme="majorBidi"/>
              </w:rPr>
            </w:pPr>
            <w:r w:rsidRPr="00884A6E">
              <w:rPr>
                <w:rFonts w:asciiTheme="majorBidi" w:eastAsia="Arial" w:hAnsiTheme="majorBidi" w:cstheme="majorBidi"/>
                <w:sz w:val="18"/>
                <w:szCs w:val="18"/>
              </w:rPr>
              <w:t>Mair 2023 (</w:t>
            </w:r>
            <w:proofErr w:type="spellStart"/>
            <w:r w:rsidRPr="00884A6E">
              <w:rPr>
                <w:rFonts w:asciiTheme="majorBidi" w:eastAsia="Arial" w:hAnsiTheme="majorBidi" w:cstheme="majorBidi"/>
                <w:sz w:val="18"/>
                <w:szCs w:val="18"/>
              </w:rPr>
              <w:t>Brainomix</w:t>
            </w:r>
            <w:proofErr w:type="spellEnd"/>
            <w:r w:rsidRPr="00884A6E">
              <w:rPr>
                <w:rFonts w:asciiTheme="majorBidi" w:eastAsia="Arial" w:hAnsiTheme="majorBidi" w:cstheme="majorBidi"/>
                <w:sz w:val="18"/>
                <w:szCs w:val="18"/>
              </w:rPr>
              <w:t>, LVO)</w:t>
            </w:r>
          </w:p>
        </w:tc>
        <w:tc>
          <w:tcPr>
            <w:tcW w:w="948" w:type="dxa"/>
          </w:tcPr>
          <w:p w14:paraId="4882DA73"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3" w:type="dxa"/>
          </w:tcPr>
          <w:p w14:paraId="5F034B10"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36" w:type="dxa"/>
          </w:tcPr>
          <w:p w14:paraId="1C638420"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8" w:type="dxa"/>
          </w:tcPr>
          <w:p w14:paraId="30D074E6"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81" w:type="dxa"/>
          </w:tcPr>
          <w:p w14:paraId="48217B03"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47790BAA"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68" w:type="dxa"/>
          </w:tcPr>
          <w:p w14:paraId="09C14FFA"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5825EDC7"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r>
      <w:tr w:rsidR="00490703" w:rsidRPr="00884A6E" w14:paraId="67479845"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5C27697D" w14:textId="77777777" w:rsidR="00490703" w:rsidRPr="00884A6E" w:rsidRDefault="00490703" w:rsidP="0014244D">
            <w:pPr>
              <w:jc w:val="left"/>
              <w:rPr>
                <w:rFonts w:asciiTheme="majorBidi" w:hAnsiTheme="majorBidi" w:cstheme="majorBidi"/>
              </w:rPr>
            </w:pPr>
            <w:r w:rsidRPr="00884A6E">
              <w:rPr>
                <w:rFonts w:asciiTheme="majorBidi" w:eastAsia="Arial" w:hAnsiTheme="majorBidi" w:cstheme="majorBidi"/>
                <w:sz w:val="18"/>
                <w:szCs w:val="18"/>
              </w:rPr>
              <w:t>Ha 2026 (</w:t>
            </w:r>
            <w:proofErr w:type="spellStart"/>
            <w:r w:rsidRPr="00884A6E">
              <w:rPr>
                <w:rFonts w:asciiTheme="majorBidi" w:eastAsia="Arial" w:hAnsiTheme="majorBidi" w:cstheme="majorBidi"/>
                <w:sz w:val="18"/>
                <w:szCs w:val="18"/>
              </w:rPr>
              <w:t>Rapid+JLK</w:t>
            </w:r>
            <w:proofErr w:type="spellEnd"/>
            <w:r w:rsidRPr="00884A6E">
              <w:rPr>
                <w:rFonts w:asciiTheme="majorBidi" w:eastAsia="Arial" w:hAnsiTheme="majorBidi" w:cstheme="majorBidi"/>
                <w:sz w:val="18"/>
                <w:szCs w:val="18"/>
              </w:rPr>
              <w:t>, LVO)</w:t>
            </w:r>
          </w:p>
        </w:tc>
        <w:tc>
          <w:tcPr>
            <w:tcW w:w="948" w:type="dxa"/>
          </w:tcPr>
          <w:p w14:paraId="6F06DAB1"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3" w:type="dxa"/>
          </w:tcPr>
          <w:p w14:paraId="7500A2EC"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36" w:type="dxa"/>
          </w:tcPr>
          <w:p w14:paraId="347723DB"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8" w:type="dxa"/>
          </w:tcPr>
          <w:p w14:paraId="59A76698"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81" w:type="dxa"/>
          </w:tcPr>
          <w:p w14:paraId="0617AD7D"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556746D6"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68" w:type="dxa"/>
          </w:tcPr>
          <w:p w14:paraId="761562F2"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2D81CAA3"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r>
      <w:tr w:rsidR="00490703" w:rsidRPr="00884A6E" w14:paraId="22EC046D"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40A96CBA" w14:textId="77777777" w:rsidR="00490703" w:rsidRPr="00884A6E" w:rsidRDefault="00490703" w:rsidP="0014244D">
            <w:pPr>
              <w:jc w:val="left"/>
              <w:rPr>
                <w:rFonts w:asciiTheme="majorBidi" w:hAnsiTheme="majorBidi" w:cstheme="majorBidi"/>
              </w:rPr>
            </w:pPr>
            <w:proofErr w:type="spellStart"/>
            <w:r w:rsidRPr="00884A6E">
              <w:rPr>
                <w:rFonts w:asciiTheme="majorBidi" w:eastAsia="Arial" w:hAnsiTheme="majorBidi" w:cstheme="majorBidi"/>
                <w:sz w:val="18"/>
                <w:szCs w:val="18"/>
              </w:rPr>
              <w:t>Kundisch</w:t>
            </w:r>
            <w:proofErr w:type="spellEnd"/>
            <w:r w:rsidRPr="00884A6E">
              <w:rPr>
                <w:rFonts w:asciiTheme="majorBidi" w:eastAsia="Arial" w:hAnsiTheme="majorBidi" w:cstheme="majorBidi"/>
                <w:sz w:val="18"/>
                <w:szCs w:val="18"/>
              </w:rPr>
              <w:t xml:space="preserve"> 2021 (</w:t>
            </w:r>
            <w:proofErr w:type="spellStart"/>
            <w:r w:rsidRPr="00884A6E">
              <w:rPr>
                <w:rFonts w:asciiTheme="majorBidi" w:eastAsia="Arial" w:hAnsiTheme="majorBidi" w:cstheme="majorBidi"/>
                <w:sz w:val="18"/>
                <w:szCs w:val="18"/>
              </w:rPr>
              <w:t>Aidoc</w:t>
            </w:r>
            <w:proofErr w:type="spellEnd"/>
            <w:r w:rsidRPr="00884A6E">
              <w:rPr>
                <w:rFonts w:asciiTheme="majorBidi" w:eastAsia="Arial" w:hAnsiTheme="majorBidi" w:cstheme="majorBidi"/>
                <w:sz w:val="18"/>
                <w:szCs w:val="18"/>
              </w:rPr>
              <w:t>, ICH)</w:t>
            </w:r>
          </w:p>
        </w:tc>
        <w:tc>
          <w:tcPr>
            <w:tcW w:w="948" w:type="dxa"/>
          </w:tcPr>
          <w:p w14:paraId="3EBCF75C"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3" w:type="dxa"/>
          </w:tcPr>
          <w:p w14:paraId="726A4B73"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36" w:type="dxa"/>
          </w:tcPr>
          <w:p w14:paraId="72DD8278"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8" w:type="dxa"/>
          </w:tcPr>
          <w:p w14:paraId="36E33400"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81" w:type="dxa"/>
          </w:tcPr>
          <w:p w14:paraId="454EA7F6"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758E588A"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68" w:type="dxa"/>
          </w:tcPr>
          <w:p w14:paraId="70E78D9B"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7E306DAA"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r>
      <w:tr w:rsidR="00490703" w:rsidRPr="00884A6E" w14:paraId="4B8DAD2C"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53729234" w14:textId="77777777" w:rsidR="00490703" w:rsidRPr="00884A6E" w:rsidRDefault="00490703" w:rsidP="0014244D">
            <w:pPr>
              <w:jc w:val="left"/>
              <w:rPr>
                <w:rFonts w:asciiTheme="majorBidi" w:hAnsiTheme="majorBidi" w:cstheme="majorBidi"/>
              </w:rPr>
            </w:pPr>
            <w:r w:rsidRPr="00884A6E">
              <w:rPr>
                <w:rFonts w:asciiTheme="majorBidi" w:eastAsia="Arial" w:hAnsiTheme="majorBidi" w:cstheme="majorBidi"/>
                <w:sz w:val="18"/>
                <w:szCs w:val="18"/>
              </w:rPr>
              <w:t>Mallon 2024 (</w:t>
            </w:r>
            <w:proofErr w:type="spellStart"/>
            <w:r w:rsidRPr="00884A6E">
              <w:rPr>
                <w:rFonts w:asciiTheme="majorBidi" w:eastAsia="Arial" w:hAnsiTheme="majorBidi" w:cstheme="majorBidi"/>
                <w:sz w:val="18"/>
                <w:szCs w:val="18"/>
              </w:rPr>
              <w:t>Brainomix</w:t>
            </w:r>
            <w:proofErr w:type="spellEnd"/>
            <w:r w:rsidRPr="00884A6E">
              <w:rPr>
                <w:rFonts w:asciiTheme="majorBidi" w:eastAsia="Arial" w:hAnsiTheme="majorBidi" w:cstheme="majorBidi"/>
                <w:sz w:val="18"/>
                <w:szCs w:val="18"/>
              </w:rPr>
              <w:t>, multi)</w:t>
            </w:r>
          </w:p>
        </w:tc>
        <w:tc>
          <w:tcPr>
            <w:tcW w:w="948" w:type="dxa"/>
          </w:tcPr>
          <w:p w14:paraId="6D5FAF1A"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3" w:type="dxa"/>
          </w:tcPr>
          <w:p w14:paraId="0ACD6CF6"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36" w:type="dxa"/>
          </w:tcPr>
          <w:p w14:paraId="05D9DE3B"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8" w:type="dxa"/>
          </w:tcPr>
          <w:p w14:paraId="122F2E24"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81" w:type="dxa"/>
          </w:tcPr>
          <w:p w14:paraId="3709D11A"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0EA7AADD"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68" w:type="dxa"/>
          </w:tcPr>
          <w:p w14:paraId="5152A0A6"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69E9DB44"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r>
      <w:tr w:rsidR="00490703" w:rsidRPr="00884A6E" w14:paraId="688B4D75"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1539594A" w14:textId="77777777" w:rsidR="00490703" w:rsidRPr="00884A6E" w:rsidRDefault="00490703" w:rsidP="0014244D">
            <w:pPr>
              <w:jc w:val="left"/>
              <w:rPr>
                <w:rFonts w:asciiTheme="majorBidi" w:hAnsiTheme="majorBidi" w:cstheme="majorBidi"/>
              </w:rPr>
            </w:pPr>
            <w:proofErr w:type="spellStart"/>
            <w:r w:rsidRPr="00884A6E">
              <w:rPr>
                <w:rFonts w:asciiTheme="majorBidi" w:eastAsia="Arial" w:hAnsiTheme="majorBidi" w:cstheme="majorBidi"/>
                <w:sz w:val="18"/>
                <w:szCs w:val="18"/>
              </w:rPr>
              <w:t>Ayobi</w:t>
            </w:r>
            <w:proofErr w:type="spellEnd"/>
            <w:r w:rsidRPr="00884A6E">
              <w:rPr>
                <w:rFonts w:asciiTheme="majorBidi" w:eastAsia="Arial" w:hAnsiTheme="majorBidi" w:cstheme="majorBidi"/>
                <w:sz w:val="18"/>
                <w:szCs w:val="18"/>
              </w:rPr>
              <w:t xml:space="preserve"> 2025 (CINA, ASPECTS)</w:t>
            </w:r>
          </w:p>
        </w:tc>
        <w:tc>
          <w:tcPr>
            <w:tcW w:w="948" w:type="dxa"/>
          </w:tcPr>
          <w:p w14:paraId="5423195D"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3" w:type="dxa"/>
          </w:tcPr>
          <w:p w14:paraId="6190E870"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36" w:type="dxa"/>
          </w:tcPr>
          <w:p w14:paraId="0F3200DC"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8" w:type="dxa"/>
          </w:tcPr>
          <w:p w14:paraId="0C57A82E"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81" w:type="dxa"/>
          </w:tcPr>
          <w:p w14:paraId="19DB9F4A"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197AA4AA"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68" w:type="dxa"/>
          </w:tcPr>
          <w:p w14:paraId="110BCBE0"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0C991A1C"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r>
      <w:tr w:rsidR="00490703" w:rsidRPr="00884A6E" w14:paraId="562D8D1C"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43275E91" w14:textId="77777777" w:rsidR="00490703" w:rsidRPr="00884A6E" w:rsidRDefault="00490703" w:rsidP="0014244D">
            <w:pPr>
              <w:jc w:val="left"/>
              <w:rPr>
                <w:rFonts w:asciiTheme="majorBidi" w:hAnsiTheme="majorBidi" w:cstheme="majorBidi"/>
              </w:rPr>
            </w:pPr>
            <w:proofErr w:type="spellStart"/>
            <w:r w:rsidRPr="00884A6E">
              <w:rPr>
                <w:rFonts w:asciiTheme="majorBidi" w:eastAsia="Arial" w:hAnsiTheme="majorBidi" w:cstheme="majorBidi"/>
                <w:sz w:val="18"/>
                <w:szCs w:val="18"/>
              </w:rPr>
              <w:t>Schlossman</w:t>
            </w:r>
            <w:proofErr w:type="spellEnd"/>
            <w:r w:rsidRPr="00884A6E">
              <w:rPr>
                <w:rFonts w:asciiTheme="majorBidi" w:eastAsia="Arial" w:hAnsiTheme="majorBidi" w:cstheme="majorBidi"/>
                <w:sz w:val="18"/>
                <w:szCs w:val="18"/>
              </w:rPr>
              <w:t xml:space="preserve"> 2022 (</w:t>
            </w:r>
            <w:proofErr w:type="spellStart"/>
            <w:r w:rsidRPr="00884A6E">
              <w:rPr>
                <w:rFonts w:asciiTheme="majorBidi" w:eastAsia="Arial" w:hAnsiTheme="majorBidi" w:cstheme="majorBidi"/>
                <w:sz w:val="18"/>
                <w:szCs w:val="18"/>
              </w:rPr>
              <w:t>Rapid+CINA</w:t>
            </w:r>
            <w:proofErr w:type="spellEnd"/>
            <w:r w:rsidRPr="00884A6E">
              <w:rPr>
                <w:rFonts w:asciiTheme="majorBidi" w:eastAsia="Arial" w:hAnsiTheme="majorBidi" w:cstheme="majorBidi"/>
                <w:sz w:val="18"/>
                <w:szCs w:val="18"/>
              </w:rPr>
              <w:t>, LVO)</w:t>
            </w:r>
          </w:p>
        </w:tc>
        <w:tc>
          <w:tcPr>
            <w:tcW w:w="948" w:type="dxa"/>
          </w:tcPr>
          <w:p w14:paraId="5863AB14"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r w:rsidRPr="00E16864">
              <w:rPr>
                <w:rFonts w:asciiTheme="majorBidi" w:eastAsia="DejaVu Sans" w:hAnsiTheme="majorBidi" w:cstheme="majorBidi"/>
                <w:color w:val="auto"/>
                <w:sz w:val="32"/>
                <w:szCs w:val="32"/>
              </w:rPr>
              <w:t>●</w:t>
            </w:r>
          </w:p>
        </w:tc>
        <w:tc>
          <w:tcPr>
            <w:tcW w:w="943" w:type="dxa"/>
          </w:tcPr>
          <w:p w14:paraId="02A70645"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36" w:type="dxa"/>
          </w:tcPr>
          <w:p w14:paraId="5CA83D09"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8" w:type="dxa"/>
          </w:tcPr>
          <w:p w14:paraId="3D3A7669"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81" w:type="dxa"/>
          </w:tcPr>
          <w:p w14:paraId="06DD7975"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798932C6"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68" w:type="dxa"/>
          </w:tcPr>
          <w:p w14:paraId="1F6DDBC1"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c>
          <w:tcPr>
            <w:tcW w:w="945" w:type="dxa"/>
          </w:tcPr>
          <w:p w14:paraId="54943E79" w14:textId="77777777" w:rsidR="00490703" w:rsidRPr="00E16864" w:rsidRDefault="00490703" w:rsidP="00FE3B7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Pr>
            </w:pPr>
          </w:p>
        </w:tc>
      </w:tr>
      <w:tr w:rsidR="00490703" w:rsidRPr="00884A6E" w14:paraId="74421A53" w14:textId="77777777" w:rsidTr="0092660A">
        <w:trPr>
          <w:jc w:val="center"/>
        </w:trPr>
        <w:tc>
          <w:tcPr>
            <w:cnfStyle w:val="001000000000" w:firstRow="0" w:lastRow="0" w:firstColumn="1" w:lastColumn="0" w:oddVBand="0" w:evenVBand="0" w:oddHBand="0" w:evenHBand="0" w:firstRowFirstColumn="0" w:firstRowLastColumn="0" w:lastRowFirstColumn="0" w:lastRowLastColumn="0"/>
            <w:tcW w:w="1746" w:type="dxa"/>
          </w:tcPr>
          <w:p w14:paraId="2C8B4D41" w14:textId="77777777" w:rsidR="00490703" w:rsidRPr="00884A6E" w:rsidRDefault="00490703" w:rsidP="0014244D">
            <w:pPr>
              <w:jc w:val="left"/>
              <w:rPr>
                <w:rFonts w:asciiTheme="majorBidi" w:hAnsiTheme="majorBidi" w:cstheme="majorBidi"/>
              </w:rPr>
            </w:pPr>
            <w:r w:rsidRPr="00884A6E">
              <w:rPr>
                <w:rFonts w:asciiTheme="majorBidi" w:eastAsia="Arial" w:hAnsiTheme="majorBidi" w:cstheme="majorBidi"/>
                <w:sz w:val="18"/>
                <w:szCs w:val="18"/>
              </w:rPr>
              <w:t>Studies reporting, n/13</w:t>
            </w:r>
          </w:p>
        </w:tc>
        <w:tc>
          <w:tcPr>
            <w:tcW w:w="948" w:type="dxa"/>
          </w:tcPr>
          <w:p w14:paraId="771F8788" w14:textId="77777777" w:rsidR="00490703" w:rsidRPr="00E16864" w:rsidRDefault="00490703"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Arial" w:hAnsiTheme="majorBidi" w:cstheme="majorBidi"/>
                <w:b/>
                <w:bCs/>
                <w:color w:val="auto"/>
                <w:sz w:val="18"/>
                <w:szCs w:val="18"/>
              </w:rPr>
              <w:t>11</w:t>
            </w:r>
          </w:p>
        </w:tc>
        <w:tc>
          <w:tcPr>
            <w:tcW w:w="943" w:type="dxa"/>
          </w:tcPr>
          <w:p w14:paraId="0F9F7335" w14:textId="77777777" w:rsidR="00490703" w:rsidRPr="00E16864" w:rsidRDefault="00490703"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Arial" w:hAnsiTheme="majorBidi" w:cstheme="majorBidi"/>
                <w:b/>
                <w:bCs/>
                <w:color w:val="auto"/>
                <w:sz w:val="18"/>
                <w:szCs w:val="18"/>
              </w:rPr>
              <w:t>1</w:t>
            </w:r>
          </w:p>
        </w:tc>
        <w:tc>
          <w:tcPr>
            <w:tcW w:w="936" w:type="dxa"/>
          </w:tcPr>
          <w:p w14:paraId="73136309" w14:textId="77777777" w:rsidR="00490703" w:rsidRPr="00E16864" w:rsidRDefault="00490703"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Arial" w:hAnsiTheme="majorBidi" w:cstheme="majorBidi"/>
                <w:b/>
                <w:bCs/>
                <w:color w:val="auto"/>
                <w:sz w:val="18"/>
                <w:szCs w:val="18"/>
              </w:rPr>
              <w:t>1</w:t>
            </w:r>
          </w:p>
        </w:tc>
        <w:tc>
          <w:tcPr>
            <w:tcW w:w="948" w:type="dxa"/>
          </w:tcPr>
          <w:p w14:paraId="49CB459B" w14:textId="77777777" w:rsidR="00490703" w:rsidRPr="00E16864" w:rsidRDefault="00490703"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Arial" w:hAnsiTheme="majorBidi" w:cstheme="majorBidi"/>
                <w:b/>
                <w:bCs/>
                <w:color w:val="auto"/>
                <w:sz w:val="18"/>
                <w:szCs w:val="18"/>
              </w:rPr>
              <w:t>1</w:t>
            </w:r>
          </w:p>
        </w:tc>
        <w:tc>
          <w:tcPr>
            <w:tcW w:w="981" w:type="dxa"/>
          </w:tcPr>
          <w:p w14:paraId="163A3689" w14:textId="77777777" w:rsidR="00490703" w:rsidRPr="00E16864" w:rsidRDefault="00490703"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Arial" w:hAnsiTheme="majorBidi" w:cstheme="majorBidi"/>
                <w:b/>
                <w:bCs/>
                <w:color w:val="auto"/>
                <w:sz w:val="18"/>
                <w:szCs w:val="18"/>
              </w:rPr>
              <w:t>1</w:t>
            </w:r>
          </w:p>
        </w:tc>
        <w:tc>
          <w:tcPr>
            <w:tcW w:w="945" w:type="dxa"/>
          </w:tcPr>
          <w:p w14:paraId="524AD679" w14:textId="77777777" w:rsidR="00490703" w:rsidRPr="00E16864" w:rsidRDefault="00490703"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Arial" w:hAnsiTheme="majorBidi" w:cstheme="majorBidi"/>
                <w:b/>
                <w:bCs/>
                <w:color w:val="auto"/>
                <w:sz w:val="18"/>
                <w:szCs w:val="18"/>
              </w:rPr>
              <w:t>1</w:t>
            </w:r>
          </w:p>
        </w:tc>
        <w:tc>
          <w:tcPr>
            <w:tcW w:w="968" w:type="dxa"/>
          </w:tcPr>
          <w:p w14:paraId="1C12BC59" w14:textId="77777777" w:rsidR="00490703" w:rsidRPr="00E16864" w:rsidRDefault="00490703"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Arial" w:hAnsiTheme="majorBidi" w:cstheme="majorBidi"/>
                <w:b/>
                <w:bCs/>
                <w:color w:val="auto"/>
                <w:sz w:val="18"/>
                <w:szCs w:val="18"/>
              </w:rPr>
              <w:t>0</w:t>
            </w:r>
          </w:p>
        </w:tc>
        <w:tc>
          <w:tcPr>
            <w:tcW w:w="945" w:type="dxa"/>
          </w:tcPr>
          <w:p w14:paraId="15D05463" w14:textId="77777777" w:rsidR="00490703" w:rsidRPr="00E16864" w:rsidRDefault="00490703" w:rsidP="0014244D">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16864">
              <w:rPr>
                <w:rFonts w:asciiTheme="majorBidi" w:eastAsia="Arial" w:hAnsiTheme="majorBidi" w:cstheme="majorBidi"/>
                <w:b/>
                <w:bCs/>
                <w:color w:val="auto"/>
                <w:sz w:val="18"/>
                <w:szCs w:val="18"/>
              </w:rPr>
              <w:t>1</w:t>
            </w:r>
          </w:p>
        </w:tc>
      </w:tr>
    </w:tbl>
    <w:p w14:paraId="082BD0BF" w14:textId="77777777" w:rsidR="004B4080" w:rsidRPr="00884A6E" w:rsidRDefault="004B4080" w:rsidP="0014244D">
      <w:pPr>
        <w:spacing w:after="200" w:line="360" w:lineRule="auto"/>
        <w:jc w:val="left"/>
        <w:rPr>
          <w:rFonts w:asciiTheme="majorBidi" w:hAnsiTheme="majorBidi" w:cstheme="majorBidi"/>
        </w:rPr>
      </w:pPr>
    </w:p>
    <w:p w14:paraId="7C953ADE" w14:textId="721BF35D" w:rsidR="008F7638" w:rsidRPr="008F7638" w:rsidRDefault="00490703" w:rsidP="0092660A">
      <w:pPr>
        <w:spacing w:after="0" w:line="480" w:lineRule="auto"/>
        <w:ind w:left="0"/>
        <w:jc w:val="left"/>
      </w:pPr>
      <w:r w:rsidRPr="00490703">
        <w:t>A filled circle denotes reported (subgroup performance reported; for cohort and training-data</w:t>
      </w:r>
      <w:r w:rsidR="0092660A">
        <w:t xml:space="preserve"> </w:t>
      </w:r>
      <w:r w:rsidRPr="00490703">
        <w:t>demographics, an explicit description); a half-filled circle denotes partial reporting (baseline</w:t>
      </w:r>
      <w:r w:rsidR="0092660A">
        <w:t xml:space="preserve"> </w:t>
      </w:r>
      <w:r w:rsidRPr="00490703">
        <w:t>demographics only, adjustment for a variable in a model without subgroup performance, or a bias or</w:t>
      </w:r>
      <w:r w:rsidR="0092660A">
        <w:t xml:space="preserve"> </w:t>
      </w:r>
      <w:r w:rsidRPr="00490703">
        <w:t>data gap acknowledged without measurement); a blank cell denotes not reported. The explicit-fairness</w:t>
      </w:r>
      <w:r w:rsidR="0092660A">
        <w:t xml:space="preserve"> </w:t>
      </w:r>
      <w:r w:rsidRPr="00490703">
        <w:t>evaluation column scores measured subgroup performance as reported and acknowledgment of a bias</w:t>
      </w:r>
      <w:r w:rsidR="0092660A">
        <w:t xml:space="preserve"> </w:t>
      </w:r>
      <w:r w:rsidRPr="00490703">
        <w:t>or data gap as partial. Counts are the number of studies with reported status. No study reported</w:t>
      </w:r>
      <w:r w:rsidR="0092660A">
        <w:t xml:space="preserve"> </w:t>
      </w:r>
      <w:r w:rsidRPr="00490703">
        <w:t>training-data demographics (0 of 13). SES denotes socioeconomic status.</w:t>
      </w:r>
    </w:p>
    <w:sectPr w:rsidR="008F7638" w:rsidRPr="008F7638" w:rsidSect="00AB0AD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40A8" w14:textId="77777777" w:rsidR="00597309" w:rsidRDefault="00597309" w:rsidP="006F5374">
      <w:pPr>
        <w:spacing w:after="0" w:line="240" w:lineRule="auto"/>
      </w:pPr>
      <w:r>
        <w:separator/>
      </w:r>
    </w:p>
  </w:endnote>
  <w:endnote w:type="continuationSeparator" w:id="0">
    <w:p w14:paraId="15DC8766" w14:textId="77777777" w:rsidR="00597309" w:rsidRDefault="00597309" w:rsidP="006F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A4EE" w14:textId="77777777" w:rsidR="00597309" w:rsidRDefault="00597309" w:rsidP="006F5374">
      <w:pPr>
        <w:spacing w:after="0" w:line="240" w:lineRule="auto"/>
      </w:pPr>
      <w:r>
        <w:separator/>
      </w:r>
    </w:p>
  </w:footnote>
  <w:footnote w:type="continuationSeparator" w:id="0">
    <w:p w14:paraId="2B68C620" w14:textId="77777777" w:rsidR="00597309" w:rsidRDefault="00597309" w:rsidP="006F5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7513BA" w14:paraId="7FC86DF2" w14:textId="77777777" w:rsidTr="007513BA">
      <w:trPr>
        <w:trHeight w:hRule="exact" w:val="40"/>
        <w:jc w:val="center"/>
      </w:trPr>
      <w:tc>
        <w:tcPr>
          <w:tcW w:w="3120" w:type="dxa"/>
          <w:tcBorders>
            <w:top w:val="none" w:sz="0" w:space="0" w:color="FFFFFF"/>
            <w:left w:val="none" w:sz="0" w:space="0" w:color="FFFFFF"/>
            <w:bottom w:val="none" w:sz="0" w:space="0" w:color="FFFFFF"/>
            <w:right w:val="none" w:sz="0" w:space="0" w:color="FFFFFF"/>
          </w:tcBorders>
          <w:shd w:val="clear" w:color="auto" w:fill="7FA0B0"/>
        </w:tcPr>
        <w:p w14:paraId="5F28DD4C" w14:textId="4715EFD0" w:rsidR="007513BA" w:rsidRDefault="007513BA" w:rsidP="007513BA"/>
      </w:tc>
      <w:tc>
        <w:tcPr>
          <w:tcW w:w="3120" w:type="dxa"/>
          <w:tcBorders>
            <w:top w:val="none" w:sz="0" w:space="0" w:color="FFFFFF"/>
            <w:left w:val="none" w:sz="0" w:space="0" w:color="FFFFFF"/>
            <w:bottom w:val="none" w:sz="0" w:space="0" w:color="FFFFFF"/>
            <w:right w:val="none" w:sz="0" w:space="0" w:color="FFFFFF"/>
          </w:tcBorders>
          <w:shd w:val="clear" w:color="auto" w:fill="C5A04A"/>
        </w:tcPr>
        <w:p w14:paraId="3DBEA77E" w14:textId="77777777" w:rsidR="007513BA" w:rsidRDefault="007513BA" w:rsidP="007513BA"/>
      </w:tc>
      <w:tc>
        <w:tcPr>
          <w:tcW w:w="3120" w:type="dxa"/>
          <w:tcBorders>
            <w:top w:val="none" w:sz="0" w:space="0" w:color="FFFFFF"/>
            <w:left w:val="none" w:sz="0" w:space="0" w:color="FFFFFF"/>
            <w:bottom w:val="none" w:sz="0" w:space="0" w:color="FFFFFF"/>
            <w:right w:val="none" w:sz="0" w:space="0" w:color="FFFFFF"/>
          </w:tcBorders>
          <w:shd w:val="clear" w:color="auto" w:fill="8B2332"/>
        </w:tcPr>
        <w:p w14:paraId="562C626A" w14:textId="77777777" w:rsidR="007513BA" w:rsidRDefault="007513BA" w:rsidP="007513BA"/>
      </w:tc>
    </w:tr>
  </w:tbl>
  <w:p w14:paraId="381264F1" w14:textId="2F9DEAD6" w:rsidR="006F5374" w:rsidRDefault="007513BA">
    <w:pPr>
      <w:pStyle w:val="Header"/>
    </w:pPr>
    <w:r>
      <w:rPr>
        <w:noProof/>
      </w:rPr>
      <mc:AlternateContent>
        <mc:Choice Requires="wpg">
          <w:drawing>
            <wp:anchor distT="0" distB="0" distL="114300" distR="114300" simplePos="0" relativeHeight="251660288" behindDoc="0" locked="0" layoutInCell="1" allowOverlap="1" wp14:anchorId="499E7A71" wp14:editId="65B06B48">
              <wp:simplePos x="0" y="0"/>
              <wp:positionH relativeFrom="column">
                <wp:posOffset>-586740</wp:posOffset>
              </wp:positionH>
              <wp:positionV relativeFrom="paragraph">
                <wp:posOffset>-10160</wp:posOffset>
              </wp:positionV>
              <wp:extent cx="1999394" cy="228600"/>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1999394" cy="228600"/>
                        <a:chOff x="0" y="0"/>
                        <a:chExt cx="1999394" cy="228600"/>
                      </a:xfrm>
                    </wpg:grpSpPr>
                    <wps:wsp>
                      <wps:cNvPr id="35622" name="Rectangle 35622"/>
                      <wps:cNvSpPr/>
                      <wps:spPr>
                        <a:xfrm>
                          <a:off x="335280" y="45720"/>
                          <a:ext cx="1664114" cy="134330"/>
                        </a:xfrm>
                        <a:prstGeom prst="rect">
                          <a:avLst/>
                        </a:prstGeom>
                        <a:ln>
                          <a:noFill/>
                        </a:ln>
                      </wps:spPr>
                      <wps:txbx>
                        <w:txbxContent>
                          <w:p w14:paraId="3E297594" w14:textId="77777777" w:rsidR="00FD3BD0" w:rsidRPr="007513BA" w:rsidRDefault="00FD3BD0" w:rsidP="00FD3BD0">
                            <w:pPr>
                              <w:spacing w:after="0" w:line="240" w:lineRule="auto"/>
                              <w:ind w:left="0" w:firstLine="0"/>
                              <w:jc w:val="left"/>
                              <w:rPr>
                                <w:rFonts w:asciiTheme="majorBidi" w:eastAsia="Arial" w:hAnsiTheme="majorBidi" w:cstheme="majorBidi"/>
                                <w:color w:val="auto"/>
                                <w:sz w:val="18"/>
                                <w:szCs w:val="18"/>
                                <w:lang w:eastAsia="en-US" w:bidi="ar-SA"/>
                              </w:rPr>
                            </w:pPr>
                            <w:r w:rsidRPr="00FD3BD0">
                              <w:rPr>
                                <w:rFonts w:asciiTheme="majorBidi" w:eastAsia="Arial" w:hAnsiTheme="majorBidi" w:cstheme="majorBidi"/>
                                <w:b/>
                                <w:bCs/>
                                <w:color w:val="6A1A28"/>
                                <w:szCs w:val="20"/>
                                <w:lang w:val="en-IL" w:eastAsia="en-US" w:bidi="ar-SA"/>
                              </w:rPr>
                              <w:t xml:space="preserve">BRIDGE </w:t>
                            </w:r>
                            <w:proofErr w:type="spellStart"/>
                            <w:r w:rsidRPr="00FD3BD0">
                              <w:rPr>
                                <w:rFonts w:asciiTheme="majorBidi" w:eastAsia="Arial" w:hAnsiTheme="majorBidi" w:cstheme="majorBidi"/>
                                <w:b/>
                                <w:bCs/>
                                <w:color w:val="6A1A28"/>
                                <w:szCs w:val="20"/>
                                <w:lang w:val="en-IL" w:eastAsia="en-US" w:bidi="ar-SA"/>
                              </w:rPr>
                              <w:t>GenAI</w:t>
                            </w:r>
                            <w:proofErr w:type="spellEnd"/>
                            <w:r w:rsidRPr="00FD3BD0">
                              <w:rPr>
                                <w:rFonts w:asciiTheme="majorBidi" w:eastAsia="Arial" w:hAnsiTheme="majorBidi" w:cstheme="majorBidi"/>
                                <w:b/>
                                <w:bCs/>
                                <w:color w:val="6A1A28"/>
                                <w:szCs w:val="20"/>
                                <w:lang w:val="en-IL" w:eastAsia="en-US" w:bidi="ar-SA"/>
                              </w:rPr>
                              <w:t xml:space="preserve"> Lab</w:t>
                            </w:r>
                          </w:p>
                          <w:p w14:paraId="13125EA1" w14:textId="2A454309" w:rsidR="006F5374" w:rsidRPr="00FD3BD0" w:rsidRDefault="006F5374" w:rsidP="00FD3BD0">
                            <w:pPr>
                              <w:spacing w:after="160" w:line="259" w:lineRule="auto"/>
                              <w:ind w:left="0" w:firstLine="0"/>
                              <w:jc w:val="left"/>
                              <w:rPr>
                                <w:rFonts w:asciiTheme="majorBidi" w:hAnsiTheme="majorBidi" w:cstheme="majorBidi"/>
                                <w:sz w:val="16"/>
                                <w:szCs w:val="18"/>
                              </w:rPr>
                            </w:pPr>
                          </w:p>
                        </w:txbxContent>
                      </wps:txbx>
                      <wps:bodyPr horzOverflow="overflow" vert="horz" lIns="0" tIns="0" rIns="0" bIns="0" rtlCol="0">
                        <a:noAutofit/>
                      </wps:bodyPr>
                    </wps:wsp>
                    <pic:pic xmlns:pic="http://schemas.openxmlformats.org/drawingml/2006/picture">
                      <pic:nvPicPr>
                        <pic:cNvPr id="420915232"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225" cy="228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9E7A71" id="Group 6" o:spid="_x0000_s1026" style="position:absolute;left:0;text-align:left;margin-left:-46.2pt;margin-top:-.8pt;width:157.45pt;height:18pt;z-index:251660288;mso-width-relative:margin;mso-height-relative:margin" coordsize="19993,2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">
              <v:rect id="Rectangle 35622" o:spid="_x0000_s1027" style="position:absolute;left:3352;top:457;width:16641;height:1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" filled="f" stroked="f">
                <v:textbox inset="0,0,0,0">
                  <w:txbxContent>
                    <w:p w14:paraId="3E297594" w14:textId="77777777" w:rsidR="00FD3BD0" w:rsidRPr="007513BA" w:rsidRDefault="00FD3BD0" w:rsidP="00FD3BD0">
                      <w:pPr>
                        <w:spacing w:after="0" w:line="240" w:lineRule="auto"/>
                        <w:ind w:left="0" w:firstLine="0"/>
                        <w:jc w:val="left"/>
                        <w:rPr>
                          <w:rFonts w:asciiTheme="majorBidi" w:eastAsia="Arial" w:hAnsiTheme="majorBidi" w:cstheme="majorBidi"/>
                          <w:color w:val="auto"/>
                          <w:sz w:val="18"/>
                          <w:szCs w:val="18"/>
                          <w:lang w:eastAsia="en-US" w:bidi="ar-SA"/>
                        </w:rPr>
                      </w:pPr>
                      <w:r w:rsidRPr="00FD3BD0">
                        <w:rPr>
                          <w:rFonts w:asciiTheme="majorBidi" w:eastAsia="Arial" w:hAnsiTheme="majorBidi" w:cstheme="majorBidi"/>
                          <w:b/>
                          <w:bCs/>
                          <w:color w:val="6A1A28"/>
                          <w:szCs w:val="20"/>
                          <w:lang w:val="en-IL" w:eastAsia="en-US" w:bidi="ar-SA"/>
                        </w:rPr>
                        <w:t xml:space="preserve">BRIDGE </w:t>
                      </w:r>
                      <w:proofErr w:type="spellStart"/>
                      <w:r w:rsidRPr="00FD3BD0">
                        <w:rPr>
                          <w:rFonts w:asciiTheme="majorBidi" w:eastAsia="Arial" w:hAnsiTheme="majorBidi" w:cstheme="majorBidi"/>
                          <w:b/>
                          <w:bCs/>
                          <w:color w:val="6A1A28"/>
                          <w:szCs w:val="20"/>
                          <w:lang w:val="en-IL" w:eastAsia="en-US" w:bidi="ar-SA"/>
                        </w:rPr>
                        <w:t>GenAI</w:t>
                      </w:r>
                      <w:proofErr w:type="spellEnd"/>
                      <w:r w:rsidRPr="00FD3BD0">
                        <w:rPr>
                          <w:rFonts w:asciiTheme="majorBidi" w:eastAsia="Arial" w:hAnsiTheme="majorBidi" w:cstheme="majorBidi"/>
                          <w:b/>
                          <w:bCs/>
                          <w:color w:val="6A1A28"/>
                          <w:szCs w:val="20"/>
                          <w:lang w:val="en-IL" w:eastAsia="en-US" w:bidi="ar-SA"/>
                        </w:rPr>
                        <w:t xml:space="preserve"> Lab</w:t>
                      </w:r>
                    </w:p>
                    <w:p w14:paraId="13125EA1" w14:textId="2A454309" w:rsidR="006F5374" w:rsidRPr="00FD3BD0" w:rsidRDefault="006F5374" w:rsidP="00FD3BD0">
                      <w:pPr>
                        <w:spacing w:after="160" w:line="259" w:lineRule="auto"/>
                        <w:ind w:left="0" w:firstLine="0"/>
                        <w:jc w:val="left"/>
                        <w:rPr>
                          <w:rFonts w:asciiTheme="majorBidi" w:hAnsiTheme="majorBidi" w:cstheme="majorBidi"/>
                          <w:sz w:val="16"/>
                          <w:szCs w:val="18"/>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2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">
                <v:imagedata r:id="rId2" o:title=""/>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38"/>
    <w:rsid w:val="00020B57"/>
    <w:rsid w:val="00091108"/>
    <w:rsid w:val="0010293E"/>
    <w:rsid w:val="0014244D"/>
    <w:rsid w:val="001C5DAC"/>
    <w:rsid w:val="00203357"/>
    <w:rsid w:val="00210789"/>
    <w:rsid w:val="002309DC"/>
    <w:rsid w:val="002D50C0"/>
    <w:rsid w:val="00313A16"/>
    <w:rsid w:val="00323F7D"/>
    <w:rsid w:val="0035053A"/>
    <w:rsid w:val="00390BD9"/>
    <w:rsid w:val="003928C7"/>
    <w:rsid w:val="003A369D"/>
    <w:rsid w:val="003A5D9A"/>
    <w:rsid w:val="003A72DF"/>
    <w:rsid w:val="00490703"/>
    <w:rsid w:val="004B4080"/>
    <w:rsid w:val="004F4641"/>
    <w:rsid w:val="005204F1"/>
    <w:rsid w:val="00541AE1"/>
    <w:rsid w:val="00597309"/>
    <w:rsid w:val="005B1732"/>
    <w:rsid w:val="005F21A0"/>
    <w:rsid w:val="00690037"/>
    <w:rsid w:val="006F5374"/>
    <w:rsid w:val="00706172"/>
    <w:rsid w:val="00707E33"/>
    <w:rsid w:val="00724AFD"/>
    <w:rsid w:val="00750518"/>
    <w:rsid w:val="007513BA"/>
    <w:rsid w:val="0076289B"/>
    <w:rsid w:val="007935E7"/>
    <w:rsid w:val="007B230E"/>
    <w:rsid w:val="007C6607"/>
    <w:rsid w:val="007E0EE9"/>
    <w:rsid w:val="00874090"/>
    <w:rsid w:val="008B04EF"/>
    <w:rsid w:val="008B5CDD"/>
    <w:rsid w:val="008F7638"/>
    <w:rsid w:val="0092660A"/>
    <w:rsid w:val="00997192"/>
    <w:rsid w:val="009A3F7A"/>
    <w:rsid w:val="00A37010"/>
    <w:rsid w:val="00A62476"/>
    <w:rsid w:val="00A66B25"/>
    <w:rsid w:val="00AA16B8"/>
    <w:rsid w:val="00AB0AD0"/>
    <w:rsid w:val="00B50848"/>
    <w:rsid w:val="00BE2D6B"/>
    <w:rsid w:val="00BF1DBB"/>
    <w:rsid w:val="00BF620A"/>
    <w:rsid w:val="00C04C31"/>
    <w:rsid w:val="00D0013C"/>
    <w:rsid w:val="00E16864"/>
    <w:rsid w:val="00E34025"/>
    <w:rsid w:val="00ED2B57"/>
    <w:rsid w:val="00EE20E9"/>
    <w:rsid w:val="00F218E3"/>
    <w:rsid w:val="00F852CE"/>
    <w:rsid w:val="00FB2369"/>
    <w:rsid w:val="00FD3BD0"/>
    <w:rsid w:val="00FE3B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95BB3"/>
  <w15:chartTrackingRefBased/>
  <w15:docId w15:val="{4DA1255C-B0E8-406B-85BC-989667B4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638"/>
    <w:pPr>
      <w:spacing w:after="59" w:line="256" w:lineRule="auto"/>
      <w:ind w:left="14" w:hanging="3"/>
      <w:jc w:val="both"/>
    </w:pPr>
    <w:rPr>
      <w:rFonts w:ascii="Times New Roman" w:eastAsia="Times New Roman" w:hAnsi="Times New Roman" w:cs="Times New Roman"/>
      <w:color w:val="000000"/>
      <w:sz w:val="20"/>
      <w:lang w:eastAsia="en-GB"/>
    </w:rPr>
  </w:style>
  <w:style w:type="paragraph" w:styleId="Heading1">
    <w:name w:val="heading 1"/>
    <w:next w:val="Normal"/>
    <w:link w:val="Heading1Char"/>
    <w:uiPriority w:val="9"/>
    <w:qFormat/>
    <w:rsid w:val="008F7638"/>
    <w:pPr>
      <w:keepNext/>
      <w:keepLines/>
      <w:spacing w:after="239"/>
      <w:ind w:right="241"/>
      <w:jc w:val="center"/>
      <w:outlineLvl w:val="0"/>
    </w:pPr>
    <w:rPr>
      <w:rFonts w:ascii="Times New Roman" w:eastAsia="Times New Roman" w:hAnsi="Times New Roman" w:cs="Times New Roman"/>
      <w:b/>
      <w:color w:val="000000"/>
      <w:sz w:val="34"/>
      <w:lang w:eastAsia="en-GB"/>
    </w:rPr>
  </w:style>
  <w:style w:type="paragraph" w:styleId="Heading2">
    <w:name w:val="heading 2"/>
    <w:basedOn w:val="Normal"/>
    <w:next w:val="Normal"/>
    <w:link w:val="Heading2Char"/>
    <w:uiPriority w:val="9"/>
    <w:unhideWhenUsed/>
    <w:qFormat/>
    <w:rsid w:val="008F7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76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638"/>
    <w:rPr>
      <w:rFonts w:ascii="Times New Roman" w:eastAsia="Times New Roman" w:hAnsi="Times New Roman" w:cs="Times New Roman"/>
      <w:b/>
      <w:color w:val="000000"/>
      <w:sz w:val="34"/>
      <w:lang w:eastAsia="en-GB"/>
    </w:rPr>
  </w:style>
  <w:style w:type="character" w:customStyle="1" w:styleId="Heading2Char">
    <w:name w:val="Heading 2 Char"/>
    <w:basedOn w:val="DefaultParagraphFont"/>
    <w:link w:val="Heading2"/>
    <w:uiPriority w:val="9"/>
    <w:rsid w:val="008F7638"/>
    <w:rPr>
      <w:rFonts w:asciiTheme="majorHAnsi" w:eastAsiaTheme="majorEastAsia" w:hAnsiTheme="majorHAnsi" w:cstheme="majorBidi"/>
      <w:color w:val="2F5496" w:themeColor="accent1" w:themeShade="BF"/>
      <w:sz w:val="26"/>
      <w:szCs w:val="26"/>
      <w:lang w:eastAsia="en-GB"/>
    </w:rPr>
  </w:style>
  <w:style w:type="character" w:styleId="Strong">
    <w:name w:val="Strong"/>
    <w:basedOn w:val="DefaultParagraphFont"/>
    <w:uiPriority w:val="22"/>
    <w:qFormat/>
    <w:rsid w:val="008F7638"/>
    <w:rPr>
      <w:b/>
      <w:bCs/>
    </w:rPr>
  </w:style>
  <w:style w:type="character" w:customStyle="1" w:styleId="Heading3Char">
    <w:name w:val="Heading 3 Char"/>
    <w:basedOn w:val="DefaultParagraphFont"/>
    <w:link w:val="Heading3"/>
    <w:uiPriority w:val="9"/>
    <w:rsid w:val="008F7638"/>
    <w:rPr>
      <w:rFonts w:asciiTheme="majorHAnsi" w:eastAsiaTheme="majorEastAsia" w:hAnsiTheme="majorHAnsi" w:cstheme="majorBidi"/>
      <w:color w:val="1F3763" w:themeColor="accent1" w:themeShade="7F"/>
      <w:sz w:val="24"/>
      <w:szCs w:val="24"/>
      <w:lang w:eastAsia="en-GB"/>
    </w:rPr>
  </w:style>
  <w:style w:type="paragraph" w:styleId="Header">
    <w:name w:val="header"/>
    <w:basedOn w:val="Normal"/>
    <w:link w:val="HeaderChar"/>
    <w:uiPriority w:val="99"/>
    <w:unhideWhenUsed/>
    <w:rsid w:val="006F53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5374"/>
    <w:rPr>
      <w:rFonts w:ascii="Times New Roman" w:eastAsia="Times New Roman" w:hAnsi="Times New Roman" w:cs="Times New Roman"/>
      <w:color w:val="000000"/>
      <w:sz w:val="20"/>
      <w:lang w:eastAsia="en-GB"/>
    </w:rPr>
  </w:style>
  <w:style w:type="paragraph" w:styleId="Footer">
    <w:name w:val="footer"/>
    <w:basedOn w:val="Normal"/>
    <w:link w:val="FooterChar"/>
    <w:uiPriority w:val="99"/>
    <w:unhideWhenUsed/>
    <w:rsid w:val="006F53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5374"/>
    <w:rPr>
      <w:rFonts w:ascii="Times New Roman" w:eastAsia="Times New Roman" w:hAnsi="Times New Roman" w:cs="Times New Roman"/>
      <w:color w:val="000000"/>
      <w:sz w:val="20"/>
      <w:lang w:eastAsia="en-GB"/>
    </w:rPr>
  </w:style>
  <w:style w:type="paragraph" w:styleId="NormalWeb">
    <w:name w:val="Normal (Web)"/>
    <w:basedOn w:val="Normal"/>
    <w:uiPriority w:val="99"/>
    <w:semiHidden/>
    <w:unhideWhenUsed/>
    <w:rsid w:val="00203357"/>
    <w:pPr>
      <w:spacing w:before="100" w:beforeAutospacing="1" w:after="100" w:afterAutospacing="1" w:line="240" w:lineRule="auto"/>
      <w:ind w:left="0" w:firstLine="0"/>
      <w:jc w:val="left"/>
    </w:pPr>
    <w:rPr>
      <w:color w:val="auto"/>
      <w:sz w:val="24"/>
      <w:szCs w:val="24"/>
    </w:rPr>
  </w:style>
  <w:style w:type="paragraph" w:styleId="TOCHeading">
    <w:name w:val="TOC Heading"/>
    <w:basedOn w:val="Heading1"/>
    <w:next w:val="Normal"/>
    <w:uiPriority w:val="39"/>
    <w:unhideWhenUsed/>
    <w:qFormat/>
    <w:rsid w:val="00C04C31"/>
    <w:pPr>
      <w:spacing w:before="240" w:after="0"/>
      <w:ind w:right="0"/>
      <w:jc w:val="left"/>
      <w:outlineLvl w:val="9"/>
    </w:pPr>
    <w:rPr>
      <w:rFonts w:asciiTheme="majorHAnsi" w:eastAsiaTheme="majorEastAsia" w:hAnsiTheme="majorHAnsi" w:cstheme="majorBidi"/>
      <w:b w:val="0"/>
      <w:color w:val="2F5496" w:themeColor="accent1" w:themeShade="BF"/>
      <w:sz w:val="32"/>
      <w:szCs w:val="32"/>
      <w:lang w:val="en-US" w:eastAsia="en-US" w:bidi="ar-SA"/>
    </w:rPr>
  </w:style>
  <w:style w:type="paragraph" w:styleId="TOC2">
    <w:name w:val="toc 2"/>
    <w:basedOn w:val="Normal"/>
    <w:next w:val="Normal"/>
    <w:autoRedefine/>
    <w:uiPriority w:val="39"/>
    <w:unhideWhenUsed/>
    <w:rsid w:val="00541AE1"/>
    <w:pPr>
      <w:tabs>
        <w:tab w:val="right" w:leader="dot" w:pos="8296"/>
      </w:tabs>
      <w:spacing w:after="100" w:line="259" w:lineRule="auto"/>
      <w:ind w:left="0" w:firstLine="0"/>
      <w:jc w:val="left"/>
    </w:pPr>
    <w:rPr>
      <w:rFonts w:asciiTheme="minorHAnsi" w:eastAsiaTheme="minorEastAsia" w:hAnsiTheme="minorHAnsi"/>
      <w:color w:val="auto"/>
      <w:sz w:val="22"/>
      <w:lang w:val="en-US" w:eastAsia="en-US" w:bidi="ar-SA"/>
    </w:rPr>
  </w:style>
  <w:style w:type="paragraph" w:styleId="TOC1">
    <w:name w:val="toc 1"/>
    <w:basedOn w:val="Normal"/>
    <w:next w:val="Normal"/>
    <w:autoRedefine/>
    <w:uiPriority w:val="39"/>
    <w:unhideWhenUsed/>
    <w:rsid w:val="0014244D"/>
    <w:pPr>
      <w:tabs>
        <w:tab w:val="right" w:leader="dot" w:pos="8296"/>
      </w:tabs>
      <w:spacing w:after="100" w:line="259" w:lineRule="auto"/>
      <w:ind w:left="0" w:firstLine="0"/>
      <w:jc w:val="right"/>
    </w:pPr>
    <w:rPr>
      <w:rFonts w:asciiTheme="minorHAnsi" w:eastAsiaTheme="minorEastAsia" w:hAnsiTheme="minorHAnsi"/>
      <w:color w:val="auto"/>
      <w:sz w:val="22"/>
      <w:lang w:val="en-US" w:eastAsia="en-US" w:bidi="ar-SA"/>
    </w:rPr>
  </w:style>
  <w:style w:type="paragraph" w:styleId="TOC3">
    <w:name w:val="toc 3"/>
    <w:basedOn w:val="Normal"/>
    <w:next w:val="Normal"/>
    <w:autoRedefine/>
    <w:uiPriority w:val="39"/>
    <w:unhideWhenUsed/>
    <w:rsid w:val="00C04C31"/>
    <w:pPr>
      <w:spacing w:after="100" w:line="259" w:lineRule="auto"/>
      <w:ind w:left="216" w:firstLine="0"/>
      <w:jc w:val="left"/>
    </w:pPr>
    <w:rPr>
      <w:rFonts w:asciiTheme="minorHAnsi" w:eastAsiaTheme="minorEastAsia" w:hAnsiTheme="minorHAnsi"/>
      <w:color w:val="auto"/>
      <w:sz w:val="22"/>
      <w:lang w:val="en-US" w:eastAsia="en-US" w:bidi="ar-SA"/>
    </w:rPr>
  </w:style>
  <w:style w:type="character" w:styleId="Hyperlink">
    <w:name w:val="Hyperlink"/>
    <w:basedOn w:val="DefaultParagraphFont"/>
    <w:uiPriority w:val="99"/>
    <w:unhideWhenUsed/>
    <w:rsid w:val="00541AE1"/>
    <w:rPr>
      <w:color w:val="0563C1" w:themeColor="hyperlink"/>
      <w:u w:val="single"/>
    </w:rPr>
  </w:style>
  <w:style w:type="table" w:styleId="TableGridLight">
    <w:name w:val="Grid Table Light"/>
    <w:basedOn w:val="TableNormal"/>
    <w:uiPriority w:val="40"/>
    <w:rsid w:val="00FD3B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9266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7202">
      <w:bodyDiv w:val="1"/>
      <w:marLeft w:val="0"/>
      <w:marRight w:val="0"/>
      <w:marTop w:val="0"/>
      <w:marBottom w:val="0"/>
      <w:divBdr>
        <w:top w:val="none" w:sz="0" w:space="0" w:color="auto"/>
        <w:left w:val="none" w:sz="0" w:space="0" w:color="auto"/>
        <w:bottom w:val="none" w:sz="0" w:space="0" w:color="auto"/>
        <w:right w:val="none" w:sz="0" w:space="0" w:color="auto"/>
      </w:divBdr>
    </w:div>
    <w:div w:id="322704041">
      <w:bodyDiv w:val="1"/>
      <w:marLeft w:val="0"/>
      <w:marRight w:val="0"/>
      <w:marTop w:val="0"/>
      <w:marBottom w:val="0"/>
      <w:divBdr>
        <w:top w:val="none" w:sz="0" w:space="0" w:color="auto"/>
        <w:left w:val="none" w:sz="0" w:space="0" w:color="auto"/>
        <w:bottom w:val="none" w:sz="0" w:space="0" w:color="auto"/>
        <w:right w:val="none" w:sz="0" w:space="0" w:color="auto"/>
      </w:divBdr>
    </w:div>
    <w:div w:id="1113355055">
      <w:bodyDiv w:val="1"/>
      <w:marLeft w:val="0"/>
      <w:marRight w:val="0"/>
      <w:marTop w:val="0"/>
      <w:marBottom w:val="0"/>
      <w:divBdr>
        <w:top w:val="none" w:sz="0" w:space="0" w:color="auto"/>
        <w:left w:val="none" w:sz="0" w:space="0" w:color="auto"/>
        <w:bottom w:val="none" w:sz="0" w:space="0" w:color="auto"/>
        <w:right w:val="none" w:sz="0" w:space="0" w:color="auto"/>
      </w:divBdr>
    </w:div>
    <w:div w:id="1224947320">
      <w:bodyDiv w:val="1"/>
      <w:marLeft w:val="0"/>
      <w:marRight w:val="0"/>
      <w:marTop w:val="0"/>
      <w:marBottom w:val="0"/>
      <w:divBdr>
        <w:top w:val="none" w:sz="0" w:space="0" w:color="auto"/>
        <w:left w:val="none" w:sz="0" w:space="0" w:color="auto"/>
        <w:bottom w:val="none" w:sz="0" w:space="0" w:color="auto"/>
        <w:right w:val="none" w:sz="0" w:space="0" w:color="auto"/>
      </w:divBdr>
    </w:div>
    <w:div w:id="1353991526">
      <w:bodyDiv w:val="1"/>
      <w:marLeft w:val="0"/>
      <w:marRight w:val="0"/>
      <w:marTop w:val="0"/>
      <w:marBottom w:val="0"/>
      <w:divBdr>
        <w:top w:val="none" w:sz="0" w:space="0" w:color="auto"/>
        <w:left w:val="none" w:sz="0" w:space="0" w:color="auto"/>
        <w:bottom w:val="none" w:sz="0" w:space="0" w:color="auto"/>
        <w:right w:val="none" w:sz="0" w:space="0" w:color="auto"/>
      </w:divBdr>
    </w:div>
    <w:div w:id="1601792776">
      <w:bodyDiv w:val="1"/>
      <w:marLeft w:val="0"/>
      <w:marRight w:val="0"/>
      <w:marTop w:val="0"/>
      <w:marBottom w:val="0"/>
      <w:divBdr>
        <w:top w:val="none" w:sz="0" w:space="0" w:color="auto"/>
        <w:left w:val="none" w:sz="0" w:space="0" w:color="auto"/>
        <w:bottom w:val="none" w:sz="0" w:space="0" w:color="auto"/>
        <w:right w:val="none" w:sz="0" w:space="0" w:color="auto"/>
      </w:divBdr>
    </w:div>
    <w:div w:id="1970671315">
      <w:bodyDiv w:val="1"/>
      <w:marLeft w:val="0"/>
      <w:marRight w:val="0"/>
      <w:marTop w:val="0"/>
      <w:marBottom w:val="0"/>
      <w:divBdr>
        <w:top w:val="none" w:sz="0" w:space="0" w:color="auto"/>
        <w:left w:val="none" w:sz="0" w:space="0" w:color="auto"/>
        <w:bottom w:val="none" w:sz="0" w:space="0" w:color="auto"/>
        <w:right w:val="none" w:sz="0" w:space="0" w:color="auto"/>
      </w:divBdr>
    </w:div>
    <w:div w:id="213385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BE75A-08D0-4606-82A4-D3EA2B74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Yosef Adiniaev</dc:creator>
  <cp:keywords/>
  <dc:description/>
  <cp:lastModifiedBy>Yosef Adiniaev</cp:lastModifiedBy>
  <cp:revision>16</cp:revision>
  <dcterms:created xsi:type="dcterms:W3CDTF">2026-05-31T15:00:00Z</dcterms:created>
  <dcterms:modified xsi:type="dcterms:W3CDTF">2026-06-02T05:26:00Z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58c24471-1bb1-409c-b873-a4a74c3dc737</vt:lpwstr>
  </property>
</Properties>
</file>