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6"/>
        <w:tblpPr w:leftFromText="141" w:rightFromText="141" w:vertAnchor="page" w:horzAnchor="margin" w:tblpY="1936"/>
        <w:tblW w:w="14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1309"/>
        <w:gridCol w:w="1877"/>
        <w:gridCol w:w="1130"/>
        <w:gridCol w:w="1701"/>
        <w:gridCol w:w="1134"/>
        <w:gridCol w:w="284"/>
        <w:gridCol w:w="1842"/>
        <w:gridCol w:w="993"/>
        <w:gridCol w:w="1842"/>
        <w:gridCol w:w="967"/>
      </w:tblGrid>
      <w:tr w:rsidR="00C931FD" w:rsidRPr="004C4D46" w14:paraId="0C247125" w14:textId="77777777" w:rsidTr="00B061DC">
        <w:trPr>
          <w:trHeight w:val="85"/>
        </w:trPr>
        <w:tc>
          <w:tcPr>
            <w:tcW w:w="1496" w:type="dxa"/>
            <w:tcBorders>
              <w:top w:val="single" w:sz="18" w:space="0" w:color="auto"/>
            </w:tcBorders>
          </w:tcPr>
          <w:p w14:paraId="2A6963CE" w14:textId="77777777" w:rsidR="00C931FD" w:rsidRPr="004C4D46" w:rsidRDefault="00C931FD" w:rsidP="00B061DC"/>
        </w:tc>
        <w:tc>
          <w:tcPr>
            <w:tcW w:w="1309" w:type="dxa"/>
            <w:tcBorders>
              <w:top w:val="single" w:sz="18" w:space="0" w:color="auto"/>
            </w:tcBorders>
          </w:tcPr>
          <w:p w14:paraId="2826A08B" w14:textId="77777777" w:rsidR="00C931FD" w:rsidRPr="004C4D46" w:rsidRDefault="00C931FD" w:rsidP="00B061DC"/>
        </w:tc>
        <w:tc>
          <w:tcPr>
            <w:tcW w:w="5842" w:type="dxa"/>
            <w:gridSpan w:val="4"/>
            <w:tcBorders>
              <w:top w:val="single" w:sz="18" w:space="0" w:color="auto"/>
            </w:tcBorders>
            <w:hideMark/>
          </w:tcPr>
          <w:p w14:paraId="6CE9ABA4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Neck</w:t>
            </w:r>
          </w:p>
          <w:p w14:paraId="5B6AA6CA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258D8919" w14:textId="77777777" w:rsidR="00C931FD" w:rsidRPr="004C4D46" w:rsidRDefault="00C931FD" w:rsidP="00B061DC">
            <w:pPr>
              <w:jc w:val="center"/>
              <w:rPr>
                <w:b/>
                <w:bCs/>
              </w:rPr>
            </w:pPr>
          </w:p>
        </w:tc>
        <w:tc>
          <w:tcPr>
            <w:tcW w:w="5644" w:type="dxa"/>
            <w:gridSpan w:val="4"/>
            <w:tcBorders>
              <w:top w:val="single" w:sz="18" w:space="0" w:color="auto"/>
            </w:tcBorders>
            <w:hideMark/>
          </w:tcPr>
          <w:p w14:paraId="41D14545" w14:textId="77777777" w:rsidR="00C931FD" w:rsidRDefault="00C931FD" w:rsidP="00B06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Shoulders</w:t>
            </w:r>
          </w:p>
          <w:p w14:paraId="145B42F5" w14:textId="77777777" w:rsidR="00C931FD" w:rsidRPr="004C4D46" w:rsidRDefault="00C931FD" w:rsidP="00B061DC">
            <w:pPr>
              <w:jc w:val="center"/>
              <w:rPr>
                <w:b/>
                <w:bCs/>
              </w:rPr>
            </w:pPr>
          </w:p>
        </w:tc>
      </w:tr>
      <w:tr w:rsidR="00C931FD" w:rsidRPr="004C4D46" w14:paraId="29156978" w14:textId="77777777" w:rsidTr="00B061DC">
        <w:trPr>
          <w:trHeight w:val="485"/>
        </w:trPr>
        <w:tc>
          <w:tcPr>
            <w:tcW w:w="1496" w:type="dxa"/>
            <w:tcBorders>
              <w:bottom w:val="single" w:sz="12" w:space="0" w:color="auto"/>
            </w:tcBorders>
            <w:hideMark/>
          </w:tcPr>
          <w:p w14:paraId="6D155E7F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Parameters</w:t>
            </w:r>
          </w:p>
        </w:tc>
        <w:tc>
          <w:tcPr>
            <w:tcW w:w="1309" w:type="dxa"/>
            <w:tcBorders>
              <w:bottom w:val="single" w:sz="12" w:space="0" w:color="auto"/>
            </w:tcBorders>
            <w:hideMark/>
          </w:tcPr>
          <w:p w14:paraId="67D727F8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Categories</w:t>
            </w:r>
          </w:p>
        </w:tc>
        <w:tc>
          <w:tcPr>
            <w:tcW w:w="1877" w:type="dxa"/>
            <w:tcBorders>
              <w:bottom w:val="single" w:sz="12" w:space="0" w:color="auto"/>
            </w:tcBorders>
            <w:hideMark/>
          </w:tcPr>
          <w:p w14:paraId="44253C6C" w14:textId="77777777" w:rsidR="00C931FD" w:rsidRPr="004C4D46" w:rsidRDefault="00C931FD" w:rsidP="00B061DC">
            <w:r>
              <w:t>MSD-12M</w:t>
            </w:r>
          </w:p>
          <w:p w14:paraId="638BC137" w14:textId="77777777" w:rsidR="00C931FD" w:rsidRPr="004C4D46" w:rsidRDefault="00C931FD" w:rsidP="00B061DC">
            <w:r>
              <w:t>OR (95%IC)</w:t>
            </w:r>
          </w:p>
        </w:tc>
        <w:tc>
          <w:tcPr>
            <w:tcW w:w="1130" w:type="dxa"/>
            <w:tcBorders>
              <w:bottom w:val="single" w:sz="12" w:space="0" w:color="auto"/>
            </w:tcBorders>
            <w:hideMark/>
          </w:tcPr>
          <w:p w14:paraId="03804DD9" w14:textId="77777777" w:rsidR="00C931FD" w:rsidRPr="004C4D46" w:rsidRDefault="00C931FD" w:rsidP="00B061DC">
            <w:r>
              <w:t>P-value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hideMark/>
          </w:tcPr>
          <w:p w14:paraId="6C3742C4" w14:textId="77777777" w:rsidR="00C931FD" w:rsidRPr="004C4D46" w:rsidRDefault="00C931FD" w:rsidP="00B061DC">
            <w:r>
              <w:t>MSD-7d</w:t>
            </w:r>
          </w:p>
          <w:p w14:paraId="1F09373E" w14:textId="77777777" w:rsidR="00C931FD" w:rsidRPr="004C4D46" w:rsidRDefault="00C931FD" w:rsidP="00B061DC">
            <w:r>
              <w:t>OR (95%IC)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hideMark/>
          </w:tcPr>
          <w:p w14:paraId="3F98F780" w14:textId="77777777" w:rsidR="00C931FD" w:rsidRPr="004C4D46" w:rsidRDefault="00C931FD" w:rsidP="00B061DC">
            <w:r>
              <w:t>P-value</w:t>
            </w:r>
          </w:p>
        </w:tc>
        <w:tc>
          <w:tcPr>
            <w:tcW w:w="284" w:type="dxa"/>
          </w:tcPr>
          <w:p w14:paraId="6A5BC942" w14:textId="77777777" w:rsidR="00C931FD" w:rsidRPr="004C4D46" w:rsidRDefault="00C931FD" w:rsidP="00B061DC"/>
        </w:tc>
        <w:tc>
          <w:tcPr>
            <w:tcW w:w="1842" w:type="dxa"/>
            <w:tcBorders>
              <w:bottom w:val="single" w:sz="12" w:space="0" w:color="auto"/>
            </w:tcBorders>
            <w:hideMark/>
          </w:tcPr>
          <w:p w14:paraId="5E44C80F" w14:textId="77777777" w:rsidR="00C931FD" w:rsidRPr="004C4D46" w:rsidRDefault="00C931FD" w:rsidP="00B061DC">
            <w:r>
              <w:t>MSD-12M</w:t>
            </w:r>
          </w:p>
          <w:p w14:paraId="0FBBD48C" w14:textId="77777777" w:rsidR="00C931FD" w:rsidRPr="004C4D46" w:rsidRDefault="00C931FD" w:rsidP="00B061DC">
            <w:r>
              <w:t>OR (95%IC)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hideMark/>
          </w:tcPr>
          <w:p w14:paraId="33D5C452" w14:textId="77777777" w:rsidR="00C931FD" w:rsidRPr="004C4D46" w:rsidRDefault="00C931FD" w:rsidP="00B061DC">
            <w:r>
              <w:t>P-value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hideMark/>
          </w:tcPr>
          <w:p w14:paraId="2AD93FE1" w14:textId="77777777" w:rsidR="00C931FD" w:rsidRPr="004C4D46" w:rsidRDefault="00C931FD" w:rsidP="00B061DC">
            <w:r>
              <w:t>MSD-7d</w:t>
            </w:r>
          </w:p>
          <w:p w14:paraId="6B745627" w14:textId="77777777" w:rsidR="00C931FD" w:rsidRPr="004C4D46" w:rsidRDefault="00C931FD" w:rsidP="00B061DC">
            <w:r>
              <w:t>OR (95%IC)</w:t>
            </w:r>
          </w:p>
        </w:tc>
        <w:tc>
          <w:tcPr>
            <w:tcW w:w="967" w:type="dxa"/>
            <w:tcBorders>
              <w:bottom w:val="single" w:sz="12" w:space="0" w:color="auto"/>
            </w:tcBorders>
            <w:hideMark/>
          </w:tcPr>
          <w:p w14:paraId="691A17F1" w14:textId="77777777" w:rsidR="00C931FD" w:rsidRPr="004C4D46" w:rsidRDefault="00C931FD" w:rsidP="00B061DC">
            <w:r>
              <w:t>P-value</w:t>
            </w:r>
          </w:p>
        </w:tc>
      </w:tr>
      <w:tr w:rsidR="00C931FD" w:rsidRPr="004C4D46" w14:paraId="56F08DED" w14:textId="77777777" w:rsidTr="00B061DC">
        <w:trPr>
          <w:trHeight w:val="241"/>
        </w:trPr>
        <w:tc>
          <w:tcPr>
            <w:tcW w:w="1496" w:type="dxa"/>
            <w:vMerge w:val="restart"/>
            <w:tcBorders>
              <w:top w:val="single" w:sz="12" w:space="0" w:color="auto"/>
            </w:tcBorders>
            <w:hideMark/>
          </w:tcPr>
          <w:p w14:paraId="357BF02B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Profession</w:t>
            </w:r>
          </w:p>
        </w:tc>
        <w:tc>
          <w:tcPr>
            <w:tcW w:w="1309" w:type="dxa"/>
            <w:tcBorders>
              <w:top w:val="single" w:sz="12" w:space="0" w:color="auto"/>
            </w:tcBorders>
            <w:hideMark/>
          </w:tcPr>
          <w:p w14:paraId="6EB977B6" w14:textId="77777777" w:rsidR="00C931FD" w:rsidRPr="004C4D46" w:rsidRDefault="00C931FD" w:rsidP="00B061DC">
            <w:r>
              <w:t>Nurses</w:t>
            </w:r>
          </w:p>
        </w:tc>
        <w:tc>
          <w:tcPr>
            <w:tcW w:w="1877" w:type="dxa"/>
            <w:tcBorders>
              <w:top w:val="single" w:sz="12" w:space="0" w:color="auto"/>
            </w:tcBorders>
            <w:hideMark/>
          </w:tcPr>
          <w:p w14:paraId="5C327601" w14:textId="77777777" w:rsidR="00C931FD" w:rsidRPr="004C4D46" w:rsidRDefault="00C931FD" w:rsidP="00B061DC">
            <w:r>
              <w:t>1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14:paraId="16E5EBFE" w14:textId="77777777" w:rsidR="00C931FD" w:rsidRPr="004C4D46" w:rsidRDefault="00C931FD" w:rsidP="00B061DC"/>
        </w:tc>
        <w:tc>
          <w:tcPr>
            <w:tcW w:w="1701" w:type="dxa"/>
            <w:tcBorders>
              <w:top w:val="single" w:sz="12" w:space="0" w:color="auto"/>
            </w:tcBorders>
            <w:hideMark/>
          </w:tcPr>
          <w:p w14:paraId="0D9B2AC5" w14:textId="77777777" w:rsidR="00C931FD" w:rsidRPr="004C4D46" w:rsidRDefault="00C931FD" w:rsidP="00B061DC"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4C48396" w14:textId="77777777" w:rsidR="00C931FD" w:rsidRPr="004C4D46" w:rsidRDefault="00C931FD" w:rsidP="00B061DC"/>
        </w:tc>
        <w:tc>
          <w:tcPr>
            <w:tcW w:w="284" w:type="dxa"/>
          </w:tcPr>
          <w:p w14:paraId="51F8D7ED" w14:textId="77777777" w:rsidR="00C931FD" w:rsidRPr="004C4D46" w:rsidRDefault="00C931FD" w:rsidP="00B061DC"/>
        </w:tc>
        <w:tc>
          <w:tcPr>
            <w:tcW w:w="1842" w:type="dxa"/>
            <w:tcBorders>
              <w:top w:val="single" w:sz="12" w:space="0" w:color="auto"/>
            </w:tcBorders>
            <w:hideMark/>
          </w:tcPr>
          <w:p w14:paraId="52806F0C" w14:textId="77777777" w:rsidR="00C931FD" w:rsidRPr="004C4D46" w:rsidRDefault="00C931FD" w:rsidP="00B061DC">
            <w: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430F1EF" w14:textId="77777777" w:rsidR="00C931FD" w:rsidRPr="004C4D46" w:rsidRDefault="00C931FD" w:rsidP="00B061DC"/>
        </w:tc>
        <w:tc>
          <w:tcPr>
            <w:tcW w:w="1842" w:type="dxa"/>
            <w:tcBorders>
              <w:top w:val="single" w:sz="12" w:space="0" w:color="auto"/>
            </w:tcBorders>
            <w:hideMark/>
          </w:tcPr>
          <w:p w14:paraId="04BE17BF" w14:textId="77777777" w:rsidR="00C931FD" w:rsidRPr="004C4D46" w:rsidRDefault="00C931FD" w:rsidP="00B061DC">
            <w:r>
              <w:t>1</w:t>
            </w:r>
          </w:p>
        </w:tc>
        <w:tc>
          <w:tcPr>
            <w:tcW w:w="967" w:type="dxa"/>
            <w:tcBorders>
              <w:top w:val="single" w:sz="12" w:space="0" w:color="auto"/>
            </w:tcBorders>
          </w:tcPr>
          <w:p w14:paraId="0BA1BD87" w14:textId="77777777" w:rsidR="00C931FD" w:rsidRPr="004C4D46" w:rsidRDefault="00C931FD" w:rsidP="00B061DC"/>
        </w:tc>
      </w:tr>
      <w:tr w:rsidR="00C931FD" w:rsidRPr="004C4D46" w14:paraId="4FED3B36" w14:textId="77777777" w:rsidTr="00B061DC">
        <w:trPr>
          <w:trHeight w:val="132"/>
        </w:trPr>
        <w:tc>
          <w:tcPr>
            <w:tcW w:w="0" w:type="auto"/>
            <w:vMerge/>
            <w:hideMark/>
          </w:tcPr>
          <w:p w14:paraId="6581AB8A" w14:textId="77777777" w:rsidR="00C931FD" w:rsidRPr="004C4D46" w:rsidRDefault="00C931FD" w:rsidP="00B061DC"/>
        </w:tc>
        <w:tc>
          <w:tcPr>
            <w:tcW w:w="1309" w:type="dxa"/>
            <w:hideMark/>
          </w:tcPr>
          <w:p w14:paraId="3A9EC34C" w14:textId="77777777" w:rsidR="00C931FD" w:rsidRPr="004C4D46" w:rsidRDefault="00C931FD" w:rsidP="00B061DC">
            <w:r>
              <w:t>MHT</w:t>
            </w:r>
          </w:p>
        </w:tc>
        <w:tc>
          <w:tcPr>
            <w:tcW w:w="1877" w:type="dxa"/>
            <w:hideMark/>
          </w:tcPr>
          <w:p w14:paraId="77B6FF3E" w14:textId="77777777" w:rsidR="00C931FD" w:rsidRPr="005C7C3A" w:rsidRDefault="00C931FD" w:rsidP="00B061DC">
            <w:r>
              <w:t>1.36(0.84-2.21)</w:t>
            </w:r>
          </w:p>
        </w:tc>
        <w:tc>
          <w:tcPr>
            <w:tcW w:w="1130" w:type="dxa"/>
            <w:hideMark/>
          </w:tcPr>
          <w:p w14:paraId="426AD60C" w14:textId="77777777" w:rsidR="00C931FD" w:rsidRPr="005C7C3A" w:rsidRDefault="00C931FD" w:rsidP="00B061DC">
            <w:r>
              <w:t>0.722</w:t>
            </w:r>
          </w:p>
        </w:tc>
        <w:tc>
          <w:tcPr>
            <w:tcW w:w="1701" w:type="dxa"/>
            <w:hideMark/>
          </w:tcPr>
          <w:p w14:paraId="17A27330" w14:textId="77777777" w:rsidR="00C931FD" w:rsidRPr="005C7C3A" w:rsidRDefault="00C931FD" w:rsidP="00B061DC">
            <w:r>
              <w:t>0.59(0.32-1.09)</w:t>
            </w:r>
          </w:p>
        </w:tc>
        <w:tc>
          <w:tcPr>
            <w:tcW w:w="1134" w:type="dxa"/>
            <w:hideMark/>
          </w:tcPr>
          <w:p w14:paraId="4E29B055" w14:textId="77777777" w:rsidR="00C931FD" w:rsidRPr="005C7C3A" w:rsidRDefault="00C931FD" w:rsidP="00B061DC">
            <w:r>
              <w:t>0.097</w:t>
            </w:r>
          </w:p>
        </w:tc>
        <w:tc>
          <w:tcPr>
            <w:tcW w:w="284" w:type="dxa"/>
          </w:tcPr>
          <w:p w14:paraId="305E9A0D" w14:textId="77777777" w:rsidR="00C931FD" w:rsidRPr="005C7C3A" w:rsidRDefault="00C931FD" w:rsidP="00B061DC"/>
        </w:tc>
        <w:tc>
          <w:tcPr>
            <w:tcW w:w="1842" w:type="dxa"/>
            <w:hideMark/>
          </w:tcPr>
          <w:p w14:paraId="3848B126" w14:textId="77777777" w:rsidR="00C931FD" w:rsidRPr="005C7C3A" w:rsidRDefault="00C931FD" w:rsidP="00B061DC">
            <w:r>
              <w:t>0.77(0.41-1.48)</w:t>
            </w:r>
          </w:p>
        </w:tc>
        <w:tc>
          <w:tcPr>
            <w:tcW w:w="993" w:type="dxa"/>
            <w:hideMark/>
          </w:tcPr>
          <w:p w14:paraId="57C0E322" w14:textId="77777777" w:rsidR="00C931FD" w:rsidRPr="005C7C3A" w:rsidRDefault="00C931FD" w:rsidP="00B061DC">
            <w:r>
              <w:t>0.441</w:t>
            </w:r>
          </w:p>
        </w:tc>
        <w:tc>
          <w:tcPr>
            <w:tcW w:w="1842" w:type="dxa"/>
            <w:hideMark/>
          </w:tcPr>
          <w:p w14:paraId="1DD67183" w14:textId="77777777" w:rsidR="00C931FD" w:rsidRPr="005C7C3A" w:rsidRDefault="00C931FD" w:rsidP="00B061DC">
            <w:r>
              <w:t>0.66(0.15-2.91)</w:t>
            </w:r>
          </w:p>
        </w:tc>
        <w:tc>
          <w:tcPr>
            <w:tcW w:w="967" w:type="dxa"/>
            <w:hideMark/>
          </w:tcPr>
          <w:p w14:paraId="46CD601E" w14:textId="77777777" w:rsidR="00C931FD" w:rsidRPr="005C7C3A" w:rsidRDefault="00C931FD" w:rsidP="00B061DC">
            <w:r>
              <w:t>0.582</w:t>
            </w:r>
          </w:p>
        </w:tc>
      </w:tr>
      <w:tr w:rsidR="00C931FD" w:rsidRPr="004C4D46" w14:paraId="2D2F1894" w14:textId="77777777" w:rsidTr="00B061DC">
        <w:trPr>
          <w:trHeight w:val="80"/>
        </w:trPr>
        <w:tc>
          <w:tcPr>
            <w:tcW w:w="0" w:type="auto"/>
          </w:tcPr>
          <w:p w14:paraId="5B055810" w14:textId="77777777" w:rsidR="00C931FD" w:rsidRPr="004C4D46" w:rsidRDefault="00C931FD" w:rsidP="00B061DC"/>
        </w:tc>
        <w:tc>
          <w:tcPr>
            <w:tcW w:w="1309" w:type="dxa"/>
          </w:tcPr>
          <w:p w14:paraId="771048A8" w14:textId="77777777" w:rsidR="00C931FD" w:rsidRPr="004C4D46" w:rsidRDefault="00C931FD" w:rsidP="00B061DC"/>
        </w:tc>
        <w:tc>
          <w:tcPr>
            <w:tcW w:w="1877" w:type="dxa"/>
          </w:tcPr>
          <w:p w14:paraId="46C055FC" w14:textId="77777777" w:rsidR="00C931FD" w:rsidRPr="005C7C3A" w:rsidRDefault="00C931FD" w:rsidP="00B061DC"/>
        </w:tc>
        <w:tc>
          <w:tcPr>
            <w:tcW w:w="1130" w:type="dxa"/>
          </w:tcPr>
          <w:p w14:paraId="5BAF6F40" w14:textId="77777777" w:rsidR="00C931FD" w:rsidRPr="005C7C3A" w:rsidRDefault="00C931FD" w:rsidP="00B061DC"/>
        </w:tc>
        <w:tc>
          <w:tcPr>
            <w:tcW w:w="1701" w:type="dxa"/>
          </w:tcPr>
          <w:p w14:paraId="744BC7C2" w14:textId="77777777" w:rsidR="00C931FD" w:rsidRPr="005C7C3A" w:rsidRDefault="00C931FD" w:rsidP="00B061DC"/>
        </w:tc>
        <w:tc>
          <w:tcPr>
            <w:tcW w:w="1134" w:type="dxa"/>
          </w:tcPr>
          <w:p w14:paraId="1A3B51B1" w14:textId="77777777" w:rsidR="00C931FD" w:rsidRPr="005C7C3A" w:rsidRDefault="00C931FD" w:rsidP="00B061DC"/>
        </w:tc>
        <w:tc>
          <w:tcPr>
            <w:tcW w:w="284" w:type="dxa"/>
          </w:tcPr>
          <w:p w14:paraId="70B9C2A6" w14:textId="77777777" w:rsidR="00C931FD" w:rsidRPr="005C7C3A" w:rsidRDefault="00C931FD" w:rsidP="00B061DC"/>
        </w:tc>
        <w:tc>
          <w:tcPr>
            <w:tcW w:w="1842" w:type="dxa"/>
          </w:tcPr>
          <w:p w14:paraId="216D41DC" w14:textId="77777777" w:rsidR="00C931FD" w:rsidRPr="005C7C3A" w:rsidRDefault="00C931FD" w:rsidP="00B061DC"/>
        </w:tc>
        <w:tc>
          <w:tcPr>
            <w:tcW w:w="993" w:type="dxa"/>
          </w:tcPr>
          <w:p w14:paraId="77844998" w14:textId="77777777" w:rsidR="00C931FD" w:rsidRPr="005C7C3A" w:rsidRDefault="00C931FD" w:rsidP="00B061DC"/>
        </w:tc>
        <w:tc>
          <w:tcPr>
            <w:tcW w:w="1842" w:type="dxa"/>
          </w:tcPr>
          <w:p w14:paraId="290840A9" w14:textId="77777777" w:rsidR="00C931FD" w:rsidRPr="005C7C3A" w:rsidRDefault="00C931FD" w:rsidP="00B061DC"/>
        </w:tc>
        <w:tc>
          <w:tcPr>
            <w:tcW w:w="967" w:type="dxa"/>
          </w:tcPr>
          <w:p w14:paraId="3CA5515C" w14:textId="77777777" w:rsidR="00C931FD" w:rsidRPr="005C7C3A" w:rsidRDefault="00C931FD" w:rsidP="00B061DC"/>
        </w:tc>
      </w:tr>
      <w:tr w:rsidR="00C931FD" w:rsidRPr="004C4D46" w14:paraId="6357D46F" w14:textId="77777777" w:rsidTr="00B061DC">
        <w:trPr>
          <w:trHeight w:val="241"/>
        </w:trPr>
        <w:tc>
          <w:tcPr>
            <w:tcW w:w="1496" w:type="dxa"/>
            <w:vMerge w:val="restart"/>
            <w:hideMark/>
          </w:tcPr>
          <w:p w14:paraId="02CEBDA9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1309" w:type="dxa"/>
            <w:hideMark/>
          </w:tcPr>
          <w:p w14:paraId="504EB258" w14:textId="77777777" w:rsidR="00C931FD" w:rsidRPr="004C4D46" w:rsidRDefault="00C931FD" w:rsidP="00B061DC">
            <w:r>
              <w:t>Females</w:t>
            </w:r>
          </w:p>
        </w:tc>
        <w:tc>
          <w:tcPr>
            <w:tcW w:w="1877" w:type="dxa"/>
            <w:hideMark/>
          </w:tcPr>
          <w:p w14:paraId="761CAB6A" w14:textId="77777777" w:rsidR="00C931FD" w:rsidRPr="005C7C3A" w:rsidRDefault="00C931FD" w:rsidP="00B061DC">
            <w:r>
              <w:t>1</w:t>
            </w:r>
          </w:p>
        </w:tc>
        <w:tc>
          <w:tcPr>
            <w:tcW w:w="1130" w:type="dxa"/>
          </w:tcPr>
          <w:p w14:paraId="44E9035C" w14:textId="77777777" w:rsidR="00C931FD" w:rsidRPr="005C7C3A" w:rsidRDefault="00C931FD" w:rsidP="00B061DC"/>
        </w:tc>
        <w:tc>
          <w:tcPr>
            <w:tcW w:w="1701" w:type="dxa"/>
            <w:hideMark/>
          </w:tcPr>
          <w:p w14:paraId="3A32B205" w14:textId="77777777" w:rsidR="00C931FD" w:rsidRPr="005C7C3A" w:rsidRDefault="00C931FD" w:rsidP="00B061DC">
            <w:r>
              <w:t>1</w:t>
            </w:r>
          </w:p>
        </w:tc>
        <w:tc>
          <w:tcPr>
            <w:tcW w:w="1134" w:type="dxa"/>
          </w:tcPr>
          <w:p w14:paraId="45E43C3D" w14:textId="77777777" w:rsidR="00C931FD" w:rsidRPr="005C7C3A" w:rsidRDefault="00C931FD" w:rsidP="00B061DC"/>
        </w:tc>
        <w:tc>
          <w:tcPr>
            <w:tcW w:w="284" w:type="dxa"/>
          </w:tcPr>
          <w:p w14:paraId="5FE7C281" w14:textId="77777777" w:rsidR="00C931FD" w:rsidRPr="005C7C3A" w:rsidRDefault="00C931FD" w:rsidP="00B061DC"/>
        </w:tc>
        <w:tc>
          <w:tcPr>
            <w:tcW w:w="1842" w:type="dxa"/>
            <w:hideMark/>
          </w:tcPr>
          <w:p w14:paraId="591DC09A" w14:textId="77777777" w:rsidR="00C931FD" w:rsidRPr="005C7C3A" w:rsidRDefault="00C931FD" w:rsidP="00B061DC">
            <w:r>
              <w:t>1</w:t>
            </w:r>
          </w:p>
        </w:tc>
        <w:tc>
          <w:tcPr>
            <w:tcW w:w="993" w:type="dxa"/>
          </w:tcPr>
          <w:p w14:paraId="6572C9CE" w14:textId="77777777" w:rsidR="00C931FD" w:rsidRPr="005C7C3A" w:rsidRDefault="00C931FD" w:rsidP="00B061DC"/>
        </w:tc>
        <w:tc>
          <w:tcPr>
            <w:tcW w:w="1842" w:type="dxa"/>
            <w:hideMark/>
          </w:tcPr>
          <w:p w14:paraId="7FB4D952" w14:textId="77777777" w:rsidR="00C931FD" w:rsidRPr="005C7C3A" w:rsidRDefault="00C931FD" w:rsidP="00B061DC">
            <w:r>
              <w:t>1</w:t>
            </w:r>
          </w:p>
        </w:tc>
        <w:tc>
          <w:tcPr>
            <w:tcW w:w="967" w:type="dxa"/>
          </w:tcPr>
          <w:p w14:paraId="580217CC" w14:textId="77777777" w:rsidR="00C931FD" w:rsidRPr="005C7C3A" w:rsidRDefault="00C931FD" w:rsidP="00B061DC"/>
        </w:tc>
      </w:tr>
      <w:tr w:rsidR="00C931FD" w:rsidRPr="004C4D46" w14:paraId="041A0CCA" w14:textId="77777777" w:rsidTr="00B061DC">
        <w:trPr>
          <w:trHeight w:val="132"/>
        </w:trPr>
        <w:tc>
          <w:tcPr>
            <w:tcW w:w="0" w:type="auto"/>
            <w:vMerge/>
            <w:hideMark/>
          </w:tcPr>
          <w:p w14:paraId="3B7D92AC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  <w:hideMark/>
          </w:tcPr>
          <w:p w14:paraId="5B709CFC" w14:textId="77777777" w:rsidR="00C931FD" w:rsidRPr="004C4D46" w:rsidRDefault="00C931FD" w:rsidP="00B061DC">
            <w:r>
              <w:t>Males</w:t>
            </w:r>
          </w:p>
        </w:tc>
        <w:tc>
          <w:tcPr>
            <w:tcW w:w="1877" w:type="dxa"/>
            <w:hideMark/>
          </w:tcPr>
          <w:p w14:paraId="0A435AD9" w14:textId="77777777" w:rsidR="00C931FD" w:rsidRPr="005C7C3A" w:rsidRDefault="00C931FD" w:rsidP="00B061DC">
            <w:r>
              <w:t>0.87 (0.40-1.89)</w:t>
            </w:r>
          </w:p>
        </w:tc>
        <w:tc>
          <w:tcPr>
            <w:tcW w:w="1130" w:type="dxa"/>
            <w:hideMark/>
          </w:tcPr>
          <w:p w14:paraId="5500EE81" w14:textId="77777777" w:rsidR="00C931FD" w:rsidRPr="005C7C3A" w:rsidRDefault="00C931FD" w:rsidP="00B061DC">
            <w:r>
              <w:t>0.737</w:t>
            </w:r>
          </w:p>
        </w:tc>
        <w:tc>
          <w:tcPr>
            <w:tcW w:w="1701" w:type="dxa"/>
            <w:hideMark/>
          </w:tcPr>
          <w:p w14:paraId="1FCAA322" w14:textId="77777777" w:rsidR="00C931FD" w:rsidRPr="005C7C3A" w:rsidRDefault="00C931FD" w:rsidP="00B061DC">
            <w:r>
              <w:t>1.01 (0.40-2.54)</w:t>
            </w:r>
          </w:p>
        </w:tc>
        <w:tc>
          <w:tcPr>
            <w:tcW w:w="1134" w:type="dxa"/>
            <w:hideMark/>
          </w:tcPr>
          <w:p w14:paraId="3BE101C7" w14:textId="77777777" w:rsidR="00C931FD" w:rsidRPr="005C7C3A" w:rsidRDefault="00C931FD" w:rsidP="00B061DC">
            <w:r>
              <w:t>0.964</w:t>
            </w:r>
          </w:p>
        </w:tc>
        <w:tc>
          <w:tcPr>
            <w:tcW w:w="284" w:type="dxa"/>
          </w:tcPr>
          <w:p w14:paraId="420E1280" w14:textId="77777777" w:rsidR="00C931FD" w:rsidRPr="005C7C3A" w:rsidRDefault="00C931FD" w:rsidP="00B061DC"/>
        </w:tc>
        <w:tc>
          <w:tcPr>
            <w:tcW w:w="1842" w:type="dxa"/>
            <w:hideMark/>
          </w:tcPr>
          <w:p w14:paraId="30E87EDC" w14:textId="77777777" w:rsidR="00C931FD" w:rsidRPr="005C7C3A" w:rsidRDefault="00C931FD" w:rsidP="00B061DC">
            <w:r>
              <w:t>0.74(0.24-2.28)</w:t>
            </w:r>
          </w:p>
        </w:tc>
        <w:tc>
          <w:tcPr>
            <w:tcW w:w="993" w:type="dxa"/>
            <w:hideMark/>
          </w:tcPr>
          <w:p w14:paraId="625786E6" w14:textId="77777777" w:rsidR="00C931FD" w:rsidRPr="005C7C3A" w:rsidRDefault="00C931FD" w:rsidP="00B061DC">
            <w:r>
              <w:t>0.604</w:t>
            </w:r>
          </w:p>
        </w:tc>
        <w:tc>
          <w:tcPr>
            <w:tcW w:w="1842" w:type="dxa"/>
            <w:hideMark/>
          </w:tcPr>
          <w:p w14:paraId="52DF229C" w14:textId="77777777" w:rsidR="00C931FD" w:rsidRPr="005C7C3A" w:rsidRDefault="00C931FD" w:rsidP="00B061DC">
            <w:r>
              <w:t>4.11(0.73-7.66)</w:t>
            </w:r>
          </w:p>
        </w:tc>
        <w:tc>
          <w:tcPr>
            <w:tcW w:w="967" w:type="dxa"/>
            <w:hideMark/>
          </w:tcPr>
          <w:p w14:paraId="553F9A94" w14:textId="77777777" w:rsidR="00C931FD" w:rsidRPr="005C7C3A" w:rsidRDefault="00C931FD" w:rsidP="00B061DC">
            <w:r>
              <w:t>0.961</w:t>
            </w:r>
          </w:p>
        </w:tc>
      </w:tr>
      <w:tr w:rsidR="00C931FD" w:rsidRPr="004C4D46" w14:paraId="52EFB43A" w14:textId="77777777" w:rsidTr="00B061DC">
        <w:trPr>
          <w:trHeight w:val="132"/>
        </w:trPr>
        <w:tc>
          <w:tcPr>
            <w:tcW w:w="0" w:type="auto"/>
          </w:tcPr>
          <w:p w14:paraId="76695FDF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</w:tcPr>
          <w:p w14:paraId="438FDA95" w14:textId="77777777" w:rsidR="00C931FD" w:rsidRPr="004C4D46" w:rsidRDefault="00C931FD" w:rsidP="00B061DC"/>
        </w:tc>
        <w:tc>
          <w:tcPr>
            <w:tcW w:w="1877" w:type="dxa"/>
          </w:tcPr>
          <w:p w14:paraId="00C1679D" w14:textId="77777777" w:rsidR="00C931FD" w:rsidRPr="005C7C3A" w:rsidRDefault="00C931FD" w:rsidP="00B061DC"/>
        </w:tc>
        <w:tc>
          <w:tcPr>
            <w:tcW w:w="1130" w:type="dxa"/>
          </w:tcPr>
          <w:p w14:paraId="16B0B194" w14:textId="77777777" w:rsidR="00C931FD" w:rsidRPr="005C7C3A" w:rsidRDefault="00C931FD" w:rsidP="00B061DC"/>
        </w:tc>
        <w:tc>
          <w:tcPr>
            <w:tcW w:w="1701" w:type="dxa"/>
          </w:tcPr>
          <w:p w14:paraId="13992F72" w14:textId="77777777" w:rsidR="00C931FD" w:rsidRPr="005C7C3A" w:rsidRDefault="00C931FD" w:rsidP="00B061DC"/>
        </w:tc>
        <w:tc>
          <w:tcPr>
            <w:tcW w:w="1134" w:type="dxa"/>
          </w:tcPr>
          <w:p w14:paraId="76BDDBA0" w14:textId="77777777" w:rsidR="00C931FD" w:rsidRPr="005C7C3A" w:rsidRDefault="00C931FD" w:rsidP="00B061DC"/>
        </w:tc>
        <w:tc>
          <w:tcPr>
            <w:tcW w:w="284" w:type="dxa"/>
          </w:tcPr>
          <w:p w14:paraId="6C9F7BF3" w14:textId="77777777" w:rsidR="00C931FD" w:rsidRPr="005C7C3A" w:rsidRDefault="00C931FD" w:rsidP="00B061DC"/>
        </w:tc>
        <w:tc>
          <w:tcPr>
            <w:tcW w:w="1842" w:type="dxa"/>
          </w:tcPr>
          <w:p w14:paraId="3D631463" w14:textId="77777777" w:rsidR="00C931FD" w:rsidRPr="005C7C3A" w:rsidRDefault="00C931FD" w:rsidP="00B061DC"/>
        </w:tc>
        <w:tc>
          <w:tcPr>
            <w:tcW w:w="993" w:type="dxa"/>
          </w:tcPr>
          <w:p w14:paraId="1D11DE3A" w14:textId="77777777" w:rsidR="00C931FD" w:rsidRPr="005C7C3A" w:rsidRDefault="00C931FD" w:rsidP="00B061DC"/>
        </w:tc>
        <w:tc>
          <w:tcPr>
            <w:tcW w:w="1842" w:type="dxa"/>
          </w:tcPr>
          <w:p w14:paraId="51871CC1" w14:textId="77777777" w:rsidR="00C931FD" w:rsidRPr="005C7C3A" w:rsidRDefault="00C931FD" w:rsidP="00B061DC"/>
        </w:tc>
        <w:tc>
          <w:tcPr>
            <w:tcW w:w="967" w:type="dxa"/>
          </w:tcPr>
          <w:p w14:paraId="4766EF1B" w14:textId="77777777" w:rsidR="00C931FD" w:rsidRPr="005C7C3A" w:rsidRDefault="00C931FD" w:rsidP="00B061DC"/>
        </w:tc>
      </w:tr>
      <w:tr w:rsidR="00C931FD" w:rsidRPr="004C4D46" w14:paraId="43215BD4" w14:textId="77777777" w:rsidTr="00B061DC">
        <w:trPr>
          <w:trHeight w:val="241"/>
        </w:trPr>
        <w:tc>
          <w:tcPr>
            <w:tcW w:w="1496" w:type="dxa"/>
            <w:vMerge w:val="restart"/>
            <w:hideMark/>
          </w:tcPr>
          <w:p w14:paraId="50E1F19B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Seniority</w:t>
            </w:r>
          </w:p>
          <w:p w14:paraId="06FEADAA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(years)</w:t>
            </w:r>
          </w:p>
        </w:tc>
        <w:tc>
          <w:tcPr>
            <w:tcW w:w="1309" w:type="dxa"/>
            <w:hideMark/>
          </w:tcPr>
          <w:p w14:paraId="73590AE0" w14:textId="77777777" w:rsidR="00C931FD" w:rsidRPr="004C4D46" w:rsidRDefault="00C931FD" w:rsidP="00B061DC">
            <w:r>
              <w:t>5≤</w:t>
            </w:r>
          </w:p>
        </w:tc>
        <w:tc>
          <w:tcPr>
            <w:tcW w:w="1877" w:type="dxa"/>
            <w:hideMark/>
          </w:tcPr>
          <w:p w14:paraId="3A033574" w14:textId="77777777" w:rsidR="00C931FD" w:rsidRPr="005C7C3A" w:rsidRDefault="00C931FD" w:rsidP="00B061DC">
            <w:r>
              <w:t>1</w:t>
            </w:r>
          </w:p>
        </w:tc>
        <w:tc>
          <w:tcPr>
            <w:tcW w:w="1130" w:type="dxa"/>
          </w:tcPr>
          <w:p w14:paraId="28266335" w14:textId="77777777" w:rsidR="00C931FD" w:rsidRPr="005C7C3A" w:rsidRDefault="00C931FD" w:rsidP="00B061DC">
            <w:pPr>
              <w:jc w:val="center"/>
            </w:pPr>
          </w:p>
        </w:tc>
        <w:tc>
          <w:tcPr>
            <w:tcW w:w="1701" w:type="dxa"/>
            <w:hideMark/>
          </w:tcPr>
          <w:p w14:paraId="63B8A757" w14:textId="77777777" w:rsidR="00C931FD" w:rsidRPr="005C7C3A" w:rsidRDefault="00C931FD" w:rsidP="00B061DC">
            <w:r>
              <w:t>1</w:t>
            </w:r>
          </w:p>
        </w:tc>
        <w:tc>
          <w:tcPr>
            <w:tcW w:w="1134" w:type="dxa"/>
          </w:tcPr>
          <w:p w14:paraId="3DF8B28F" w14:textId="77777777" w:rsidR="00C931FD" w:rsidRPr="005C7C3A" w:rsidRDefault="00C931FD" w:rsidP="00B061DC"/>
        </w:tc>
        <w:tc>
          <w:tcPr>
            <w:tcW w:w="284" w:type="dxa"/>
          </w:tcPr>
          <w:p w14:paraId="08E6FEC1" w14:textId="77777777" w:rsidR="00C931FD" w:rsidRPr="005C7C3A" w:rsidRDefault="00C931FD" w:rsidP="00B061DC"/>
        </w:tc>
        <w:tc>
          <w:tcPr>
            <w:tcW w:w="1842" w:type="dxa"/>
            <w:hideMark/>
          </w:tcPr>
          <w:p w14:paraId="20C7EDAF" w14:textId="77777777" w:rsidR="00C931FD" w:rsidRPr="005C7C3A" w:rsidRDefault="00C931FD" w:rsidP="00B061DC">
            <w:r>
              <w:t>1</w:t>
            </w:r>
          </w:p>
        </w:tc>
        <w:tc>
          <w:tcPr>
            <w:tcW w:w="993" w:type="dxa"/>
          </w:tcPr>
          <w:p w14:paraId="30F61590" w14:textId="77777777" w:rsidR="00C931FD" w:rsidRPr="005C7C3A" w:rsidRDefault="00C931FD" w:rsidP="00B061DC"/>
        </w:tc>
        <w:tc>
          <w:tcPr>
            <w:tcW w:w="1842" w:type="dxa"/>
            <w:hideMark/>
          </w:tcPr>
          <w:p w14:paraId="6BA5F79F" w14:textId="77777777" w:rsidR="00C931FD" w:rsidRPr="005C7C3A" w:rsidRDefault="00C931FD" w:rsidP="00B061DC">
            <w:r>
              <w:t>1</w:t>
            </w:r>
          </w:p>
        </w:tc>
        <w:tc>
          <w:tcPr>
            <w:tcW w:w="967" w:type="dxa"/>
          </w:tcPr>
          <w:p w14:paraId="59198572" w14:textId="77777777" w:rsidR="00C931FD" w:rsidRPr="005C7C3A" w:rsidRDefault="00C931FD" w:rsidP="00B061DC"/>
        </w:tc>
      </w:tr>
      <w:tr w:rsidR="00C931FD" w:rsidRPr="004C4D46" w14:paraId="10A70885" w14:textId="77777777" w:rsidTr="00B061DC">
        <w:trPr>
          <w:trHeight w:val="132"/>
        </w:trPr>
        <w:tc>
          <w:tcPr>
            <w:tcW w:w="0" w:type="auto"/>
            <w:vMerge/>
            <w:hideMark/>
          </w:tcPr>
          <w:p w14:paraId="71CC9FB1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  <w:hideMark/>
          </w:tcPr>
          <w:p w14:paraId="521734AC" w14:textId="77777777" w:rsidR="00C931FD" w:rsidRPr="004C4D46" w:rsidRDefault="00C931FD" w:rsidP="00B061DC">
            <w:r>
              <w:t>5&gt;</w:t>
            </w:r>
          </w:p>
        </w:tc>
        <w:tc>
          <w:tcPr>
            <w:tcW w:w="1877" w:type="dxa"/>
            <w:hideMark/>
          </w:tcPr>
          <w:p w14:paraId="5F4C8F90" w14:textId="77777777" w:rsidR="00C931FD" w:rsidRPr="005C7C3A" w:rsidRDefault="00C931FD" w:rsidP="00B061DC">
            <w:r>
              <w:t>1.38 (0.83-2.30)</w:t>
            </w:r>
          </w:p>
        </w:tc>
        <w:tc>
          <w:tcPr>
            <w:tcW w:w="1130" w:type="dxa"/>
            <w:hideMark/>
          </w:tcPr>
          <w:p w14:paraId="172C626E" w14:textId="77777777" w:rsidR="00C931FD" w:rsidRPr="005C7C3A" w:rsidRDefault="00C931FD" w:rsidP="00B061DC">
            <w:r>
              <w:t>0.209</w:t>
            </w:r>
          </w:p>
        </w:tc>
        <w:tc>
          <w:tcPr>
            <w:tcW w:w="1701" w:type="dxa"/>
            <w:hideMark/>
          </w:tcPr>
          <w:p w14:paraId="1CC8C4A5" w14:textId="77777777" w:rsidR="00C931FD" w:rsidRPr="005C7C3A" w:rsidRDefault="00C931FD" w:rsidP="00B061DC">
            <w:r>
              <w:t>1.96 (1.2-3.81)</w:t>
            </w:r>
          </w:p>
        </w:tc>
        <w:tc>
          <w:tcPr>
            <w:tcW w:w="1134" w:type="dxa"/>
            <w:hideMark/>
          </w:tcPr>
          <w:p w14:paraId="5D2CA7A2" w14:textId="77777777" w:rsidR="00C931FD" w:rsidRPr="005C7C3A" w:rsidRDefault="00C931FD" w:rsidP="00B061DC">
            <w:r>
              <w:t>0.044</w:t>
            </w:r>
          </w:p>
        </w:tc>
        <w:tc>
          <w:tcPr>
            <w:tcW w:w="284" w:type="dxa"/>
          </w:tcPr>
          <w:p w14:paraId="1527ECD0" w14:textId="77777777" w:rsidR="00C931FD" w:rsidRPr="005C7C3A" w:rsidRDefault="00C931FD" w:rsidP="00B061DC"/>
        </w:tc>
        <w:tc>
          <w:tcPr>
            <w:tcW w:w="1842" w:type="dxa"/>
            <w:hideMark/>
          </w:tcPr>
          <w:p w14:paraId="37B49DD0" w14:textId="77777777" w:rsidR="00C931FD" w:rsidRPr="005C7C3A" w:rsidRDefault="00C931FD" w:rsidP="00B061DC">
            <w:r>
              <w:t>1.12(0.57-2.19)</w:t>
            </w:r>
          </w:p>
        </w:tc>
        <w:tc>
          <w:tcPr>
            <w:tcW w:w="993" w:type="dxa"/>
            <w:hideMark/>
          </w:tcPr>
          <w:p w14:paraId="2716FB85" w14:textId="77777777" w:rsidR="00C931FD" w:rsidRPr="005C7C3A" w:rsidRDefault="00C931FD" w:rsidP="00B061DC">
            <w:r>
              <w:t>0.742</w:t>
            </w:r>
          </w:p>
        </w:tc>
        <w:tc>
          <w:tcPr>
            <w:tcW w:w="1842" w:type="dxa"/>
            <w:hideMark/>
          </w:tcPr>
          <w:p w14:paraId="37BBF7AE" w14:textId="77777777" w:rsidR="00C931FD" w:rsidRPr="005C7C3A" w:rsidRDefault="00C931FD" w:rsidP="00B061DC">
            <w:r>
              <w:t>0.07(0.01-0.49)</w:t>
            </w:r>
          </w:p>
        </w:tc>
        <w:tc>
          <w:tcPr>
            <w:tcW w:w="967" w:type="dxa"/>
            <w:hideMark/>
          </w:tcPr>
          <w:p w14:paraId="4119AA4C" w14:textId="77777777" w:rsidR="00C931FD" w:rsidRPr="005C7C3A" w:rsidRDefault="00C931FD" w:rsidP="00B061DC">
            <w:r>
              <w:t>0.007</w:t>
            </w:r>
          </w:p>
        </w:tc>
      </w:tr>
      <w:tr w:rsidR="00C931FD" w:rsidRPr="004C4D46" w14:paraId="0944A9EE" w14:textId="77777777" w:rsidTr="00B061DC">
        <w:trPr>
          <w:trHeight w:val="132"/>
        </w:trPr>
        <w:tc>
          <w:tcPr>
            <w:tcW w:w="0" w:type="auto"/>
          </w:tcPr>
          <w:p w14:paraId="72FE80CC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</w:tcPr>
          <w:p w14:paraId="28A011F0" w14:textId="77777777" w:rsidR="00C931FD" w:rsidRPr="004C4D46" w:rsidRDefault="00C931FD" w:rsidP="00B061DC"/>
        </w:tc>
        <w:tc>
          <w:tcPr>
            <w:tcW w:w="1877" w:type="dxa"/>
          </w:tcPr>
          <w:p w14:paraId="1FDCF988" w14:textId="77777777" w:rsidR="00C931FD" w:rsidRPr="005C7C3A" w:rsidRDefault="00C931FD" w:rsidP="00B061DC"/>
        </w:tc>
        <w:tc>
          <w:tcPr>
            <w:tcW w:w="1130" w:type="dxa"/>
          </w:tcPr>
          <w:p w14:paraId="7B5DABF9" w14:textId="77777777" w:rsidR="00C931FD" w:rsidRPr="005C7C3A" w:rsidRDefault="00C931FD" w:rsidP="00B061DC"/>
        </w:tc>
        <w:tc>
          <w:tcPr>
            <w:tcW w:w="1701" w:type="dxa"/>
          </w:tcPr>
          <w:p w14:paraId="539B59EE" w14:textId="77777777" w:rsidR="00C931FD" w:rsidRPr="005C7C3A" w:rsidRDefault="00C931FD" w:rsidP="00B061DC"/>
        </w:tc>
        <w:tc>
          <w:tcPr>
            <w:tcW w:w="1134" w:type="dxa"/>
          </w:tcPr>
          <w:p w14:paraId="09D5DDA6" w14:textId="77777777" w:rsidR="00C931FD" w:rsidRPr="005C7C3A" w:rsidRDefault="00C931FD" w:rsidP="00B061DC"/>
        </w:tc>
        <w:tc>
          <w:tcPr>
            <w:tcW w:w="284" w:type="dxa"/>
          </w:tcPr>
          <w:p w14:paraId="6CA4E924" w14:textId="77777777" w:rsidR="00C931FD" w:rsidRPr="005C7C3A" w:rsidRDefault="00C931FD" w:rsidP="00B061DC"/>
        </w:tc>
        <w:tc>
          <w:tcPr>
            <w:tcW w:w="1842" w:type="dxa"/>
          </w:tcPr>
          <w:p w14:paraId="0D9100FE" w14:textId="77777777" w:rsidR="00C931FD" w:rsidRPr="005C7C3A" w:rsidRDefault="00C931FD" w:rsidP="00B061DC"/>
        </w:tc>
        <w:tc>
          <w:tcPr>
            <w:tcW w:w="993" w:type="dxa"/>
          </w:tcPr>
          <w:p w14:paraId="0EDFCDF1" w14:textId="77777777" w:rsidR="00C931FD" w:rsidRPr="005C7C3A" w:rsidRDefault="00C931FD" w:rsidP="00B061DC"/>
        </w:tc>
        <w:tc>
          <w:tcPr>
            <w:tcW w:w="1842" w:type="dxa"/>
          </w:tcPr>
          <w:p w14:paraId="3AEC5CD6" w14:textId="77777777" w:rsidR="00C931FD" w:rsidRPr="005C7C3A" w:rsidRDefault="00C931FD" w:rsidP="00B061DC"/>
        </w:tc>
        <w:tc>
          <w:tcPr>
            <w:tcW w:w="967" w:type="dxa"/>
          </w:tcPr>
          <w:p w14:paraId="18B23FC2" w14:textId="77777777" w:rsidR="00C931FD" w:rsidRPr="005C7C3A" w:rsidRDefault="00C931FD" w:rsidP="00B061DC"/>
        </w:tc>
      </w:tr>
      <w:tr w:rsidR="00C931FD" w:rsidRPr="004C4D46" w14:paraId="4A9844A0" w14:textId="77777777" w:rsidTr="00B061DC">
        <w:trPr>
          <w:trHeight w:val="224"/>
        </w:trPr>
        <w:tc>
          <w:tcPr>
            <w:tcW w:w="1496" w:type="dxa"/>
            <w:vMerge w:val="restart"/>
            <w:hideMark/>
          </w:tcPr>
          <w:p w14:paraId="2A37C8A2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  <w:p w14:paraId="3918B908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(years)</w:t>
            </w:r>
          </w:p>
        </w:tc>
        <w:tc>
          <w:tcPr>
            <w:tcW w:w="1309" w:type="dxa"/>
            <w:hideMark/>
          </w:tcPr>
          <w:p w14:paraId="047F3B01" w14:textId="77777777" w:rsidR="00C931FD" w:rsidRPr="004C4D46" w:rsidRDefault="00C931FD" w:rsidP="00B061DC">
            <w:r>
              <w:t>40&gt;</w:t>
            </w:r>
          </w:p>
        </w:tc>
        <w:tc>
          <w:tcPr>
            <w:tcW w:w="1877" w:type="dxa"/>
            <w:hideMark/>
          </w:tcPr>
          <w:p w14:paraId="200759B3" w14:textId="77777777" w:rsidR="00C931FD" w:rsidRPr="005C7C3A" w:rsidRDefault="00C931FD" w:rsidP="00B061DC">
            <w:r>
              <w:t>1</w:t>
            </w:r>
          </w:p>
        </w:tc>
        <w:tc>
          <w:tcPr>
            <w:tcW w:w="1130" w:type="dxa"/>
          </w:tcPr>
          <w:p w14:paraId="5508F4AE" w14:textId="77777777" w:rsidR="00C931FD" w:rsidRPr="005C7C3A" w:rsidRDefault="00C931FD" w:rsidP="00B061DC"/>
        </w:tc>
        <w:tc>
          <w:tcPr>
            <w:tcW w:w="1701" w:type="dxa"/>
            <w:hideMark/>
          </w:tcPr>
          <w:p w14:paraId="539F8A15" w14:textId="77777777" w:rsidR="00C931FD" w:rsidRPr="005C7C3A" w:rsidRDefault="00C931FD" w:rsidP="00B061DC">
            <w:r>
              <w:t>1</w:t>
            </w:r>
          </w:p>
        </w:tc>
        <w:tc>
          <w:tcPr>
            <w:tcW w:w="1134" w:type="dxa"/>
          </w:tcPr>
          <w:p w14:paraId="2A811D6C" w14:textId="77777777" w:rsidR="00C931FD" w:rsidRPr="005C7C3A" w:rsidRDefault="00C931FD" w:rsidP="00B061DC"/>
        </w:tc>
        <w:tc>
          <w:tcPr>
            <w:tcW w:w="284" w:type="dxa"/>
          </w:tcPr>
          <w:p w14:paraId="36529140" w14:textId="77777777" w:rsidR="00C931FD" w:rsidRPr="005C7C3A" w:rsidRDefault="00C931FD" w:rsidP="00B061DC"/>
        </w:tc>
        <w:tc>
          <w:tcPr>
            <w:tcW w:w="1842" w:type="dxa"/>
            <w:hideMark/>
          </w:tcPr>
          <w:p w14:paraId="189B1600" w14:textId="77777777" w:rsidR="00C931FD" w:rsidRPr="005C7C3A" w:rsidRDefault="00C931FD" w:rsidP="00B061DC">
            <w:r>
              <w:t>1</w:t>
            </w:r>
          </w:p>
        </w:tc>
        <w:tc>
          <w:tcPr>
            <w:tcW w:w="993" w:type="dxa"/>
          </w:tcPr>
          <w:p w14:paraId="10A7B7FF" w14:textId="77777777" w:rsidR="00C931FD" w:rsidRPr="005C7C3A" w:rsidRDefault="00C931FD" w:rsidP="00B061DC"/>
        </w:tc>
        <w:tc>
          <w:tcPr>
            <w:tcW w:w="1842" w:type="dxa"/>
            <w:hideMark/>
          </w:tcPr>
          <w:p w14:paraId="0D4A7BBF" w14:textId="77777777" w:rsidR="00C931FD" w:rsidRPr="005C7C3A" w:rsidRDefault="00C931FD" w:rsidP="00B061DC">
            <w:r>
              <w:t>1</w:t>
            </w:r>
          </w:p>
        </w:tc>
        <w:tc>
          <w:tcPr>
            <w:tcW w:w="967" w:type="dxa"/>
          </w:tcPr>
          <w:p w14:paraId="7D79F426" w14:textId="77777777" w:rsidR="00C931FD" w:rsidRPr="005C7C3A" w:rsidRDefault="00C931FD" w:rsidP="00B061DC"/>
        </w:tc>
      </w:tr>
      <w:tr w:rsidR="00C931FD" w:rsidRPr="004C4D46" w14:paraId="2A7B31F1" w14:textId="77777777" w:rsidTr="00B061DC">
        <w:trPr>
          <w:trHeight w:val="132"/>
        </w:trPr>
        <w:tc>
          <w:tcPr>
            <w:tcW w:w="0" w:type="auto"/>
            <w:vMerge/>
            <w:hideMark/>
          </w:tcPr>
          <w:p w14:paraId="4E8D7A7A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  <w:hideMark/>
          </w:tcPr>
          <w:p w14:paraId="24A077AF" w14:textId="77777777" w:rsidR="00C931FD" w:rsidRPr="004C4D46" w:rsidRDefault="00C931FD" w:rsidP="00B061DC">
            <w:r>
              <w:t>40≤</w:t>
            </w:r>
          </w:p>
        </w:tc>
        <w:tc>
          <w:tcPr>
            <w:tcW w:w="1877" w:type="dxa"/>
            <w:hideMark/>
          </w:tcPr>
          <w:p w14:paraId="3B1C347D" w14:textId="77777777" w:rsidR="00C931FD" w:rsidRPr="005C7C3A" w:rsidRDefault="00C931FD" w:rsidP="00B061DC">
            <w:r>
              <w:t>0.77(0.44-1.38)</w:t>
            </w:r>
          </w:p>
        </w:tc>
        <w:tc>
          <w:tcPr>
            <w:tcW w:w="1130" w:type="dxa"/>
            <w:hideMark/>
          </w:tcPr>
          <w:p w14:paraId="441676ED" w14:textId="77777777" w:rsidR="00C931FD" w:rsidRPr="005C7C3A" w:rsidRDefault="00C931FD" w:rsidP="00B061DC">
            <w:r>
              <w:t>0.394</w:t>
            </w:r>
          </w:p>
        </w:tc>
        <w:tc>
          <w:tcPr>
            <w:tcW w:w="1701" w:type="dxa"/>
            <w:hideMark/>
          </w:tcPr>
          <w:p w14:paraId="2CDD41EF" w14:textId="77777777" w:rsidR="00C931FD" w:rsidRPr="005C7C3A" w:rsidRDefault="00C931FD" w:rsidP="00B061DC">
            <w:r>
              <w:t>0.43(0.21-0.91)</w:t>
            </w:r>
          </w:p>
        </w:tc>
        <w:tc>
          <w:tcPr>
            <w:tcW w:w="1134" w:type="dxa"/>
            <w:hideMark/>
          </w:tcPr>
          <w:p w14:paraId="3F372D83" w14:textId="77777777" w:rsidR="00C931FD" w:rsidRPr="005C7C3A" w:rsidRDefault="00C931FD" w:rsidP="00B061DC">
            <w:r>
              <w:t>0.024</w:t>
            </w:r>
          </w:p>
        </w:tc>
        <w:tc>
          <w:tcPr>
            <w:tcW w:w="284" w:type="dxa"/>
          </w:tcPr>
          <w:p w14:paraId="42D9E391" w14:textId="77777777" w:rsidR="00C931FD" w:rsidRPr="005C7C3A" w:rsidRDefault="00C931FD" w:rsidP="00B061DC"/>
        </w:tc>
        <w:tc>
          <w:tcPr>
            <w:tcW w:w="1842" w:type="dxa"/>
            <w:hideMark/>
          </w:tcPr>
          <w:p w14:paraId="3BFBF782" w14:textId="77777777" w:rsidR="00C931FD" w:rsidRPr="005C7C3A" w:rsidRDefault="00C931FD" w:rsidP="00B061DC">
            <w:r>
              <w:t>0.36(0.15-0.89)</w:t>
            </w:r>
          </w:p>
        </w:tc>
        <w:tc>
          <w:tcPr>
            <w:tcW w:w="993" w:type="dxa"/>
            <w:hideMark/>
          </w:tcPr>
          <w:p w14:paraId="4C531B28" w14:textId="77777777" w:rsidR="00C931FD" w:rsidRPr="005C7C3A" w:rsidRDefault="00C931FD" w:rsidP="00B061DC">
            <w:r>
              <w:t>0.021</w:t>
            </w:r>
          </w:p>
        </w:tc>
        <w:tc>
          <w:tcPr>
            <w:tcW w:w="1842" w:type="dxa"/>
            <w:hideMark/>
          </w:tcPr>
          <w:p w14:paraId="2B459AB5" w14:textId="77777777" w:rsidR="00C931FD" w:rsidRPr="005C7C3A" w:rsidRDefault="00C931FD" w:rsidP="00B061DC">
            <w:r>
              <w:t>0.67(0.06-7.50)</w:t>
            </w:r>
          </w:p>
        </w:tc>
        <w:tc>
          <w:tcPr>
            <w:tcW w:w="967" w:type="dxa"/>
            <w:hideMark/>
          </w:tcPr>
          <w:p w14:paraId="284CEF0B" w14:textId="77777777" w:rsidR="00C931FD" w:rsidRPr="005C7C3A" w:rsidRDefault="00C931FD" w:rsidP="00B061DC">
            <w:r>
              <w:t>0.741</w:t>
            </w:r>
          </w:p>
        </w:tc>
      </w:tr>
      <w:tr w:rsidR="00C931FD" w:rsidRPr="004C4D46" w14:paraId="482AC129" w14:textId="77777777" w:rsidTr="00B061DC">
        <w:trPr>
          <w:trHeight w:val="65"/>
        </w:trPr>
        <w:tc>
          <w:tcPr>
            <w:tcW w:w="1496" w:type="dxa"/>
          </w:tcPr>
          <w:p w14:paraId="5337C630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</w:tcPr>
          <w:p w14:paraId="1DBAFEE6" w14:textId="77777777" w:rsidR="00C931FD" w:rsidRPr="004C4D46" w:rsidRDefault="00C931FD" w:rsidP="00B061DC"/>
        </w:tc>
        <w:tc>
          <w:tcPr>
            <w:tcW w:w="1877" w:type="dxa"/>
          </w:tcPr>
          <w:p w14:paraId="29D180C4" w14:textId="77777777" w:rsidR="00C931FD" w:rsidRPr="005C7C3A" w:rsidRDefault="00C931FD" w:rsidP="00B061DC"/>
        </w:tc>
        <w:tc>
          <w:tcPr>
            <w:tcW w:w="1130" w:type="dxa"/>
          </w:tcPr>
          <w:p w14:paraId="6545B66B" w14:textId="77777777" w:rsidR="00C931FD" w:rsidRPr="005C7C3A" w:rsidRDefault="00C931FD" w:rsidP="00B061DC"/>
        </w:tc>
        <w:tc>
          <w:tcPr>
            <w:tcW w:w="1701" w:type="dxa"/>
          </w:tcPr>
          <w:p w14:paraId="3E741132" w14:textId="77777777" w:rsidR="00C931FD" w:rsidRPr="005C7C3A" w:rsidRDefault="00C931FD" w:rsidP="00B061DC"/>
        </w:tc>
        <w:tc>
          <w:tcPr>
            <w:tcW w:w="1134" w:type="dxa"/>
          </w:tcPr>
          <w:p w14:paraId="05C47B57" w14:textId="77777777" w:rsidR="00C931FD" w:rsidRPr="005C7C3A" w:rsidRDefault="00C931FD" w:rsidP="00B061DC"/>
        </w:tc>
        <w:tc>
          <w:tcPr>
            <w:tcW w:w="284" w:type="dxa"/>
          </w:tcPr>
          <w:p w14:paraId="5DBC79B7" w14:textId="77777777" w:rsidR="00C931FD" w:rsidRPr="005C7C3A" w:rsidRDefault="00C931FD" w:rsidP="00B061DC"/>
        </w:tc>
        <w:tc>
          <w:tcPr>
            <w:tcW w:w="1842" w:type="dxa"/>
          </w:tcPr>
          <w:p w14:paraId="22965BC4" w14:textId="77777777" w:rsidR="00C931FD" w:rsidRPr="005C7C3A" w:rsidRDefault="00C931FD" w:rsidP="00B061DC"/>
        </w:tc>
        <w:tc>
          <w:tcPr>
            <w:tcW w:w="993" w:type="dxa"/>
          </w:tcPr>
          <w:p w14:paraId="7D4B3276" w14:textId="77777777" w:rsidR="00C931FD" w:rsidRPr="005C7C3A" w:rsidRDefault="00C931FD" w:rsidP="00B061DC"/>
        </w:tc>
        <w:tc>
          <w:tcPr>
            <w:tcW w:w="1842" w:type="dxa"/>
          </w:tcPr>
          <w:p w14:paraId="48DBC4EA" w14:textId="77777777" w:rsidR="00C931FD" w:rsidRPr="005C7C3A" w:rsidRDefault="00C931FD" w:rsidP="00B061DC"/>
        </w:tc>
        <w:tc>
          <w:tcPr>
            <w:tcW w:w="967" w:type="dxa"/>
          </w:tcPr>
          <w:p w14:paraId="321E1C27" w14:textId="77777777" w:rsidR="00C931FD" w:rsidRPr="005C7C3A" w:rsidRDefault="00C931FD" w:rsidP="00B061DC"/>
        </w:tc>
      </w:tr>
      <w:tr w:rsidR="00C931FD" w:rsidRPr="004C4D46" w14:paraId="778C3E1E" w14:textId="77777777" w:rsidTr="00B061DC">
        <w:trPr>
          <w:trHeight w:val="65"/>
        </w:trPr>
        <w:tc>
          <w:tcPr>
            <w:tcW w:w="1496" w:type="dxa"/>
          </w:tcPr>
          <w:p w14:paraId="2B411631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PCS</w:t>
            </w:r>
          </w:p>
        </w:tc>
        <w:tc>
          <w:tcPr>
            <w:tcW w:w="1309" w:type="dxa"/>
          </w:tcPr>
          <w:p w14:paraId="7AFD1689" w14:textId="77777777" w:rsidR="00C931FD" w:rsidRPr="004C4D46" w:rsidRDefault="00C931FD" w:rsidP="00B061DC">
            <w:r>
              <w:t>≥50</w:t>
            </w:r>
          </w:p>
        </w:tc>
        <w:tc>
          <w:tcPr>
            <w:tcW w:w="1877" w:type="dxa"/>
          </w:tcPr>
          <w:p w14:paraId="5A568393" w14:textId="77777777" w:rsidR="00C931FD" w:rsidRPr="005C7C3A" w:rsidRDefault="00C931FD" w:rsidP="00B061DC">
            <w:r>
              <w:t>1</w:t>
            </w:r>
          </w:p>
        </w:tc>
        <w:tc>
          <w:tcPr>
            <w:tcW w:w="1130" w:type="dxa"/>
          </w:tcPr>
          <w:p w14:paraId="44027758" w14:textId="77777777" w:rsidR="00C931FD" w:rsidRPr="005C7C3A" w:rsidRDefault="00C931FD" w:rsidP="00B061DC"/>
        </w:tc>
        <w:tc>
          <w:tcPr>
            <w:tcW w:w="1701" w:type="dxa"/>
          </w:tcPr>
          <w:p w14:paraId="2DA935C0" w14:textId="77777777" w:rsidR="00C931FD" w:rsidRPr="005C7C3A" w:rsidRDefault="00C931FD" w:rsidP="00B061DC">
            <w:r>
              <w:t>1</w:t>
            </w:r>
          </w:p>
        </w:tc>
        <w:tc>
          <w:tcPr>
            <w:tcW w:w="1134" w:type="dxa"/>
          </w:tcPr>
          <w:p w14:paraId="4F7FC4DD" w14:textId="77777777" w:rsidR="00C931FD" w:rsidRPr="005C7C3A" w:rsidRDefault="00C931FD" w:rsidP="00B061DC"/>
        </w:tc>
        <w:tc>
          <w:tcPr>
            <w:tcW w:w="284" w:type="dxa"/>
          </w:tcPr>
          <w:p w14:paraId="73B04260" w14:textId="77777777" w:rsidR="00C931FD" w:rsidRPr="005C7C3A" w:rsidRDefault="00C931FD" w:rsidP="00B061DC"/>
        </w:tc>
        <w:tc>
          <w:tcPr>
            <w:tcW w:w="1842" w:type="dxa"/>
          </w:tcPr>
          <w:p w14:paraId="4BEF52E3" w14:textId="77777777" w:rsidR="00C931FD" w:rsidRPr="005C7C3A" w:rsidRDefault="00C931FD" w:rsidP="00B061DC">
            <w:r>
              <w:t>1</w:t>
            </w:r>
          </w:p>
        </w:tc>
        <w:tc>
          <w:tcPr>
            <w:tcW w:w="993" w:type="dxa"/>
          </w:tcPr>
          <w:p w14:paraId="374BAB9A" w14:textId="77777777" w:rsidR="00C931FD" w:rsidRPr="005C7C3A" w:rsidRDefault="00C931FD" w:rsidP="00B061DC"/>
        </w:tc>
        <w:tc>
          <w:tcPr>
            <w:tcW w:w="1842" w:type="dxa"/>
          </w:tcPr>
          <w:p w14:paraId="6D030451" w14:textId="77777777" w:rsidR="00C931FD" w:rsidRPr="005C7C3A" w:rsidRDefault="00C931FD" w:rsidP="00B061DC">
            <w:r>
              <w:t>1</w:t>
            </w:r>
          </w:p>
        </w:tc>
        <w:tc>
          <w:tcPr>
            <w:tcW w:w="967" w:type="dxa"/>
          </w:tcPr>
          <w:p w14:paraId="27C97B4F" w14:textId="77777777" w:rsidR="00C931FD" w:rsidRPr="005C7C3A" w:rsidRDefault="00C931FD" w:rsidP="00B061DC"/>
        </w:tc>
      </w:tr>
      <w:tr w:rsidR="00C931FD" w:rsidRPr="004C4D46" w14:paraId="2A94D988" w14:textId="77777777" w:rsidTr="00B061DC">
        <w:trPr>
          <w:trHeight w:val="65"/>
        </w:trPr>
        <w:tc>
          <w:tcPr>
            <w:tcW w:w="1496" w:type="dxa"/>
          </w:tcPr>
          <w:p w14:paraId="5A37FC7C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</w:tcPr>
          <w:p w14:paraId="30DDF6FE" w14:textId="77777777" w:rsidR="00C931FD" w:rsidRPr="004C4D46" w:rsidRDefault="00C931FD" w:rsidP="00B061DC">
            <w:r>
              <w:rPr>
                <w:rFonts w:ascii="Calibri" w:hAnsi="Calibri" w:cs="Calibri"/>
              </w:rPr>
              <w:t>&lt;</w:t>
            </w:r>
            <w:r>
              <w:t>50</w:t>
            </w:r>
          </w:p>
        </w:tc>
        <w:tc>
          <w:tcPr>
            <w:tcW w:w="1877" w:type="dxa"/>
          </w:tcPr>
          <w:p w14:paraId="4E592EDC" w14:textId="77777777" w:rsidR="00C931FD" w:rsidRPr="005C7C3A" w:rsidRDefault="00C931FD" w:rsidP="00B061DC">
            <w:r>
              <w:t>0.70(0.43-1.45)</w:t>
            </w:r>
          </w:p>
        </w:tc>
        <w:tc>
          <w:tcPr>
            <w:tcW w:w="1130" w:type="dxa"/>
          </w:tcPr>
          <w:p w14:paraId="4E679DCA" w14:textId="77777777" w:rsidR="00C931FD" w:rsidRPr="005C7C3A" w:rsidRDefault="00C931FD" w:rsidP="00B061DC">
            <w:r>
              <w:t>0.157</w:t>
            </w:r>
          </w:p>
        </w:tc>
        <w:tc>
          <w:tcPr>
            <w:tcW w:w="1701" w:type="dxa"/>
          </w:tcPr>
          <w:p w14:paraId="781D2F7D" w14:textId="77777777" w:rsidR="00C931FD" w:rsidRPr="005C7C3A" w:rsidRDefault="00C931FD" w:rsidP="00B061DC">
            <w:r>
              <w:t>1.15(0.63-2.08)</w:t>
            </w:r>
          </w:p>
        </w:tc>
        <w:tc>
          <w:tcPr>
            <w:tcW w:w="1134" w:type="dxa"/>
          </w:tcPr>
          <w:p w14:paraId="12B3B7D6" w14:textId="77777777" w:rsidR="00C931FD" w:rsidRPr="005C7C3A" w:rsidRDefault="00C931FD" w:rsidP="00B061DC">
            <w:r>
              <w:t>0.651</w:t>
            </w:r>
          </w:p>
        </w:tc>
        <w:tc>
          <w:tcPr>
            <w:tcW w:w="284" w:type="dxa"/>
          </w:tcPr>
          <w:p w14:paraId="13A0561A" w14:textId="77777777" w:rsidR="00C931FD" w:rsidRPr="005C7C3A" w:rsidRDefault="00C931FD" w:rsidP="00B061DC"/>
        </w:tc>
        <w:tc>
          <w:tcPr>
            <w:tcW w:w="1842" w:type="dxa"/>
          </w:tcPr>
          <w:p w14:paraId="0913D042" w14:textId="77777777" w:rsidR="00C931FD" w:rsidRPr="005C7C3A" w:rsidRDefault="00C931FD" w:rsidP="00B061DC">
            <w:r>
              <w:t>0.91(0.38-2.17)</w:t>
            </w:r>
          </w:p>
        </w:tc>
        <w:tc>
          <w:tcPr>
            <w:tcW w:w="993" w:type="dxa"/>
          </w:tcPr>
          <w:p w14:paraId="582918EA" w14:textId="77777777" w:rsidR="00C931FD" w:rsidRPr="005C7C3A" w:rsidRDefault="00C931FD" w:rsidP="00B061DC">
            <w:r>
              <w:t>0.834</w:t>
            </w:r>
          </w:p>
        </w:tc>
        <w:tc>
          <w:tcPr>
            <w:tcW w:w="1842" w:type="dxa"/>
          </w:tcPr>
          <w:p w14:paraId="3BADB7E7" w14:textId="77777777" w:rsidR="00C931FD" w:rsidRPr="005C7C3A" w:rsidRDefault="00C931FD" w:rsidP="00B061DC">
            <w:r>
              <w:t>1.19(0.25-5.67)</w:t>
            </w:r>
          </w:p>
        </w:tc>
        <w:tc>
          <w:tcPr>
            <w:tcW w:w="967" w:type="dxa"/>
          </w:tcPr>
          <w:p w14:paraId="1274EC2B" w14:textId="77777777" w:rsidR="00C931FD" w:rsidRPr="005C7C3A" w:rsidRDefault="00C931FD" w:rsidP="00B061DC">
            <w:r>
              <w:t>0.832</w:t>
            </w:r>
          </w:p>
        </w:tc>
      </w:tr>
      <w:tr w:rsidR="00C931FD" w:rsidRPr="004C4D46" w14:paraId="188BFA9C" w14:textId="77777777" w:rsidTr="00B061DC">
        <w:trPr>
          <w:trHeight w:val="65"/>
        </w:trPr>
        <w:tc>
          <w:tcPr>
            <w:tcW w:w="1496" w:type="dxa"/>
          </w:tcPr>
          <w:p w14:paraId="2B69FAD1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</w:tcPr>
          <w:p w14:paraId="1BC7F78C" w14:textId="77777777" w:rsidR="00C931FD" w:rsidRPr="004C4D46" w:rsidRDefault="00C931FD" w:rsidP="00B061DC"/>
        </w:tc>
        <w:tc>
          <w:tcPr>
            <w:tcW w:w="1877" w:type="dxa"/>
          </w:tcPr>
          <w:p w14:paraId="6170849B" w14:textId="77777777" w:rsidR="00C931FD" w:rsidRPr="005C7C3A" w:rsidRDefault="00C931FD" w:rsidP="00B061DC"/>
        </w:tc>
        <w:tc>
          <w:tcPr>
            <w:tcW w:w="1130" w:type="dxa"/>
          </w:tcPr>
          <w:p w14:paraId="349C2AD7" w14:textId="77777777" w:rsidR="00C931FD" w:rsidRPr="005C7C3A" w:rsidRDefault="00C931FD" w:rsidP="00B061DC"/>
        </w:tc>
        <w:tc>
          <w:tcPr>
            <w:tcW w:w="1701" w:type="dxa"/>
          </w:tcPr>
          <w:p w14:paraId="66244F99" w14:textId="77777777" w:rsidR="00C931FD" w:rsidRPr="005C7C3A" w:rsidRDefault="00C931FD" w:rsidP="00B061DC"/>
        </w:tc>
        <w:tc>
          <w:tcPr>
            <w:tcW w:w="1134" w:type="dxa"/>
          </w:tcPr>
          <w:p w14:paraId="1A0E8417" w14:textId="77777777" w:rsidR="00C931FD" w:rsidRPr="005C7C3A" w:rsidRDefault="00C931FD" w:rsidP="00B061DC"/>
        </w:tc>
        <w:tc>
          <w:tcPr>
            <w:tcW w:w="284" w:type="dxa"/>
          </w:tcPr>
          <w:p w14:paraId="39EE2239" w14:textId="77777777" w:rsidR="00C931FD" w:rsidRPr="005C7C3A" w:rsidRDefault="00C931FD" w:rsidP="00B061DC"/>
        </w:tc>
        <w:tc>
          <w:tcPr>
            <w:tcW w:w="1842" w:type="dxa"/>
          </w:tcPr>
          <w:p w14:paraId="7FA3C390" w14:textId="77777777" w:rsidR="00C931FD" w:rsidRPr="005C7C3A" w:rsidRDefault="00C931FD" w:rsidP="00B061DC"/>
        </w:tc>
        <w:tc>
          <w:tcPr>
            <w:tcW w:w="993" w:type="dxa"/>
          </w:tcPr>
          <w:p w14:paraId="489269DE" w14:textId="77777777" w:rsidR="00C931FD" w:rsidRPr="005C7C3A" w:rsidRDefault="00C931FD" w:rsidP="00B061DC"/>
        </w:tc>
        <w:tc>
          <w:tcPr>
            <w:tcW w:w="1842" w:type="dxa"/>
          </w:tcPr>
          <w:p w14:paraId="33F43B8C" w14:textId="77777777" w:rsidR="00C931FD" w:rsidRPr="005C7C3A" w:rsidRDefault="00C931FD" w:rsidP="00B061DC"/>
        </w:tc>
        <w:tc>
          <w:tcPr>
            <w:tcW w:w="967" w:type="dxa"/>
          </w:tcPr>
          <w:p w14:paraId="3B9D31CB" w14:textId="77777777" w:rsidR="00C931FD" w:rsidRPr="005C7C3A" w:rsidRDefault="00C931FD" w:rsidP="00B061DC"/>
        </w:tc>
      </w:tr>
      <w:tr w:rsidR="00C931FD" w:rsidRPr="004C4D46" w14:paraId="1A5460FC" w14:textId="77777777" w:rsidTr="00B061DC">
        <w:trPr>
          <w:trHeight w:val="65"/>
        </w:trPr>
        <w:tc>
          <w:tcPr>
            <w:tcW w:w="1496" w:type="dxa"/>
          </w:tcPr>
          <w:p w14:paraId="4D19FF8C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</w:tcPr>
          <w:p w14:paraId="796D85A2" w14:textId="77777777" w:rsidR="00C931FD" w:rsidRPr="004C4D46" w:rsidRDefault="00C931FD" w:rsidP="00B061DC">
            <w:r>
              <w:t>≥50</w:t>
            </w:r>
          </w:p>
        </w:tc>
        <w:tc>
          <w:tcPr>
            <w:tcW w:w="1877" w:type="dxa"/>
          </w:tcPr>
          <w:p w14:paraId="79AC87A4" w14:textId="77777777" w:rsidR="00C931FD" w:rsidRPr="005C7C3A" w:rsidRDefault="00C931FD" w:rsidP="00B061DC">
            <w:r>
              <w:t>1</w:t>
            </w:r>
          </w:p>
        </w:tc>
        <w:tc>
          <w:tcPr>
            <w:tcW w:w="1130" w:type="dxa"/>
          </w:tcPr>
          <w:p w14:paraId="6ADC9F14" w14:textId="77777777" w:rsidR="00C931FD" w:rsidRPr="005C7C3A" w:rsidRDefault="00C931FD" w:rsidP="00B061DC"/>
        </w:tc>
        <w:tc>
          <w:tcPr>
            <w:tcW w:w="1701" w:type="dxa"/>
          </w:tcPr>
          <w:p w14:paraId="2CCFAFE3" w14:textId="77777777" w:rsidR="00C931FD" w:rsidRPr="005C7C3A" w:rsidRDefault="00C931FD" w:rsidP="00B061DC">
            <w:r>
              <w:t>1</w:t>
            </w:r>
          </w:p>
        </w:tc>
        <w:tc>
          <w:tcPr>
            <w:tcW w:w="1134" w:type="dxa"/>
          </w:tcPr>
          <w:p w14:paraId="369B676A" w14:textId="77777777" w:rsidR="00C931FD" w:rsidRPr="005C7C3A" w:rsidRDefault="00C931FD" w:rsidP="00B061DC"/>
        </w:tc>
        <w:tc>
          <w:tcPr>
            <w:tcW w:w="284" w:type="dxa"/>
          </w:tcPr>
          <w:p w14:paraId="02DB2015" w14:textId="77777777" w:rsidR="00C931FD" w:rsidRPr="005C7C3A" w:rsidRDefault="00C931FD" w:rsidP="00B061DC"/>
        </w:tc>
        <w:tc>
          <w:tcPr>
            <w:tcW w:w="1842" w:type="dxa"/>
          </w:tcPr>
          <w:p w14:paraId="2B6A7F8D" w14:textId="77777777" w:rsidR="00C931FD" w:rsidRPr="005C7C3A" w:rsidRDefault="00C931FD" w:rsidP="00B061DC">
            <w:r>
              <w:t>1</w:t>
            </w:r>
          </w:p>
        </w:tc>
        <w:tc>
          <w:tcPr>
            <w:tcW w:w="993" w:type="dxa"/>
          </w:tcPr>
          <w:p w14:paraId="2FAC075D" w14:textId="77777777" w:rsidR="00C931FD" w:rsidRPr="005C7C3A" w:rsidRDefault="00C931FD" w:rsidP="00B061DC"/>
        </w:tc>
        <w:tc>
          <w:tcPr>
            <w:tcW w:w="1842" w:type="dxa"/>
          </w:tcPr>
          <w:p w14:paraId="75A33BAC" w14:textId="77777777" w:rsidR="00C931FD" w:rsidRPr="005C7C3A" w:rsidRDefault="00C931FD" w:rsidP="00B061DC">
            <w:r>
              <w:t>1</w:t>
            </w:r>
          </w:p>
        </w:tc>
        <w:tc>
          <w:tcPr>
            <w:tcW w:w="967" w:type="dxa"/>
          </w:tcPr>
          <w:p w14:paraId="12351ADE" w14:textId="77777777" w:rsidR="00C931FD" w:rsidRPr="005C7C3A" w:rsidRDefault="00C931FD" w:rsidP="00B061DC"/>
        </w:tc>
      </w:tr>
      <w:tr w:rsidR="00C931FD" w:rsidRPr="004C4D46" w14:paraId="30279360" w14:textId="77777777" w:rsidTr="00B061DC">
        <w:trPr>
          <w:trHeight w:val="65"/>
        </w:trPr>
        <w:tc>
          <w:tcPr>
            <w:tcW w:w="1496" w:type="dxa"/>
          </w:tcPr>
          <w:p w14:paraId="32196F13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MCS</w:t>
            </w:r>
          </w:p>
        </w:tc>
        <w:tc>
          <w:tcPr>
            <w:tcW w:w="1309" w:type="dxa"/>
          </w:tcPr>
          <w:p w14:paraId="14C70957" w14:textId="77777777" w:rsidR="00C931FD" w:rsidRPr="004C4D46" w:rsidRDefault="00C931FD" w:rsidP="00B061DC">
            <w:r>
              <w:rPr>
                <w:rFonts w:ascii="Calibri" w:hAnsi="Calibri" w:cs="Calibri"/>
              </w:rPr>
              <w:t>&lt;</w:t>
            </w:r>
            <w:r>
              <w:t>50</w:t>
            </w:r>
          </w:p>
        </w:tc>
        <w:tc>
          <w:tcPr>
            <w:tcW w:w="1877" w:type="dxa"/>
          </w:tcPr>
          <w:p w14:paraId="32BE157D" w14:textId="77777777" w:rsidR="00C931FD" w:rsidRPr="005C7C3A" w:rsidRDefault="00C931FD" w:rsidP="00B061DC">
            <w:r>
              <w:t>0.92(0.54-1.57)</w:t>
            </w:r>
          </w:p>
        </w:tc>
        <w:tc>
          <w:tcPr>
            <w:tcW w:w="1130" w:type="dxa"/>
          </w:tcPr>
          <w:p w14:paraId="414B2FCE" w14:textId="77777777" w:rsidR="00C931FD" w:rsidRPr="005C7C3A" w:rsidRDefault="00C931FD" w:rsidP="00B061DC">
            <w:r>
              <w:t>0.723</w:t>
            </w:r>
          </w:p>
        </w:tc>
        <w:tc>
          <w:tcPr>
            <w:tcW w:w="1701" w:type="dxa"/>
          </w:tcPr>
          <w:p w14:paraId="7C75D20A" w14:textId="77777777" w:rsidR="00C931FD" w:rsidRPr="005C7C3A" w:rsidRDefault="00C931FD" w:rsidP="00B061DC">
            <w:r>
              <w:t>0.76(0.40-1.47)</w:t>
            </w:r>
          </w:p>
        </w:tc>
        <w:tc>
          <w:tcPr>
            <w:tcW w:w="1134" w:type="dxa"/>
          </w:tcPr>
          <w:p w14:paraId="4F07D287" w14:textId="77777777" w:rsidR="00C931FD" w:rsidRPr="005C7C3A" w:rsidRDefault="00C931FD" w:rsidP="00B061DC">
            <w:r>
              <w:t>0.420</w:t>
            </w:r>
          </w:p>
        </w:tc>
        <w:tc>
          <w:tcPr>
            <w:tcW w:w="284" w:type="dxa"/>
          </w:tcPr>
          <w:p w14:paraId="7A24597C" w14:textId="77777777" w:rsidR="00C931FD" w:rsidRPr="005C7C3A" w:rsidRDefault="00C931FD" w:rsidP="00B061DC"/>
        </w:tc>
        <w:tc>
          <w:tcPr>
            <w:tcW w:w="1842" w:type="dxa"/>
          </w:tcPr>
          <w:p w14:paraId="5F89DF15" w14:textId="77777777" w:rsidR="00C931FD" w:rsidRPr="005C7C3A" w:rsidRDefault="00C931FD" w:rsidP="00B061DC">
            <w:r>
              <w:t>0.54(0.26-1.10)</w:t>
            </w:r>
          </w:p>
        </w:tc>
        <w:tc>
          <w:tcPr>
            <w:tcW w:w="993" w:type="dxa"/>
          </w:tcPr>
          <w:p w14:paraId="47401E57" w14:textId="77777777" w:rsidR="00C931FD" w:rsidRPr="005C7C3A" w:rsidRDefault="00C931FD" w:rsidP="00B061DC">
            <w:r>
              <w:t>0.082</w:t>
            </w:r>
          </w:p>
        </w:tc>
        <w:tc>
          <w:tcPr>
            <w:tcW w:w="1842" w:type="dxa"/>
          </w:tcPr>
          <w:p w14:paraId="01D8D729" w14:textId="77777777" w:rsidR="00C931FD" w:rsidRPr="005C7C3A" w:rsidRDefault="00C931FD" w:rsidP="00B061DC">
            <w:r>
              <w:t>0.54(0.14-2.20)</w:t>
            </w:r>
          </w:p>
        </w:tc>
        <w:tc>
          <w:tcPr>
            <w:tcW w:w="967" w:type="dxa"/>
          </w:tcPr>
          <w:p w14:paraId="76C2F46B" w14:textId="77777777" w:rsidR="00C931FD" w:rsidRPr="005C7C3A" w:rsidRDefault="00C931FD" w:rsidP="00B061DC">
            <w:r>
              <w:t>0.384</w:t>
            </w:r>
          </w:p>
        </w:tc>
      </w:tr>
      <w:tr w:rsidR="00C931FD" w:rsidRPr="004C4D46" w14:paraId="68C0D4BC" w14:textId="77777777" w:rsidTr="00B061DC">
        <w:trPr>
          <w:trHeight w:val="65"/>
        </w:trPr>
        <w:tc>
          <w:tcPr>
            <w:tcW w:w="1496" w:type="dxa"/>
          </w:tcPr>
          <w:p w14:paraId="794DA702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</w:tcPr>
          <w:p w14:paraId="330CEF77" w14:textId="77777777" w:rsidR="00C931FD" w:rsidRPr="004C4D46" w:rsidRDefault="00C931FD" w:rsidP="00B061DC"/>
        </w:tc>
        <w:tc>
          <w:tcPr>
            <w:tcW w:w="1877" w:type="dxa"/>
          </w:tcPr>
          <w:p w14:paraId="124B65E6" w14:textId="77777777" w:rsidR="00C931FD" w:rsidRPr="005C7C3A" w:rsidRDefault="00C931FD" w:rsidP="00B061DC"/>
        </w:tc>
        <w:tc>
          <w:tcPr>
            <w:tcW w:w="1130" w:type="dxa"/>
          </w:tcPr>
          <w:p w14:paraId="7190EED6" w14:textId="77777777" w:rsidR="00C931FD" w:rsidRPr="005C7C3A" w:rsidRDefault="00C931FD" w:rsidP="00B061DC"/>
        </w:tc>
        <w:tc>
          <w:tcPr>
            <w:tcW w:w="1701" w:type="dxa"/>
          </w:tcPr>
          <w:p w14:paraId="6027701E" w14:textId="77777777" w:rsidR="00C931FD" w:rsidRPr="005C7C3A" w:rsidRDefault="00C931FD" w:rsidP="00B061DC"/>
        </w:tc>
        <w:tc>
          <w:tcPr>
            <w:tcW w:w="1134" w:type="dxa"/>
          </w:tcPr>
          <w:p w14:paraId="640509C9" w14:textId="77777777" w:rsidR="00C931FD" w:rsidRPr="005C7C3A" w:rsidRDefault="00C931FD" w:rsidP="00B061DC"/>
        </w:tc>
        <w:tc>
          <w:tcPr>
            <w:tcW w:w="284" w:type="dxa"/>
          </w:tcPr>
          <w:p w14:paraId="30554A86" w14:textId="77777777" w:rsidR="00C931FD" w:rsidRPr="005C7C3A" w:rsidRDefault="00C931FD" w:rsidP="00B061DC"/>
        </w:tc>
        <w:tc>
          <w:tcPr>
            <w:tcW w:w="1842" w:type="dxa"/>
          </w:tcPr>
          <w:p w14:paraId="5318BCBD" w14:textId="77777777" w:rsidR="00C931FD" w:rsidRPr="005C7C3A" w:rsidRDefault="00C931FD" w:rsidP="00B061DC"/>
        </w:tc>
        <w:tc>
          <w:tcPr>
            <w:tcW w:w="993" w:type="dxa"/>
          </w:tcPr>
          <w:p w14:paraId="770D7221" w14:textId="77777777" w:rsidR="00C931FD" w:rsidRPr="005C7C3A" w:rsidRDefault="00C931FD" w:rsidP="00B061DC"/>
        </w:tc>
        <w:tc>
          <w:tcPr>
            <w:tcW w:w="1842" w:type="dxa"/>
          </w:tcPr>
          <w:p w14:paraId="59E0432A" w14:textId="77777777" w:rsidR="00C931FD" w:rsidRPr="005C7C3A" w:rsidRDefault="00C931FD" w:rsidP="00B061DC"/>
        </w:tc>
        <w:tc>
          <w:tcPr>
            <w:tcW w:w="967" w:type="dxa"/>
          </w:tcPr>
          <w:p w14:paraId="0B7D80BF" w14:textId="77777777" w:rsidR="00C931FD" w:rsidRPr="005C7C3A" w:rsidRDefault="00C931FD" w:rsidP="00B061DC"/>
        </w:tc>
      </w:tr>
      <w:tr w:rsidR="00C931FD" w:rsidRPr="004C4D46" w14:paraId="524B2B3F" w14:textId="77777777" w:rsidTr="00B061DC">
        <w:trPr>
          <w:trHeight w:val="241"/>
        </w:trPr>
        <w:tc>
          <w:tcPr>
            <w:tcW w:w="1496" w:type="dxa"/>
            <w:vMerge w:val="restart"/>
          </w:tcPr>
          <w:p w14:paraId="48AE16B9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</w:rPr>
              <w:t>Level of PA</w:t>
            </w:r>
          </w:p>
        </w:tc>
        <w:tc>
          <w:tcPr>
            <w:tcW w:w="1309" w:type="dxa"/>
            <w:hideMark/>
          </w:tcPr>
          <w:p w14:paraId="59AA9CA9" w14:textId="77777777" w:rsidR="00C931FD" w:rsidRPr="004C4D46" w:rsidRDefault="00C931FD" w:rsidP="00B061DC">
            <w:pPr>
              <w:spacing w:line="276" w:lineRule="auto"/>
            </w:pPr>
            <w:r>
              <w:t>High</w:t>
            </w:r>
          </w:p>
        </w:tc>
        <w:tc>
          <w:tcPr>
            <w:tcW w:w="1877" w:type="dxa"/>
            <w:hideMark/>
          </w:tcPr>
          <w:p w14:paraId="0148D6FD" w14:textId="77777777" w:rsidR="00C931FD" w:rsidRPr="005C7C3A" w:rsidRDefault="00C931FD" w:rsidP="00B061DC">
            <w:pPr>
              <w:spacing w:line="276" w:lineRule="auto"/>
            </w:pPr>
            <w:r>
              <w:t>1</w:t>
            </w:r>
          </w:p>
        </w:tc>
        <w:tc>
          <w:tcPr>
            <w:tcW w:w="1130" w:type="dxa"/>
          </w:tcPr>
          <w:p w14:paraId="626C6859" w14:textId="77777777" w:rsidR="00C931FD" w:rsidRPr="005C7C3A" w:rsidRDefault="00C931FD" w:rsidP="00B061DC">
            <w:pPr>
              <w:spacing w:line="276" w:lineRule="auto"/>
            </w:pPr>
          </w:p>
        </w:tc>
        <w:tc>
          <w:tcPr>
            <w:tcW w:w="1701" w:type="dxa"/>
            <w:hideMark/>
          </w:tcPr>
          <w:p w14:paraId="73EC0043" w14:textId="77777777" w:rsidR="00C931FD" w:rsidRPr="005C7C3A" w:rsidRDefault="00C931FD" w:rsidP="00B061DC">
            <w:pPr>
              <w:spacing w:line="276" w:lineRule="auto"/>
            </w:pPr>
            <w:r>
              <w:t>1</w:t>
            </w:r>
          </w:p>
        </w:tc>
        <w:tc>
          <w:tcPr>
            <w:tcW w:w="1134" w:type="dxa"/>
          </w:tcPr>
          <w:p w14:paraId="3FD2FF27" w14:textId="77777777" w:rsidR="00C931FD" w:rsidRPr="005C7C3A" w:rsidRDefault="00C931FD" w:rsidP="00B061DC">
            <w:pPr>
              <w:spacing w:line="276" w:lineRule="auto"/>
            </w:pPr>
          </w:p>
        </w:tc>
        <w:tc>
          <w:tcPr>
            <w:tcW w:w="284" w:type="dxa"/>
          </w:tcPr>
          <w:p w14:paraId="1C935BE7" w14:textId="77777777" w:rsidR="00C931FD" w:rsidRPr="005C7C3A" w:rsidRDefault="00C931FD" w:rsidP="00B061DC">
            <w:pPr>
              <w:spacing w:line="276" w:lineRule="auto"/>
            </w:pPr>
          </w:p>
        </w:tc>
        <w:tc>
          <w:tcPr>
            <w:tcW w:w="1842" w:type="dxa"/>
            <w:hideMark/>
          </w:tcPr>
          <w:p w14:paraId="5C397380" w14:textId="77777777" w:rsidR="00C931FD" w:rsidRPr="005C7C3A" w:rsidRDefault="00C931FD" w:rsidP="00B061DC">
            <w:pPr>
              <w:spacing w:line="276" w:lineRule="auto"/>
            </w:pPr>
            <w:r>
              <w:t>1</w:t>
            </w:r>
          </w:p>
        </w:tc>
        <w:tc>
          <w:tcPr>
            <w:tcW w:w="993" w:type="dxa"/>
          </w:tcPr>
          <w:p w14:paraId="2310D363" w14:textId="77777777" w:rsidR="00C931FD" w:rsidRPr="005C7C3A" w:rsidRDefault="00C931FD" w:rsidP="00B061DC">
            <w:pPr>
              <w:spacing w:line="276" w:lineRule="auto"/>
            </w:pPr>
          </w:p>
        </w:tc>
        <w:tc>
          <w:tcPr>
            <w:tcW w:w="1842" w:type="dxa"/>
            <w:hideMark/>
          </w:tcPr>
          <w:p w14:paraId="578A474B" w14:textId="77777777" w:rsidR="00C931FD" w:rsidRPr="005C7C3A" w:rsidRDefault="00C931FD" w:rsidP="00B061DC">
            <w:pPr>
              <w:spacing w:line="276" w:lineRule="auto"/>
            </w:pPr>
            <w:r>
              <w:t>1</w:t>
            </w:r>
          </w:p>
        </w:tc>
        <w:tc>
          <w:tcPr>
            <w:tcW w:w="967" w:type="dxa"/>
          </w:tcPr>
          <w:p w14:paraId="6EDDE947" w14:textId="77777777" w:rsidR="00C931FD" w:rsidRPr="005C7C3A" w:rsidRDefault="00C931FD" w:rsidP="00B061DC">
            <w:pPr>
              <w:spacing w:line="276" w:lineRule="auto"/>
            </w:pPr>
          </w:p>
        </w:tc>
      </w:tr>
      <w:tr w:rsidR="00C931FD" w:rsidRPr="004C4D46" w14:paraId="76407C58" w14:textId="77777777" w:rsidTr="00B061DC">
        <w:trPr>
          <w:trHeight w:val="132"/>
        </w:trPr>
        <w:tc>
          <w:tcPr>
            <w:tcW w:w="0" w:type="auto"/>
            <w:vMerge/>
            <w:hideMark/>
          </w:tcPr>
          <w:p w14:paraId="28C703CD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  <w:hideMark/>
          </w:tcPr>
          <w:p w14:paraId="75E9A93C" w14:textId="77777777" w:rsidR="00C931FD" w:rsidRPr="004C4D46" w:rsidRDefault="00C931FD" w:rsidP="00B061DC">
            <w:pPr>
              <w:spacing w:line="276" w:lineRule="auto"/>
            </w:pPr>
            <w:r>
              <w:t xml:space="preserve">Low </w:t>
            </w:r>
          </w:p>
        </w:tc>
        <w:tc>
          <w:tcPr>
            <w:tcW w:w="1877" w:type="dxa"/>
            <w:hideMark/>
          </w:tcPr>
          <w:p w14:paraId="200E53DE" w14:textId="77777777" w:rsidR="00C931FD" w:rsidRPr="005C7C3A" w:rsidRDefault="00C931FD" w:rsidP="00B061DC">
            <w:pPr>
              <w:spacing w:line="276" w:lineRule="auto"/>
            </w:pPr>
            <w:r>
              <w:t>0.59 (0.27-1.28)</w:t>
            </w:r>
          </w:p>
        </w:tc>
        <w:tc>
          <w:tcPr>
            <w:tcW w:w="1130" w:type="dxa"/>
            <w:hideMark/>
          </w:tcPr>
          <w:p w14:paraId="60B422DE" w14:textId="77777777" w:rsidR="00C931FD" w:rsidRPr="005C7C3A" w:rsidRDefault="00C931FD" w:rsidP="00B061DC">
            <w:pPr>
              <w:spacing w:line="276" w:lineRule="auto"/>
            </w:pPr>
            <w:r>
              <w:t>0.182</w:t>
            </w:r>
          </w:p>
        </w:tc>
        <w:tc>
          <w:tcPr>
            <w:tcW w:w="1701" w:type="dxa"/>
            <w:hideMark/>
          </w:tcPr>
          <w:p w14:paraId="79AA99D4" w14:textId="77777777" w:rsidR="00C931FD" w:rsidRPr="005C7C3A" w:rsidRDefault="00C931FD" w:rsidP="00B061DC">
            <w:pPr>
              <w:spacing w:line="276" w:lineRule="auto"/>
            </w:pPr>
            <w:r>
              <w:t>0.59(0.24-1.44)</w:t>
            </w:r>
          </w:p>
        </w:tc>
        <w:tc>
          <w:tcPr>
            <w:tcW w:w="1134" w:type="dxa"/>
            <w:hideMark/>
          </w:tcPr>
          <w:p w14:paraId="20DC4B89" w14:textId="77777777" w:rsidR="00C931FD" w:rsidRPr="005C7C3A" w:rsidRDefault="00C931FD" w:rsidP="00B061DC">
            <w:pPr>
              <w:spacing w:line="276" w:lineRule="auto"/>
            </w:pPr>
            <w:r>
              <w:t>0.249</w:t>
            </w:r>
          </w:p>
        </w:tc>
        <w:tc>
          <w:tcPr>
            <w:tcW w:w="284" w:type="dxa"/>
          </w:tcPr>
          <w:p w14:paraId="3E4A8170" w14:textId="77777777" w:rsidR="00C931FD" w:rsidRPr="005C7C3A" w:rsidRDefault="00C931FD" w:rsidP="00B061DC">
            <w:pPr>
              <w:spacing w:line="276" w:lineRule="auto"/>
            </w:pPr>
          </w:p>
        </w:tc>
        <w:tc>
          <w:tcPr>
            <w:tcW w:w="1842" w:type="dxa"/>
            <w:hideMark/>
          </w:tcPr>
          <w:p w14:paraId="4B548825" w14:textId="77777777" w:rsidR="00C931FD" w:rsidRPr="005C7C3A" w:rsidRDefault="00C931FD" w:rsidP="00B061DC">
            <w:pPr>
              <w:spacing w:line="276" w:lineRule="auto"/>
            </w:pPr>
            <w:r>
              <w:t>1.73(0.56-5.35)</w:t>
            </w:r>
          </w:p>
        </w:tc>
        <w:tc>
          <w:tcPr>
            <w:tcW w:w="993" w:type="dxa"/>
            <w:hideMark/>
          </w:tcPr>
          <w:p w14:paraId="04F7C0D9" w14:textId="77777777" w:rsidR="00C931FD" w:rsidRPr="005C7C3A" w:rsidRDefault="00C931FD" w:rsidP="00B061DC">
            <w:pPr>
              <w:spacing w:line="276" w:lineRule="auto"/>
            </w:pPr>
            <w:r>
              <w:t>0.342</w:t>
            </w:r>
          </w:p>
        </w:tc>
        <w:tc>
          <w:tcPr>
            <w:tcW w:w="1842" w:type="dxa"/>
            <w:hideMark/>
          </w:tcPr>
          <w:p w14:paraId="2FADEA4C" w14:textId="77777777" w:rsidR="00C931FD" w:rsidRPr="005C7C3A" w:rsidRDefault="00C931FD" w:rsidP="00B061DC">
            <w:pPr>
              <w:spacing w:line="276" w:lineRule="auto"/>
            </w:pPr>
            <w:r>
              <w:t>1.28(0.14-11.4)</w:t>
            </w:r>
          </w:p>
        </w:tc>
        <w:tc>
          <w:tcPr>
            <w:tcW w:w="967" w:type="dxa"/>
            <w:hideMark/>
          </w:tcPr>
          <w:p w14:paraId="3E02388E" w14:textId="77777777" w:rsidR="00C931FD" w:rsidRPr="005C7C3A" w:rsidRDefault="00C931FD" w:rsidP="00B061DC">
            <w:pPr>
              <w:spacing w:line="276" w:lineRule="auto"/>
            </w:pPr>
            <w:r>
              <w:t>0.823</w:t>
            </w:r>
          </w:p>
        </w:tc>
      </w:tr>
      <w:tr w:rsidR="00C931FD" w:rsidRPr="004C4D46" w14:paraId="07F9969B" w14:textId="77777777" w:rsidTr="00B061DC">
        <w:trPr>
          <w:trHeight w:val="132"/>
        </w:trPr>
        <w:tc>
          <w:tcPr>
            <w:tcW w:w="0" w:type="auto"/>
            <w:vMerge/>
            <w:hideMark/>
          </w:tcPr>
          <w:p w14:paraId="22EF373A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  <w:hideMark/>
          </w:tcPr>
          <w:p w14:paraId="4E267E44" w14:textId="77777777" w:rsidR="00C931FD" w:rsidRPr="004C4D46" w:rsidRDefault="00C931FD" w:rsidP="00B061DC">
            <w:pPr>
              <w:spacing w:line="276" w:lineRule="auto"/>
            </w:pPr>
            <w:r>
              <w:t>Moderate</w:t>
            </w:r>
          </w:p>
        </w:tc>
        <w:tc>
          <w:tcPr>
            <w:tcW w:w="1877" w:type="dxa"/>
            <w:hideMark/>
          </w:tcPr>
          <w:p w14:paraId="35C6DA82" w14:textId="77777777" w:rsidR="00C931FD" w:rsidRPr="005C7C3A" w:rsidRDefault="00C931FD" w:rsidP="00B061DC">
            <w:pPr>
              <w:spacing w:line="276" w:lineRule="auto"/>
            </w:pPr>
            <w:r>
              <w:t>0.45 (0.21-0.98)</w:t>
            </w:r>
          </w:p>
        </w:tc>
        <w:tc>
          <w:tcPr>
            <w:tcW w:w="1130" w:type="dxa"/>
            <w:hideMark/>
          </w:tcPr>
          <w:p w14:paraId="28B984F8" w14:textId="77777777" w:rsidR="00C931FD" w:rsidRPr="005C7C3A" w:rsidRDefault="00C931FD" w:rsidP="00B061DC">
            <w:pPr>
              <w:spacing w:line="276" w:lineRule="auto"/>
            </w:pPr>
            <w:r>
              <w:t>0.042</w:t>
            </w:r>
          </w:p>
          <w:p w14:paraId="702EEC77" w14:textId="77777777" w:rsidR="00C931FD" w:rsidRPr="005C7C3A" w:rsidRDefault="00C931FD" w:rsidP="00B061DC">
            <w:pPr>
              <w:spacing w:line="276" w:lineRule="auto"/>
            </w:pPr>
          </w:p>
        </w:tc>
        <w:tc>
          <w:tcPr>
            <w:tcW w:w="1701" w:type="dxa"/>
            <w:hideMark/>
          </w:tcPr>
          <w:p w14:paraId="53329148" w14:textId="77777777" w:rsidR="00C931FD" w:rsidRPr="005C7C3A" w:rsidRDefault="00C931FD" w:rsidP="00B061DC">
            <w:pPr>
              <w:spacing w:line="276" w:lineRule="auto"/>
            </w:pPr>
            <w:r>
              <w:t>0.72(0.29-1.75)</w:t>
            </w:r>
          </w:p>
        </w:tc>
        <w:tc>
          <w:tcPr>
            <w:tcW w:w="1134" w:type="dxa"/>
            <w:hideMark/>
          </w:tcPr>
          <w:p w14:paraId="55FC6154" w14:textId="77777777" w:rsidR="00C931FD" w:rsidRPr="005C7C3A" w:rsidRDefault="00C931FD" w:rsidP="00B061DC">
            <w:pPr>
              <w:spacing w:line="276" w:lineRule="auto"/>
            </w:pPr>
            <w:r>
              <w:t>0.468</w:t>
            </w:r>
          </w:p>
        </w:tc>
        <w:tc>
          <w:tcPr>
            <w:tcW w:w="284" w:type="dxa"/>
          </w:tcPr>
          <w:p w14:paraId="4E2EBC1D" w14:textId="77777777" w:rsidR="00C931FD" w:rsidRPr="005C7C3A" w:rsidRDefault="00C931FD" w:rsidP="00B061DC">
            <w:pPr>
              <w:spacing w:line="276" w:lineRule="auto"/>
            </w:pPr>
          </w:p>
        </w:tc>
        <w:tc>
          <w:tcPr>
            <w:tcW w:w="1842" w:type="dxa"/>
            <w:hideMark/>
          </w:tcPr>
          <w:p w14:paraId="71F39440" w14:textId="77777777" w:rsidR="00C931FD" w:rsidRPr="005C7C3A" w:rsidRDefault="00C931FD" w:rsidP="00B061DC">
            <w:pPr>
              <w:spacing w:line="276" w:lineRule="auto"/>
            </w:pPr>
            <w:r>
              <w:t>1.66(0.53-5.25)</w:t>
            </w:r>
          </w:p>
        </w:tc>
        <w:tc>
          <w:tcPr>
            <w:tcW w:w="993" w:type="dxa"/>
            <w:hideMark/>
          </w:tcPr>
          <w:p w14:paraId="288B54C9" w14:textId="77777777" w:rsidR="00C931FD" w:rsidRPr="005C7C3A" w:rsidRDefault="00C931FD" w:rsidP="00B061DC">
            <w:pPr>
              <w:spacing w:line="276" w:lineRule="auto"/>
            </w:pPr>
            <w:r>
              <w:t>0.381</w:t>
            </w:r>
          </w:p>
        </w:tc>
        <w:tc>
          <w:tcPr>
            <w:tcW w:w="1842" w:type="dxa"/>
            <w:hideMark/>
          </w:tcPr>
          <w:p w14:paraId="04406E7A" w14:textId="77777777" w:rsidR="00C931FD" w:rsidRPr="005C7C3A" w:rsidRDefault="00C931FD" w:rsidP="00B061DC">
            <w:pPr>
              <w:spacing w:line="276" w:lineRule="auto"/>
            </w:pPr>
            <w:r>
              <w:t>1.57(0.18-14.03)</w:t>
            </w:r>
          </w:p>
        </w:tc>
        <w:tc>
          <w:tcPr>
            <w:tcW w:w="967" w:type="dxa"/>
          </w:tcPr>
          <w:p w14:paraId="36DAEE6D" w14:textId="77777777" w:rsidR="00C931FD" w:rsidRPr="005C7C3A" w:rsidRDefault="00C931FD" w:rsidP="00B061DC">
            <w:pPr>
              <w:spacing w:line="276" w:lineRule="auto"/>
            </w:pPr>
            <w:r>
              <w:t>0.576</w:t>
            </w:r>
          </w:p>
        </w:tc>
      </w:tr>
      <w:tr w:rsidR="00C931FD" w:rsidRPr="004C4D46" w14:paraId="6AF25D6F" w14:textId="77777777" w:rsidTr="00B061DC">
        <w:trPr>
          <w:trHeight w:val="85"/>
        </w:trPr>
        <w:tc>
          <w:tcPr>
            <w:tcW w:w="0" w:type="auto"/>
          </w:tcPr>
          <w:p w14:paraId="0D1364F8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</w:tcPr>
          <w:p w14:paraId="3C153B76" w14:textId="77777777" w:rsidR="00C931FD" w:rsidRPr="004C4D46" w:rsidRDefault="00C931FD" w:rsidP="00B061DC"/>
        </w:tc>
        <w:tc>
          <w:tcPr>
            <w:tcW w:w="1877" w:type="dxa"/>
          </w:tcPr>
          <w:p w14:paraId="1596EEA5" w14:textId="77777777" w:rsidR="00C931FD" w:rsidRPr="005C7C3A" w:rsidRDefault="00C931FD" w:rsidP="00B061DC"/>
        </w:tc>
        <w:tc>
          <w:tcPr>
            <w:tcW w:w="1130" w:type="dxa"/>
          </w:tcPr>
          <w:p w14:paraId="5A4DDC13" w14:textId="77777777" w:rsidR="00C931FD" w:rsidRPr="005C7C3A" w:rsidRDefault="00C931FD" w:rsidP="00B061DC"/>
        </w:tc>
        <w:tc>
          <w:tcPr>
            <w:tcW w:w="1701" w:type="dxa"/>
          </w:tcPr>
          <w:p w14:paraId="78009E37" w14:textId="77777777" w:rsidR="00C931FD" w:rsidRPr="005C7C3A" w:rsidRDefault="00C931FD" w:rsidP="00B061DC"/>
        </w:tc>
        <w:tc>
          <w:tcPr>
            <w:tcW w:w="1134" w:type="dxa"/>
          </w:tcPr>
          <w:p w14:paraId="4AC2919A" w14:textId="77777777" w:rsidR="00C931FD" w:rsidRPr="005C7C3A" w:rsidRDefault="00C931FD" w:rsidP="00B061DC"/>
        </w:tc>
        <w:tc>
          <w:tcPr>
            <w:tcW w:w="284" w:type="dxa"/>
          </w:tcPr>
          <w:p w14:paraId="255890E5" w14:textId="77777777" w:rsidR="00C931FD" w:rsidRPr="005C7C3A" w:rsidRDefault="00C931FD" w:rsidP="00B061DC"/>
        </w:tc>
        <w:tc>
          <w:tcPr>
            <w:tcW w:w="1842" w:type="dxa"/>
          </w:tcPr>
          <w:p w14:paraId="51BB73C3" w14:textId="77777777" w:rsidR="00C931FD" w:rsidRPr="005C7C3A" w:rsidRDefault="00C931FD" w:rsidP="00B061DC"/>
        </w:tc>
        <w:tc>
          <w:tcPr>
            <w:tcW w:w="993" w:type="dxa"/>
          </w:tcPr>
          <w:p w14:paraId="1F54E020" w14:textId="77777777" w:rsidR="00C931FD" w:rsidRPr="005C7C3A" w:rsidRDefault="00C931FD" w:rsidP="00B061DC"/>
        </w:tc>
        <w:tc>
          <w:tcPr>
            <w:tcW w:w="1842" w:type="dxa"/>
          </w:tcPr>
          <w:p w14:paraId="1626EEC3" w14:textId="77777777" w:rsidR="00C931FD" w:rsidRPr="005C7C3A" w:rsidRDefault="00C931FD" w:rsidP="00B061DC"/>
        </w:tc>
        <w:tc>
          <w:tcPr>
            <w:tcW w:w="967" w:type="dxa"/>
          </w:tcPr>
          <w:p w14:paraId="6EA27F16" w14:textId="77777777" w:rsidR="00C931FD" w:rsidRPr="005C7C3A" w:rsidRDefault="00C931FD" w:rsidP="00B061DC"/>
        </w:tc>
      </w:tr>
      <w:tr w:rsidR="00C931FD" w:rsidRPr="004C4D46" w14:paraId="6145CA7D" w14:textId="77777777" w:rsidTr="00B061DC">
        <w:trPr>
          <w:trHeight w:val="224"/>
        </w:trPr>
        <w:tc>
          <w:tcPr>
            <w:tcW w:w="1496" w:type="dxa"/>
            <w:vMerge w:val="restart"/>
            <w:hideMark/>
          </w:tcPr>
          <w:p w14:paraId="6EF761A2" w14:textId="77777777" w:rsidR="00C931FD" w:rsidRPr="004C4D46" w:rsidRDefault="00C931FD" w:rsidP="00B061DC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Sedentary behaviors</w:t>
            </w:r>
          </w:p>
        </w:tc>
        <w:tc>
          <w:tcPr>
            <w:tcW w:w="1309" w:type="dxa"/>
            <w:hideMark/>
          </w:tcPr>
          <w:p w14:paraId="23697CDD" w14:textId="77777777" w:rsidR="00C931FD" w:rsidRPr="004C4D46" w:rsidRDefault="00C931FD" w:rsidP="00B061DC">
            <w:r>
              <w:t>No</w:t>
            </w:r>
          </w:p>
        </w:tc>
        <w:tc>
          <w:tcPr>
            <w:tcW w:w="1877" w:type="dxa"/>
            <w:hideMark/>
          </w:tcPr>
          <w:p w14:paraId="20E7EB40" w14:textId="77777777" w:rsidR="00C931FD" w:rsidRPr="005C7C3A" w:rsidRDefault="00C931FD" w:rsidP="00B061DC">
            <w:r>
              <w:t>1</w:t>
            </w:r>
          </w:p>
        </w:tc>
        <w:tc>
          <w:tcPr>
            <w:tcW w:w="1130" w:type="dxa"/>
          </w:tcPr>
          <w:p w14:paraId="7C38BC3B" w14:textId="77777777" w:rsidR="00C931FD" w:rsidRPr="005C7C3A" w:rsidRDefault="00C931FD" w:rsidP="00B061DC"/>
        </w:tc>
        <w:tc>
          <w:tcPr>
            <w:tcW w:w="1701" w:type="dxa"/>
            <w:hideMark/>
          </w:tcPr>
          <w:p w14:paraId="279A164D" w14:textId="77777777" w:rsidR="00C931FD" w:rsidRPr="005C7C3A" w:rsidRDefault="00C931FD" w:rsidP="00B061DC">
            <w:r>
              <w:t>1</w:t>
            </w:r>
          </w:p>
        </w:tc>
        <w:tc>
          <w:tcPr>
            <w:tcW w:w="1134" w:type="dxa"/>
          </w:tcPr>
          <w:p w14:paraId="5D564CFB" w14:textId="77777777" w:rsidR="00C931FD" w:rsidRPr="005C7C3A" w:rsidRDefault="00C931FD" w:rsidP="00B061DC"/>
        </w:tc>
        <w:tc>
          <w:tcPr>
            <w:tcW w:w="284" w:type="dxa"/>
          </w:tcPr>
          <w:p w14:paraId="52D41E30" w14:textId="77777777" w:rsidR="00C931FD" w:rsidRPr="005C7C3A" w:rsidRDefault="00C931FD" w:rsidP="00B061DC"/>
        </w:tc>
        <w:tc>
          <w:tcPr>
            <w:tcW w:w="1842" w:type="dxa"/>
            <w:hideMark/>
          </w:tcPr>
          <w:p w14:paraId="2E96EB95" w14:textId="77777777" w:rsidR="00C931FD" w:rsidRPr="005C7C3A" w:rsidRDefault="00C931FD" w:rsidP="00B061DC">
            <w:r>
              <w:t>1</w:t>
            </w:r>
          </w:p>
        </w:tc>
        <w:tc>
          <w:tcPr>
            <w:tcW w:w="993" w:type="dxa"/>
          </w:tcPr>
          <w:p w14:paraId="6ED88C4B" w14:textId="77777777" w:rsidR="00C931FD" w:rsidRPr="005C7C3A" w:rsidRDefault="00C931FD" w:rsidP="00B061DC"/>
        </w:tc>
        <w:tc>
          <w:tcPr>
            <w:tcW w:w="1842" w:type="dxa"/>
            <w:hideMark/>
          </w:tcPr>
          <w:p w14:paraId="048AF8EF" w14:textId="77777777" w:rsidR="00C931FD" w:rsidRPr="005C7C3A" w:rsidRDefault="00C931FD" w:rsidP="00B061DC">
            <w:r>
              <w:t>1</w:t>
            </w:r>
          </w:p>
        </w:tc>
        <w:tc>
          <w:tcPr>
            <w:tcW w:w="967" w:type="dxa"/>
          </w:tcPr>
          <w:p w14:paraId="627C9AA6" w14:textId="77777777" w:rsidR="00C931FD" w:rsidRPr="005C7C3A" w:rsidRDefault="00C931FD" w:rsidP="00B061DC"/>
        </w:tc>
      </w:tr>
      <w:tr w:rsidR="00C931FD" w:rsidRPr="004C4D46" w14:paraId="19F9201B" w14:textId="77777777" w:rsidTr="00B061DC">
        <w:trPr>
          <w:trHeight w:val="132"/>
        </w:trPr>
        <w:tc>
          <w:tcPr>
            <w:tcW w:w="0" w:type="auto"/>
            <w:vMerge/>
            <w:tcBorders>
              <w:bottom w:val="single" w:sz="18" w:space="0" w:color="auto"/>
            </w:tcBorders>
            <w:hideMark/>
          </w:tcPr>
          <w:p w14:paraId="4D7604BC" w14:textId="77777777" w:rsidR="00C931FD" w:rsidRPr="004C4D46" w:rsidRDefault="00C931FD" w:rsidP="00B061DC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hideMark/>
          </w:tcPr>
          <w:p w14:paraId="43A08CA5" w14:textId="77777777" w:rsidR="00C931FD" w:rsidRPr="004C4D46" w:rsidRDefault="00C931FD" w:rsidP="00B061DC">
            <w:r>
              <w:t>Yes</w:t>
            </w:r>
          </w:p>
        </w:tc>
        <w:tc>
          <w:tcPr>
            <w:tcW w:w="1877" w:type="dxa"/>
            <w:tcBorders>
              <w:bottom w:val="single" w:sz="18" w:space="0" w:color="auto"/>
            </w:tcBorders>
            <w:hideMark/>
          </w:tcPr>
          <w:p w14:paraId="01406273" w14:textId="77777777" w:rsidR="00C931FD" w:rsidRPr="005C7C3A" w:rsidRDefault="00C931FD" w:rsidP="00B061DC">
            <w:r>
              <w:t>2.77 (1.61-4.74)</w:t>
            </w:r>
          </w:p>
        </w:tc>
        <w:tc>
          <w:tcPr>
            <w:tcW w:w="1130" w:type="dxa"/>
            <w:tcBorders>
              <w:bottom w:val="single" w:sz="18" w:space="0" w:color="auto"/>
            </w:tcBorders>
            <w:hideMark/>
          </w:tcPr>
          <w:p w14:paraId="1E0D745A" w14:textId="77777777" w:rsidR="00C931FD" w:rsidRPr="005C7C3A" w:rsidRDefault="00C931FD" w:rsidP="00B061DC">
            <w:r>
              <w:t>0.0002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hideMark/>
          </w:tcPr>
          <w:p w14:paraId="0535585F" w14:textId="77777777" w:rsidR="00C931FD" w:rsidRPr="005C7C3A" w:rsidRDefault="00C931FD" w:rsidP="00B061DC">
            <w:r>
              <w:t>3.12(1.49-6.52)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6A8BF1EA" w14:textId="77777777" w:rsidR="00C931FD" w:rsidRPr="005C7C3A" w:rsidRDefault="00C931FD" w:rsidP="00B061DC">
            <w:r>
              <w:t>0.002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15CC8573" w14:textId="77777777" w:rsidR="00C931FD" w:rsidRPr="005C7C3A" w:rsidRDefault="00C931FD" w:rsidP="00B061DC"/>
        </w:tc>
        <w:tc>
          <w:tcPr>
            <w:tcW w:w="1842" w:type="dxa"/>
            <w:tcBorders>
              <w:bottom w:val="single" w:sz="18" w:space="0" w:color="auto"/>
            </w:tcBorders>
            <w:hideMark/>
          </w:tcPr>
          <w:p w14:paraId="62284A11" w14:textId="77777777" w:rsidR="00C931FD" w:rsidRPr="005C7C3A" w:rsidRDefault="00C931FD" w:rsidP="00B061DC">
            <w:r>
              <w:t>2.74(1.28-5.88)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hideMark/>
          </w:tcPr>
          <w:p w14:paraId="3EAE5E58" w14:textId="77777777" w:rsidR="00C931FD" w:rsidRPr="005C7C3A" w:rsidRDefault="00C931FD" w:rsidP="00B061DC">
            <w:r>
              <w:t>0.009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hideMark/>
          </w:tcPr>
          <w:p w14:paraId="42662C96" w14:textId="77777777" w:rsidR="00C931FD" w:rsidRPr="005C7C3A" w:rsidRDefault="00C931FD" w:rsidP="00B061DC">
            <w:r>
              <w:t>5.37(0.68-23.57)</w:t>
            </w:r>
          </w:p>
        </w:tc>
        <w:tc>
          <w:tcPr>
            <w:tcW w:w="967" w:type="dxa"/>
            <w:tcBorders>
              <w:bottom w:val="single" w:sz="18" w:space="0" w:color="auto"/>
            </w:tcBorders>
            <w:hideMark/>
          </w:tcPr>
          <w:p w14:paraId="64C94F6E" w14:textId="77777777" w:rsidR="00C931FD" w:rsidRPr="005C7C3A" w:rsidRDefault="00C931FD" w:rsidP="00B061DC">
            <w:r>
              <w:t>0.114</w:t>
            </w:r>
          </w:p>
        </w:tc>
      </w:tr>
    </w:tbl>
    <w:p w14:paraId="055169EE" w14:textId="77777777" w:rsidR="00C931FD" w:rsidRPr="004C4D46" w:rsidRDefault="00C931FD" w:rsidP="00C93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5</w:t>
      </w:r>
      <w:r>
        <w:rPr>
          <w:rFonts w:ascii="Times New Roman" w:hAnsi="Times New Roman" w:cs="Times New Roman"/>
          <w:sz w:val="24"/>
          <w:szCs w:val="24"/>
        </w:rPr>
        <w:t xml:space="preserve"> Associated factors of MSDs according to body regions</w:t>
      </w:r>
    </w:p>
    <w:p w14:paraId="4A14743B" w14:textId="77777777" w:rsidR="00C931FD" w:rsidRPr="004C4D46" w:rsidRDefault="00C931FD" w:rsidP="00C931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C931FD" w:rsidRPr="004C4D46" w:rsidSect="00C931FD">
          <w:pgSz w:w="16838" w:h="11906" w:orient="landscape"/>
          <w:pgMar w:top="1134" w:right="1134" w:bottom="1134" w:left="1134" w:header="709" w:footer="709" w:gutter="0"/>
          <w:lnNumType w:countBy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OR: odd ratio, CI: Confidence intervals,</w:t>
      </w:r>
      <w:r>
        <w:rPr>
          <w:rFonts w:ascii="Times New Roman" w:hAnsi="Times New Roman" w:cs="Times New Roman"/>
          <w:sz w:val="24"/>
          <w:szCs w:val="24"/>
        </w:rPr>
        <w:t xml:space="preserve"> MSD-12M: Prevalence of musculoskeletal disorders during the last 12 months, MSDs-7d: Prevalence of Prevalence of musculoskeletal disorders during the7 last days,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PCS: Physical component summary, MCS: Mental component summary, PA; Physical activity, MHT: Medical-health technicians.</w:t>
      </w:r>
    </w:p>
    <w:p w14:paraId="1EAD01B0" w14:textId="77777777" w:rsidR="00C931FD" w:rsidRDefault="00C931FD" w:rsidP="00C931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37289E" w14:textId="77777777" w:rsidR="00C931FD" w:rsidRDefault="00C931FD" w:rsidP="00C931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0A9F80" w14:textId="66F16832" w:rsidR="00C931FD" w:rsidRPr="004C4D46" w:rsidRDefault="00C931FD" w:rsidP="00C93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5</w:t>
      </w:r>
      <w:r>
        <w:rPr>
          <w:rFonts w:ascii="Times New Roman" w:hAnsi="Times New Roman" w:cs="Times New Roman"/>
          <w:sz w:val="24"/>
          <w:szCs w:val="24"/>
        </w:rPr>
        <w:t xml:space="preserve"> Associated factors of MSD according to body regions (Continued)</w:t>
      </w:r>
    </w:p>
    <w:tbl>
      <w:tblPr>
        <w:tblStyle w:val="Grilledutableau2"/>
        <w:tblpPr w:leftFromText="141" w:rightFromText="141" w:vertAnchor="text" w:horzAnchor="margin" w:tblpY="129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250"/>
        <w:gridCol w:w="1833"/>
        <w:gridCol w:w="986"/>
        <w:gridCol w:w="1833"/>
        <w:gridCol w:w="1056"/>
        <w:gridCol w:w="281"/>
        <w:gridCol w:w="1969"/>
        <w:gridCol w:w="961"/>
        <w:gridCol w:w="236"/>
        <w:gridCol w:w="1796"/>
        <w:gridCol w:w="1271"/>
      </w:tblGrid>
      <w:tr w:rsidR="00C931FD" w:rsidRPr="004C4D46" w14:paraId="149D2805" w14:textId="77777777" w:rsidTr="00B061DC">
        <w:trPr>
          <w:trHeight w:val="219"/>
        </w:trPr>
        <w:tc>
          <w:tcPr>
            <w:tcW w:w="1691" w:type="dxa"/>
            <w:tcBorders>
              <w:top w:val="single" w:sz="18" w:space="0" w:color="auto"/>
            </w:tcBorders>
          </w:tcPr>
          <w:p w14:paraId="3995C1C0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4136AAD5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8" w:type="dxa"/>
            <w:gridSpan w:val="4"/>
            <w:tcBorders>
              <w:top w:val="single" w:sz="18" w:space="0" w:color="auto"/>
            </w:tcBorders>
            <w:hideMark/>
          </w:tcPr>
          <w:p w14:paraId="69447D2D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66374129"/>
            <w:r>
              <w:rPr>
                <w:rFonts w:ascii="Times New Roman" w:hAnsi="Times New Roman" w:cs="Times New Roman"/>
                <w:b/>
                <w:bCs/>
              </w:rPr>
              <w:t xml:space="preserve">Low back </w:t>
            </w:r>
          </w:p>
          <w:bookmarkEnd w:id="0"/>
          <w:p w14:paraId="03831259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</w:tcPr>
          <w:p w14:paraId="5663A27E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0" w:type="dxa"/>
            <w:gridSpan w:val="2"/>
            <w:tcBorders>
              <w:top w:val="single" w:sz="18" w:space="0" w:color="auto"/>
            </w:tcBorders>
            <w:hideMark/>
          </w:tcPr>
          <w:p w14:paraId="475DA486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Hips/thigh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6E7D7FF8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7" w:type="dxa"/>
            <w:gridSpan w:val="2"/>
            <w:tcBorders>
              <w:top w:val="single" w:sz="18" w:space="0" w:color="auto"/>
            </w:tcBorders>
            <w:hideMark/>
          </w:tcPr>
          <w:p w14:paraId="5FA33E62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Knees</w:t>
            </w:r>
          </w:p>
        </w:tc>
      </w:tr>
      <w:tr w:rsidR="00C931FD" w:rsidRPr="004C4D46" w14:paraId="58D2187B" w14:textId="77777777" w:rsidTr="00B061DC">
        <w:trPr>
          <w:trHeight w:val="440"/>
        </w:trPr>
        <w:tc>
          <w:tcPr>
            <w:tcW w:w="1691" w:type="dxa"/>
            <w:tcBorders>
              <w:bottom w:val="single" w:sz="12" w:space="0" w:color="auto"/>
            </w:tcBorders>
            <w:hideMark/>
          </w:tcPr>
          <w:p w14:paraId="6C15094D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Parameters</w:t>
            </w:r>
          </w:p>
        </w:tc>
        <w:tc>
          <w:tcPr>
            <w:tcW w:w="1250" w:type="dxa"/>
            <w:tcBorders>
              <w:bottom w:val="single" w:sz="12" w:space="0" w:color="auto"/>
            </w:tcBorders>
            <w:hideMark/>
          </w:tcPr>
          <w:p w14:paraId="7E12C5BB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Categories</w:t>
            </w:r>
          </w:p>
        </w:tc>
        <w:tc>
          <w:tcPr>
            <w:tcW w:w="1833" w:type="dxa"/>
            <w:tcBorders>
              <w:bottom w:val="single" w:sz="12" w:space="0" w:color="auto"/>
            </w:tcBorders>
            <w:hideMark/>
          </w:tcPr>
          <w:p w14:paraId="31389364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MSD-12M</w:t>
            </w:r>
          </w:p>
          <w:p w14:paraId="627B31ED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OR(95%IC)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hideMark/>
          </w:tcPr>
          <w:p w14:paraId="2B373FB2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1833" w:type="dxa"/>
            <w:tcBorders>
              <w:bottom w:val="single" w:sz="12" w:space="0" w:color="auto"/>
            </w:tcBorders>
            <w:hideMark/>
          </w:tcPr>
          <w:p w14:paraId="0193470A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MSD-7d</w:t>
            </w:r>
          </w:p>
          <w:p w14:paraId="0A190707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OR(95%IC)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hideMark/>
          </w:tcPr>
          <w:p w14:paraId="7D2F5A74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281" w:type="dxa"/>
          </w:tcPr>
          <w:p w14:paraId="1CAE015A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hideMark/>
          </w:tcPr>
          <w:p w14:paraId="5A769676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MSD-12M</w:t>
            </w:r>
          </w:p>
          <w:p w14:paraId="1277129F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OR(95%IC)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hideMark/>
          </w:tcPr>
          <w:p w14:paraId="7D122ADC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236" w:type="dxa"/>
          </w:tcPr>
          <w:p w14:paraId="3D03369A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bottom w:val="single" w:sz="12" w:space="0" w:color="auto"/>
            </w:tcBorders>
            <w:hideMark/>
          </w:tcPr>
          <w:p w14:paraId="3F529560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MSD-12M</w:t>
            </w:r>
          </w:p>
          <w:p w14:paraId="5E395F23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OR(95%IC)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hideMark/>
          </w:tcPr>
          <w:p w14:paraId="5A03A4B2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</w:tr>
      <w:tr w:rsidR="00C931FD" w:rsidRPr="004C4D46" w14:paraId="7A57266D" w14:textId="77777777" w:rsidTr="00B061DC">
        <w:trPr>
          <w:trHeight w:val="94"/>
        </w:trPr>
        <w:tc>
          <w:tcPr>
            <w:tcW w:w="1691" w:type="dxa"/>
            <w:vMerge w:val="restart"/>
            <w:tcBorders>
              <w:top w:val="single" w:sz="12" w:space="0" w:color="auto"/>
            </w:tcBorders>
            <w:hideMark/>
          </w:tcPr>
          <w:p w14:paraId="0F01FC08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Profession</w:t>
            </w:r>
          </w:p>
        </w:tc>
        <w:tc>
          <w:tcPr>
            <w:tcW w:w="1250" w:type="dxa"/>
            <w:tcBorders>
              <w:top w:val="single" w:sz="12" w:space="0" w:color="auto"/>
            </w:tcBorders>
            <w:hideMark/>
          </w:tcPr>
          <w:p w14:paraId="5A2E6E1C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Nurses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hideMark/>
          </w:tcPr>
          <w:p w14:paraId="424312A5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222F220E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12" w:space="0" w:color="auto"/>
            </w:tcBorders>
            <w:hideMark/>
          </w:tcPr>
          <w:p w14:paraId="053A2BF6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12" w:space="0" w:color="auto"/>
            </w:tcBorders>
          </w:tcPr>
          <w:p w14:paraId="23B52AAD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7832EC10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hideMark/>
          </w:tcPr>
          <w:p w14:paraId="54970B03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418E4CD4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B263996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12" w:space="0" w:color="auto"/>
            </w:tcBorders>
            <w:hideMark/>
          </w:tcPr>
          <w:p w14:paraId="547BD76E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  <w:tcBorders>
              <w:top w:val="single" w:sz="12" w:space="0" w:color="auto"/>
            </w:tcBorders>
          </w:tcPr>
          <w:p w14:paraId="2E0469AF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4F9D517B" w14:textId="77777777" w:rsidTr="00B061DC">
        <w:trPr>
          <w:trHeight w:val="85"/>
        </w:trPr>
        <w:tc>
          <w:tcPr>
            <w:tcW w:w="1691" w:type="dxa"/>
            <w:vMerge/>
            <w:hideMark/>
          </w:tcPr>
          <w:p w14:paraId="7C6A2B37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hideMark/>
          </w:tcPr>
          <w:p w14:paraId="1008D47F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MHT</w:t>
            </w:r>
          </w:p>
        </w:tc>
        <w:tc>
          <w:tcPr>
            <w:tcW w:w="1833" w:type="dxa"/>
            <w:hideMark/>
          </w:tcPr>
          <w:p w14:paraId="3DCCB4D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1.13(0.71-1.83)</w:t>
            </w:r>
          </w:p>
        </w:tc>
        <w:tc>
          <w:tcPr>
            <w:tcW w:w="986" w:type="dxa"/>
            <w:hideMark/>
          </w:tcPr>
          <w:p w14:paraId="7141CE5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0.601</w:t>
            </w:r>
          </w:p>
        </w:tc>
        <w:tc>
          <w:tcPr>
            <w:tcW w:w="1833" w:type="dxa"/>
            <w:hideMark/>
          </w:tcPr>
          <w:p w14:paraId="049557E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0.82(0.49-1.37)</w:t>
            </w:r>
          </w:p>
        </w:tc>
        <w:tc>
          <w:tcPr>
            <w:tcW w:w="1056" w:type="dxa"/>
            <w:hideMark/>
          </w:tcPr>
          <w:p w14:paraId="7059848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0.453</w:t>
            </w:r>
          </w:p>
        </w:tc>
        <w:tc>
          <w:tcPr>
            <w:tcW w:w="281" w:type="dxa"/>
          </w:tcPr>
          <w:p w14:paraId="353EA39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3F176CB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 (0.36-2.82)</w:t>
            </w:r>
          </w:p>
        </w:tc>
        <w:tc>
          <w:tcPr>
            <w:tcW w:w="961" w:type="dxa"/>
            <w:hideMark/>
          </w:tcPr>
          <w:p w14:paraId="00B2888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0.972</w:t>
            </w:r>
          </w:p>
        </w:tc>
        <w:tc>
          <w:tcPr>
            <w:tcW w:w="236" w:type="dxa"/>
          </w:tcPr>
          <w:p w14:paraId="5C2CEAB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4235BE2F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0.58(0.34-0.99)</w:t>
            </w:r>
          </w:p>
        </w:tc>
        <w:tc>
          <w:tcPr>
            <w:tcW w:w="1271" w:type="dxa"/>
            <w:hideMark/>
          </w:tcPr>
          <w:p w14:paraId="22CDE37F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0.041</w:t>
            </w:r>
          </w:p>
        </w:tc>
      </w:tr>
      <w:tr w:rsidR="00C931FD" w:rsidRPr="004C4D46" w14:paraId="7978C628" w14:textId="77777777" w:rsidTr="00B061DC">
        <w:trPr>
          <w:trHeight w:val="70"/>
        </w:trPr>
        <w:tc>
          <w:tcPr>
            <w:tcW w:w="1691" w:type="dxa"/>
          </w:tcPr>
          <w:p w14:paraId="614BCD6C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34149E19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1601F43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640267E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4B58C9CE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2842C93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252E139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73B2E5D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3129573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A0352E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0C90998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25D89B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0D4399DA" w14:textId="77777777" w:rsidTr="00B061DC">
        <w:trPr>
          <w:trHeight w:val="219"/>
        </w:trPr>
        <w:tc>
          <w:tcPr>
            <w:tcW w:w="1691" w:type="dxa"/>
            <w:vMerge w:val="restart"/>
            <w:hideMark/>
          </w:tcPr>
          <w:p w14:paraId="2956F1D5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1250" w:type="dxa"/>
            <w:hideMark/>
          </w:tcPr>
          <w:p w14:paraId="07883141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Females</w:t>
            </w:r>
          </w:p>
        </w:tc>
        <w:tc>
          <w:tcPr>
            <w:tcW w:w="1833" w:type="dxa"/>
            <w:hideMark/>
          </w:tcPr>
          <w:p w14:paraId="0ED638E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</w:tcPr>
          <w:p w14:paraId="4B5272F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14:paraId="3510BD7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5E41CC0F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1D3E340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765E4BC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14:paraId="1A8CFDD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DF2C29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552048D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14:paraId="5297311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26899725" w14:textId="77777777" w:rsidTr="00B061DC">
        <w:trPr>
          <w:trHeight w:val="118"/>
        </w:trPr>
        <w:tc>
          <w:tcPr>
            <w:tcW w:w="1691" w:type="dxa"/>
            <w:vMerge/>
            <w:hideMark/>
          </w:tcPr>
          <w:p w14:paraId="7571E6C8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hideMark/>
          </w:tcPr>
          <w:p w14:paraId="2DAF7567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Males</w:t>
            </w:r>
          </w:p>
        </w:tc>
        <w:tc>
          <w:tcPr>
            <w:tcW w:w="1833" w:type="dxa"/>
            <w:hideMark/>
          </w:tcPr>
          <w:p w14:paraId="3F37B5E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0.43(0.20-0.91)</w:t>
            </w:r>
          </w:p>
        </w:tc>
        <w:tc>
          <w:tcPr>
            <w:tcW w:w="986" w:type="dxa"/>
            <w:hideMark/>
          </w:tcPr>
          <w:p w14:paraId="57493AD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833" w:type="dxa"/>
            <w:hideMark/>
          </w:tcPr>
          <w:p w14:paraId="2F62926F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0.51(0.21-1.22)</w:t>
            </w:r>
          </w:p>
        </w:tc>
        <w:tc>
          <w:tcPr>
            <w:tcW w:w="1056" w:type="dxa"/>
            <w:hideMark/>
          </w:tcPr>
          <w:p w14:paraId="739887B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281" w:type="dxa"/>
          </w:tcPr>
          <w:p w14:paraId="3D9C283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2ABF95A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0.45(0.07-2.24)</w:t>
            </w:r>
          </w:p>
        </w:tc>
        <w:tc>
          <w:tcPr>
            <w:tcW w:w="961" w:type="dxa"/>
            <w:hideMark/>
          </w:tcPr>
          <w:p w14:paraId="12DC1E8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0.731</w:t>
            </w:r>
          </w:p>
        </w:tc>
        <w:tc>
          <w:tcPr>
            <w:tcW w:w="236" w:type="dxa"/>
          </w:tcPr>
          <w:p w14:paraId="218CD1A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3252CF2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0.60(0.24-1.53)</w:t>
            </w:r>
          </w:p>
        </w:tc>
        <w:tc>
          <w:tcPr>
            <w:tcW w:w="1271" w:type="dxa"/>
            <w:hideMark/>
          </w:tcPr>
          <w:p w14:paraId="2DE0DCF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</w:t>
            </w:r>
          </w:p>
        </w:tc>
      </w:tr>
      <w:tr w:rsidR="00C931FD" w:rsidRPr="004C4D46" w14:paraId="5DE3839B" w14:textId="77777777" w:rsidTr="00B061DC">
        <w:trPr>
          <w:trHeight w:val="70"/>
        </w:trPr>
        <w:tc>
          <w:tcPr>
            <w:tcW w:w="1691" w:type="dxa"/>
          </w:tcPr>
          <w:p w14:paraId="07782EC0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28A63A18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0C0F62FE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45556D8F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7958E52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625B2F8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5F3C2B2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224F9B4F" w14:textId="77777777" w:rsidR="00C931FD" w:rsidRPr="005C7C3A" w:rsidRDefault="00C931FD" w:rsidP="00B061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6305E50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42F909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5FCAA4EE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C26219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2FB1433F" w14:textId="77777777" w:rsidTr="00B061DC">
        <w:trPr>
          <w:trHeight w:val="219"/>
        </w:trPr>
        <w:tc>
          <w:tcPr>
            <w:tcW w:w="1691" w:type="dxa"/>
            <w:vMerge w:val="restart"/>
            <w:hideMark/>
          </w:tcPr>
          <w:p w14:paraId="7C3CC4EB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Seniority</w:t>
            </w:r>
          </w:p>
          <w:p w14:paraId="425B75FD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(years)</w:t>
            </w:r>
          </w:p>
        </w:tc>
        <w:tc>
          <w:tcPr>
            <w:tcW w:w="1250" w:type="dxa"/>
            <w:hideMark/>
          </w:tcPr>
          <w:p w14:paraId="49CA463F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5≤</w:t>
            </w:r>
          </w:p>
        </w:tc>
        <w:tc>
          <w:tcPr>
            <w:tcW w:w="1833" w:type="dxa"/>
            <w:hideMark/>
          </w:tcPr>
          <w:p w14:paraId="6FF5C8D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</w:tcPr>
          <w:p w14:paraId="43268D70" w14:textId="77777777" w:rsidR="00C931FD" w:rsidRPr="005C7C3A" w:rsidRDefault="00C931FD" w:rsidP="00B061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14:paraId="390CD77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3CB362B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48DE3EC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111B124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14:paraId="56996AF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6AA3809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5B34A01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14:paraId="0CEE5EA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7B77803F" w14:textId="77777777" w:rsidTr="00B061DC">
        <w:trPr>
          <w:trHeight w:val="118"/>
        </w:trPr>
        <w:tc>
          <w:tcPr>
            <w:tcW w:w="1691" w:type="dxa"/>
            <w:vMerge/>
            <w:hideMark/>
          </w:tcPr>
          <w:p w14:paraId="3E6D8BEC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hideMark/>
          </w:tcPr>
          <w:p w14:paraId="0B9DB3E1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5&gt;</w:t>
            </w:r>
          </w:p>
        </w:tc>
        <w:tc>
          <w:tcPr>
            <w:tcW w:w="1833" w:type="dxa"/>
            <w:hideMark/>
          </w:tcPr>
          <w:p w14:paraId="3C0A7BB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1.66(1.01-2.74)</w:t>
            </w:r>
          </w:p>
        </w:tc>
        <w:tc>
          <w:tcPr>
            <w:tcW w:w="986" w:type="dxa"/>
            <w:hideMark/>
          </w:tcPr>
          <w:p w14:paraId="7939893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1833" w:type="dxa"/>
            <w:hideMark/>
          </w:tcPr>
          <w:p w14:paraId="2F525D2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1.87(1.02-3.32)</w:t>
            </w:r>
          </w:p>
        </w:tc>
        <w:tc>
          <w:tcPr>
            <w:tcW w:w="1056" w:type="dxa"/>
            <w:hideMark/>
          </w:tcPr>
          <w:p w14:paraId="05CD386E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281" w:type="dxa"/>
          </w:tcPr>
          <w:p w14:paraId="2CFA867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2205470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 (0.13-1.09)</w:t>
            </w:r>
          </w:p>
        </w:tc>
        <w:tc>
          <w:tcPr>
            <w:tcW w:w="961" w:type="dxa"/>
            <w:hideMark/>
          </w:tcPr>
          <w:p w14:paraId="3F83333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236" w:type="dxa"/>
          </w:tcPr>
          <w:p w14:paraId="27514E2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7530015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0.55(0.33-0.98)</w:t>
            </w:r>
          </w:p>
        </w:tc>
        <w:tc>
          <w:tcPr>
            <w:tcW w:w="1271" w:type="dxa"/>
            <w:hideMark/>
          </w:tcPr>
          <w:p w14:paraId="4DB031E8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0.024</w:t>
            </w:r>
          </w:p>
        </w:tc>
      </w:tr>
      <w:tr w:rsidR="00C931FD" w:rsidRPr="004C4D46" w14:paraId="3986A935" w14:textId="77777777" w:rsidTr="00B061DC">
        <w:trPr>
          <w:trHeight w:val="118"/>
        </w:trPr>
        <w:tc>
          <w:tcPr>
            <w:tcW w:w="1691" w:type="dxa"/>
          </w:tcPr>
          <w:p w14:paraId="327FF177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715F3061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6BCFE46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21797A3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4C52582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0E0C0D7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7F6E0E8E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3C316CD9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4F29A60F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BD4768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70D2D94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3E73FC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6FB21C91" w14:textId="77777777" w:rsidTr="00B061DC">
        <w:trPr>
          <w:trHeight w:val="202"/>
        </w:trPr>
        <w:tc>
          <w:tcPr>
            <w:tcW w:w="1691" w:type="dxa"/>
            <w:vMerge w:val="restart"/>
            <w:hideMark/>
          </w:tcPr>
          <w:p w14:paraId="7E163004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</w:t>
            </w:r>
          </w:p>
          <w:p w14:paraId="343CFA85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(years)</w:t>
            </w:r>
          </w:p>
        </w:tc>
        <w:tc>
          <w:tcPr>
            <w:tcW w:w="1250" w:type="dxa"/>
            <w:hideMark/>
          </w:tcPr>
          <w:p w14:paraId="22639DE7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40≤</w:t>
            </w:r>
          </w:p>
        </w:tc>
        <w:tc>
          <w:tcPr>
            <w:tcW w:w="1833" w:type="dxa"/>
            <w:hideMark/>
          </w:tcPr>
          <w:p w14:paraId="62AD7BB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</w:tcPr>
          <w:p w14:paraId="3470CCD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14:paraId="666E288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2B1551CE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6BF01D5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75A31DDF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14:paraId="0DBDF0E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AD0396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313793B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14:paraId="3C2B99A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6A68FA8D" w14:textId="77777777" w:rsidTr="00B061DC">
        <w:trPr>
          <w:trHeight w:val="118"/>
        </w:trPr>
        <w:tc>
          <w:tcPr>
            <w:tcW w:w="1691" w:type="dxa"/>
            <w:vMerge/>
            <w:hideMark/>
          </w:tcPr>
          <w:p w14:paraId="1EFEC769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hideMark/>
          </w:tcPr>
          <w:p w14:paraId="2F34CDCE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40&gt;</w:t>
            </w:r>
          </w:p>
        </w:tc>
        <w:tc>
          <w:tcPr>
            <w:tcW w:w="1833" w:type="dxa"/>
            <w:hideMark/>
          </w:tcPr>
          <w:p w14:paraId="17C8165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1.73(1.01-2.74)</w:t>
            </w:r>
          </w:p>
        </w:tc>
        <w:tc>
          <w:tcPr>
            <w:tcW w:w="986" w:type="dxa"/>
            <w:hideMark/>
          </w:tcPr>
          <w:p w14:paraId="720D5AB9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1833" w:type="dxa"/>
            <w:hideMark/>
          </w:tcPr>
          <w:p w14:paraId="055E4C9E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3.31(1.87-5.85)</w:t>
            </w:r>
          </w:p>
        </w:tc>
        <w:tc>
          <w:tcPr>
            <w:tcW w:w="1056" w:type="dxa"/>
            <w:hideMark/>
          </w:tcPr>
          <w:p w14:paraId="0DAE01F9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bookmarkStart w:id="1" w:name="_Hlk164559494"/>
            <w:r>
              <w:rPr>
                <w:rFonts w:ascii="Times New Roman" w:hAnsi="Times New Roman" w:cs="Times New Roman"/>
              </w:rPr>
              <w:t>&lt;0.0001</w:t>
            </w:r>
            <w:bookmarkEnd w:id="1"/>
          </w:p>
        </w:tc>
        <w:tc>
          <w:tcPr>
            <w:tcW w:w="281" w:type="dxa"/>
          </w:tcPr>
          <w:p w14:paraId="678E664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5CF5995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 (0.08-2.41)</w:t>
            </w:r>
          </w:p>
        </w:tc>
        <w:tc>
          <w:tcPr>
            <w:tcW w:w="961" w:type="dxa"/>
            <w:hideMark/>
          </w:tcPr>
          <w:p w14:paraId="550779C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236" w:type="dxa"/>
          </w:tcPr>
          <w:p w14:paraId="1AD716A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488D560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2.40(1.39-4.15)</w:t>
            </w:r>
          </w:p>
        </w:tc>
        <w:tc>
          <w:tcPr>
            <w:tcW w:w="1271" w:type="dxa"/>
            <w:hideMark/>
          </w:tcPr>
          <w:p w14:paraId="7129C49F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</w:tr>
      <w:tr w:rsidR="00C931FD" w:rsidRPr="004C4D46" w14:paraId="5F5435E1" w14:textId="77777777" w:rsidTr="00B061DC">
        <w:trPr>
          <w:trHeight w:val="67"/>
        </w:trPr>
        <w:tc>
          <w:tcPr>
            <w:tcW w:w="1691" w:type="dxa"/>
          </w:tcPr>
          <w:p w14:paraId="5860D78D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163A1E62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4EAC472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4231994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03D2F06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4E5E23B8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0C8D246F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1DBB80F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3D4EE72F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707C80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2092434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62B1F1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11DF5442" w14:textId="77777777" w:rsidTr="00B061DC">
        <w:trPr>
          <w:trHeight w:val="67"/>
        </w:trPr>
        <w:tc>
          <w:tcPr>
            <w:tcW w:w="1691" w:type="dxa"/>
          </w:tcPr>
          <w:p w14:paraId="3CA3DCFE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7561D775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≥50</w:t>
            </w:r>
          </w:p>
        </w:tc>
        <w:tc>
          <w:tcPr>
            <w:tcW w:w="1833" w:type="dxa"/>
          </w:tcPr>
          <w:p w14:paraId="4593A5E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</w:tcPr>
          <w:p w14:paraId="4C4F84A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21A1B5D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53C8EC0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5E132E2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20DF03D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14:paraId="26A3D96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6D80D0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5978796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14:paraId="7DD5E5D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6A2EF391" w14:textId="77777777" w:rsidTr="00B061DC">
        <w:trPr>
          <w:trHeight w:val="67"/>
        </w:trPr>
        <w:tc>
          <w:tcPr>
            <w:tcW w:w="1691" w:type="dxa"/>
          </w:tcPr>
          <w:p w14:paraId="3FB011DD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166374009"/>
            <w:r>
              <w:rPr>
                <w:rFonts w:ascii="Times New Roman" w:hAnsi="Times New Roman" w:cs="Times New Roman"/>
                <w:b/>
                <w:bCs/>
              </w:rPr>
              <w:t>PCS</w:t>
            </w:r>
          </w:p>
        </w:tc>
        <w:tc>
          <w:tcPr>
            <w:tcW w:w="1250" w:type="dxa"/>
          </w:tcPr>
          <w:p w14:paraId="60AA135D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&lt;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50</w:t>
            </w:r>
          </w:p>
        </w:tc>
        <w:tc>
          <w:tcPr>
            <w:tcW w:w="1833" w:type="dxa"/>
          </w:tcPr>
          <w:p w14:paraId="77B5CCF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2.27(1.02-5.07)</w:t>
            </w:r>
          </w:p>
        </w:tc>
        <w:tc>
          <w:tcPr>
            <w:tcW w:w="986" w:type="dxa"/>
          </w:tcPr>
          <w:p w14:paraId="14844AE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1833" w:type="dxa"/>
          </w:tcPr>
          <w:p w14:paraId="323AB52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0.96(0.56-1.62)</w:t>
            </w:r>
          </w:p>
        </w:tc>
        <w:tc>
          <w:tcPr>
            <w:tcW w:w="1056" w:type="dxa"/>
          </w:tcPr>
          <w:p w14:paraId="11451B6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0.861</w:t>
            </w:r>
          </w:p>
        </w:tc>
        <w:tc>
          <w:tcPr>
            <w:tcW w:w="281" w:type="dxa"/>
          </w:tcPr>
          <w:p w14:paraId="2337E2CE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3204C3C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1.39(0.52-3.74)</w:t>
            </w:r>
          </w:p>
        </w:tc>
        <w:tc>
          <w:tcPr>
            <w:tcW w:w="961" w:type="dxa"/>
          </w:tcPr>
          <w:p w14:paraId="7BD7024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0.527</w:t>
            </w:r>
          </w:p>
        </w:tc>
        <w:tc>
          <w:tcPr>
            <w:tcW w:w="236" w:type="dxa"/>
          </w:tcPr>
          <w:p w14:paraId="027E5F78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52128C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2.28(1.11-4.67)</w:t>
            </w:r>
          </w:p>
        </w:tc>
        <w:tc>
          <w:tcPr>
            <w:tcW w:w="1271" w:type="dxa"/>
          </w:tcPr>
          <w:p w14:paraId="24263E4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0.022</w:t>
            </w:r>
          </w:p>
        </w:tc>
      </w:tr>
      <w:bookmarkEnd w:id="2"/>
      <w:tr w:rsidR="00C931FD" w:rsidRPr="004C4D46" w14:paraId="17CD6097" w14:textId="77777777" w:rsidTr="00B061DC">
        <w:trPr>
          <w:trHeight w:val="67"/>
        </w:trPr>
        <w:tc>
          <w:tcPr>
            <w:tcW w:w="1691" w:type="dxa"/>
          </w:tcPr>
          <w:p w14:paraId="2642E51C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6F5C1812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3B144D8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14EEBF3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262A309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3B95FC2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03F61C1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13A138C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2B0B5B78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DC0E12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1B89CDB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0A4A7F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6DE16973" w14:textId="77777777" w:rsidTr="00B061DC">
        <w:trPr>
          <w:trHeight w:val="67"/>
        </w:trPr>
        <w:tc>
          <w:tcPr>
            <w:tcW w:w="1691" w:type="dxa"/>
          </w:tcPr>
          <w:p w14:paraId="3CFF45DD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MCS</w:t>
            </w:r>
          </w:p>
        </w:tc>
        <w:tc>
          <w:tcPr>
            <w:tcW w:w="1250" w:type="dxa"/>
          </w:tcPr>
          <w:p w14:paraId="2828144A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≥50</w:t>
            </w:r>
          </w:p>
        </w:tc>
        <w:tc>
          <w:tcPr>
            <w:tcW w:w="1833" w:type="dxa"/>
          </w:tcPr>
          <w:p w14:paraId="249F2F0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09DBF8B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56E1177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144CFBCE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6864D8B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7FD9C36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14:paraId="6029729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11D418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A66AC0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14:paraId="5FE1A0C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02098407" w14:textId="77777777" w:rsidTr="00B061DC">
        <w:trPr>
          <w:trHeight w:val="67"/>
        </w:trPr>
        <w:tc>
          <w:tcPr>
            <w:tcW w:w="1691" w:type="dxa"/>
          </w:tcPr>
          <w:p w14:paraId="7B975058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76F22BA3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&lt;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50</w:t>
            </w:r>
          </w:p>
        </w:tc>
        <w:tc>
          <w:tcPr>
            <w:tcW w:w="1833" w:type="dxa"/>
          </w:tcPr>
          <w:p w14:paraId="43810D2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0.66(280-1.55)</w:t>
            </w:r>
          </w:p>
        </w:tc>
        <w:tc>
          <w:tcPr>
            <w:tcW w:w="986" w:type="dxa"/>
          </w:tcPr>
          <w:p w14:paraId="48E2F55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</w:t>
            </w:r>
          </w:p>
        </w:tc>
        <w:tc>
          <w:tcPr>
            <w:tcW w:w="1833" w:type="dxa"/>
          </w:tcPr>
          <w:p w14:paraId="45EA4EA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0.99(0.55-1.77)</w:t>
            </w:r>
          </w:p>
        </w:tc>
        <w:tc>
          <w:tcPr>
            <w:tcW w:w="1056" w:type="dxa"/>
          </w:tcPr>
          <w:p w14:paraId="48D89D9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0.961</w:t>
            </w:r>
          </w:p>
        </w:tc>
        <w:tc>
          <w:tcPr>
            <w:tcW w:w="281" w:type="dxa"/>
          </w:tcPr>
          <w:p w14:paraId="392338F2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174C7C8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0.48(0.16-1.44)</w:t>
            </w:r>
          </w:p>
        </w:tc>
        <w:tc>
          <w:tcPr>
            <w:tcW w:w="961" w:type="dxa"/>
          </w:tcPr>
          <w:p w14:paraId="6C50F32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236" w:type="dxa"/>
          </w:tcPr>
          <w:p w14:paraId="788CB89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499182B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0.67(0.37-1.2</w:t>
            </w:r>
          </w:p>
        </w:tc>
        <w:tc>
          <w:tcPr>
            <w:tcW w:w="1271" w:type="dxa"/>
          </w:tcPr>
          <w:p w14:paraId="6E4FAF6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0.071</w:t>
            </w:r>
          </w:p>
        </w:tc>
      </w:tr>
      <w:tr w:rsidR="00C931FD" w:rsidRPr="004C4D46" w14:paraId="3BA5A645" w14:textId="77777777" w:rsidTr="00B061DC">
        <w:trPr>
          <w:trHeight w:val="67"/>
        </w:trPr>
        <w:tc>
          <w:tcPr>
            <w:tcW w:w="1691" w:type="dxa"/>
          </w:tcPr>
          <w:p w14:paraId="421AA03D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128217A3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23D179A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36356A7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3A422CC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17BD789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5AC7CA3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3DA6656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338CA85D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623B50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12E3AA3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305414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2E9E57CA" w14:textId="77777777" w:rsidTr="00B061DC">
        <w:trPr>
          <w:trHeight w:val="219"/>
        </w:trPr>
        <w:tc>
          <w:tcPr>
            <w:tcW w:w="1691" w:type="dxa"/>
            <w:vMerge w:val="restart"/>
          </w:tcPr>
          <w:p w14:paraId="5CE8735D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C9EAFDE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 of PA</w:t>
            </w:r>
          </w:p>
        </w:tc>
        <w:tc>
          <w:tcPr>
            <w:tcW w:w="1250" w:type="dxa"/>
            <w:hideMark/>
          </w:tcPr>
          <w:p w14:paraId="4ECDC5DE" w14:textId="77777777" w:rsidR="00C931FD" w:rsidRPr="004C4D46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833" w:type="dxa"/>
            <w:hideMark/>
          </w:tcPr>
          <w:p w14:paraId="472CB6E8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86" w:type="dxa"/>
          </w:tcPr>
          <w:p w14:paraId="1971B348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14:paraId="39F79232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69B0551D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2CBE2848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161C1778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14:paraId="4EBD0ABE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552050C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76987805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14:paraId="52414FC7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2D524BC1" w14:textId="77777777" w:rsidTr="00B061DC">
        <w:trPr>
          <w:trHeight w:val="118"/>
        </w:trPr>
        <w:tc>
          <w:tcPr>
            <w:tcW w:w="1691" w:type="dxa"/>
            <w:vMerge/>
            <w:hideMark/>
          </w:tcPr>
          <w:p w14:paraId="0B9AB9B3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hideMark/>
          </w:tcPr>
          <w:p w14:paraId="49D2CF49" w14:textId="77777777" w:rsidR="00C931FD" w:rsidRPr="004C4D46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Low </w:t>
            </w:r>
          </w:p>
        </w:tc>
        <w:tc>
          <w:tcPr>
            <w:tcW w:w="1833" w:type="dxa"/>
            <w:hideMark/>
          </w:tcPr>
          <w:p w14:paraId="3766F365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0.55(0.24-1.27)</w:t>
            </w:r>
          </w:p>
        </w:tc>
        <w:tc>
          <w:tcPr>
            <w:tcW w:w="986" w:type="dxa"/>
            <w:hideMark/>
          </w:tcPr>
          <w:p w14:paraId="0394354C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0.159</w:t>
            </w:r>
          </w:p>
        </w:tc>
        <w:tc>
          <w:tcPr>
            <w:tcW w:w="1833" w:type="dxa"/>
            <w:hideMark/>
          </w:tcPr>
          <w:p w14:paraId="67CD62A6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0.95(0.56-1.61)</w:t>
            </w:r>
          </w:p>
        </w:tc>
        <w:tc>
          <w:tcPr>
            <w:tcW w:w="1056" w:type="dxa"/>
            <w:hideMark/>
          </w:tcPr>
          <w:p w14:paraId="4D4E636E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0.831</w:t>
            </w:r>
          </w:p>
        </w:tc>
        <w:tc>
          <w:tcPr>
            <w:tcW w:w="281" w:type="dxa"/>
          </w:tcPr>
          <w:p w14:paraId="534946BB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3D2B509F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 (0.15-4.57)</w:t>
            </w:r>
          </w:p>
        </w:tc>
        <w:tc>
          <w:tcPr>
            <w:tcW w:w="961" w:type="dxa"/>
            <w:hideMark/>
          </w:tcPr>
          <w:p w14:paraId="41C0B1B0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0.832</w:t>
            </w:r>
          </w:p>
        </w:tc>
        <w:tc>
          <w:tcPr>
            <w:tcW w:w="236" w:type="dxa"/>
          </w:tcPr>
          <w:p w14:paraId="186D832F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3C4E582C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1.15(0.48-2.80)</w:t>
            </w:r>
          </w:p>
        </w:tc>
        <w:tc>
          <w:tcPr>
            <w:tcW w:w="1271" w:type="dxa"/>
            <w:hideMark/>
          </w:tcPr>
          <w:p w14:paraId="24996F5F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0.754</w:t>
            </w:r>
          </w:p>
        </w:tc>
      </w:tr>
      <w:tr w:rsidR="00C931FD" w:rsidRPr="004C4D46" w14:paraId="03514AE1" w14:textId="77777777" w:rsidTr="00B061DC">
        <w:trPr>
          <w:trHeight w:val="118"/>
        </w:trPr>
        <w:tc>
          <w:tcPr>
            <w:tcW w:w="1691" w:type="dxa"/>
            <w:vMerge/>
            <w:hideMark/>
          </w:tcPr>
          <w:p w14:paraId="49310673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hideMark/>
          </w:tcPr>
          <w:p w14:paraId="78D153B9" w14:textId="77777777" w:rsidR="00C931FD" w:rsidRPr="004C4D46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833" w:type="dxa"/>
            <w:hideMark/>
          </w:tcPr>
          <w:p w14:paraId="1185DA45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 (0.18-0.94)</w:t>
            </w:r>
          </w:p>
        </w:tc>
        <w:tc>
          <w:tcPr>
            <w:tcW w:w="986" w:type="dxa"/>
            <w:hideMark/>
          </w:tcPr>
          <w:p w14:paraId="5713387F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833" w:type="dxa"/>
            <w:hideMark/>
          </w:tcPr>
          <w:p w14:paraId="176B3928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1.24(0.55-2.80)</w:t>
            </w:r>
          </w:p>
        </w:tc>
        <w:tc>
          <w:tcPr>
            <w:tcW w:w="1056" w:type="dxa"/>
            <w:hideMark/>
          </w:tcPr>
          <w:p w14:paraId="077C5EEB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0.601</w:t>
            </w:r>
          </w:p>
        </w:tc>
        <w:tc>
          <w:tcPr>
            <w:tcW w:w="281" w:type="dxa"/>
          </w:tcPr>
          <w:p w14:paraId="4952175E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6D573B40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 (0.12-4.12)</w:t>
            </w:r>
          </w:p>
        </w:tc>
        <w:tc>
          <w:tcPr>
            <w:tcW w:w="961" w:type="dxa"/>
            <w:hideMark/>
          </w:tcPr>
          <w:p w14:paraId="4688F8BE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0.701</w:t>
            </w:r>
          </w:p>
        </w:tc>
        <w:tc>
          <w:tcPr>
            <w:tcW w:w="236" w:type="dxa"/>
          </w:tcPr>
          <w:p w14:paraId="0FBB597B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21648FF6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1.37(0.56-3.32)</w:t>
            </w:r>
          </w:p>
        </w:tc>
        <w:tc>
          <w:tcPr>
            <w:tcW w:w="1271" w:type="dxa"/>
            <w:hideMark/>
          </w:tcPr>
          <w:p w14:paraId="29F3A6C3" w14:textId="77777777" w:rsidR="00C931FD" w:rsidRPr="005C7C3A" w:rsidRDefault="00C931FD" w:rsidP="00B061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0.483</w:t>
            </w:r>
          </w:p>
        </w:tc>
      </w:tr>
      <w:tr w:rsidR="00C931FD" w:rsidRPr="004C4D46" w14:paraId="1EDBB547" w14:textId="77777777" w:rsidTr="00B061DC">
        <w:trPr>
          <w:trHeight w:val="118"/>
        </w:trPr>
        <w:tc>
          <w:tcPr>
            <w:tcW w:w="1691" w:type="dxa"/>
          </w:tcPr>
          <w:p w14:paraId="60B24A84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</w:tcPr>
          <w:p w14:paraId="32E18D50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11F6FB00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4B07E6A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14:paraId="09292CC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0BA69A8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1183835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7D5266F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14:paraId="5D44DAB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5874EF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22ECFADA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8603B9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683ABB72" w14:textId="77777777" w:rsidTr="00B061DC">
        <w:trPr>
          <w:trHeight w:val="202"/>
        </w:trPr>
        <w:tc>
          <w:tcPr>
            <w:tcW w:w="1691" w:type="dxa"/>
            <w:vMerge w:val="restart"/>
            <w:hideMark/>
          </w:tcPr>
          <w:p w14:paraId="6DC623F4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Sedentary behaviors</w:t>
            </w:r>
          </w:p>
        </w:tc>
        <w:tc>
          <w:tcPr>
            <w:tcW w:w="1250" w:type="dxa"/>
            <w:hideMark/>
          </w:tcPr>
          <w:p w14:paraId="655E4C90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33" w:type="dxa"/>
            <w:hideMark/>
          </w:tcPr>
          <w:p w14:paraId="6DAC1324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</w:tcPr>
          <w:p w14:paraId="7D673C5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14:paraId="7C81F385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20683E8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5A32F18B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hideMark/>
          </w:tcPr>
          <w:p w14:paraId="6F69460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14:paraId="34B1316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CC1C7D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hideMark/>
          </w:tcPr>
          <w:p w14:paraId="011C412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14:paraId="33FC119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</w:tr>
      <w:tr w:rsidR="00C931FD" w:rsidRPr="004C4D46" w14:paraId="6E62B923" w14:textId="77777777" w:rsidTr="00B061DC">
        <w:trPr>
          <w:trHeight w:val="118"/>
        </w:trPr>
        <w:tc>
          <w:tcPr>
            <w:tcW w:w="1691" w:type="dxa"/>
            <w:vMerge/>
            <w:tcBorders>
              <w:bottom w:val="single" w:sz="18" w:space="0" w:color="auto"/>
            </w:tcBorders>
            <w:hideMark/>
          </w:tcPr>
          <w:p w14:paraId="3035EC9A" w14:textId="77777777" w:rsidR="00C931FD" w:rsidRPr="004C4D46" w:rsidRDefault="00C931FD" w:rsidP="00B061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bottom w:val="single" w:sz="18" w:space="0" w:color="auto"/>
            </w:tcBorders>
            <w:hideMark/>
          </w:tcPr>
          <w:p w14:paraId="1FC2AC8F" w14:textId="77777777" w:rsidR="00C931FD" w:rsidRPr="004C4D46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33" w:type="dxa"/>
            <w:tcBorders>
              <w:bottom w:val="single" w:sz="18" w:space="0" w:color="auto"/>
            </w:tcBorders>
            <w:hideMark/>
          </w:tcPr>
          <w:p w14:paraId="0A62B0E9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0.77(0.46-1.29)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hideMark/>
          </w:tcPr>
          <w:p w14:paraId="07298EA6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0.323</w:t>
            </w:r>
          </w:p>
        </w:tc>
        <w:tc>
          <w:tcPr>
            <w:tcW w:w="1833" w:type="dxa"/>
            <w:tcBorders>
              <w:bottom w:val="single" w:sz="18" w:space="0" w:color="auto"/>
            </w:tcBorders>
            <w:hideMark/>
          </w:tcPr>
          <w:p w14:paraId="60522C07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1.02(0.59-1.77)</w:t>
            </w:r>
          </w:p>
        </w:tc>
        <w:tc>
          <w:tcPr>
            <w:tcW w:w="1056" w:type="dxa"/>
            <w:tcBorders>
              <w:bottom w:val="single" w:sz="18" w:space="0" w:color="auto"/>
            </w:tcBorders>
            <w:hideMark/>
          </w:tcPr>
          <w:p w14:paraId="4B6FEB73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0.961</w:t>
            </w:r>
          </w:p>
        </w:tc>
        <w:tc>
          <w:tcPr>
            <w:tcW w:w="281" w:type="dxa"/>
            <w:tcBorders>
              <w:bottom w:val="single" w:sz="18" w:space="0" w:color="auto"/>
            </w:tcBorders>
          </w:tcPr>
          <w:p w14:paraId="1FA86BA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bottom w:val="single" w:sz="18" w:space="0" w:color="auto"/>
            </w:tcBorders>
            <w:hideMark/>
          </w:tcPr>
          <w:p w14:paraId="1B35B298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 (0.24-2.18)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hideMark/>
          </w:tcPr>
          <w:p w14:paraId="7611200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0.561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0A075A5C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bottom w:val="single" w:sz="18" w:space="0" w:color="auto"/>
            </w:tcBorders>
            <w:hideMark/>
          </w:tcPr>
          <w:p w14:paraId="57222169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0.71(0.41-1.24)</w:t>
            </w:r>
          </w:p>
        </w:tc>
        <w:tc>
          <w:tcPr>
            <w:tcW w:w="1271" w:type="dxa"/>
            <w:tcBorders>
              <w:bottom w:val="single" w:sz="18" w:space="0" w:color="auto"/>
            </w:tcBorders>
            <w:hideMark/>
          </w:tcPr>
          <w:p w14:paraId="53689681" w14:textId="77777777" w:rsidR="00C931FD" w:rsidRPr="005C7C3A" w:rsidRDefault="00C931FD" w:rsidP="00B0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0.239</w:t>
            </w:r>
          </w:p>
        </w:tc>
      </w:tr>
    </w:tbl>
    <w:p w14:paraId="5C657198" w14:textId="77777777" w:rsidR="00C931FD" w:rsidRPr="004C4D46" w:rsidRDefault="00C931FD" w:rsidP="00C931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OR: odd ratio, CI; confidence intervals,</w:t>
      </w:r>
      <w:r>
        <w:rPr>
          <w:rFonts w:ascii="Times New Roman" w:hAnsi="Times New Roman" w:cs="Times New Roman"/>
          <w:sz w:val="24"/>
          <w:szCs w:val="24"/>
        </w:rPr>
        <w:t xml:space="preserve"> MSD-12M: Prevalence of musculoskeletal disorders during the last 12 months, 7ds: Prevalence of Prevalence of musculoskeletal disorders during the7 last days,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PCS: Physical component summary, MCS: Mental component summary, PA; Physical activity, MHT: Medical-health technicians.</w:t>
      </w:r>
    </w:p>
    <w:p w14:paraId="45E708BD" w14:textId="77777777" w:rsidR="00E023F9" w:rsidRDefault="00E023F9"/>
    <w:sectPr w:rsidR="00E023F9" w:rsidSect="00C931FD">
      <w:pgSz w:w="16838" w:h="11906" w:orient="landscape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FD"/>
    <w:rsid w:val="000C4033"/>
    <w:rsid w:val="00173ED8"/>
    <w:rsid w:val="002F50B1"/>
    <w:rsid w:val="00405ACD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31FD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5864"/>
  <w15:chartTrackingRefBased/>
  <w15:docId w15:val="{62764455-D790-4AAD-A6D3-127224CC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FD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1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1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1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1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1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1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1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1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1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C9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1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C93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1F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C93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1FD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C93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1FD"/>
    <w:rPr>
      <w:b/>
      <w:bCs/>
      <w:smallCaps/>
      <w:color w:val="0F4761" w:themeColor="accent1" w:themeShade="BF"/>
      <w:spacing w:val="5"/>
    </w:rPr>
  </w:style>
  <w:style w:type="table" w:customStyle="1" w:styleId="Grilledutableau2">
    <w:name w:val="Grille du tableau2"/>
    <w:basedOn w:val="TableNormal"/>
    <w:next w:val="TableGrid"/>
    <w:rsid w:val="00C931FD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931FD"/>
  </w:style>
  <w:style w:type="table" w:customStyle="1" w:styleId="Grilledutableau6">
    <w:name w:val="Grille du tableau6"/>
    <w:basedOn w:val="TableNormal"/>
    <w:next w:val="TableGrid"/>
    <w:rsid w:val="00C931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2026-07-14T22:20:00Z</dcterms:created>
  <dcterms:modified xsi:type="dcterms:W3CDTF">2026-07-14T22:21:00Z</dcterms:modified>
</cp:coreProperties>
</file>