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E88" w:rsidRDefault="002C6E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STEP 1.</w:t>
      </w:r>
    </w:p>
    <w:p w:rsidR="002C6E88" w:rsidRPr="002C6E88" w:rsidRDefault="002C6E88">
      <w:pPr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V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e>
          </m:d>
          <m:r>
            <w:rPr>
              <w:rFonts w:ascii="Cambria Math" w:hAnsi="Cambria Math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2K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*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</m:rad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Q</m:t>
                  </m:r>
                </m:sup>
              </m:sSup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X-1</m:t>
              </m:r>
            </m:e>
          </m:d>
          <m:r>
            <w:rPr>
              <w:rFonts w:ascii="Cambria Math" w:hAnsi="Cambria Math"/>
              <w:sz w:val="24"/>
              <w:szCs w:val="24"/>
            </w:rPr>
            <m:t>×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31.5569088×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den>
          </m:f>
          <m:r>
            <w:rPr>
              <w:rFonts w:ascii="Cambria Math" w:hAnsi="Cambria Math"/>
              <w:sz w:val="24"/>
              <w:szCs w:val="24"/>
            </w:rPr>
            <m:t xml:space="preserve"> </m:t>
          </m:r>
          <m:r>
            <w:rPr>
              <w:rFonts w:ascii="Cambria Math" w:hAnsi="Cambria Math"/>
              <w:sz w:val="24"/>
              <w:szCs w:val="24"/>
            </w:rPr>
            <m:t xml:space="preserve">                        1</m:t>
          </m:r>
          <m:r>
            <w:rPr>
              <w:rFonts w:ascii="Cambria Math" w:hAnsi="Cambria Math"/>
              <w:sz w:val="24"/>
              <w:szCs w:val="24"/>
            </w:rPr>
            <m:t xml:space="preserve"> </m:t>
          </m:r>
        </m:oMath>
      </m:oMathPara>
    </w:p>
    <w:p w:rsidR="00F8220B" w:rsidRDefault="00F8220B" w:rsidP="00F8220B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8220B">
        <w:rPr>
          <w:rFonts w:ascii="Times New Roman" w:hAnsi="Times New Roman" w:cs="Times New Roman"/>
          <w:sz w:val="24"/>
          <w:szCs w:val="24"/>
        </w:rPr>
        <w:t xml:space="preserve">‘a’ refers to the semi-major axis of the evolving Satellite, X referes to LOM/LOD, m* is the reduced mass of Moon and B=√[G(M+m)]. M is the mass of Earth and m is the mass of Moon. There are two </w:t>
      </w:r>
      <w:r>
        <w:rPr>
          <w:rFonts w:ascii="Times New Roman" w:hAnsi="Times New Roman" w:cs="Times New Roman"/>
          <w:sz w:val="24"/>
          <w:szCs w:val="24"/>
        </w:rPr>
        <w:t>constant</w:t>
      </w:r>
      <w:r w:rsidRPr="00F8220B">
        <w:rPr>
          <w:rFonts w:ascii="Times New Roman" w:hAnsi="Times New Roman" w:cs="Times New Roman"/>
          <w:sz w:val="24"/>
          <w:szCs w:val="24"/>
        </w:rPr>
        <w:t xml:space="preserve">: exponent ‘Q’ and structure constant ‘K’. </w:t>
      </w:r>
    </w:p>
    <w:p w:rsidR="00F8220B" w:rsidRDefault="00CF1052" w:rsidP="00F8220B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CF1052">
        <w:rPr>
          <w:rFonts w:ascii="Times New Roman" w:hAnsi="Times New Roman" w:cs="Times New Roman"/>
          <w:sz w:val="24"/>
          <w:szCs w:val="24"/>
        </w:rPr>
        <w:t>ermissible X in advanced Kinematic Model</w:t>
      </w:r>
      <w:r>
        <w:rPr>
          <w:rFonts w:ascii="Times New Roman" w:hAnsi="Times New Roman" w:cs="Times New Roman"/>
          <w:sz w:val="24"/>
          <w:szCs w:val="24"/>
        </w:rPr>
        <w:t xml:space="preserve"> has to be utilized</w:t>
      </w:r>
      <w:r w:rsidRPr="00CF1052">
        <w:rPr>
          <w:rFonts w:ascii="Times New Roman" w:hAnsi="Times New Roman" w:cs="Times New Roman"/>
          <w:sz w:val="24"/>
          <w:szCs w:val="24"/>
        </w:rPr>
        <w:t>. Th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F1052">
        <w:rPr>
          <w:rFonts w:ascii="Times New Roman" w:hAnsi="Times New Roman" w:cs="Times New Roman"/>
          <w:sz w:val="24"/>
          <w:szCs w:val="24"/>
        </w:rPr>
        <w:t xml:space="preserve"> permissible X is substituted in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F1052">
        <w:rPr>
          <w:rFonts w:ascii="Times New Roman" w:hAnsi="Times New Roman" w:cs="Times New Roman"/>
          <w:sz w:val="24"/>
          <w:szCs w:val="24"/>
        </w:rPr>
        <w:t>) for analysis purpose.</w:t>
      </w:r>
    </w:p>
    <w:p w:rsidR="00CF1052" w:rsidRDefault="00CF1052" w:rsidP="00CF1052">
      <w:pPr>
        <w:rPr>
          <w:sz w:val="24"/>
          <w:szCs w:val="24"/>
        </w:rPr>
      </w:pPr>
      <w:r w:rsidRPr="0066228B">
        <w:rPr>
          <w:rFonts w:ascii="Times New Roman" w:hAnsi="Times New Roman" w:cs="Times New Roman"/>
          <w:sz w:val="24"/>
          <w:szCs w:val="24"/>
        </w:rPr>
        <w:t>Rewriting the basic Equation S8.20 (see S8)</w:t>
      </w:r>
      <w:r>
        <w:rPr>
          <w:sz w:val="24"/>
          <w:szCs w:val="24"/>
        </w:rPr>
        <w:t xml:space="preserve"> of the main paper (1)  containing X=LOM/LOD we get:</w:t>
      </w:r>
    </w:p>
    <w:p w:rsidR="00CF1052" w:rsidRPr="00FB4AD8" w:rsidRDefault="00CF1052" w:rsidP="00CF1052">
      <w:pPr>
        <w:rPr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(N )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>×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 xml:space="preserve"> 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 xml:space="preserve">  +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(F)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>×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(a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 xml:space="preserve"> +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 xml:space="preserve"> +</m:t>
          </m:r>
        </m:oMath>
      </m:oMathPara>
    </w:p>
    <w:p w:rsidR="00CF1052" w:rsidRPr="00F457BE" w:rsidRDefault="00CF1052" w:rsidP="00CF1052">
      <w:pPr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2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F×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e>
          </m:d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</m:d>
          <m:rad>
            <m:radPr>
              <m:degHide m:val="on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radPr>
            <m:deg/>
            <m:e>
              <m:r>
                <w:rPr>
                  <w:rFonts w:ascii="Cambria Math" w:hAnsi="Cambria Math"/>
                  <w:sz w:val="24"/>
                  <w:szCs w:val="24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e>
          </m:rad>
          <m:r>
            <w:rPr>
              <w:rFonts w:ascii="Cambria Math" w:hAnsi="Cambria Math"/>
              <w:sz w:val="24"/>
              <w:szCs w:val="24"/>
            </w:rPr>
            <m:t xml:space="preserve"> – 2×X </m:t>
          </m:r>
        </m:oMath>
      </m:oMathPara>
    </w:p>
    <w:p w:rsidR="00CF1052" w:rsidRDefault="00CF1052" w:rsidP="00CF1052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>×</m:t>
          </m:r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F×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  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 +2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F×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 xml:space="preserve">  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D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rad>
            </m:e>
          </m:rad>
          <m:r>
            <w:rPr>
              <w:rFonts w:ascii="Cambria Math" w:hAnsi="Cambria Math"/>
            </w:rPr>
            <m:t>×</m:t>
          </m:r>
          <m:d>
            <m:dPr>
              <m:begChr m:val="{"/>
              <m:endChr m:val="}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Z</m:t>
              </m:r>
            </m:e>
          </m:d>
          <m:r>
            <w:rPr>
              <w:rFonts w:ascii="Cambria Math" w:hAnsi="Cambria Math"/>
            </w:rPr>
            <m:t xml:space="preserve">                           2</m:t>
          </m:r>
        </m:oMath>
      </m:oMathPara>
    </w:p>
    <w:p w:rsidR="00CF1052" w:rsidRDefault="00CF1052" w:rsidP="00CF1052">
      <w:pPr>
        <w:pStyle w:val="ListParagraph"/>
        <w:ind w:left="630"/>
      </w:pPr>
    </w:p>
    <w:p w:rsidR="00CF1052" w:rsidRDefault="00CF1052" w:rsidP="00CF1052">
      <w:pPr>
        <w:pStyle w:val="ListParagraph"/>
        <w:ind w:left="630"/>
      </w:pPr>
      <w:r>
        <w:t>Where the different symbols  are defined as follows:</w:t>
      </w:r>
    </w:p>
    <w:p w:rsidR="00CF1052" w:rsidRPr="00073BE7" w:rsidRDefault="00CF1052" w:rsidP="00CF1052">
      <w:pPr>
        <w:pStyle w:val="ListParagraph"/>
        <w:ind w:left="63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w:rPr>
                      <w:rFonts w:ascii="Cambria Math" w:hAnsi="Cambria Math"/>
                    </w:rPr>
                    <m:t>4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C×B</m:t>
              </m:r>
            </m:den>
          </m:f>
          <m:r>
            <w:rPr>
              <w:rFonts w:ascii="Cambria Math" w:hAnsi="Cambria Math"/>
            </w:rPr>
            <m:t xml:space="preserve">=N        </m:t>
          </m:r>
        </m:oMath>
      </m:oMathPara>
    </w:p>
    <w:p w:rsidR="00CF1052" w:rsidRPr="00D41F6E" w:rsidRDefault="00CF1052" w:rsidP="00CF1052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>here C=0.3308×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Earth</m:t>
              </m:r>
            </m:sub>
          </m:sSub>
          <m:r>
            <w:rPr>
              <w:rFonts w:ascii="Cambria Math" w:hAnsi="Cambria Math"/>
            </w:rPr>
            <m:t>×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Earth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=present day spin moment of inertia of Earth ,</m:t>
          </m:r>
        </m:oMath>
      </m:oMathPara>
    </w:p>
    <w:p w:rsidR="00CF1052" w:rsidRPr="00D41F6E" w:rsidRDefault="00CF1052" w:rsidP="00CF1052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>B=</m:t>
          </m:r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M+m</m:t>
                  </m:r>
                </m:e>
              </m:d>
            </m:e>
          </m:rad>
          <m:r>
            <w:rPr>
              <w:rFonts w:ascii="Cambria Math" w:hAnsi="Cambria Math"/>
            </w:rPr>
            <m:t>=2.00873×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7</m:t>
              </m:r>
            </m:sup>
          </m:sSup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3/2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s</m:t>
              </m:r>
            </m:den>
          </m:f>
          <m:r>
            <w:rPr>
              <w:rFonts w:ascii="Cambria Math" w:hAnsi="Cambria Math"/>
            </w:rPr>
            <m:t xml:space="preserve">, </m:t>
          </m:r>
        </m:oMath>
      </m:oMathPara>
    </w:p>
    <w:p w:rsidR="00CF1052" w:rsidRDefault="00CF1052" w:rsidP="00CF1052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 xml:space="preserve">    J</m:t>
              </m:r>
            </m:e>
            <m:sub>
              <m:r>
                <w:rPr>
                  <w:rFonts w:ascii="Cambria Math" w:hAnsi="Cambria Math"/>
                </w:rPr>
                <m:t>4</m:t>
              </m:r>
            </m:sub>
          </m:sSub>
          <m:r>
            <w:rPr>
              <w:rFonts w:ascii="Cambria Math" w:hAnsi="Cambria Math"/>
            </w:rPr>
            <m:t xml:space="preserve">=total vector sum of the angular momentums of E-M system   </m:t>
          </m:r>
        </m:oMath>
      </m:oMathPara>
    </w:p>
    <w:p w:rsidR="00177BAE" w:rsidRDefault="00177BAE" w:rsidP="00CF1052">
      <w:pPr>
        <w:pStyle w:val="ListParagraph"/>
        <w:ind w:left="630"/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J</m:t>
              </m:r>
            </m:e>
            <m:sub>
              <m:r>
                <w:rPr>
                  <w:rFonts w:ascii="Cambria Math" w:eastAsiaTheme="minorEastAsia" w:hAnsi="Cambria Math"/>
                </w:rPr>
                <m:t>4</m:t>
              </m:r>
            </m:sub>
          </m:sSub>
          <m:r>
            <w:rPr>
              <w:rFonts w:ascii="Cambria Math" w:eastAsiaTheme="minorEastAsia" w:hAnsi="Cambria Math"/>
            </w:rPr>
            <m:t>=3.3749210029333725×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10</m:t>
              </m:r>
            </m:e>
            <m:sup>
              <m:r>
                <w:rPr>
                  <w:rFonts w:ascii="Cambria Math" w:eastAsiaTheme="minorEastAsia" w:hAnsi="Cambria Math"/>
                </w:rPr>
                <m:t>34</m:t>
              </m:r>
            </m:sup>
          </m:sSup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Kg-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s</m:t>
              </m:r>
            </m:den>
          </m:f>
          <m:r>
            <w:rPr>
              <w:rFonts w:ascii="Cambria Math" w:eastAsiaTheme="minorEastAsia" w:hAnsi="Cambria Math"/>
            </w:rPr>
            <m:t xml:space="preserve">       </m:t>
          </m:r>
        </m:oMath>
      </m:oMathPara>
    </w:p>
    <w:p w:rsidR="00CF1052" w:rsidRDefault="00CF1052" w:rsidP="00CF1052">
      <w:pPr>
        <w:pStyle w:val="ListParagraph"/>
        <w:ind w:left="630"/>
      </w:pPr>
    </w:p>
    <w:p w:rsidR="00CF1052" w:rsidRPr="00B559BD" w:rsidRDefault="00CF1052" w:rsidP="00CF1052">
      <w:pPr>
        <w:pStyle w:val="ListParagraph"/>
        <w:ind w:left="630"/>
      </w:pPr>
      <m:oMathPara>
        <m:oMath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C</m:t>
              </m:r>
            </m:den>
          </m:f>
          <m:r>
            <w:rPr>
              <w:rFonts w:ascii="Cambria Math" w:hAnsi="Cambria Math"/>
            </w:rPr>
            <m:t xml:space="preserve">=F and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I</m:t>
              </m:r>
            </m:num>
            <m:den>
              <m:r>
                <w:rPr>
                  <w:rFonts w:ascii="Cambria Math" w:hAnsi="Cambria Math"/>
                </w:rPr>
                <m:t>C</m:t>
              </m:r>
            </m:den>
          </m:f>
          <m:r>
            <w:rPr>
              <w:rFonts w:ascii="Cambria Math" w:hAnsi="Cambria Math"/>
            </w:rPr>
            <m:t>=G and X=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LOM</m:t>
              </m:r>
            </m:num>
            <m:den>
              <m:r>
                <w:rPr>
                  <w:rFonts w:ascii="Cambria Math" w:hAnsi="Cambria Math"/>
                </w:rPr>
                <m:t>LOD</m:t>
              </m:r>
            </m:den>
          </m:f>
          <m:r>
            <w:rPr>
              <w:rFonts w:ascii="Cambria Math" w:hAnsi="Cambria Math"/>
            </w:rPr>
            <m:t xml:space="preserve">  </m:t>
          </m:r>
        </m:oMath>
      </m:oMathPara>
    </w:p>
    <w:p w:rsidR="00CF1052" w:rsidRPr="006A36E5" w:rsidRDefault="00CF1052" w:rsidP="00CF1052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>here I= 0.394×m×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Moon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 xml:space="preserve">=spin moment of Inertia of Moon        </m:t>
          </m:r>
        </m:oMath>
      </m:oMathPara>
    </w:p>
    <w:p w:rsidR="0066228B" w:rsidRDefault="0066228B" w:rsidP="00CF1052">
      <w:pPr>
        <w:rPr>
          <w:sz w:val="24"/>
          <w:szCs w:val="24"/>
        </w:rPr>
      </w:pPr>
    </w:p>
    <w:p w:rsidR="0066228B" w:rsidRDefault="0066228B" w:rsidP="00CF1052">
      <w:pPr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N=2.09707715634×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-11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den>
                      </m:f>
                    </m:sup>
                  </m:sSup>
                </m:den>
              </m:f>
            </m:e>
          </m:d>
          <m:r>
            <w:rPr>
              <w:rFonts w:ascii="Cambria Math" w:hAnsi="Cambria Math"/>
              <w:sz w:val="24"/>
              <w:szCs w:val="24"/>
            </w:rPr>
            <m:t>, G=0.00108949, F=9.04936×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-16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  <w:sz w:val="24"/>
              <w:szCs w:val="24"/>
            </w:rPr>
            <m:t xml:space="preserve">     3  </m:t>
          </m:r>
        </m:oMath>
      </m:oMathPara>
    </w:p>
    <w:p w:rsidR="0066228B" w:rsidRDefault="0066228B" w:rsidP="00CF1052">
      <w:pPr>
        <w:rPr>
          <w:sz w:val="24"/>
          <w:szCs w:val="24"/>
        </w:rPr>
      </w:pPr>
    </w:p>
    <w:p w:rsidR="00CF1052" w:rsidRDefault="00CF1052" w:rsidP="00CF1052">
      <w:pPr>
        <w:rPr>
          <w:sz w:val="24"/>
          <w:szCs w:val="24"/>
        </w:rPr>
      </w:pPr>
      <w:r>
        <w:rPr>
          <w:sz w:val="24"/>
          <w:szCs w:val="24"/>
        </w:rPr>
        <w:t>Sin[β] = D and Cos[β] =√(1-D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),</w:t>
      </w:r>
    </w:p>
    <w:p w:rsidR="00CF1052" w:rsidRDefault="00CF1052" w:rsidP="00CF1052">
      <w:pPr>
        <w:rPr>
          <w:sz w:val="24"/>
          <w:szCs w:val="24"/>
        </w:rPr>
      </w:pPr>
      <w:r>
        <w:rPr>
          <w:sz w:val="24"/>
          <w:szCs w:val="24"/>
        </w:rPr>
        <w:lastRenderedPageBreak/>
        <w:t>Sin[α] = A and Cos[α] =√(1-A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),</w:t>
      </w:r>
    </w:p>
    <w:p w:rsidR="00CF1052" w:rsidRDefault="00CF1052" w:rsidP="00CF1052">
      <w:pPr>
        <w:rPr>
          <w:sz w:val="24"/>
          <w:szCs w:val="24"/>
        </w:rPr>
      </w:pPr>
      <w:r>
        <w:rPr>
          <w:sz w:val="24"/>
          <w:szCs w:val="24"/>
        </w:rPr>
        <w:t>Sin[Φ] = B and Cos[Φ] =√(1-B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),</w:t>
      </w:r>
    </w:p>
    <w:p w:rsidR="00CF1052" w:rsidRDefault="00CF1052" w:rsidP="00CF1052">
      <w:pPr>
        <w:rPr>
          <w:sz w:val="24"/>
          <w:szCs w:val="24"/>
        </w:rPr>
      </w:pPr>
      <w:r>
        <w:rPr>
          <w:sz w:val="24"/>
          <w:szCs w:val="24"/>
        </w:rPr>
        <w:t>Let Z= -</w:t>
      </w:r>
      <w:r w:rsidRPr="0008348E">
        <w:rPr>
          <w:sz w:val="24"/>
          <w:szCs w:val="24"/>
        </w:rPr>
        <w:t xml:space="preserve"> </w:t>
      </w:r>
      <w:r>
        <w:rPr>
          <w:sz w:val="24"/>
          <w:szCs w:val="24"/>
        </w:rPr>
        <w:t>Cos[α]</w:t>
      </w:r>
      <w:r w:rsidRPr="0008348E">
        <w:rPr>
          <w:sz w:val="24"/>
          <w:szCs w:val="24"/>
        </w:rPr>
        <w:t xml:space="preserve"> </w:t>
      </w:r>
      <w:r>
        <w:rPr>
          <w:sz w:val="24"/>
          <w:szCs w:val="24"/>
        </w:rPr>
        <w:t>Cos[Φ]+</w:t>
      </w:r>
      <w:r w:rsidRPr="0008348E">
        <w:rPr>
          <w:sz w:val="24"/>
          <w:szCs w:val="24"/>
        </w:rPr>
        <w:t xml:space="preserve"> </w:t>
      </w:r>
      <w:r>
        <w:rPr>
          <w:sz w:val="24"/>
          <w:szCs w:val="24"/>
        </w:rPr>
        <w:t>Sin[α]</w:t>
      </w:r>
      <w:r w:rsidRPr="0008348E">
        <w:rPr>
          <w:sz w:val="24"/>
          <w:szCs w:val="24"/>
        </w:rPr>
        <w:t xml:space="preserve"> </w:t>
      </w:r>
      <w:r>
        <w:rPr>
          <w:sz w:val="24"/>
          <w:szCs w:val="24"/>
        </w:rPr>
        <w:t>Sin[Φ]</w:t>
      </w:r>
      <w:r w:rsidR="007E7C44">
        <w:rPr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 w:rsidR="007E7C44">
        <w:rPr>
          <w:sz w:val="24"/>
          <w:szCs w:val="24"/>
        </w:rPr>
        <w:t xml:space="preserve"> </w:t>
      </w:r>
      <w:r>
        <w:rPr>
          <w:sz w:val="24"/>
          <w:szCs w:val="24"/>
        </w:rPr>
        <w:t>A.B-√(1-A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)</w:t>
      </w:r>
      <w:r w:rsidRPr="0008348E">
        <w:rPr>
          <w:sz w:val="24"/>
          <w:szCs w:val="24"/>
        </w:rPr>
        <w:t xml:space="preserve"> </w:t>
      </w:r>
      <w:r>
        <w:rPr>
          <w:sz w:val="24"/>
          <w:szCs w:val="24"/>
        </w:rPr>
        <w:t>√(1-B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)                                           </w:t>
      </w:r>
      <w:r w:rsidR="0066228B">
        <w:rPr>
          <w:sz w:val="24"/>
          <w:szCs w:val="24"/>
        </w:rPr>
        <w:t>4</w:t>
      </w:r>
    </w:p>
    <w:p w:rsidR="007E7C44" w:rsidRPr="007E7C44" w:rsidRDefault="007E7C44" w:rsidP="007E7C44">
      <w:pPr>
        <w:ind w:left="270"/>
        <w:rPr>
          <w:rFonts w:ascii="Times New Roman" w:hAnsi="Times New Roman" w:cs="Times New Roman"/>
          <w:sz w:val="24"/>
          <w:szCs w:val="24"/>
        </w:rPr>
      </w:pPr>
      <w:r w:rsidRPr="007E7C44">
        <w:rPr>
          <w:rFonts w:ascii="Times New Roman" w:hAnsi="Times New Roman" w:cs="Times New Roman"/>
          <w:sz w:val="24"/>
          <w:szCs w:val="24"/>
        </w:rPr>
        <w:t xml:space="preserve">The empirical relation describing the evolution of Moon’s orbital plane inclination with respect to the ecliptic is (S7 </w:t>
      </w:r>
      <w:r>
        <w:rPr>
          <w:rFonts w:ascii="Times New Roman" w:hAnsi="Times New Roman" w:cs="Times New Roman"/>
          <w:sz w:val="24"/>
          <w:szCs w:val="24"/>
        </w:rPr>
        <w:t>of the main paper (1)</w:t>
      </w:r>
      <w:r w:rsidRPr="007E7C44">
        <w:rPr>
          <w:rFonts w:ascii="Times New Roman" w:hAnsi="Times New Roman" w:cs="Times New Roman"/>
          <w:sz w:val="24"/>
          <w:szCs w:val="24"/>
        </w:rPr>
        <w:t>and Appendix A of  CELE-D-17-00144):.</w:t>
      </w:r>
    </w:p>
    <w:p w:rsidR="007E7C44" w:rsidRPr="009725F4" w:rsidRDefault="007E7C44" w:rsidP="007E7C44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>Inclination angle α=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1.18751×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25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7.1812×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16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1.44103×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8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a</m:t>
              </m:r>
            </m:den>
          </m:f>
        </m:oMath>
      </m:oMathPara>
    </w:p>
    <w:p w:rsidR="007E7C44" w:rsidRDefault="007E7C44" w:rsidP="007E7C44">
      <w:pPr>
        <w:pStyle w:val="ListParagraph"/>
        <w:ind w:left="630"/>
      </w:pPr>
      <m:oMathPara>
        <m:oMath>
          <m:r>
            <w:rPr>
              <w:rFonts w:ascii="Cambria Math" w:hAnsi="Cambria Math"/>
            </w:rPr>
            <m:t>-8.250567342×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-3</m:t>
              </m:r>
            </m:sup>
          </m:sSup>
          <m:r>
            <w:rPr>
              <w:rFonts w:ascii="Cambria Math" w:hAnsi="Cambria Math"/>
            </w:rPr>
            <m:t xml:space="preserve">                              </m:t>
          </m:r>
          <m:r>
            <w:rPr>
              <w:rFonts w:ascii="Cambria Math" w:hAnsi="Cambria Math"/>
            </w:rPr>
            <m:t>5</m:t>
          </m:r>
        </m:oMath>
      </m:oMathPara>
    </w:p>
    <w:p w:rsidR="007E7C44" w:rsidRPr="007E7C44" w:rsidRDefault="007E7C44" w:rsidP="007E7C44">
      <w:pPr>
        <w:rPr>
          <w:rFonts w:ascii="Times New Roman" w:hAnsi="Times New Roman" w:cs="Times New Roman"/>
          <w:sz w:val="24"/>
          <w:szCs w:val="24"/>
        </w:rPr>
      </w:pPr>
      <w:r w:rsidRPr="007E7C44">
        <w:rPr>
          <w:rFonts w:ascii="Times New Roman" w:hAnsi="Times New Roman" w:cs="Times New Roman"/>
          <w:sz w:val="24"/>
          <w:szCs w:val="24"/>
        </w:rPr>
        <w:t>The empirical relation describing the evolution of Moon’s obliquity angle (β) is given as below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7C44">
        <w:rPr>
          <w:rFonts w:ascii="Times New Roman" w:hAnsi="Times New Roman" w:cs="Times New Roman"/>
          <w:sz w:val="24"/>
          <w:szCs w:val="24"/>
        </w:rPr>
        <w:t xml:space="preserve">(S7 </w:t>
      </w:r>
      <w:r>
        <w:rPr>
          <w:rFonts w:ascii="Times New Roman" w:hAnsi="Times New Roman" w:cs="Times New Roman"/>
          <w:sz w:val="24"/>
          <w:szCs w:val="24"/>
        </w:rPr>
        <w:t xml:space="preserve">of the main paper (1) </w:t>
      </w:r>
      <w:r w:rsidRPr="007E7C44">
        <w:rPr>
          <w:rFonts w:ascii="Times New Roman" w:hAnsi="Times New Roman" w:cs="Times New Roman"/>
          <w:sz w:val="24"/>
          <w:szCs w:val="24"/>
        </w:rPr>
        <w:t>and Appendix A of CELE-D-17-00144):</w:t>
      </w:r>
    </w:p>
    <w:p w:rsidR="007E7C44" w:rsidRDefault="007E7C44" w:rsidP="007E7C44">
      <w:pPr>
        <w:pStyle w:val="ListParagraph"/>
      </w:pPr>
      <m:oMathPara>
        <m:oMath>
          <m:r>
            <w:rPr>
              <w:rFonts w:ascii="Cambria Math" w:hAnsi="Cambria Math"/>
            </w:rPr>
            <m:t>Moo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n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s Obliquity angle β=3.36402-1.37638×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-8</m:t>
              </m:r>
            </m:sup>
          </m:sSup>
          <m:r>
            <w:rPr>
              <w:rFonts w:ascii="Cambria Math" w:hAnsi="Cambria Math"/>
            </w:rPr>
            <m:t>a+1.32216×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-17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               </m:t>
          </m:r>
          <m:r>
            <w:rPr>
              <w:rFonts w:ascii="Cambria Math" w:hAnsi="Cambria Math"/>
            </w:rPr>
            <m:t>6</m:t>
          </m:r>
        </m:oMath>
      </m:oMathPara>
    </w:p>
    <w:p w:rsidR="007E7C44" w:rsidRPr="007E7C44" w:rsidRDefault="007E7C44" w:rsidP="007E7C44">
      <w:pPr>
        <w:rPr>
          <w:rFonts w:ascii="Times New Roman" w:hAnsi="Times New Roman" w:cs="Times New Roman"/>
          <w:sz w:val="24"/>
          <w:szCs w:val="24"/>
        </w:rPr>
      </w:pPr>
      <w:r w:rsidRPr="007E7C44">
        <w:rPr>
          <w:rFonts w:ascii="Times New Roman" w:hAnsi="Times New Roman" w:cs="Times New Roman"/>
          <w:sz w:val="24"/>
          <w:szCs w:val="24"/>
        </w:rPr>
        <w:t>The empirical relation describing the evolution of Moon’s orbit eccentricity is (S7 and Appendix A of CELE-D-17-00144):.</w:t>
      </w:r>
    </w:p>
    <w:p w:rsidR="007E7C44" w:rsidRDefault="007E7C44" w:rsidP="007E7C44">
      <w:pPr>
        <w:pStyle w:val="ListParagraph"/>
      </w:pPr>
      <m:oMathPara>
        <m:oMath>
          <m:r>
            <w:rPr>
              <w:rFonts w:ascii="Cambria Math" w:hAnsi="Cambria Math"/>
            </w:rPr>
            <m:t>e=0.210252+8.38285×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-10</m:t>
              </m:r>
            </m:sup>
          </m:sSup>
          <m:r>
            <w:rPr>
              <w:rFonts w:ascii="Cambria Math" w:hAnsi="Cambria Math"/>
            </w:rPr>
            <m:t>a-3.23212×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-18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                                </m:t>
          </m:r>
          <m:r>
            <w:rPr>
              <w:rFonts w:ascii="Cambria Math" w:hAnsi="Cambria Math"/>
            </w:rPr>
            <m:t>7</m:t>
          </m:r>
        </m:oMath>
      </m:oMathPara>
    </w:p>
    <w:p w:rsidR="007E7C44" w:rsidRDefault="007E7C44" w:rsidP="007E7C44">
      <w:pPr>
        <w:rPr>
          <w:sz w:val="24"/>
          <w:szCs w:val="24"/>
        </w:rPr>
      </w:pPr>
    </w:p>
    <w:p w:rsidR="007E7C44" w:rsidRDefault="007E7C44" w:rsidP="007E7C44">
      <w:pPr>
        <w:pStyle w:val="ListParagraph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LOM</m:t>
              </m:r>
            </m:num>
            <m:den>
              <m:r>
                <w:rPr>
                  <w:rFonts w:ascii="Cambria Math" w:hAnsi="Cambria Math"/>
                </w:rPr>
                <m:t>LOD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ω</m:t>
              </m:r>
            </m:num>
            <m:den>
              <m:r>
                <w:rPr>
                  <w:rFonts w:ascii="Cambria Math" w:hAnsi="Cambria Math"/>
                </w:rPr>
                <m:t>Ω</m:t>
              </m:r>
            </m:den>
          </m:f>
          <m:r>
            <w:rPr>
              <w:rFonts w:ascii="Cambria Math" w:hAnsi="Cambria Math"/>
            </w:rPr>
            <m:t>= -12.0501+2.6677×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-7</m:t>
              </m:r>
            </m:sup>
          </m:sSup>
          <m:r>
            <w:rPr>
              <w:rFonts w:ascii="Cambria Math" w:hAnsi="Cambria Math"/>
            </w:rPr>
            <m:t>×a-4.27538×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-16</m:t>
              </m:r>
            </m:sup>
          </m:sSup>
          <m:r>
            <w:rPr>
              <w:rFonts w:ascii="Cambria Math" w:hAnsi="Cambria Math"/>
            </w:rPr>
            <m:t>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              </m:t>
          </m:r>
          <m:r>
            <w:rPr>
              <w:rFonts w:ascii="Cambria Math" w:hAnsi="Cambria Math"/>
            </w:rPr>
            <m:t>8</m:t>
          </m:r>
          <m:r>
            <w:rPr>
              <w:rFonts w:ascii="Cambria Math" w:hAnsi="Cambria Math"/>
            </w:rPr>
            <m:t>- S9.16</m:t>
          </m:r>
        </m:oMath>
      </m:oMathPara>
    </w:p>
    <w:p w:rsidR="007E7C44" w:rsidRPr="002E6E9E" w:rsidRDefault="007E7C44" w:rsidP="007E7C44">
      <w:pPr>
        <w:pStyle w:val="ListParagraph"/>
      </w:pPr>
      <m:oMathPara>
        <m:oMath>
          <m:r>
            <w:rPr>
              <w:rFonts w:ascii="Cambria Math" w:hAnsi="Cambria Math"/>
            </w:rPr>
            <m:t>φ=-0.732299+2.97166×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-9</m:t>
              </m:r>
            </m:sup>
          </m:sSup>
          <m:r>
            <w:rPr>
              <w:rFonts w:ascii="Cambria Math" w:hAnsi="Cambria Math"/>
            </w:rPr>
            <m:t xml:space="preserve">×a                               </m:t>
          </m:r>
          <m:r>
            <w:rPr>
              <w:rFonts w:ascii="Cambria Math" w:hAnsi="Cambria Math"/>
            </w:rPr>
            <m:t>9</m:t>
          </m:r>
        </m:oMath>
      </m:oMathPara>
    </w:p>
    <w:p w:rsidR="007E7C44" w:rsidRPr="007E7C44" w:rsidRDefault="007E7C44" w:rsidP="007E7C44">
      <w:pPr>
        <w:rPr>
          <w:rFonts w:ascii="Times New Roman" w:hAnsi="Times New Roman" w:cs="Times New Roman"/>
          <w:sz w:val="24"/>
          <w:szCs w:val="24"/>
        </w:rPr>
      </w:pPr>
      <w:r w:rsidRPr="007E7C44">
        <w:rPr>
          <w:rFonts w:ascii="Times New Roman" w:hAnsi="Times New Roman" w:cs="Times New Roman"/>
          <w:sz w:val="24"/>
          <w:szCs w:val="24"/>
        </w:rPr>
        <w:t>(</w:t>
      </w:r>
      <w:r w:rsidR="0066228B">
        <w:rPr>
          <w:rFonts w:ascii="Times New Roman" w:hAnsi="Times New Roman" w:cs="Times New Roman"/>
          <w:sz w:val="24"/>
          <w:szCs w:val="24"/>
        </w:rPr>
        <w:t>5</w:t>
      </w:r>
      <w:r w:rsidRPr="007E7C44">
        <w:rPr>
          <w:rFonts w:ascii="Times New Roman" w:hAnsi="Times New Roman" w:cs="Times New Roman"/>
          <w:sz w:val="24"/>
          <w:szCs w:val="24"/>
        </w:rPr>
        <w:t>), (</w:t>
      </w:r>
      <w:r w:rsidR="0066228B">
        <w:rPr>
          <w:rFonts w:ascii="Times New Roman" w:hAnsi="Times New Roman" w:cs="Times New Roman"/>
          <w:sz w:val="24"/>
          <w:szCs w:val="24"/>
        </w:rPr>
        <w:t>6</w:t>
      </w:r>
      <w:r w:rsidRPr="007E7C44">
        <w:rPr>
          <w:rFonts w:ascii="Times New Roman" w:hAnsi="Times New Roman" w:cs="Times New Roman"/>
          <w:sz w:val="24"/>
          <w:szCs w:val="24"/>
        </w:rPr>
        <w:t>) , (</w:t>
      </w:r>
      <w:r w:rsidR="0066228B">
        <w:rPr>
          <w:rFonts w:ascii="Times New Roman" w:hAnsi="Times New Roman" w:cs="Times New Roman"/>
          <w:sz w:val="24"/>
          <w:szCs w:val="24"/>
        </w:rPr>
        <w:t>7</w:t>
      </w:r>
      <w:r w:rsidRPr="007E7C44">
        <w:rPr>
          <w:rFonts w:ascii="Times New Roman" w:hAnsi="Times New Roman" w:cs="Times New Roman"/>
          <w:sz w:val="24"/>
          <w:szCs w:val="24"/>
        </w:rPr>
        <w:t>) , (</w:t>
      </w:r>
      <w:r w:rsidR="0066228B">
        <w:rPr>
          <w:rFonts w:ascii="Times New Roman" w:hAnsi="Times New Roman" w:cs="Times New Roman"/>
          <w:sz w:val="24"/>
          <w:szCs w:val="24"/>
        </w:rPr>
        <w:t>8</w:t>
      </w:r>
      <w:r w:rsidRPr="007E7C44">
        <w:rPr>
          <w:rFonts w:ascii="Times New Roman" w:hAnsi="Times New Roman" w:cs="Times New Roman"/>
          <w:sz w:val="24"/>
          <w:szCs w:val="24"/>
        </w:rPr>
        <w:t>) and  (</w:t>
      </w:r>
      <w:r w:rsidR="0066228B">
        <w:rPr>
          <w:rFonts w:ascii="Times New Roman" w:hAnsi="Times New Roman" w:cs="Times New Roman"/>
          <w:sz w:val="24"/>
          <w:szCs w:val="24"/>
        </w:rPr>
        <w:t>9</w:t>
      </w:r>
      <w:r w:rsidRPr="007E7C44">
        <w:rPr>
          <w:rFonts w:ascii="Times New Roman" w:hAnsi="Times New Roman" w:cs="Times New Roman"/>
          <w:sz w:val="24"/>
          <w:szCs w:val="24"/>
        </w:rPr>
        <w:t>) will be used to solve the quadratic equation given in (</w:t>
      </w:r>
      <w:r w:rsidR="0066228B">
        <w:rPr>
          <w:rFonts w:ascii="Times New Roman" w:hAnsi="Times New Roman" w:cs="Times New Roman"/>
          <w:sz w:val="24"/>
          <w:szCs w:val="24"/>
        </w:rPr>
        <w:t>2</w:t>
      </w:r>
      <w:r w:rsidRPr="007E7C44">
        <w:rPr>
          <w:rFonts w:ascii="Times New Roman" w:hAnsi="Times New Roman" w:cs="Times New Roman"/>
          <w:sz w:val="24"/>
          <w:szCs w:val="24"/>
        </w:rPr>
        <w:t>). Two roots of (</w:t>
      </w:r>
      <w:r w:rsidR="0066228B">
        <w:rPr>
          <w:rFonts w:ascii="Times New Roman" w:hAnsi="Times New Roman" w:cs="Times New Roman"/>
          <w:sz w:val="24"/>
          <w:szCs w:val="24"/>
        </w:rPr>
        <w:t>2</w:t>
      </w:r>
      <w:r w:rsidRPr="007E7C44">
        <w:rPr>
          <w:rFonts w:ascii="Times New Roman" w:hAnsi="Times New Roman" w:cs="Times New Roman"/>
          <w:sz w:val="24"/>
          <w:szCs w:val="24"/>
        </w:rPr>
        <w:t>) are obtained , out of which positive root is retained and will be used for analysis purpose.</w:t>
      </w:r>
    </w:p>
    <w:p w:rsidR="007E7C44" w:rsidRPr="007E7C44" w:rsidRDefault="007E7C44" w:rsidP="007E7C44">
      <w:pPr>
        <w:rPr>
          <w:rFonts w:ascii="Times New Roman" w:hAnsi="Times New Roman" w:cs="Times New Roman"/>
          <w:sz w:val="24"/>
          <w:szCs w:val="24"/>
        </w:rPr>
      </w:pPr>
      <w:r w:rsidRPr="007E7C44">
        <w:rPr>
          <w:rFonts w:ascii="Times New Roman" w:hAnsi="Times New Roman" w:cs="Times New Roman"/>
          <w:sz w:val="24"/>
          <w:szCs w:val="24"/>
        </w:rPr>
        <w:t>We have altogether 5 spatial function (</w:t>
      </w:r>
      <w:r w:rsidR="0066228B">
        <w:rPr>
          <w:rFonts w:ascii="Times New Roman" w:hAnsi="Times New Roman" w:cs="Times New Roman"/>
          <w:sz w:val="24"/>
          <w:szCs w:val="24"/>
        </w:rPr>
        <w:t>5</w:t>
      </w:r>
      <w:r w:rsidRPr="007E7C44">
        <w:rPr>
          <w:rFonts w:ascii="Times New Roman" w:hAnsi="Times New Roman" w:cs="Times New Roman"/>
          <w:sz w:val="24"/>
          <w:szCs w:val="24"/>
        </w:rPr>
        <w:t>), (</w:t>
      </w:r>
      <w:r w:rsidR="0066228B">
        <w:rPr>
          <w:rFonts w:ascii="Times New Roman" w:hAnsi="Times New Roman" w:cs="Times New Roman"/>
          <w:sz w:val="24"/>
          <w:szCs w:val="24"/>
        </w:rPr>
        <w:t>6</w:t>
      </w:r>
      <w:r w:rsidRPr="007E7C44">
        <w:rPr>
          <w:rFonts w:ascii="Times New Roman" w:hAnsi="Times New Roman" w:cs="Times New Roman"/>
          <w:sz w:val="24"/>
          <w:szCs w:val="24"/>
        </w:rPr>
        <w:t>) , (</w:t>
      </w:r>
      <w:r w:rsidR="0066228B">
        <w:rPr>
          <w:rFonts w:ascii="Times New Roman" w:hAnsi="Times New Roman" w:cs="Times New Roman"/>
          <w:sz w:val="24"/>
          <w:szCs w:val="24"/>
        </w:rPr>
        <w:t>7</w:t>
      </w:r>
      <w:r w:rsidRPr="007E7C44">
        <w:rPr>
          <w:rFonts w:ascii="Times New Roman" w:hAnsi="Times New Roman" w:cs="Times New Roman"/>
          <w:sz w:val="24"/>
          <w:szCs w:val="24"/>
        </w:rPr>
        <w:t>) , (</w:t>
      </w:r>
      <w:r w:rsidR="0066228B">
        <w:rPr>
          <w:rFonts w:ascii="Times New Roman" w:hAnsi="Times New Roman" w:cs="Times New Roman"/>
          <w:sz w:val="24"/>
          <w:szCs w:val="24"/>
        </w:rPr>
        <w:t>8</w:t>
      </w:r>
      <w:r w:rsidRPr="007E7C44">
        <w:rPr>
          <w:rFonts w:ascii="Times New Roman" w:hAnsi="Times New Roman" w:cs="Times New Roman"/>
          <w:sz w:val="24"/>
          <w:szCs w:val="24"/>
        </w:rPr>
        <w:t>) and  (</w:t>
      </w:r>
      <w:r w:rsidR="0066228B">
        <w:rPr>
          <w:rFonts w:ascii="Times New Roman" w:hAnsi="Times New Roman" w:cs="Times New Roman"/>
          <w:sz w:val="24"/>
          <w:szCs w:val="24"/>
        </w:rPr>
        <w:t>9</w:t>
      </w:r>
      <w:r w:rsidRPr="007E7C44">
        <w:rPr>
          <w:rFonts w:ascii="Times New Roman" w:hAnsi="Times New Roman" w:cs="Times New Roman"/>
          <w:sz w:val="24"/>
          <w:szCs w:val="24"/>
        </w:rPr>
        <w:t xml:space="preserve">)  describing the evolution of inclination angle (α), Moon’s obliquity (β), eccentricity(e) of lunar orbit, LOM/LOD and Earth’s obliquity (Φ) respectively through different geologic epochs. </w:t>
      </w:r>
    </w:p>
    <w:p w:rsidR="00CF1052" w:rsidRPr="007E7C44" w:rsidRDefault="007E7C44" w:rsidP="007E7C44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7C44">
        <w:rPr>
          <w:rFonts w:ascii="Times New Roman" w:hAnsi="Times New Roman" w:cs="Times New Roman"/>
          <w:sz w:val="24"/>
          <w:szCs w:val="24"/>
        </w:rPr>
        <w:t xml:space="preserve">Using the velocity of </w:t>
      </w:r>
      <w:r>
        <w:rPr>
          <w:rFonts w:ascii="Times New Roman" w:hAnsi="Times New Roman" w:cs="Times New Roman"/>
          <w:sz w:val="24"/>
          <w:szCs w:val="24"/>
        </w:rPr>
        <w:t xml:space="preserve">recession expression </w:t>
      </w:r>
      <w:r w:rsidRPr="007E7C44">
        <w:rPr>
          <w:rFonts w:ascii="Times New Roman" w:hAnsi="Times New Roman" w:cs="Times New Roman"/>
          <w:sz w:val="24"/>
          <w:szCs w:val="24"/>
        </w:rPr>
        <w:t xml:space="preserve"> obtained from (</w:t>
      </w:r>
      <w:r w:rsidR="0066228B">
        <w:rPr>
          <w:rFonts w:ascii="Times New Roman" w:hAnsi="Times New Roman" w:cs="Times New Roman"/>
          <w:sz w:val="24"/>
          <w:szCs w:val="24"/>
        </w:rPr>
        <w:t>1</w:t>
      </w:r>
      <w:r w:rsidRPr="007E7C44">
        <w:rPr>
          <w:rFonts w:ascii="Times New Roman" w:hAnsi="Times New Roman" w:cs="Times New Roman"/>
          <w:sz w:val="24"/>
          <w:szCs w:val="24"/>
        </w:rPr>
        <w:t>) the time integral is set up:</w:t>
      </w:r>
    </w:p>
    <w:p w:rsidR="00F93724" w:rsidRDefault="00F937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Step 2. Time integral equation is set up and equated to the geologic epoch which is the transit time</w:t>
      </w:r>
      <w:r w:rsidR="00645604">
        <w:rPr>
          <w:rFonts w:ascii="Times New Roman" w:hAnsi="Times New Roman" w:cs="Times New Roman"/>
          <w:b/>
          <w:sz w:val="24"/>
          <w:szCs w:val="24"/>
        </w:rPr>
        <w:t>(T,T,)</w:t>
      </w:r>
      <w:r>
        <w:rPr>
          <w:rFonts w:ascii="Times New Roman" w:hAnsi="Times New Roman" w:cs="Times New Roman"/>
          <w:b/>
          <w:sz w:val="24"/>
          <w:szCs w:val="24"/>
        </w:rPr>
        <w:t xml:space="preserve"> from the required orbital radius a</w:t>
      </w:r>
      <w:r w:rsidR="0066228B">
        <w:rPr>
          <w:rFonts w:ascii="Times New Roman" w:hAnsi="Times New Roman" w:cs="Times New Roman"/>
          <w:b/>
          <w:sz w:val="24"/>
          <w:szCs w:val="24"/>
          <w:vertAlign w:val="subscript"/>
        </w:rPr>
        <w:t>X</w:t>
      </w:r>
      <w:r w:rsidR="0066228B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to the present orbital radius </w:t>
      </w:r>
    </w:p>
    <w:p w:rsidR="00F93724" w:rsidRDefault="00F937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 =3.844×10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m. </w:t>
      </w:r>
    </w:p>
    <w:p w:rsidR="00177BAE" w:rsidRPr="00177BAE" w:rsidRDefault="00177BAE" w:rsidP="00177BAE">
      <w:pPr>
        <w:rPr>
          <w:rFonts w:ascii="Times New Roman" w:hAnsi="Times New Roman" w:cs="Times New Roman"/>
          <w:sz w:val="24"/>
          <w:szCs w:val="24"/>
        </w:rPr>
      </w:pPr>
      <w:r w:rsidRPr="00177BAE">
        <w:rPr>
          <w:rFonts w:ascii="Times New Roman" w:hAnsi="Times New Roman" w:cs="Times New Roman"/>
          <w:sz w:val="24"/>
          <w:szCs w:val="24"/>
        </w:rPr>
        <w:t>Using the velocity of expression obtained from (2) the time integral is set up:</w:t>
      </w:r>
    </w:p>
    <w:p w:rsidR="00177BAE" w:rsidRDefault="00177BAE" w:rsidP="00177BAE">
      <w:pPr>
        <w:rPr>
          <w:b/>
          <w:sz w:val="24"/>
          <w:szCs w:val="24"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NIntegrate</m:t>
          </m:r>
          <m:d>
            <m:dPr>
              <m:begChr m:val="["/>
              <m:endChr m:val="]"/>
              <m:ctrlPr>
                <w:rPr>
                  <w:rFonts w:ascii="Cambria Math" w:hAnsi="Cambria Math"/>
                  <w:b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V</m:t>
                  </m:r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</m:e>
                  </m:d>
                </m:den>
              </m:f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,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a, 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,3.844×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10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8</m:t>
                      </m:r>
                    </m:sup>
                  </m:sSup>
                </m:e>
              </m:d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 xml:space="preserve">                                                1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0</m:t>
          </m:r>
        </m:oMath>
      </m:oMathPara>
    </w:p>
    <w:p w:rsidR="00177BAE" w:rsidRPr="00177BAE" w:rsidRDefault="00177BAE" w:rsidP="00177BAE">
      <w:pPr>
        <w:rPr>
          <w:rFonts w:ascii="Times New Roman" w:eastAsia="Times New Roman" w:hAnsi="Times New Roman" w:cs="Times New Roman"/>
          <w:sz w:val="24"/>
          <w:szCs w:val="24"/>
        </w:rPr>
      </w:pPr>
      <w:r w:rsidRPr="00177BAE">
        <w:rPr>
          <w:rFonts w:ascii="Times New Roman" w:eastAsia="Times New Roman" w:hAnsi="Times New Roman" w:cs="Times New Roman"/>
          <w:sz w:val="24"/>
          <w:szCs w:val="24"/>
        </w:rPr>
        <w:lastRenderedPageBreak/>
        <w:t>Equation 1</w:t>
      </w:r>
      <w:r w:rsidR="0066228B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177BAE">
        <w:rPr>
          <w:rFonts w:ascii="Times New Roman" w:eastAsia="Times New Roman" w:hAnsi="Times New Roman" w:cs="Times New Roman"/>
          <w:sz w:val="24"/>
          <w:szCs w:val="24"/>
        </w:rPr>
        <w:t xml:space="preserve"> will be solved and ANSWER will be obtained in T years.</w:t>
      </w:r>
    </w:p>
    <w:p w:rsidR="00177BAE" w:rsidRPr="00177BAE" w:rsidRDefault="00177BAE" w:rsidP="00177BAE">
      <w:pPr>
        <w:rPr>
          <w:rFonts w:ascii="Times New Roman" w:eastAsia="Times New Roman" w:hAnsi="Times New Roman" w:cs="Times New Roman"/>
          <w:sz w:val="24"/>
          <w:szCs w:val="24"/>
        </w:rPr>
      </w:pPr>
      <w:r w:rsidRPr="00177BAE">
        <w:rPr>
          <w:rFonts w:ascii="Times New Roman" w:eastAsia="Times New Roman" w:hAnsi="Times New Roman" w:cs="Times New Roman"/>
          <w:sz w:val="24"/>
          <w:szCs w:val="24"/>
        </w:rPr>
        <w:t>Say we want to determine the orbital configuration corresponding to 600My then by trial and error for different values of a</w:t>
      </w:r>
      <w:r w:rsidRPr="00177BAE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Pr="00177BAE">
        <w:rPr>
          <w:rFonts w:ascii="Times New Roman" w:eastAsia="Times New Roman" w:hAnsi="Times New Roman" w:cs="Times New Roman"/>
          <w:sz w:val="24"/>
          <w:szCs w:val="24"/>
        </w:rPr>
        <w:t xml:space="preserve"> meter </w:t>
      </w:r>
      <w:r w:rsidR="0066228B">
        <w:rPr>
          <w:rFonts w:ascii="Times New Roman" w:eastAsia="Times New Roman" w:hAnsi="Times New Roman" w:cs="Times New Roman"/>
          <w:sz w:val="24"/>
          <w:szCs w:val="24"/>
        </w:rPr>
        <w:t>Eq.</w:t>
      </w:r>
      <w:r w:rsidRPr="00177BAE">
        <w:rPr>
          <w:rFonts w:ascii="Times New Roman" w:eastAsia="Times New Roman" w:hAnsi="Times New Roman" w:cs="Times New Roman"/>
          <w:sz w:val="24"/>
          <w:szCs w:val="24"/>
        </w:rPr>
        <w:t>(</w:t>
      </w:r>
      <w:r w:rsidR="0066228B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77BAE">
        <w:rPr>
          <w:rFonts w:ascii="Times New Roman" w:eastAsia="Times New Roman" w:hAnsi="Times New Roman" w:cs="Times New Roman"/>
          <w:sz w:val="24"/>
          <w:szCs w:val="24"/>
        </w:rPr>
        <w:t>) is solved until we converge on T = 600My. Hence a</w:t>
      </w:r>
      <w:r w:rsidRPr="00177BAE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Pr="00177BAE">
        <w:rPr>
          <w:rFonts w:ascii="Times New Roman" w:eastAsia="Times New Roman" w:hAnsi="Times New Roman" w:cs="Times New Roman"/>
          <w:sz w:val="24"/>
          <w:szCs w:val="24"/>
        </w:rPr>
        <w:t xml:space="preserve"> meter which results in 600My is our desired result.</w:t>
      </w:r>
    </w:p>
    <w:p w:rsidR="00177BAE" w:rsidRP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p w:rsidR="00177BAE" w:rsidRDefault="00F937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Step 3. </w:t>
      </w:r>
    </w:p>
    <w:p w:rsidR="00177BAE" w:rsidRPr="00177BAE" w:rsidRDefault="00177BAE" w:rsidP="00177BAE">
      <w:pPr>
        <w:jc w:val="both"/>
        <w:rPr>
          <w:rFonts w:ascii="Times New Roman" w:hAnsi="Times New Roman" w:cs="Times New Roman"/>
          <w:sz w:val="24"/>
          <w:szCs w:val="24"/>
        </w:rPr>
      </w:pPr>
      <w:r w:rsidRPr="00177BAE">
        <w:rPr>
          <w:rFonts w:ascii="Times New Roman" w:hAnsi="Times New Roman" w:cs="Times New Roman"/>
          <w:sz w:val="24"/>
          <w:szCs w:val="24"/>
        </w:rPr>
        <w:t>Our basic assumption has been:</w:t>
      </w:r>
    </w:p>
    <w:p w:rsidR="00177BAE" w:rsidRDefault="00177BAE" w:rsidP="00177BAE">
      <w:pPr>
        <w:jc w:val="both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X=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LOM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LOD</m:t>
              </m:r>
            </m:den>
          </m:f>
          <m:r>
            <w:rPr>
              <w:rFonts w:ascii="Cambria Math" w:hAnsi="Cambria Math"/>
              <w:sz w:val="24"/>
              <w:szCs w:val="24"/>
            </w:rPr>
            <m:t xml:space="preserve">  where LOM=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ORB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 xml:space="preserve"> 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E-M system</m:t>
              </m:r>
            </m:e>
          </m:d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2π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×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3/2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 xml:space="preserve"> from Keple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e>
            <m:sup>
              <m:r>
                <w:rPr>
                  <w:rFonts w:ascii="Cambria Math" w:hAnsi="Cambria Math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/>
              <w:sz w:val="24"/>
              <w:szCs w:val="24"/>
            </w:rPr>
            <m:t>s third law.                              1</m:t>
          </m:r>
          <m:r>
            <w:rPr>
              <w:rFonts w:ascii="Cambria Math" w:hAnsi="Cambria Math"/>
              <w:sz w:val="24"/>
              <w:szCs w:val="24"/>
            </w:rPr>
            <m:t>1</m:t>
          </m:r>
        </m:oMath>
      </m:oMathPara>
    </w:p>
    <w:p w:rsidR="00177BAE" w:rsidRPr="00177BAE" w:rsidRDefault="00177BAE" w:rsidP="00177BAE">
      <w:pPr>
        <w:jc w:val="both"/>
        <w:rPr>
          <w:rFonts w:ascii="Times New Roman" w:hAnsi="Times New Roman" w:cs="Times New Roman"/>
          <w:sz w:val="24"/>
          <w:szCs w:val="24"/>
        </w:rPr>
      </w:pPr>
      <w:r w:rsidRPr="00177BAE">
        <w:rPr>
          <w:rFonts w:ascii="Times New Roman" w:hAnsi="Times New Roman" w:cs="Times New Roman"/>
          <w:sz w:val="24"/>
          <w:szCs w:val="24"/>
        </w:rPr>
        <w:t>From 1</w:t>
      </w:r>
      <w:r w:rsidR="0066228B">
        <w:rPr>
          <w:rFonts w:ascii="Times New Roman" w:hAnsi="Times New Roman" w:cs="Times New Roman"/>
          <w:sz w:val="24"/>
          <w:szCs w:val="24"/>
        </w:rPr>
        <w:t>1</w:t>
      </w:r>
      <w:r w:rsidRPr="00177BAE">
        <w:rPr>
          <w:rFonts w:ascii="Times New Roman" w:hAnsi="Times New Roman" w:cs="Times New Roman"/>
          <w:sz w:val="24"/>
          <w:szCs w:val="24"/>
        </w:rPr>
        <w:t>, reshuffling the terms we get:</w:t>
      </w:r>
    </w:p>
    <w:p w:rsidR="00177BAE" w:rsidRPr="00DB078A" w:rsidRDefault="00177BAE" w:rsidP="00177BAE">
      <w:pPr>
        <w:jc w:val="both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 xml:space="preserve">LOD=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2π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3/2</m:t>
                  </m:r>
                </m:sup>
              </m:sSup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w:rPr>
              <w:rFonts w:ascii="Cambria Math" w:hAnsi="Cambria Math"/>
              <w:sz w:val="24"/>
              <w:szCs w:val="24"/>
            </w:rPr>
            <m:t xml:space="preserve">                                                                                      1</m:t>
          </m:r>
          <m:r>
            <w:rPr>
              <w:rFonts w:ascii="Cambria Math" w:hAnsi="Cambria Math"/>
              <w:sz w:val="24"/>
              <w:szCs w:val="24"/>
            </w:rPr>
            <m:t>2</m:t>
          </m:r>
        </m:oMath>
      </m:oMathPara>
    </w:p>
    <w:p w:rsidR="00177BAE" w:rsidRDefault="00177BAE" w:rsidP="00177BAE">
      <w:pPr>
        <w:jc w:val="both"/>
        <w:rPr>
          <w:b/>
          <w:sz w:val="24"/>
          <w:szCs w:val="24"/>
        </w:rPr>
      </w:pPr>
    </w:p>
    <w:p w:rsidR="00177BAE" w:rsidRPr="00177BAE" w:rsidRDefault="00177BAE" w:rsidP="00177BAE">
      <w:pPr>
        <w:jc w:val="both"/>
        <w:rPr>
          <w:rFonts w:ascii="Times New Roman" w:hAnsi="Times New Roman" w:cs="Times New Roman"/>
          <w:sz w:val="24"/>
          <w:szCs w:val="24"/>
        </w:rPr>
      </w:pPr>
      <w:r w:rsidRPr="00177BAE">
        <w:rPr>
          <w:rFonts w:ascii="Times New Roman" w:hAnsi="Times New Roman" w:cs="Times New Roman"/>
          <w:sz w:val="24"/>
          <w:szCs w:val="24"/>
        </w:rPr>
        <w:t>Equation (</w:t>
      </w:r>
      <w:r w:rsidR="0066228B">
        <w:rPr>
          <w:rFonts w:ascii="Times New Roman" w:hAnsi="Times New Roman" w:cs="Times New Roman"/>
          <w:sz w:val="24"/>
          <w:szCs w:val="24"/>
        </w:rPr>
        <w:t>2</w:t>
      </w:r>
      <w:r w:rsidRPr="00177BAE">
        <w:rPr>
          <w:rFonts w:ascii="Times New Roman" w:hAnsi="Times New Roman" w:cs="Times New Roman"/>
          <w:sz w:val="24"/>
          <w:szCs w:val="24"/>
        </w:rPr>
        <w:t>) gives the expression  of the permissible X in advanced Kinematic Model. That permissible X is substituted in (1</w:t>
      </w:r>
      <w:r w:rsidR="0061549C">
        <w:rPr>
          <w:rFonts w:ascii="Times New Roman" w:hAnsi="Times New Roman" w:cs="Times New Roman"/>
          <w:sz w:val="24"/>
          <w:szCs w:val="24"/>
        </w:rPr>
        <w:t>2</w:t>
      </w:r>
      <w:r w:rsidRPr="00177BAE">
        <w:rPr>
          <w:rFonts w:ascii="Times New Roman" w:hAnsi="Times New Roman" w:cs="Times New Roman"/>
          <w:sz w:val="24"/>
          <w:szCs w:val="24"/>
        </w:rPr>
        <w:t>) for generating Theoretical LOD curve through a Plot command in Mathematica.</w:t>
      </w:r>
    </w:p>
    <w:p w:rsid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p w:rsid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p w:rsid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p w:rsid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p w:rsid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p w:rsidR="00177BAE" w:rsidRDefault="00177BAE">
      <w:pPr>
        <w:rPr>
          <w:rFonts w:ascii="Times New Roman" w:hAnsi="Times New Roman" w:cs="Times New Roman"/>
          <w:b/>
          <w:sz w:val="24"/>
          <w:szCs w:val="24"/>
        </w:rPr>
      </w:pPr>
    </w:p>
    <w:sectPr w:rsidR="00177BAE" w:rsidSect="00655BB2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DA9" w:rsidRDefault="00801DA9" w:rsidP="00E376D3">
      <w:pPr>
        <w:spacing w:after="0" w:line="240" w:lineRule="auto"/>
      </w:pPr>
      <w:r>
        <w:separator/>
      </w:r>
    </w:p>
  </w:endnote>
  <w:endnote w:type="continuationSeparator" w:id="1">
    <w:p w:rsidR="00801DA9" w:rsidRDefault="00801DA9" w:rsidP="00E37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36191"/>
      <w:docPartObj>
        <w:docPartGallery w:val="Page Numbers (Bottom of Page)"/>
        <w:docPartUnique/>
      </w:docPartObj>
    </w:sdtPr>
    <w:sdtContent>
      <w:p w:rsidR="00E376D3" w:rsidRDefault="009140BF">
        <w:pPr>
          <w:pStyle w:val="Footer"/>
          <w:jc w:val="right"/>
        </w:pPr>
        <w:fldSimple w:instr=" PAGE   \* MERGEFORMAT ">
          <w:r w:rsidR="006E6EA3">
            <w:rPr>
              <w:noProof/>
            </w:rPr>
            <w:t>1</w:t>
          </w:r>
        </w:fldSimple>
      </w:p>
    </w:sdtContent>
  </w:sdt>
  <w:p w:rsidR="00E376D3" w:rsidRDefault="00E376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DA9" w:rsidRDefault="00801DA9" w:rsidP="00E376D3">
      <w:pPr>
        <w:spacing w:after="0" w:line="240" w:lineRule="auto"/>
      </w:pPr>
      <w:r>
        <w:separator/>
      </w:r>
    </w:p>
  </w:footnote>
  <w:footnote w:type="continuationSeparator" w:id="1">
    <w:p w:rsidR="00801DA9" w:rsidRDefault="00801DA9" w:rsidP="00E37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11DB0"/>
    <w:rsid w:val="00177BAE"/>
    <w:rsid w:val="00211DB0"/>
    <w:rsid w:val="002C6E88"/>
    <w:rsid w:val="003C6B73"/>
    <w:rsid w:val="0061549C"/>
    <w:rsid w:val="00645604"/>
    <w:rsid w:val="00655BB2"/>
    <w:rsid w:val="0066228B"/>
    <w:rsid w:val="006E6EA3"/>
    <w:rsid w:val="007E7C44"/>
    <w:rsid w:val="00801DA9"/>
    <w:rsid w:val="009140BF"/>
    <w:rsid w:val="009C72D0"/>
    <w:rsid w:val="00A71E28"/>
    <w:rsid w:val="00CF1052"/>
    <w:rsid w:val="00E376D3"/>
    <w:rsid w:val="00F8220B"/>
    <w:rsid w:val="00F93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B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1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DB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6E88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376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76D3"/>
  </w:style>
  <w:style w:type="paragraph" w:styleId="Footer">
    <w:name w:val="footer"/>
    <w:basedOn w:val="Normal"/>
    <w:link w:val="FooterChar"/>
    <w:uiPriority w:val="99"/>
    <w:unhideWhenUsed/>
    <w:rsid w:val="00E376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6D3"/>
  </w:style>
  <w:style w:type="paragraph" w:styleId="ListParagraph">
    <w:name w:val="List Paragraph"/>
    <w:basedOn w:val="Normal"/>
    <w:uiPriority w:val="34"/>
    <w:qFormat/>
    <w:rsid w:val="00CF10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iitp</dc:creator>
  <cp:lastModifiedBy>iitp</cp:lastModifiedBy>
  <cp:revision>2</cp:revision>
  <dcterms:created xsi:type="dcterms:W3CDTF">2019-02-06T07:04:00Z</dcterms:created>
  <dcterms:modified xsi:type="dcterms:W3CDTF">2019-02-06T07:04:00Z</dcterms:modified>
</cp:coreProperties>
</file>