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1400AD" w14:textId="77777777" w:rsidR="007E42D1" w:rsidRDefault="007E42D1" w:rsidP="007E42D1">
      <w:pPr>
        <w:pStyle w:val="Heading1"/>
        <w:jc w:val="both"/>
      </w:pPr>
      <w:bookmarkStart w:id="0" w:name="_Toc361997431"/>
      <w:r>
        <w:t>Supplementary Tables</w:t>
      </w:r>
      <w:bookmarkEnd w:id="0"/>
    </w:p>
    <w:p w14:paraId="18154B99" w14:textId="77777777" w:rsidR="00D47374" w:rsidRPr="00ED2049" w:rsidRDefault="00D47374" w:rsidP="00D47374">
      <w:pPr>
        <w:pStyle w:val="NoteLevel12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B9BA54F" w14:textId="15F59CA1" w:rsidR="00B31817" w:rsidRPr="00EB2AAF" w:rsidRDefault="00B31817" w:rsidP="00B31817">
      <w:pPr>
        <w:pStyle w:val="Caption"/>
        <w:keepNext/>
        <w:rPr>
          <w:rFonts w:ascii="Times New Roman" w:hAnsi="Times New Roman" w:cs="Times New Roman"/>
          <w:color w:val="auto"/>
          <w:sz w:val="24"/>
          <w:szCs w:val="24"/>
        </w:rPr>
      </w:pPr>
      <w:r w:rsidRPr="00EB2AAF">
        <w:rPr>
          <w:rFonts w:ascii="Times New Roman" w:hAnsi="Times New Roman" w:cs="Times New Roman"/>
          <w:color w:val="auto"/>
          <w:sz w:val="24"/>
          <w:szCs w:val="24"/>
        </w:rPr>
        <w:t xml:space="preserve">Supplementary table </w:t>
      </w:r>
      <w:r w:rsidR="00ED2049">
        <w:rPr>
          <w:rFonts w:ascii="Times New Roman" w:hAnsi="Times New Roman" w:cs="Times New Roman"/>
          <w:color w:val="auto"/>
          <w:sz w:val="24"/>
          <w:szCs w:val="24"/>
        </w:rPr>
        <w:t>1</w:t>
      </w:r>
      <w:r w:rsidRPr="00EB2AAF">
        <w:rPr>
          <w:rFonts w:ascii="Times New Roman" w:hAnsi="Times New Roman" w:cs="Times New Roman"/>
          <w:color w:val="auto"/>
          <w:sz w:val="24"/>
          <w:szCs w:val="24"/>
        </w:rPr>
        <w:t xml:space="preserve">. Alpha diversity measurements of </w:t>
      </w:r>
      <w:r w:rsidRPr="00EB2AAF">
        <w:rPr>
          <w:rFonts w:ascii="Times New Roman" w:hAnsi="Times New Roman" w:cs="Times New Roman"/>
          <w:i/>
          <w:color w:val="auto"/>
          <w:sz w:val="24"/>
          <w:szCs w:val="24"/>
        </w:rPr>
        <w:t xml:space="preserve">C. elegans </w:t>
      </w:r>
      <w:r w:rsidRPr="00EB2AAF">
        <w:rPr>
          <w:rFonts w:ascii="Times New Roman" w:hAnsi="Times New Roman" w:cs="Times New Roman"/>
          <w:color w:val="auto"/>
          <w:sz w:val="24"/>
          <w:szCs w:val="24"/>
        </w:rPr>
        <w:t>microbiota after compost exposure.</w:t>
      </w:r>
    </w:p>
    <w:tbl>
      <w:tblPr>
        <w:tblW w:w="7190" w:type="dxa"/>
        <w:jc w:val="center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5"/>
        <w:gridCol w:w="2315"/>
        <w:gridCol w:w="1300"/>
        <w:gridCol w:w="1940"/>
      </w:tblGrid>
      <w:tr w:rsidR="00B31817" w:rsidRPr="00367F70" w14:paraId="5BF413CA" w14:textId="77777777" w:rsidTr="002F2356">
        <w:trPr>
          <w:trHeight w:val="350"/>
          <w:jc w:val="center"/>
        </w:trPr>
        <w:tc>
          <w:tcPr>
            <w:tcW w:w="163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219C5D" w14:textId="77777777" w:rsidR="00B31817" w:rsidRPr="00367F70" w:rsidRDefault="00B31817" w:rsidP="002F2356">
            <w:pPr>
              <w:jc w:val="center"/>
              <w:rPr>
                <w:rFonts w:ascii="Calibri" w:eastAsia="Times New Roman" w:hAnsi="Calibri" w:cs="Times New Roman"/>
                <w:b/>
                <w:bCs/>
                <w:i/>
                <w:color w:val="000000"/>
              </w:rPr>
            </w:pPr>
            <w:r w:rsidRPr="00367F70">
              <w:rPr>
                <w:rFonts w:ascii="Calibri" w:eastAsia="Times New Roman" w:hAnsi="Calibri" w:cs="Times New Roman"/>
                <w:b/>
                <w:bCs/>
                <w:i/>
                <w:color w:val="000000"/>
              </w:rPr>
              <w:t>Treatment</w:t>
            </w:r>
          </w:p>
        </w:tc>
        <w:tc>
          <w:tcPr>
            <w:tcW w:w="231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78A5BB" w14:textId="77777777" w:rsidR="00B31817" w:rsidRPr="00367F70" w:rsidRDefault="00B31817" w:rsidP="002F2356">
            <w:pPr>
              <w:jc w:val="center"/>
              <w:rPr>
                <w:rFonts w:ascii="Calibri" w:eastAsia="Times New Roman" w:hAnsi="Calibri" w:cs="Times New Roman"/>
                <w:b/>
                <w:bCs/>
                <w:i/>
                <w:color w:val="000000"/>
              </w:rPr>
            </w:pPr>
            <w:r w:rsidRPr="00367F70">
              <w:rPr>
                <w:rFonts w:ascii="Calibri" w:eastAsia="Times New Roman" w:hAnsi="Calibri" w:cs="Times New Roman"/>
                <w:b/>
                <w:bCs/>
                <w:i/>
                <w:color w:val="000000"/>
              </w:rPr>
              <w:t>Observed RSVs</w:t>
            </w:r>
          </w:p>
        </w:tc>
        <w:tc>
          <w:tcPr>
            <w:tcW w:w="13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7AB9D8" w14:textId="77777777" w:rsidR="00B31817" w:rsidRPr="00367F70" w:rsidRDefault="00B31817" w:rsidP="002F2356">
            <w:pPr>
              <w:jc w:val="center"/>
              <w:rPr>
                <w:rFonts w:ascii="Calibri" w:eastAsia="Times New Roman" w:hAnsi="Calibri" w:cs="Times New Roman"/>
                <w:b/>
                <w:bCs/>
                <w:i/>
                <w:color w:val="000000"/>
              </w:rPr>
            </w:pPr>
            <w:r w:rsidRPr="00367F70">
              <w:rPr>
                <w:rFonts w:ascii="Calibri" w:eastAsia="Times New Roman" w:hAnsi="Calibri" w:cs="Times New Roman"/>
                <w:b/>
                <w:bCs/>
                <w:i/>
                <w:color w:val="000000"/>
              </w:rPr>
              <w:t>Shannon</w:t>
            </w:r>
          </w:p>
        </w:tc>
        <w:tc>
          <w:tcPr>
            <w:tcW w:w="19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38752D" w14:textId="77777777" w:rsidR="00B31817" w:rsidRPr="00367F70" w:rsidRDefault="00B31817" w:rsidP="002F2356">
            <w:pPr>
              <w:jc w:val="center"/>
              <w:rPr>
                <w:rFonts w:ascii="Calibri" w:eastAsia="Times New Roman" w:hAnsi="Calibri" w:cs="Times New Roman"/>
                <w:b/>
                <w:bCs/>
                <w:i/>
                <w:color w:val="000000"/>
              </w:rPr>
            </w:pPr>
            <w:r w:rsidRPr="00367F70">
              <w:rPr>
                <w:rFonts w:ascii="Calibri" w:eastAsia="Times New Roman" w:hAnsi="Calibri" w:cs="Times New Roman"/>
                <w:b/>
                <w:bCs/>
                <w:i/>
                <w:color w:val="000000"/>
              </w:rPr>
              <w:t>Chao 1</w:t>
            </w:r>
          </w:p>
        </w:tc>
      </w:tr>
      <w:tr w:rsidR="00B31817" w:rsidRPr="00367F70" w14:paraId="32B3B52E" w14:textId="77777777" w:rsidTr="002F2356">
        <w:trPr>
          <w:trHeight w:val="440"/>
          <w:jc w:val="center"/>
        </w:trPr>
        <w:tc>
          <w:tcPr>
            <w:tcW w:w="16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8216C" w14:textId="77777777" w:rsidR="00B31817" w:rsidRPr="00367F70" w:rsidRDefault="00B31817" w:rsidP="002F2356">
            <w:pPr>
              <w:jc w:val="center"/>
              <w:rPr>
                <w:rFonts w:ascii="Calibri" w:eastAsia="Times New Roman" w:hAnsi="Calibri" w:cs="Times New Roman"/>
                <w:b/>
                <w:i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i/>
                <w:color w:val="000000"/>
              </w:rPr>
              <w:t>Anc</w:t>
            </w:r>
          </w:p>
        </w:tc>
        <w:tc>
          <w:tcPr>
            <w:tcW w:w="23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6FB6E" w14:textId="77777777" w:rsidR="00B31817" w:rsidRPr="00367F70" w:rsidRDefault="00B31817" w:rsidP="002F2356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7F70">
              <w:rPr>
                <w:rFonts w:ascii="Calibri" w:eastAsia="Times New Roman" w:hAnsi="Calibri" w:cs="Times New Roman"/>
                <w:color w:val="000000"/>
              </w:rPr>
              <w:t xml:space="preserve">39.7 </w:t>
            </w:r>
            <w:r w:rsidRPr="00367F70">
              <w:rPr>
                <w:rFonts w:ascii="Calibri" w:eastAsia="MS Gothic" w:hAnsi="Calibri"/>
                <w:color w:val="000000"/>
              </w:rPr>
              <w:t>±</w:t>
            </w:r>
            <w:r>
              <w:rPr>
                <w:rFonts w:ascii="Calibri" w:eastAsia="MS Gothic" w:hAnsi="Calibri"/>
                <w:color w:val="000000"/>
              </w:rPr>
              <w:t xml:space="preserve"> 5.00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8AAF0" w14:textId="77777777" w:rsidR="00B31817" w:rsidRPr="00367F70" w:rsidRDefault="00B31817" w:rsidP="002F2356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1.47 </w:t>
            </w:r>
            <w:r w:rsidRPr="00367F70">
              <w:rPr>
                <w:rFonts w:ascii="Calibri" w:eastAsia="MS Gothic" w:hAnsi="Calibri"/>
                <w:color w:val="000000"/>
              </w:rPr>
              <w:t>±</w:t>
            </w:r>
            <w:r>
              <w:rPr>
                <w:rFonts w:ascii="Calibri" w:eastAsia="MS Gothic" w:hAnsi="Calibri"/>
                <w:color w:val="000000"/>
              </w:rPr>
              <w:t xml:space="preserve"> 0.09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29C51" w14:textId="77777777" w:rsidR="00B31817" w:rsidRPr="00367F70" w:rsidRDefault="00B31817" w:rsidP="002F2356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7F70">
              <w:rPr>
                <w:rFonts w:ascii="Calibri" w:eastAsia="Times New Roman" w:hAnsi="Calibri" w:cs="Times New Roman"/>
                <w:color w:val="000000"/>
              </w:rPr>
              <w:t>41.4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367F70">
              <w:rPr>
                <w:rFonts w:ascii="Calibri" w:eastAsia="MS Gothic" w:hAnsi="Calibri"/>
                <w:color w:val="000000"/>
              </w:rPr>
              <w:t>±</w:t>
            </w:r>
            <w:r>
              <w:rPr>
                <w:rFonts w:ascii="Calibri" w:eastAsia="MS Gothic" w:hAnsi="Calibri"/>
                <w:color w:val="000000"/>
              </w:rPr>
              <w:t xml:space="preserve"> 5.57</w:t>
            </w:r>
          </w:p>
        </w:tc>
      </w:tr>
      <w:tr w:rsidR="00B31817" w:rsidRPr="00367F70" w14:paraId="05B9273C" w14:textId="77777777" w:rsidTr="002F2356">
        <w:trPr>
          <w:trHeight w:val="360"/>
          <w:jc w:val="center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A72D0" w14:textId="77777777" w:rsidR="00B31817" w:rsidRPr="00367F70" w:rsidRDefault="00B31817" w:rsidP="002F2356">
            <w:pPr>
              <w:jc w:val="center"/>
              <w:rPr>
                <w:rFonts w:ascii="Calibri" w:eastAsia="Times New Roman" w:hAnsi="Calibri" w:cs="Times New Roman"/>
                <w:b/>
                <w:i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i/>
                <w:color w:val="000000"/>
              </w:rPr>
              <w:t>NP</w:t>
            </w: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36BE1" w14:textId="77777777" w:rsidR="00B31817" w:rsidRPr="00367F70" w:rsidRDefault="00B31817" w:rsidP="002F2356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7F70">
              <w:rPr>
                <w:rFonts w:ascii="Calibri" w:eastAsia="Times New Roman" w:hAnsi="Calibri" w:cs="Times New Roman"/>
                <w:color w:val="000000"/>
              </w:rPr>
              <w:t>44.4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367F70">
              <w:rPr>
                <w:rFonts w:ascii="Calibri" w:eastAsia="MS Gothic" w:hAnsi="Calibri"/>
                <w:color w:val="000000"/>
              </w:rPr>
              <w:t>±</w:t>
            </w:r>
            <w:r>
              <w:rPr>
                <w:rFonts w:ascii="Calibri" w:eastAsia="MS Gothic" w:hAnsi="Calibri"/>
                <w:color w:val="000000"/>
              </w:rPr>
              <w:t xml:space="preserve"> 4.56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E7A2A" w14:textId="77777777" w:rsidR="00B31817" w:rsidRPr="00367F70" w:rsidRDefault="00B31817" w:rsidP="002F2356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1.40 </w:t>
            </w:r>
            <w:r w:rsidRPr="00367F70">
              <w:rPr>
                <w:rFonts w:ascii="Calibri" w:eastAsia="MS Gothic" w:hAnsi="Calibri"/>
                <w:color w:val="000000"/>
              </w:rPr>
              <w:t>±</w:t>
            </w:r>
            <w:r>
              <w:rPr>
                <w:rFonts w:ascii="Calibri" w:eastAsia="MS Gothic" w:hAnsi="Calibri"/>
                <w:color w:val="000000"/>
              </w:rPr>
              <w:t xml:space="preserve"> 0.09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19EE3" w14:textId="77777777" w:rsidR="00B31817" w:rsidRPr="00367F70" w:rsidRDefault="00B31817" w:rsidP="002F2356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7F70">
              <w:rPr>
                <w:rFonts w:ascii="Calibri" w:eastAsia="Times New Roman" w:hAnsi="Calibri" w:cs="Times New Roman"/>
                <w:color w:val="000000"/>
              </w:rPr>
              <w:t>46.2</w:t>
            </w:r>
            <w:r>
              <w:rPr>
                <w:rFonts w:ascii="Calibri" w:eastAsia="MS Gothic" w:hAnsi="Calibri"/>
                <w:color w:val="000000"/>
              </w:rPr>
              <w:t xml:space="preserve"> </w:t>
            </w:r>
            <w:r w:rsidRPr="00367F70">
              <w:rPr>
                <w:rFonts w:ascii="Calibri" w:eastAsia="MS Gothic" w:hAnsi="Calibri"/>
                <w:color w:val="000000"/>
              </w:rPr>
              <w:t>±</w:t>
            </w:r>
            <w:r>
              <w:rPr>
                <w:rFonts w:ascii="Calibri" w:eastAsia="MS Gothic" w:hAnsi="Calibri"/>
                <w:color w:val="000000"/>
              </w:rPr>
              <w:t xml:space="preserve"> 4.84</w:t>
            </w:r>
          </w:p>
        </w:tc>
      </w:tr>
      <w:tr w:rsidR="00B31817" w:rsidRPr="00367F70" w14:paraId="38101184" w14:textId="77777777" w:rsidTr="002F2356">
        <w:trPr>
          <w:trHeight w:val="360"/>
          <w:jc w:val="center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2E830" w14:textId="77777777" w:rsidR="00B31817" w:rsidRPr="00367F70" w:rsidRDefault="00B31817" w:rsidP="002F2356">
            <w:pPr>
              <w:jc w:val="center"/>
              <w:rPr>
                <w:rFonts w:ascii="Calibri" w:eastAsia="Times New Roman" w:hAnsi="Calibri" w:cs="Times New Roman"/>
                <w:b/>
                <w:i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i/>
                <w:color w:val="000000"/>
              </w:rPr>
              <w:t>P</w:t>
            </w: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24689" w14:textId="77777777" w:rsidR="00B31817" w:rsidRPr="00367F70" w:rsidRDefault="00B31817" w:rsidP="002F2356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7F70">
              <w:rPr>
                <w:rFonts w:ascii="Calibri" w:eastAsia="Times New Roman" w:hAnsi="Calibri" w:cs="Times New Roman"/>
                <w:color w:val="000000"/>
              </w:rPr>
              <w:t>50.0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367F70">
              <w:rPr>
                <w:rFonts w:ascii="Calibri" w:eastAsia="MS Gothic" w:hAnsi="Calibri"/>
                <w:color w:val="000000"/>
              </w:rPr>
              <w:t>±</w:t>
            </w:r>
            <w:r>
              <w:rPr>
                <w:rFonts w:ascii="Calibri" w:eastAsia="MS Gothic" w:hAnsi="Calibri"/>
                <w:color w:val="000000"/>
              </w:rPr>
              <w:t xml:space="preserve"> 4.31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8F274" w14:textId="77777777" w:rsidR="00B31817" w:rsidRPr="00367F70" w:rsidRDefault="00B31817" w:rsidP="002F2356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1.42 </w:t>
            </w:r>
            <w:r w:rsidRPr="00367F70">
              <w:rPr>
                <w:rFonts w:ascii="Calibri" w:eastAsia="MS Gothic" w:hAnsi="Calibri"/>
                <w:color w:val="000000"/>
              </w:rPr>
              <w:t>±</w:t>
            </w:r>
            <w:r>
              <w:rPr>
                <w:rFonts w:ascii="Calibri" w:eastAsia="MS Gothic" w:hAnsi="Calibri"/>
                <w:color w:val="000000"/>
              </w:rPr>
              <w:t xml:space="preserve"> 0.05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A0935" w14:textId="77777777" w:rsidR="00B31817" w:rsidRPr="00367F70" w:rsidRDefault="00B31817" w:rsidP="002F2356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7F70">
              <w:rPr>
                <w:rFonts w:ascii="Calibri" w:eastAsia="Times New Roman" w:hAnsi="Calibri" w:cs="Times New Roman"/>
                <w:color w:val="000000"/>
              </w:rPr>
              <w:t>51.5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367F70">
              <w:rPr>
                <w:rFonts w:ascii="Calibri" w:eastAsia="MS Gothic" w:hAnsi="Calibri"/>
                <w:color w:val="000000"/>
              </w:rPr>
              <w:t>±</w:t>
            </w:r>
            <w:r>
              <w:rPr>
                <w:rFonts w:ascii="Calibri" w:eastAsia="MS Gothic" w:hAnsi="Calibri"/>
                <w:color w:val="000000"/>
              </w:rPr>
              <w:t xml:space="preserve"> 4.47</w:t>
            </w:r>
          </w:p>
        </w:tc>
      </w:tr>
      <w:tr w:rsidR="00B31817" w:rsidRPr="00367F70" w14:paraId="77F37271" w14:textId="77777777" w:rsidTr="002F2356">
        <w:trPr>
          <w:trHeight w:val="360"/>
          <w:jc w:val="center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CD7EF" w14:textId="77777777" w:rsidR="00B31817" w:rsidRPr="00367F70" w:rsidRDefault="00B31817" w:rsidP="002F2356">
            <w:pPr>
              <w:jc w:val="center"/>
              <w:rPr>
                <w:rFonts w:ascii="Calibri" w:eastAsia="Times New Roman" w:hAnsi="Calibri" w:cs="Times New Roman"/>
                <w:b/>
                <w:i/>
                <w:color w:val="000000"/>
              </w:rPr>
            </w:pPr>
            <w:r w:rsidRPr="00367F70">
              <w:rPr>
                <w:rFonts w:ascii="Calibri" w:eastAsia="Times New Roman" w:hAnsi="Calibri" w:cs="Times New Roman"/>
                <w:b/>
                <w:i/>
                <w:color w:val="000000"/>
              </w:rPr>
              <w:t>OP50</w:t>
            </w: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4C3A3" w14:textId="77777777" w:rsidR="00B31817" w:rsidRPr="00367F70" w:rsidRDefault="00B31817" w:rsidP="002F2356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7F70">
              <w:rPr>
                <w:rFonts w:ascii="Calibri" w:eastAsia="Times New Roman" w:hAnsi="Calibri" w:cs="Times New Roman"/>
                <w:color w:val="000000"/>
              </w:rPr>
              <w:t>48.4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367F70">
              <w:rPr>
                <w:rFonts w:ascii="Calibri" w:eastAsia="MS Gothic" w:hAnsi="Calibri"/>
                <w:color w:val="000000"/>
              </w:rPr>
              <w:t>±</w:t>
            </w:r>
            <w:r>
              <w:rPr>
                <w:rFonts w:ascii="Calibri" w:eastAsia="MS Gothic" w:hAnsi="Calibri"/>
                <w:color w:val="000000"/>
              </w:rPr>
              <w:t xml:space="preserve"> 8.99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23FED" w14:textId="77777777" w:rsidR="00B31817" w:rsidRPr="00367F70" w:rsidRDefault="00B31817" w:rsidP="002F2356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1.55 </w:t>
            </w:r>
            <w:r w:rsidRPr="00367F70">
              <w:rPr>
                <w:rFonts w:ascii="Calibri" w:eastAsia="MS Gothic" w:hAnsi="Calibri"/>
                <w:color w:val="000000"/>
              </w:rPr>
              <w:t>±</w:t>
            </w:r>
            <w:r>
              <w:rPr>
                <w:rFonts w:ascii="Calibri" w:eastAsia="MS Gothic" w:hAnsi="Calibri"/>
                <w:color w:val="000000"/>
              </w:rPr>
              <w:t xml:space="preserve"> 0.12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B164E" w14:textId="77777777" w:rsidR="00B31817" w:rsidRPr="00367F70" w:rsidRDefault="00B31817" w:rsidP="002F2356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7F70">
              <w:rPr>
                <w:rFonts w:ascii="Calibri" w:eastAsia="Times New Roman" w:hAnsi="Calibri" w:cs="Times New Roman"/>
                <w:color w:val="000000"/>
              </w:rPr>
              <w:t>49.3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367F70">
              <w:rPr>
                <w:rFonts w:ascii="Calibri" w:eastAsia="MS Gothic" w:hAnsi="Calibri"/>
                <w:color w:val="000000"/>
              </w:rPr>
              <w:t>±</w:t>
            </w:r>
            <w:r>
              <w:rPr>
                <w:rFonts w:ascii="Calibri" w:eastAsia="MS Gothic" w:hAnsi="Calibri"/>
                <w:color w:val="000000"/>
              </w:rPr>
              <w:t xml:space="preserve"> 8.93</w:t>
            </w:r>
          </w:p>
        </w:tc>
      </w:tr>
      <w:tr w:rsidR="00B31817" w:rsidRPr="00367F70" w14:paraId="399047CC" w14:textId="77777777" w:rsidTr="002F2356">
        <w:trPr>
          <w:trHeight w:val="270"/>
          <w:jc w:val="center"/>
        </w:trPr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7A5D86" w14:textId="77777777" w:rsidR="00B31817" w:rsidRPr="00367F70" w:rsidRDefault="00B31817" w:rsidP="002F2356">
            <w:pPr>
              <w:jc w:val="center"/>
              <w:rPr>
                <w:rFonts w:ascii="Calibri" w:eastAsia="Times New Roman" w:hAnsi="Calibri" w:cs="Times New Roman"/>
                <w:b/>
                <w:i/>
                <w:color w:val="000000"/>
              </w:rPr>
            </w:pPr>
            <w:r w:rsidRPr="00367F70">
              <w:rPr>
                <w:rFonts w:ascii="Calibri" w:eastAsia="Times New Roman" w:hAnsi="Calibri" w:cs="Times New Roman"/>
                <w:b/>
                <w:i/>
                <w:color w:val="000000"/>
              </w:rPr>
              <w:t>Pm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62BCE9" w14:textId="77777777" w:rsidR="00B31817" w:rsidRPr="00367F70" w:rsidRDefault="00B31817" w:rsidP="002F2356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7F70">
              <w:rPr>
                <w:rFonts w:ascii="Calibri" w:eastAsia="Times New Roman" w:hAnsi="Calibri" w:cs="Times New Roman"/>
                <w:color w:val="000000"/>
              </w:rPr>
              <w:t>28.4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367F70">
              <w:rPr>
                <w:rFonts w:ascii="Calibri" w:eastAsia="MS Gothic" w:hAnsi="Calibri"/>
                <w:color w:val="000000"/>
              </w:rPr>
              <w:t>±</w:t>
            </w:r>
            <w:r>
              <w:rPr>
                <w:rFonts w:ascii="Calibri" w:eastAsia="MS Gothic" w:hAnsi="Calibri"/>
                <w:color w:val="000000"/>
              </w:rPr>
              <w:t xml:space="preserve"> 3.00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F631AE" w14:textId="77777777" w:rsidR="00B31817" w:rsidRPr="00367F70" w:rsidRDefault="00B31817" w:rsidP="002F2356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1.30 </w:t>
            </w:r>
            <w:r w:rsidRPr="00367F70">
              <w:rPr>
                <w:rFonts w:ascii="Calibri" w:eastAsia="MS Gothic" w:hAnsi="Calibri"/>
                <w:color w:val="000000"/>
              </w:rPr>
              <w:t>±</w:t>
            </w:r>
            <w:r>
              <w:rPr>
                <w:rFonts w:ascii="Calibri" w:eastAsia="MS Gothic" w:hAnsi="Calibri"/>
                <w:color w:val="000000"/>
              </w:rPr>
              <w:t xml:space="preserve"> 0.12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DC9D6D" w14:textId="77777777" w:rsidR="00B31817" w:rsidRPr="00367F70" w:rsidRDefault="00B31817" w:rsidP="002F2356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367F70">
              <w:rPr>
                <w:rFonts w:ascii="Calibri" w:eastAsia="Times New Roman" w:hAnsi="Calibri" w:cs="Times New Roman"/>
                <w:color w:val="000000"/>
              </w:rPr>
              <w:t>28.6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367F70">
              <w:rPr>
                <w:rFonts w:ascii="Calibri" w:eastAsia="MS Gothic" w:hAnsi="Calibri"/>
                <w:color w:val="000000"/>
              </w:rPr>
              <w:t>±</w:t>
            </w:r>
            <w:r>
              <w:rPr>
                <w:rFonts w:ascii="Calibri" w:eastAsia="MS Gothic" w:hAnsi="Calibri"/>
                <w:color w:val="000000"/>
              </w:rPr>
              <w:t xml:space="preserve"> 3.06</w:t>
            </w:r>
          </w:p>
        </w:tc>
      </w:tr>
    </w:tbl>
    <w:p w14:paraId="64FE8691" w14:textId="36CB402B" w:rsidR="00B31817" w:rsidRPr="00ED2049" w:rsidRDefault="00B31817" w:rsidP="00B31817">
      <w:pPr>
        <w:jc w:val="both"/>
        <w:rPr>
          <w:rFonts w:ascii="Cambria" w:hAnsi="Cambria" w:cs="Times New Roman"/>
          <w:color w:val="000000"/>
        </w:rPr>
      </w:pPr>
      <w:r>
        <w:rPr>
          <w:rFonts w:ascii="Cambria" w:hAnsi="Cambria" w:cs="Times New Roman"/>
          <w:color w:val="000000"/>
        </w:rPr>
        <w:t xml:space="preserve">Treatments are of different early exposures, prior to compost exposure. </w:t>
      </w:r>
      <w:r w:rsidRPr="00A90845">
        <w:rPr>
          <w:rFonts w:ascii="Cambria" w:hAnsi="Cambria" w:cs="Times New Roman"/>
          <w:color w:val="000000"/>
        </w:rPr>
        <w:t xml:space="preserve">Observed </w:t>
      </w:r>
      <w:r>
        <w:rPr>
          <w:rFonts w:ascii="Cambria" w:hAnsi="Cambria" w:cs="Times New Roman"/>
          <w:color w:val="000000"/>
        </w:rPr>
        <w:t>RSV</w:t>
      </w:r>
      <w:r w:rsidRPr="00A90845">
        <w:rPr>
          <w:rFonts w:ascii="Cambria" w:hAnsi="Cambria" w:cs="Times New Roman"/>
          <w:color w:val="000000"/>
        </w:rPr>
        <w:t xml:space="preserve"> measurement (</w:t>
      </w:r>
      <w:r w:rsidRPr="00A90845">
        <w:rPr>
          <w:rFonts w:ascii="Cambria" w:hAnsi="Cambria" w:cs="Times New Roman"/>
          <w:i/>
          <w:color w:val="000000"/>
        </w:rPr>
        <w:t>F</w:t>
      </w:r>
      <w:r w:rsidRPr="00A90845">
        <w:rPr>
          <w:rFonts w:ascii="Cambria" w:hAnsi="Cambria" w:cs="Times New Roman"/>
          <w:color w:val="000000"/>
          <w:vertAlign w:val="subscript"/>
        </w:rPr>
        <w:t>(4,39)</w:t>
      </w:r>
      <w:r>
        <w:rPr>
          <w:rFonts w:ascii="Cambria" w:hAnsi="Cambria" w:cs="Times New Roman"/>
          <w:color w:val="000000"/>
        </w:rPr>
        <w:t xml:space="preserve"> = 4.19, P &lt; 0.01). </w:t>
      </w:r>
      <w:r w:rsidRPr="00A90845">
        <w:rPr>
          <w:rFonts w:ascii="Cambria" w:hAnsi="Cambria" w:cs="Times New Roman"/>
          <w:color w:val="000000"/>
        </w:rPr>
        <w:t>Shannon diversity measurements (</w:t>
      </w:r>
      <w:r w:rsidRPr="00A90845">
        <w:rPr>
          <w:rFonts w:ascii="Cambria" w:hAnsi="Cambria" w:cs="Times New Roman"/>
          <w:i/>
          <w:color w:val="000000"/>
        </w:rPr>
        <w:t>F</w:t>
      </w:r>
      <w:r w:rsidRPr="00A90845">
        <w:rPr>
          <w:rFonts w:ascii="Cambria" w:hAnsi="Cambria" w:cs="Times New Roman"/>
          <w:color w:val="000000"/>
          <w:vertAlign w:val="subscript"/>
        </w:rPr>
        <w:t>(4,39)</w:t>
      </w:r>
      <w:r w:rsidRPr="00A90845">
        <w:rPr>
          <w:rFonts w:ascii="Cambria" w:hAnsi="Cambria" w:cs="Times New Roman"/>
          <w:color w:val="000000"/>
        </w:rPr>
        <w:t xml:space="preserve"> = 0.478, P = 0.75).</w:t>
      </w:r>
      <w:r>
        <w:rPr>
          <w:rFonts w:ascii="Cambria" w:hAnsi="Cambria" w:cs="Times New Roman"/>
          <w:color w:val="000000"/>
        </w:rPr>
        <w:t xml:space="preserve"> </w:t>
      </w:r>
      <w:r w:rsidRPr="00A90845">
        <w:rPr>
          <w:rFonts w:ascii="Cambria" w:hAnsi="Cambria" w:cs="Times New Roman"/>
          <w:color w:val="000000"/>
        </w:rPr>
        <w:t xml:space="preserve">Chao 1 </w:t>
      </w:r>
      <w:r>
        <w:rPr>
          <w:rFonts w:ascii="Cambria" w:hAnsi="Cambria" w:cs="Times New Roman"/>
          <w:color w:val="000000"/>
        </w:rPr>
        <w:t>diversity</w:t>
      </w:r>
      <w:r w:rsidRPr="00A90845">
        <w:rPr>
          <w:rFonts w:ascii="Cambria" w:hAnsi="Cambria" w:cs="Times New Roman"/>
          <w:color w:val="000000"/>
        </w:rPr>
        <w:t xml:space="preserve"> measurement (</w:t>
      </w:r>
      <w:r w:rsidRPr="00A90845">
        <w:rPr>
          <w:rFonts w:ascii="Cambria" w:hAnsi="Cambria" w:cs="Times New Roman"/>
          <w:i/>
          <w:color w:val="000000"/>
        </w:rPr>
        <w:t>F</w:t>
      </w:r>
      <w:r w:rsidRPr="00A90845">
        <w:rPr>
          <w:rFonts w:ascii="Cambria" w:hAnsi="Cambria" w:cs="Times New Roman"/>
          <w:color w:val="000000"/>
          <w:vertAlign w:val="subscript"/>
        </w:rPr>
        <w:t>(4,39)</w:t>
      </w:r>
      <w:r w:rsidRPr="00A90845">
        <w:rPr>
          <w:rFonts w:ascii="Cambria" w:hAnsi="Cambria" w:cs="Times New Roman"/>
          <w:color w:val="000000"/>
        </w:rPr>
        <w:t xml:space="preserve"> = 5.22, P&lt; 0.05).</w:t>
      </w:r>
      <w:r>
        <w:rPr>
          <w:rFonts w:ascii="Cambria" w:hAnsi="Cambria" w:cs="Times New Roman"/>
          <w:color w:val="000000"/>
        </w:rPr>
        <w:t xml:space="preserve"> </w:t>
      </w:r>
      <w:r w:rsidRPr="00A90845">
        <w:rPr>
          <w:rFonts w:ascii="Cambria" w:hAnsi="Cambria" w:cs="Times New Roman"/>
          <w:color w:val="000000"/>
        </w:rPr>
        <w:t xml:space="preserve">Showing means </w:t>
      </w:r>
      <w:r w:rsidRPr="00A90845">
        <w:rPr>
          <w:rFonts w:ascii="Cambria" w:eastAsia="MS Gothic" w:hAnsi="Cambria"/>
          <w:color w:val="000000"/>
        </w:rPr>
        <w:t>±</w:t>
      </w:r>
      <w:r>
        <w:rPr>
          <w:rFonts w:ascii="Cambria" w:eastAsia="MS Gothic" w:hAnsi="Cambria"/>
          <w:color w:val="000000"/>
        </w:rPr>
        <w:t xml:space="preserve"> s.e.. </w:t>
      </w:r>
      <w:r>
        <w:rPr>
          <w:rFonts w:ascii="Cambria" w:hAnsi="Cambria" w:cs="Times New Roman"/>
          <w:color w:val="000000"/>
        </w:rPr>
        <w:t xml:space="preserve">Anc = </w:t>
      </w:r>
      <w:r>
        <w:rPr>
          <w:rFonts w:ascii="Cambria" w:hAnsi="Cambria" w:cs="Times New Roman"/>
          <w:i/>
          <w:color w:val="000000"/>
        </w:rPr>
        <w:t xml:space="preserve">E. faecalis </w:t>
      </w:r>
      <w:r>
        <w:rPr>
          <w:rFonts w:ascii="Cambria" w:hAnsi="Cambria" w:cs="Times New Roman"/>
          <w:color w:val="000000"/>
        </w:rPr>
        <w:t xml:space="preserve">ancestor. NP = </w:t>
      </w:r>
      <w:r>
        <w:rPr>
          <w:rFonts w:ascii="Cambria" w:hAnsi="Cambria" w:cs="Times New Roman"/>
          <w:i/>
          <w:color w:val="000000"/>
        </w:rPr>
        <w:t xml:space="preserve">E. faecalis </w:t>
      </w:r>
      <w:r>
        <w:rPr>
          <w:rFonts w:ascii="Cambria" w:hAnsi="Cambria" w:cs="Times New Roman"/>
          <w:color w:val="000000"/>
        </w:rPr>
        <w:t xml:space="preserve">single-evolved. </w:t>
      </w:r>
      <w:r>
        <w:rPr>
          <w:rFonts w:ascii="Cambria" w:hAnsi="Cambria" w:cs="Times New Roman"/>
          <w:i/>
          <w:color w:val="000000"/>
        </w:rPr>
        <w:t xml:space="preserve">E. faecalis </w:t>
      </w:r>
      <w:r>
        <w:rPr>
          <w:rFonts w:ascii="Cambria" w:hAnsi="Cambria" w:cs="Times New Roman"/>
          <w:color w:val="000000"/>
        </w:rPr>
        <w:t xml:space="preserve">P = </w:t>
      </w:r>
      <w:r>
        <w:rPr>
          <w:rFonts w:ascii="Cambria" w:hAnsi="Cambria" w:cs="Times New Roman"/>
          <w:i/>
          <w:color w:val="000000"/>
        </w:rPr>
        <w:t xml:space="preserve">E. faecalis </w:t>
      </w:r>
      <w:r>
        <w:rPr>
          <w:rFonts w:ascii="Cambria" w:hAnsi="Cambria" w:cs="Times New Roman"/>
          <w:color w:val="000000"/>
        </w:rPr>
        <w:t>co-colonized evolved.</w:t>
      </w:r>
    </w:p>
    <w:p w14:paraId="137D4D3C" w14:textId="77777777" w:rsidR="00B31817" w:rsidRDefault="00B31817" w:rsidP="00B31817">
      <w:pPr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4908A122" w14:textId="3DB30A34" w:rsidR="00B31817" w:rsidRPr="00EB2AAF" w:rsidRDefault="00B31817" w:rsidP="00B31817">
      <w:pPr>
        <w:jc w:val="both"/>
        <w:rPr>
          <w:rFonts w:ascii="Times New Roman" w:hAnsi="Times New Roman" w:cs="Times New Roman"/>
          <w:b/>
        </w:rPr>
      </w:pPr>
      <w:r w:rsidRPr="00EB2AAF">
        <w:rPr>
          <w:rFonts w:ascii="Times New Roman" w:hAnsi="Times New Roman" w:cs="Times New Roman"/>
          <w:b/>
        </w:rPr>
        <w:t xml:space="preserve">Supplementary table </w:t>
      </w:r>
      <w:r w:rsidR="00ED2049">
        <w:rPr>
          <w:rFonts w:ascii="Times New Roman" w:hAnsi="Times New Roman" w:cs="Times New Roman"/>
          <w:b/>
        </w:rPr>
        <w:t>2</w:t>
      </w:r>
      <w:r w:rsidRPr="00EB2AAF">
        <w:rPr>
          <w:rFonts w:ascii="Times New Roman" w:hAnsi="Times New Roman" w:cs="Times New Roman"/>
          <w:b/>
        </w:rPr>
        <w:t xml:space="preserve">. ANOVA and Tukey-HSD tables for model for the effect of batch and treatment on observed RSVs. </w:t>
      </w:r>
    </w:p>
    <w:tbl>
      <w:tblPr>
        <w:tblW w:w="832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300"/>
        <w:gridCol w:w="1505"/>
        <w:gridCol w:w="1260"/>
        <w:gridCol w:w="1540"/>
        <w:gridCol w:w="1420"/>
        <w:gridCol w:w="1300"/>
      </w:tblGrid>
      <w:tr w:rsidR="00B31817" w:rsidRPr="009A580A" w14:paraId="21A67E1A" w14:textId="77777777" w:rsidTr="002F2356">
        <w:trPr>
          <w:trHeight w:val="300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1A60E1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03752C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b/>
                <w:bCs/>
                <w:color w:val="000000"/>
              </w:rPr>
              <w:t>DF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B3064F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b/>
                <w:bCs/>
                <w:color w:val="000000"/>
              </w:rPr>
              <w:t>SS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05B8C7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b/>
                <w:bCs/>
                <w:color w:val="000000"/>
              </w:rPr>
              <w:t>MS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8E66FC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b/>
                <w:bCs/>
                <w:color w:val="000000"/>
              </w:rPr>
              <w:t>F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11B054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b/>
                <w:bCs/>
                <w:color w:val="000000"/>
              </w:rPr>
              <w:t>P</w:t>
            </w:r>
          </w:p>
        </w:tc>
      </w:tr>
      <w:tr w:rsidR="00B31817" w:rsidRPr="009A580A" w14:paraId="1C215458" w14:textId="77777777" w:rsidTr="002F235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08164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b/>
                <w:bCs/>
                <w:color w:val="000000"/>
              </w:rPr>
              <w:t>Batch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099EB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D95E0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283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B937C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283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5BF1C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1.37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15E74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0.249</w:t>
            </w:r>
          </w:p>
        </w:tc>
      </w:tr>
      <w:tr w:rsidR="00B31817" w:rsidRPr="009A580A" w14:paraId="4944BBFE" w14:textId="77777777" w:rsidTr="002F235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D8365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b/>
                <w:bCs/>
                <w:color w:val="000000"/>
              </w:rPr>
              <w:t>Treatment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681D9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0389A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3182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82C76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795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E6D67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3.84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7EDA5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0.010</w:t>
            </w:r>
          </w:p>
        </w:tc>
      </w:tr>
      <w:tr w:rsidR="00B31817" w:rsidRPr="009A580A" w14:paraId="02BD6041" w14:textId="77777777" w:rsidTr="002F235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ECCC39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b/>
                <w:bCs/>
                <w:color w:val="000000"/>
              </w:rPr>
              <w:t>Residuals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639573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39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69489A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8077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12FE09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207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A85AB0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ABED59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31817" w:rsidRPr="009A580A" w14:paraId="5BDED4C4" w14:textId="77777777" w:rsidTr="002F235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246E6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6C29E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508CF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FA5C5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755BA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08E46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31817" w:rsidRPr="009A580A" w14:paraId="7CEC0D5C" w14:textId="77777777" w:rsidTr="002F2356">
        <w:trPr>
          <w:trHeight w:val="300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954C08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9286CE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4A53A4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b/>
                <w:bCs/>
                <w:color w:val="000000"/>
              </w:rPr>
              <w:t>Tukey HSD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77AD5F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42D37A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7D17A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31817" w:rsidRPr="009A580A" w14:paraId="256802D6" w14:textId="77777777" w:rsidTr="002F235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96CAD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ACBD6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b/>
                <w:bCs/>
                <w:color w:val="000000"/>
              </w:rPr>
              <w:t>diff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ACA46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b/>
                <w:bCs/>
                <w:color w:val="000000"/>
              </w:rPr>
              <w:t>lwr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ED13F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b/>
                <w:bCs/>
                <w:color w:val="000000"/>
              </w:rPr>
              <w:t>upr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E345A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b/>
                <w:bCs/>
                <w:color w:val="000000"/>
              </w:rPr>
              <w:t>adj-P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B5211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31817" w:rsidRPr="009A580A" w14:paraId="6A61091A" w14:textId="77777777" w:rsidTr="002F235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1891C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P</w:t>
            </w:r>
            <w:r w:rsidRPr="009A580A">
              <w:rPr>
                <w:rFonts w:ascii="Calibri" w:eastAsia="Times New Roman" w:hAnsi="Calibri" w:cs="Times New Roman"/>
                <w:b/>
                <w:bCs/>
                <w:color w:val="000000"/>
              </w:rPr>
              <w:t>-Anc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5C7F2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11.5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46168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-6.90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9D275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29.9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BC020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0.396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65B80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31817" w:rsidRPr="009A580A" w14:paraId="6EF89926" w14:textId="77777777" w:rsidTr="002F235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70EDA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b/>
                <w:bCs/>
                <w:color w:val="000000"/>
              </w:rPr>
              <w:t>OP50-Anc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183F5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12.7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021C7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-9.81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C859D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35.3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ECC53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0.498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16266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31817" w:rsidRPr="009A580A" w14:paraId="425365C7" w14:textId="77777777" w:rsidTr="002F235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84C8D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b/>
                <w:bCs/>
                <w:color w:val="000000"/>
              </w:rPr>
              <w:t>Pm-Anc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D9FE8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-10.3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C433A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-28.7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BC788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8.10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2A6D6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0.506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7584D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31817" w:rsidRPr="009A580A" w14:paraId="3B40BC3E" w14:textId="77777777" w:rsidTr="002F235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45B09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NP</w:t>
            </w:r>
            <w:r w:rsidRPr="009A580A">
              <w:rPr>
                <w:rFonts w:ascii="Calibri" w:eastAsia="Times New Roman" w:hAnsi="Calibri" w:cs="Times New Roman"/>
                <w:b/>
                <w:bCs/>
                <w:color w:val="000000"/>
              </w:rPr>
              <w:t>-Anc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536A5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5.6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E31A1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-12.8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2D797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24.0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57720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0.906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7D41A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31817" w:rsidRPr="009A580A" w14:paraId="78423AB2" w14:textId="77777777" w:rsidTr="002F235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26559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b/>
                <w:bCs/>
                <w:color w:val="000000"/>
              </w:rPr>
              <w:t>OP50-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P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6E478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1.23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7A0F7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-21.3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7079D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23.8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BCA61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1.00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FDBDC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31817" w:rsidRPr="009A580A" w14:paraId="77ABA4A5" w14:textId="77777777" w:rsidTr="002F235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2AC37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b/>
                <w:bCs/>
                <w:color w:val="000000"/>
              </w:rPr>
              <w:t>Pm-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P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57399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-21.8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0A892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-40.2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FC9C5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-3.40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C7784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0.013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1BA7A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31817" w:rsidRPr="009A580A" w14:paraId="63D80B97" w14:textId="77777777" w:rsidTr="002F235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85557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NP</w:t>
            </w:r>
            <w:r w:rsidRPr="009A580A">
              <w:rPr>
                <w:rFonts w:ascii="Calibri" w:eastAsia="Times New Roman" w:hAnsi="Calibri" w:cs="Times New Roman"/>
                <w:b/>
                <w:bCs/>
                <w:color w:val="000000"/>
              </w:rPr>
              <w:t>-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P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EA6C7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-5.9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0CE4D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-24.3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727AD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12.5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A1189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0.889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F67A6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31817" w:rsidRPr="009A580A" w14:paraId="41C32D89" w14:textId="77777777" w:rsidTr="002F235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19A36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b/>
                <w:bCs/>
                <w:color w:val="000000"/>
              </w:rPr>
              <w:t>Pm-OP50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5FB35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-23.0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3082F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-45.6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DA413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-0.485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C652A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0.043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1C443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31817" w:rsidRPr="009A580A" w14:paraId="061C8D01" w14:textId="77777777" w:rsidTr="002F235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6A986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NP</w:t>
            </w:r>
            <w:r w:rsidRPr="009A580A">
              <w:rPr>
                <w:rFonts w:ascii="Calibri" w:eastAsia="Times New Roman" w:hAnsi="Calibri" w:cs="Times New Roman"/>
                <w:b/>
                <w:bCs/>
                <w:color w:val="000000"/>
              </w:rPr>
              <w:t>-OP50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261D5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-7.13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FEE70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-29.7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B1229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15.4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46FB6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0.894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E5129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31817" w:rsidRPr="009A580A" w14:paraId="36FA671E" w14:textId="77777777" w:rsidTr="002F235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5A238D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NP</w:t>
            </w:r>
            <w:r w:rsidRPr="009A580A">
              <w:rPr>
                <w:rFonts w:ascii="Calibri" w:eastAsia="Times New Roman" w:hAnsi="Calibri" w:cs="Times New Roman"/>
                <w:b/>
                <w:bCs/>
                <w:color w:val="000000"/>
              </w:rPr>
              <w:t>-Pm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1296EF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15.9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35504C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-2.50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566F05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34.3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EDCC95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0.118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E720F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</w:tr>
    </w:tbl>
    <w:p w14:paraId="3F52B02E" w14:textId="77777777" w:rsidR="00B31817" w:rsidRDefault="00B31817" w:rsidP="00B31817">
      <w:pPr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623DBD16" w14:textId="77777777" w:rsidR="00B31817" w:rsidRDefault="00B31817" w:rsidP="00B31817">
      <w:pPr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58BCFCD" w14:textId="77777777" w:rsidR="00B31817" w:rsidRDefault="00B31817" w:rsidP="00B31817">
      <w:pPr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0FAFF15F" w14:textId="0948F715" w:rsidR="00B31817" w:rsidRPr="00EB2AAF" w:rsidRDefault="00B31817" w:rsidP="00B31817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Supplementary table </w:t>
      </w:r>
      <w:r w:rsidR="00ED2049">
        <w:rPr>
          <w:rFonts w:ascii="Times New Roman" w:hAnsi="Times New Roman" w:cs="Times New Roman"/>
          <w:b/>
        </w:rPr>
        <w:t>3</w:t>
      </w:r>
      <w:r w:rsidRPr="00EB2AAF">
        <w:rPr>
          <w:rFonts w:ascii="Times New Roman" w:hAnsi="Times New Roman" w:cs="Times New Roman"/>
          <w:b/>
        </w:rPr>
        <w:t xml:space="preserve">. ANOVA and Tukey-HSD tables for model for the effect of batch and treatment on Chao 1 diversity. </w:t>
      </w:r>
    </w:p>
    <w:tbl>
      <w:tblPr>
        <w:tblW w:w="780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300"/>
        <w:gridCol w:w="1325"/>
        <w:gridCol w:w="1505"/>
        <w:gridCol w:w="1325"/>
        <w:gridCol w:w="1045"/>
        <w:gridCol w:w="1300"/>
      </w:tblGrid>
      <w:tr w:rsidR="00B31817" w:rsidRPr="00D94653" w14:paraId="4CE2FAD9" w14:textId="77777777" w:rsidTr="002F2356">
        <w:trPr>
          <w:trHeight w:val="300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CB93C3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F0A043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b/>
                <w:bCs/>
                <w:color w:val="000000"/>
              </w:rPr>
              <w:t>DF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41376E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b/>
                <w:bCs/>
                <w:color w:val="000000"/>
              </w:rPr>
              <w:t>SS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F85200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b/>
                <w:bCs/>
                <w:color w:val="000000"/>
              </w:rPr>
              <w:t>MS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6E9814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b/>
                <w:bCs/>
                <w:color w:val="000000"/>
              </w:rPr>
              <w:t>F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CCF515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b/>
                <w:bCs/>
                <w:color w:val="000000"/>
              </w:rPr>
              <w:t>P</w:t>
            </w:r>
          </w:p>
        </w:tc>
      </w:tr>
      <w:tr w:rsidR="00B31817" w:rsidRPr="00D94653" w14:paraId="2C1C9605" w14:textId="77777777" w:rsidTr="002F235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E36F7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b/>
                <w:bCs/>
                <w:color w:val="000000"/>
              </w:rPr>
              <w:t>Batch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F7D4B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67EBD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214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8DFFE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214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5EA1D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0.938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34861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0.339</w:t>
            </w:r>
          </w:p>
        </w:tc>
      </w:tr>
      <w:tr w:rsidR="00B31817" w:rsidRPr="00D94653" w14:paraId="4F3820F9" w14:textId="77777777" w:rsidTr="002F235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3FD21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b/>
                <w:bCs/>
                <w:color w:val="000000"/>
              </w:rPr>
              <w:t>Treatment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2C77D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BBA7C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3356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E0A1A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839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6663C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3.67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CB6A8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0.012</w:t>
            </w:r>
          </w:p>
        </w:tc>
      </w:tr>
      <w:tr w:rsidR="00B31817" w:rsidRPr="00D94653" w14:paraId="02862E76" w14:textId="77777777" w:rsidTr="002F235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55D769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b/>
                <w:bCs/>
                <w:color w:val="000000"/>
              </w:rPr>
              <w:t>Residuals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35A0A5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39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60E169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8907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B46291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228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364464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EAA9EF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B31817" w:rsidRPr="00D94653" w14:paraId="7872C066" w14:textId="77777777" w:rsidTr="002F235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12946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95C6A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B3456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39B51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A1E42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7ADCA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31817" w:rsidRPr="00D94653" w14:paraId="4B402847" w14:textId="77777777" w:rsidTr="002F2356">
        <w:trPr>
          <w:trHeight w:val="300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4BF4BA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F85E29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411586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Tukey HSD 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E38C39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8738AE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63A1D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31817" w:rsidRPr="00D94653" w14:paraId="049DA9BB" w14:textId="77777777" w:rsidTr="002F235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5F90A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FFF40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b/>
                <w:bCs/>
                <w:color w:val="000000"/>
              </w:rPr>
              <w:t>diff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01597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b/>
                <w:bCs/>
                <w:color w:val="000000"/>
              </w:rPr>
              <w:t>lwr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90570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b/>
                <w:bCs/>
                <w:color w:val="000000"/>
              </w:rPr>
              <w:t>upr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293BE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b/>
                <w:bCs/>
                <w:color w:val="000000"/>
              </w:rPr>
              <w:t>adj-P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ADC2D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31817" w:rsidRPr="00D94653" w14:paraId="04543FD2" w14:textId="77777777" w:rsidTr="002F235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51652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P</w:t>
            </w:r>
            <w:r w:rsidRPr="00D94653">
              <w:rPr>
                <w:rFonts w:ascii="Calibri" w:eastAsia="Times New Roman" w:hAnsi="Calibri" w:cs="Times New Roman"/>
                <w:b/>
                <w:bCs/>
                <w:color w:val="000000"/>
              </w:rPr>
              <w:t>-Anc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601C9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11.9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F4620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-7.40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205C0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31.3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38593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0.408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7FE50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31817" w:rsidRPr="00D94653" w14:paraId="3ECA9B86" w14:textId="77777777" w:rsidTr="002F235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11F53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b/>
                <w:bCs/>
                <w:color w:val="000000"/>
              </w:rPr>
              <w:t>OP50-Anc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B8A4C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13.5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5429A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-10.2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8E23D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37.2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C2543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0.487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E52C9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31817" w:rsidRPr="00D94653" w14:paraId="4D8E6CD3" w14:textId="77777777" w:rsidTr="002F235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D277D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b/>
                <w:bCs/>
                <w:color w:val="000000"/>
              </w:rPr>
              <w:t>Pm-Anc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0CF02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-10.3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26F72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-29.6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A3B96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9.02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CB4CC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0.553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0BEA4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31817" w:rsidRPr="00D94653" w14:paraId="3DFB1078" w14:textId="77777777" w:rsidTr="002F235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1ACEC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NP</w:t>
            </w:r>
            <w:r w:rsidRPr="00D94653">
              <w:rPr>
                <w:rFonts w:ascii="Calibri" w:eastAsia="Times New Roman" w:hAnsi="Calibri" w:cs="Times New Roman"/>
                <w:b/>
                <w:bCs/>
                <w:color w:val="000000"/>
              </w:rPr>
              <w:t>-Anc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3C482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5.84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682EC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-13.5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96D74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25.2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8CD2F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0.908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4804E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31817" w:rsidRPr="00D94653" w14:paraId="52B1B3FF" w14:textId="77777777" w:rsidTr="002F235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3A73B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b/>
                <w:bCs/>
                <w:color w:val="000000"/>
              </w:rPr>
              <w:t>OP50-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P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361E4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1.57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F5167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-22.1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2B3B5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25.2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5180C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1.00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85069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31817" w:rsidRPr="00D94653" w14:paraId="19586002" w14:textId="77777777" w:rsidTr="002F235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30E30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b/>
                <w:bCs/>
                <w:color w:val="000000"/>
              </w:rPr>
              <w:t>Pm-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P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40507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-22.2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1C339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-41.6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B27D7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-2.91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43D8C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0.017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9E08E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31817" w:rsidRPr="00D94653" w14:paraId="2AF7E1E2" w14:textId="77777777" w:rsidTr="002F235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7FDF2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NP</w:t>
            </w:r>
            <w:r w:rsidRPr="00D94653">
              <w:rPr>
                <w:rFonts w:ascii="Calibri" w:eastAsia="Times New Roman" w:hAnsi="Calibri" w:cs="Times New Roman"/>
                <w:b/>
                <w:bCs/>
                <w:color w:val="000000"/>
              </w:rPr>
              <w:t>-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P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62939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-6.09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83060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-25.4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47CFB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13.2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BAC88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0.895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6C748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31817" w:rsidRPr="00D94653" w14:paraId="1BB3B548" w14:textId="77777777" w:rsidTr="002F235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174F2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b/>
                <w:bCs/>
                <w:color w:val="000000"/>
              </w:rPr>
              <w:t>Pm-OP50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0133A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-23.8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E4B1A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-47.5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3E34D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-0.138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3DAC6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0.048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CBF4D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31817" w:rsidRPr="00D94653" w14:paraId="23FC065B" w14:textId="77777777" w:rsidTr="002F235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E497F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NP</w:t>
            </w:r>
            <w:r w:rsidRPr="00D94653">
              <w:rPr>
                <w:rFonts w:ascii="Calibri" w:eastAsia="Times New Roman" w:hAnsi="Calibri" w:cs="Times New Roman"/>
                <w:b/>
                <w:bCs/>
                <w:color w:val="000000"/>
              </w:rPr>
              <w:t>-OP50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66BC5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-7.66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14E36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-31.3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2722A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16.0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29B89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0.885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5AE48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31817" w:rsidRPr="00D94653" w14:paraId="6BB3631A" w14:textId="77777777" w:rsidTr="002F235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8C90D3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NP</w:t>
            </w:r>
            <w:r w:rsidRPr="00D94653">
              <w:rPr>
                <w:rFonts w:ascii="Calibri" w:eastAsia="Times New Roman" w:hAnsi="Calibri" w:cs="Times New Roman"/>
                <w:b/>
                <w:bCs/>
                <w:color w:val="000000"/>
              </w:rPr>
              <w:t>-Pm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9CB83C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16.1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549781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-3.18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453B87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35.5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099A0F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D94653">
              <w:rPr>
                <w:rFonts w:ascii="Calibri" w:eastAsia="Times New Roman" w:hAnsi="Calibri" w:cs="Times New Roman"/>
                <w:color w:val="000000"/>
              </w:rPr>
              <w:t>0.140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8207F" w14:textId="77777777" w:rsidR="00B31817" w:rsidRPr="00D94653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</w:tr>
    </w:tbl>
    <w:p w14:paraId="5BEDDAC6" w14:textId="77777777" w:rsidR="00B31817" w:rsidRDefault="00B31817" w:rsidP="00B31817">
      <w:pPr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4EEEC15C" w14:textId="0576DAD7" w:rsidR="00B31817" w:rsidRPr="00EB2AAF" w:rsidRDefault="00B31817" w:rsidP="00B31817">
      <w:pPr>
        <w:jc w:val="both"/>
        <w:rPr>
          <w:rFonts w:ascii="Times New Roman" w:hAnsi="Times New Roman" w:cs="Times New Roman"/>
          <w:b/>
        </w:rPr>
      </w:pPr>
      <w:r w:rsidRPr="00EB2AAF">
        <w:rPr>
          <w:rFonts w:ascii="Times New Roman" w:hAnsi="Times New Roman" w:cs="Times New Roman"/>
          <w:b/>
        </w:rPr>
        <w:t xml:space="preserve">Supplementary table </w:t>
      </w:r>
      <w:r w:rsidR="00ED2049">
        <w:rPr>
          <w:rFonts w:ascii="Times New Roman" w:hAnsi="Times New Roman" w:cs="Times New Roman"/>
          <w:b/>
        </w:rPr>
        <w:t>4</w:t>
      </w:r>
      <w:r w:rsidR="00B85025">
        <w:rPr>
          <w:rFonts w:ascii="Times New Roman" w:hAnsi="Times New Roman" w:cs="Times New Roman"/>
          <w:b/>
        </w:rPr>
        <w:t>.</w:t>
      </w:r>
      <w:r w:rsidRPr="00EB2AAF">
        <w:rPr>
          <w:rFonts w:ascii="Times New Roman" w:hAnsi="Times New Roman" w:cs="Times New Roman"/>
          <w:b/>
        </w:rPr>
        <w:t xml:space="preserve"> ANOVA table for model for the effect of batch and treatment on Shannon diversity. </w:t>
      </w:r>
    </w:p>
    <w:tbl>
      <w:tblPr>
        <w:tblW w:w="832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300"/>
        <w:gridCol w:w="1505"/>
        <w:gridCol w:w="1260"/>
        <w:gridCol w:w="1540"/>
        <w:gridCol w:w="1420"/>
        <w:gridCol w:w="1300"/>
      </w:tblGrid>
      <w:tr w:rsidR="00B31817" w:rsidRPr="009A580A" w14:paraId="759181B8" w14:textId="77777777" w:rsidTr="002F2356">
        <w:trPr>
          <w:trHeight w:val="300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7CC1AF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1F398E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b/>
                <w:bCs/>
                <w:color w:val="000000"/>
              </w:rPr>
              <w:t>DF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EFD467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b/>
                <w:bCs/>
                <w:color w:val="000000"/>
              </w:rPr>
              <w:t>SS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B448C3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b/>
                <w:bCs/>
                <w:color w:val="000000"/>
              </w:rPr>
              <w:t>MS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583668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b/>
                <w:bCs/>
                <w:color w:val="000000"/>
              </w:rPr>
              <w:t>F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2C1E41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b/>
                <w:bCs/>
                <w:color w:val="000000"/>
              </w:rPr>
              <w:t>P</w:t>
            </w:r>
          </w:p>
        </w:tc>
      </w:tr>
      <w:tr w:rsidR="00B31817" w:rsidRPr="009A580A" w14:paraId="3812A7DA" w14:textId="77777777" w:rsidTr="002F235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A7570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b/>
                <w:bCs/>
                <w:color w:val="000000"/>
              </w:rPr>
              <w:t>Batch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844CB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40A4B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0.412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BC479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0.412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D3F01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5.484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6FC87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0.024</w:t>
            </w:r>
          </w:p>
        </w:tc>
      </w:tr>
      <w:tr w:rsidR="00B31817" w:rsidRPr="009A580A" w14:paraId="1ACEEFF2" w14:textId="77777777" w:rsidTr="002F235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E23BF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b/>
                <w:bCs/>
                <w:color w:val="000000"/>
              </w:rPr>
              <w:t>Treatment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E3027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A12DF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0.151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2D287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0.0379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32C87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0.504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02CAF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0.733</w:t>
            </w:r>
          </w:p>
        </w:tc>
      </w:tr>
      <w:tr w:rsidR="00B31817" w:rsidRPr="009A580A" w14:paraId="7BF67365" w14:textId="77777777" w:rsidTr="002F235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D7DD80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b/>
                <w:bCs/>
                <w:color w:val="000000"/>
              </w:rPr>
              <w:t>Residuals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592F05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9A580A">
              <w:rPr>
                <w:rFonts w:ascii="Calibri" w:eastAsia="Times New Roman" w:hAnsi="Calibri" w:cs="Times New Roman"/>
                <w:color w:val="000000"/>
              </w:rPr>
              <w:t>39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6DC382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2.940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F23343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0.0751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A54D6E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9868BA" w14:textId="77777777" w:rsidR="00B31817" w:rsidRPr="009A580A" w:rsidRDefault="00B31817" w:rsidP="002F2356">
            <w:pPr>
              <w:jc w:val="both"/>
              <w:rPr>
                <w:rFonts w:ascii="Calibri" w:eastAsia="Times New Roman" w:hAnsi="Calibri" w:cs="Times New Roman"/>
                <w:color w:val="000000"/>
              </w:rPr>
            </w:pPr>
          </w:p>
        </w:tc>
      </w:tr>
    </w:tbl>
    <w:p w14:paraId="5C3156C5" w14:textId="1FA227A1" w:rsidR="00D47374" w:rsidRDefault="00D47374" w:rsidP="001B348B">
      <w:pPr>
        <w:pStyle w:val="NoteLevel12"/>
        <w:tabs>
          <w:tab w:val="clear" w:pos="0"/>
        </w:tabs>
        <w:jc w:val="both"/>
        <w:rPr>
          <w:rFonts w:ascii="Times New Roman" w:hAnsi="Times New Roman" w:cs="Times New Roman"/>
          <w:sz w:val="22"/>
          <w:szCs w:val="22"/>
        </w:rPr>
      </w:pPr>
    </w:p>
    <w:p w14:paraId="216FDA93" w14:textId="77777777" w:rsidR="00EB2AAF" w:rsidRDefault="00EB2AAF" w:rsidP="00EB2AAF"/>
    <w:p w14:paraId="5B21012F" w14:textId="69A8C6CC" w:rsidR="00EB2AAF" w:rsidRDefault="00B85025" w:rsidP="00EB2AAF">
      <w:pPr>
        <w:rPr>
          <w:rFonts w:ascii="Times New Roman" w:hAnsi="Times New Roman" w:cs="Times New Roman"/>
        </w:rPr>
      </w:pPr>
      <w:r w:rsidRPr="00B85025">
        <w:rPr>
          <w:b/>
          <w:bCs/>
        </w:rPr>
        <w:t>Supplemen</w:t>
      </w:r>
      <w:r w:rsidRPr="00E951A3">
        <w:rPr>
          <w:b/>
          <w:bCs/>
        </w:rPr>
        <w:t>tary table 5</w:t>
      </w:r>
      <w:r w:rsidR="00E951A3" w:rsidRPr="00E951A3">
        <w:rPr>
          <w:b/>
          <w:bCs/>
        </w:rPr>
        <w:t xml:space="preserve"> </w:t>
      </w:r>
      <w:r w:rsidR="00E951A3" w:rsidRPr="00E951A3">
        <w:rPr>
          <w:rFonts w:ascii="Times New Roman" w:hAnsi="Times New Roman" w:cs="Times New Roman"/>
          <w:b/>
          <w:bCs/>
        </w:rPr>
        <w:t>D</w:t>
      </w:r>
      <w:r w:rsidR="00E951A3" w:rsidRPr="00E951A3">
        <w:rPr>
          <w:rFonts w:ascii="Times New Roman" w:hAnsi="Times New Roman" w:cs="Times New Roman"/>
          <w:b/>
          <w:bCs/>
        </w:rPr>
        <w:t xml:space="preserve">ifferential abundance of microbiota </w:t>
      </w:r>
      <w:r w:rsidR="00E951A3" w:rsidRPr="00E951A3">
        <w:rPr>
          <w:rFonts w:ascii="Times New Roman" w:hAnsi="Times New Roman" w:cs="Times New Roman"/>
          <w:b/>
          <w:bCs/>
        </w:rPr>
        <w:t>between</w:t>
      </w:r>
      <w:r w:rsidR="00E951A3" w:rsidRPr="00E951A3">
        <w:rPr>
          <w:rFonts w:ascii="Times New Roman" w:hAnsi="Times New Roman" w:cs="Times New Roman"/>
          <w:b/>
          <w:bCs/>
        </w:rPr>
        <w:t xml:space="preserve"> </w:t>
      </w:r>
      <w:r w:rsidR="00E951A3" w:rsidRPr="00E951A3">
        <w:rPr>
          <w:rFonts w:ascii="Times New Roman" w:hAnsi="Times New Roman" w:cs="Times New Roman"/>
          <w:b/>
          <w:bCs/>
          <w:i/>
        </w:rPr>
        <w:t xml:space="preserve">E. faecalis </w:t>
      </w:r>
      <w:r w:rsidR="00E951A3" w:rsidRPr="00E951A3">
        <w:rPr>
          <w:rFonts w:ascii="Times New Roman" w:hAnsi="Times New Roman" w:cs="Times New Roman"/>
          <w:b/>
          <w:bCs/>
        </w:rPr>
        <w:t xml:space="preserve">exposures. </w:t>
      </w:r>
    </w:p>
    <w:p w14:paraId="0ADF6BB6" w14:textId="7EA68A1E" w:rsidR="00E951A3" w:rsidRPr="00E951A3" w:rsidRDefault="00E951A3" w:rsidP="00EB2AAF">
      <w:hyperlink r:id="rId5" w:history="1">
        <w:r w:rsidRPr="00E951A3">
          <w:rPr>
            <w:rStyle w:val="Hyperlink"/>
          </w:rPr>
          <w:t>https://www.dropbox.com/s/604kzz3ycbxuixm/supp_table5_all_deb.csv?dl=0</w:t>
        </w:r>
      </w:hyperlink>
    </w:p>
    <w:p w14:paraId="51069FCC" w14:textId="77777777" w:rsidR="00E951A3" w:rsidRPr="00B85025" w:rsidRDefault="00E951A3" w:rsidP="00EB2AAF">
      <w:pPr>
        <w:rPr>
          <w:b/>
          <w:bCs/>
        </w:rPr>
      </w:pPr>
    </w:p>
    <w:p w14:paraId="4C7DF6B3" w14:textId="77777777" w:rsidR="0069617E" w:rsidRDefault="0069617E" w:rsidP="007E42D1">
      <w:pPr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1" w:name="_GoBack"/>
      <w:bookmarkEnd w:id="1"/>
    </w:p>
    <w:p w14:paraId="50F24347" w14:textId="77777777" w:rsidR="007E42D1" w:rsidRPr="00A3179D" w:rsidRDefault="007E42D1" w:rsidP="007E42D1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90BE6E9" w14:textId="77777777" w:rsidR="007E42D1" w:rsidRDefault="007E42D1" w:rsidP="007E42D1">
      <w:pPr>
        <w:pStyle w:val="Heading1"/>
        <w:jc w:val="both"/>
      </w:pPr>
    </w:p>
    <w:p w14:paraId="58A67CF7" w14:textId="77777777" w:rsidR="007E42D1" w:rsidRDefault="007E42D1" w:rsidP="007E42D1">
      <w:pPr>
        <w:jc w:val="both"/>
      </w:pPr>
    </w:p>
    <w:p w14:paraId="0615078B" w14:textId="77777777" w:rsidR="00DF4EE6" w:rsidRDefault="00DF4EE6"/>
    <w:sectPr w:rsidR="00DF4EE6" w:rsidSect="0020392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955093DA"/>
    <w:lvl w:ilvl="0">
      <w:start w:val="1"/>
      <w:numFmt w:val="bullet"/>
      <w:pStyle w:val="NoteLevel11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pStyle w:val="NoteLevel21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pStyle w:val="NoteLevel31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pStyle w:val="NoteLevel41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pStyle w:val="NoteLevel51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pStyle w:val="NoteLevel61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pStyle w:val="NoteLevel71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pStyle w:val="NoteLevel81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pStyle w:val="NoteLevel91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2D1"/>
    <w:rsid w:val="0010224A"/>
    <w:rsid w:val="001B348B"/>
    <w:rsid w:val="0020392F"/>
    <w:rsid w:val="002434B1"/>
    <w:rsid w:val="002E14B2"/>
    <w:rsid w:val="002F2356"/>
    <w:rsid w:val="005E127A"/>
    <w:rsid w:val="0069617E"/>
    <w:rsid w:val="0079732B"/>
    <w:rsid w:val="007E42D1"/>
    <w:rsid w:val="008101CA"/>
    <w:rsid w:val="008D580E"/>
    <w:rsid w:val="00A402E2"/>
    <w:rsid w:val="00B31817"/>
    <w:rsid w:val="00B85025"/>
    <w:rsid w:val="00D47374"/>
    <w:rsid w:val="00DF4EE6"/>
    <w:rsid w:val="00E951A3"/>
    <w:rsid w:val="00EB2AAF"/>
    <w:rsid w:val="00ED2049"/>
    <w:rsid w:val="00EE30E8"/>
    <w:rsid w:val="00F66E57"/>
    <w:rsid w:val="00FA2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8A42EC5"/>
  <w14:defaultImageDpi w14:val="300"/>
  <w15:docId w15:val="{61C56522-D53F-C740-99EA-C9E575EBA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E42D1"/>
  </w:style>
  <w:style w:type="paragraph" w:styleId="Heading1">
    <w:name w:val="heading 1"/>
    <w:basedOn w:val="Normal"/>
    <w:next w:val="Normal"/>
    <w:link w:val="Heading1Char"/>
    <w:uiPriority w:val="9"/>
    <w:qFormat/>
    <w:rsid w:val="007E42D1"/>
    <w:pPr>
      <w:keepNext/>
      <w:keepLines/>
      <w:spacing w:before="480"/>
      <w:outlineLvl w:val="0"/>
    </w:pPr>
    <w:rPr>
      <w:rFonts w:ascii="Cambria" w:eastAsiaTheme="majorEastAsia" w:hAnsi="Cambria" w:cstheme="majorBidi"/>
      <w:b/>
      <w:bCs/>
      <w:color w:val="345A8A" w:themeColor="accent1" w:themeShade="B5"/>
      <w:sz w:val="32"/>
      <w:szCs w:val="3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B2AA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42D1"/>
    <w:rPr>
      <w:rFonts w:ascii="Cambria" w:eastAsiaTheme="majorEastAsia" w:hAnsi="Cambria" w:cstheme="majorBidi"/>
      <w:b/>
      <w:bCs/>
      <w:color w:val="345A8A" w:themeColor="accent1" w:themeShade="B5"/>
      <w:sz w:val="32"/>
      <w:szCs w:val="32"/>
    </w:rPr>
  </w:style>
  <w:style w:type="character" w:styleId="Hyperlink">
    <w:name w:val="Hyperlink"/>
    <w:basedOn w:val="DefaultParagraphFont"/>
    <w:unhideWhenUsed/>
    <w:rsid w:val="007E42D1"/>
    <w:rPr>
      <w:color w:val="0000FF" w:themeColor="hyperlink"/>
      <w:u w:val="single"/>
    </w:rPr>
  </w:style>
  <w:style w:type="paragraph" w:customStyle="1" w:styleId="NoteLevel11">
    <w:name w:val="Note Level 11"/>
    <w:basedOn w:val="Normal"/>
    <w:uiPriority w:val="99"/>
    <w:unhideWhenUsed/>
    <w:rsid w:val="007E42D1"/>
    <w:pPr>
      <w:keepNext/>
      <w:numPr>
        <w:numId w:val="1"/>
      </w:numPr>
      <w:contextualSpacing/>
      <w:outlineLvl w:val="0"/>
    </w:pPr>
    <w:rPr>
      <w:rFonts w:ascii="Verdana" w:hAnsi="Verdana"/>
    </w:rPr>
  </w:style>
  <w:style w:type="paragraph" w:customStyle="1" w:styleId="NoteLevel21">
    <w:name w:val="Note Level 21"/>
    <w:basedOn w:val="Normal"/>
    <w:uiPriority w:val="99"/>
    <w:unhideWhenUsed/>
    <w:rsid w:val="007E42D1"/>
    <w:pPr>
      <w:keepNext/>
      <w:numPr>
        <w:ilvl w:val="1"/>
        <w:numId w:val="1"/>
      </w:numPr>
      <w:contextualSpacing/>
      <w:outlineLvl w:val="1"/>
    </w:pPr>
    <w:rPr>
      <w:rFonts w:ascii="Verdana" w:hAnsi="Verdana"/>
    </w:rPr>
  </w:style>
  <w:style w:type="paragraph" w:customStyle="1" w:styleId="NoteLevel31">
    <w:name w:val="Note Level 31"/>
    <w:basedOn w:val="Normal"/>
    <w:uiPriority w:val="99"/>
    <w:semiHidden/>
    <w:unhideWhenUsed/>
    <w:rsid w:val="007E42D1"/>
    <w:pPr>
      <w:keepNext/>
      <w:numPr>
        <w:ilvl w:val="2"/>
        <w:numId w:val="1"/>
      </w:numPr>
      <w:contextualSpacing/>
      <w:outlineLvl w:val="2"/>
    </w:pPr>
    <w:rPr>
      <w:rFonts w:ascii="Verdana" w:hAnsi="Verdana"/>
    </w:rPr>
  </w:style>
  <w:style w:type="paragraph" w:customStyle="1" w:styleId="NoteLevel41">
    <w:name w:val="Note Level 41"/>
    <w:basedOn w:val="Normal"/>
    <w:uiPriority w:val="99"/>
    <w:semiHidden/>
    <w:unhideWhenUsed/>
    <w:rsid w:val="007E42D1"/>
    <w:pPr>
      <w:keepNext/>
      <w:numPr>
        <w:ilvl w:val="3"/>
        <w:numId w:val="1"/>
      </w:numPr>
      <w:tabs>
        <w:tab w:val="clear" w:pos="2160"/>
        <w:tab w:val="num" w:pos="360"/>
      </w:tabs>
      <w:ind w:left="0" w:firstLine="0"/>
      <w:contextualSpacing/>
      <w:outlineLvl w:val="3"/>
    </w:pPr>
    <w:rPr>
      <w:rFonts w:ascii="Verdana" w:hAnsi="Verdana"/>
    </w:rPr>
  </w:style>
  <w:style w:type="paragraph" w:customStyle="1" w:styleId="NoteLevel51">
    <w:name w:val="Note Level 51"/>
    <w:basedOn w:val="Normal"/>
    <w:uiPriority w:val="99"/>
    <w:semiHidden/>
    <w:unhideWhenUsed/>
    <w:rsid w:val="007E42D1"/>
    <w:pPr>
      <w:keepNext/>
      <w:numPr>
        <w:ilvl w:val="4"/>
        <w:numId w:val="1"/>
      </w:numPr>
      <w:contextualSpacing/>
      <w:outlineLvl w:val="4"/>
    </w:pPr>
    <w:rPr>
      <w:rFonts w:ascii="Verdana" w:hAnsi="Verdana"/>
    </w:rPr>
  </w:style>
  <w:style w:type="paragraph" w:customStyle="1" w:styleId="NoteLevel61">
    <w:name w:val="Note Level 61"/>
    <w:basedOn w:val="Normal"/>
    <w:uiPriority w:val="99"/>
    <w:semiHidden/>
    <w:unhideWhenUsed/>
    <w:rsid w:val="007E42D1"/>
    <w:pPr>
      <w:keepNext/>
      <w:numPr>
        <w:ilvl w:val="5"/>
        <w:numId w:val="1"/>
      </w:numPr>
      <w:contextualSpacing/>
      <w:outlineLvl w:val="5"/>
    </w:pPr>
    <w:rPr>
      <w:rFonts w:ascii="Verdana" w:hAnsi="Verdana"/>
    </w:rPr>
  </w:style>
  <w:style w:type="paragraph" w:customStyle="1" w:styleId="NoteLevel71">
    <w:name w:val="Note Level 71"/>
    <w:basedOn w:val="Normal"/>
    <w:uiPriority w:val="99"/>
    <w:semiHidden/>
    <w:unhideWhenUsed/>
    <w:rsid w:val="007E42D1"/>
    <w:pPr>
      <w:keepNext/>
      <w:numPr>
        <w:ilvl w:val="6"/>
        <w:numId w:val="1"/>
      </w:numPr>
      <w:contextualSpacing/>
      <w:outlineLvl w:val="6"/>
    </w:pPr>
    <w:rPr>
      <w:rFonts w:ascii="Verdana" w:hAnsi="Verdana"/>
    </w:rPr>
  </w:style>
  <w:style w:type="paragraph" w:customStyle="1" w:styleId="NoteLevel81">
    <w:name w:val="Note Level 81"/>
    <w:basedOn w:val="Normal"/>
    <w:uiPriority w:val="99"/>
    <w:semiHidden/>
    <w:unhideWhenUsed/>
    <w:rsid w:val="007E42D1"/>
    <w:pPr>
      <w:keepNext/>
      <w:numPr>
        <w:ilvl w:val="7"/>
        <w:numId w:val="1"/>
      </w:numPr>
      <w:contextualSpacing/>
      <w:outlineLvl w:val="7"/>
    </w:pPr>
    <w:rPr>
      <w:rFonts w:ascii="Verdana" w:hAnsi="Verdana"/>
    </w:rPr>
  </w:style>
  <w:style w:type="paragraph" w:customStyle="1" w:styleId="NoteLevel91">
    <w:name w:val="Note Level 91"/>
    <w:basedOn w:val="Normal"/>
    <w:uiPriority w:val="99"/>
    <w:semiHidden/>
    <w:unhideWhenUsed/>
    <w:rsid w:val="007E42D1"/>
    <w:pPr>
      <w:keepNext/>
      <w:numPr>
        <w:ilvl w:val="8"/>
        <w:numId w:val="1"/>
      </w:numPr>
      <w:contextualSpacing/>
      <w:outlineLvl w:val="8"/>
    </w:pPr>
    <w:rPr>
      <w:rFonts w:ascii="Verdana" w:hAnsi="Verdana"/>
    </w:rPr>
  </w:style>
  <w:style w:type="paragraph" w:customStyle="1" w:styleId="NoteLevel12">
    <w:name w:val="Note Level 12"/>
    <w:basedOn w:val="Normal"/>
    <w:uiPriority w:val="99"/>
    <w:unhideWhenUsed/>
    <w:rsid w:val="007E42D1"/>
    <w:pPr>
      <w:keepNext/>
      <w:tabs>
        <w:tab w:val="num" w:pos="0"/>
      </w:tabs>
      <w:contextualSpacing/>
      <w:outlineLvl w:val="0"/>
    </w:pPr>
    <w:rPr>
      <w:rFonts w:ascii="Verdana" w:hAnsi="Verdana"/>
    </w:rPr>
  </w:style>
  <w:style w:type="character" w:customStyle="1" w:styleId="Heading5Char">
    <w:name w:val="Heading 5 Char"/>
    <w:basedOn w:val="DefaultParagraphFont"/>
    <w:link w:val="Heading5"/>
    <w:uiPriority w:val="9"/>
    <w:rsid w:val="00EB2AAF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Caption">
    <w:name w:val="caption"/>
    <w:basedOn w:val="Normal"/>
    <w:next w:val="Normal"/>
    <w:link w:val="CaptionChar"/>
    <w:unhideWhenUsed/>
    <w:qFormat/>
    <w:rsid w:val="00EB2AAF"/>
    <w:pPr>
      <w:spacing w:after="200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basedOn w:val="DefaultParagraphFont"/>
    <w:link w:val="Caption"/>
    <w:rsid w:val="00EB2AAF"/>
    <w:rPr>
      <w:b/>
      <w:bCs/>
      <w:color w:val="4F81BD" w:themeColor="accent1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2434B1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289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2897"/>
    <w:rPr>
      <w:rFonts w:ascii="Times New Roman" w:hAnsi="Times New Roman" w:cs="Times New Roman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E951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dropbox.com/s/604kzz3ycbxuixm/supp_table5_all_deb.csv?dl=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357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Dylan Dahan</dc:creator>
  <cp:keywords/>
  <dc:description/>
  <cp:lastModifiedBy>Dylan Dahan</cp:lastModifiedBy>
  <cp:revision>3</cp:revision>
  <dcterms:created xsi:type="dcterms:W3CDTF">2019-09-07T20:26:00Z</dcterms:created>
  <dcterms:modified xsi:type="dcterms:W3CDTF">2019-09-07T20:33:00Z</dcterms:modified>
</cp:coreProperties>
</file>