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3DD5F" w14:textId="77777777" w:rsidR="00C0643C" w:rsidRDefault="00C0643C" w:rsidP="00C0643C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EB5D21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EB5D21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bookmarkStart w:id="1" w:name="_Hlk28608724"/>
      <w:r w:rsidRPr="00A40BAE">
        <w:rPr>
          <w:rFonts w:ascii="Times New Roman" w:hAnsi="Times New Roman" w:cs="Times New Roman"/>
          <w:sz w:val="24"/>
          <w:szCs w:val="24"/>
        </w:rPr>
        <w:t>Eight formulas for predict OS generated by Cox regression models</w:t>
      </w:r>
      <w:bookmarkEnd w:id="1"/>
    </w:p>
    <w:p w14:paraId="3F105550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 w:rsidRPr="00C0643C">
        <w:rPr>
          <w:rFonts w:ascii="Times New Roman" w:hAnsi="Times New Roman" w:cs="Times New Roman"/>
          <w:sz w:val="28"/>
          <w:szCs w:val="28"/>
        </w:rPr>
        <w:t>I</w:t>
      </w:r>
      <w:r w:rsidRPr="00C0643C">
        <w:rPr>
          <w:rFonts w:ascii="Times New Roman" w:hAnsi="Times New Roman" w:cs="Times New Roman" w:hint="eastAsia"/>
          <w:sz w:val="28"/>
          <w:szCs w:val="28"/>
        </w:rPr>
        <w:t>ntegrated</w:t>
      </w:r>
      <w:r w:rsidRPr="00C0643C">
        <w:rPr>
          <w:rFonts w:ascii="Times New Roman" w:hAnsi="Times New Roman" w:cs="Times New Roman"/>
          <w:sz w:val="28"/>
          <w:szCs w:val="28"/>
        </w:rPr>
        <w:t xml:space="preserve"> score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 w:hint="eastAsia"/>
          <w:i/>
          <w:iCs/>
          <w:sz w:val="28"/>
          <w:szCs w:val="28"/>
          <w:vertAlign w:val="subscript"/>
        </w:rPr>
        <w:t>B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UB1B</w:t>
      </w:r>
      <w:r>
        <w:rPr>
          <w:rFonts w:ascii="Times New Roman" w:hAnsi="Times New Roman" w:cs="Times New Roman"/>
          <w:sz w:val="28"/>
          <w:szCs w:val="28"/>
          <w:vertAlign w:val="subscript"/>
        </w:rPr>
        <w:t>)</w:t>
      </w:r>
      <w:r w:rsidRPr="00AB72BC">
        <w:rPr>
          <w:rFonts w:ascii="Times New Roman" w:hAnsi="Times New Roman" w:cs="Times New Roman"/>
          <w:sz w:val="28"/>
          <w:szCs w:val="28"/>
        </w:rPr>
        <w:t>:</w:t>
      </w:r>
      <w:r w:rsidRPr="00AB72BC">
        <w:rPr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1.982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 w:hint="eastAsia"/>
          <w:i/>
          <w:iCs/>
          <w:sz w:val="28"/>
          <w:szCs w:val="28"/>
        </w:rPr>
        <w:t>B</w:t>
      </w:r>
      <w:r w:rsidRPr="00AB72BC">
        <w:rPr>
          <w:rFonts w:ascii="Times New Roman" w:hAnsi="Times New Roman" w:cs="Times New Roman"/>
          <w:i/>
          <w:iCs/>
          <w:sz w:val="28"/>
          <w:szCs w:val="28"/>
        </w:rPr>
        <w:t>UB1B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- 0.417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0.848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2.447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1.88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5A2B2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Integrated score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CCNB1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1.547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i/>
          <w:iCs/>
          <w:sz w:val="28"/>
          <w:szCs w:val="28"/>
        </w:rPr>
        <w:t>CCNB1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- 0.97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0.67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1.587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2.418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5F6F31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Integrated score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CCNB2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1.909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i/>
          <w:iCs/>
          <w:sz w:val="28"/>
          <w:szCs w:val="28"/>
        </w:rPr>
        <w:t>CCNB</w:t>
      </w:r>
      <w:r>
        <w:rPr>
          <w:rFonts w:ascii="Times New Roman" w:hAnsi="Times New Roman" w:cs="Times New Roman"/>
          <w:i/>
          <w:iCs/>
          <w:sz w:val="28"/>
          <w:szCs w:val="28"/>
        </w:rPr>
        <w:t>2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- 0.693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0.773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2.284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1.776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1396D42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Integrated score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MAD2L1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1.378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436ED9">
        <w:rPr>
          <w:rFonts w:ascii="Times New Roman" w:hAnsi="Times New Roman" w:cs="Times New Roman"/>
          <w:i/>
          <w:iCs/>
          <w:sz w:val="28"/>
          <w:szCs w:val="28"/>
        </w:rPr>
        <w:t>MAD2L1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- 0.413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0.812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2.505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1.297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21819A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Integrated score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TTK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2.039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436ED9">
        <w:rPr>
          <w:rFonts w:ascii="Times New Roman" w:hAnsi="Times New Roman" w:cs="Times New Roman"/>
          <w:i/>
          <w:iCs/>
          <w:sz w:val="28"/>
          <w:szCs w:val="28"/>
        </w:rPr>
        <w:t>TTK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</w:t>
      </w:r>
      <w:r w:rsidRPr="00436ED9">
        <w:rPr>
          <w:rFonts w:ascii="Times New Roman" w:hAnsi="Times New Roman" w:cs="Times New Roman"/>
          <w:sz w:val="28"/>
          <w:szCs w:val="28"/>
        </w:rPr>
        <w:t>0.912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0.538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1.575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2.216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75B7E6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Integrated score</w:t>
      </w:r>
      <w:r w:rsidRPr="00436ED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CDC20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2.04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436ED9">
        <w:rPr>
          <w:rFonts w:ascii="Times New Roman" w:hAnsi="Times New Roman" w:cs="Times New Roman"/>
          <w:i/>
          <w:iCs/>
          <w:sz w:val="28"/>
          <w:szCs w:val="28"/>
        </w:rPr>
        <w:t>CDC20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</w:t>
      </w:r>
      <w:r w:rsidRPr="00436ED9">
        <w:rPr>
          <w:rFonts w:ascii="Times New Roman" w:hAnsi="Times New Roman" w:cs="Times New Roman"/>
          <w:sz w:val="28"/>
          <w:szCs w:val="28"/>
        </w:rPr>
        <w:t>0.632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0.829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2.266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6ED9">
        <w:rPr>
          <w:rFonts w:ascii="Times New Roman" w:hAnsi="Times New Roman" w:cs="Times New Roman"/>
          <w:sz w:val="28"/>
          <w:szCs w:val="28"/>
        </w:rPr>
        <w:t>1.728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1CF347" w14:textId="77777777" w:rsidR="00C0643C" w:rsidRPr="00436ED9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Integrated score</w:t>
      </w:r>
      <w:r w:rsidRPr="00833FCB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PTTG1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1.885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833FCB">
        <w:rPr>
          <w:rFonts w:ascii="Times New Roman" w:hAnsi="Times New Roman" w:cs="Times New Roman"/>
          <w:i/>
          <w:iCs/>
          <w:sz w:val="28"/>
          <w:szCs w:val="28"/>
        </w:rPr>
        <w:t>PTTG1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</w:t>
      </w:r>
      <w:r w:rsidRPr="00833FCB">
        <w:rPr>
          <w:rFonts w:ascii="Times New Roman" w:hAnsi="Times New Roman" w:cs="Times New Roman"/>
          <w:sz w:val="28"/>
          <w:szCs w:val="28"/>
        </w:rPr>
        <w:t>0.588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0.526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2.167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1.952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ADED65" w14:textId="77777777" w:rsidR="00C0643C" w:rsidRDefault="00C0643C" w:rsidP="00C0643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Integrated score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(</w:t>
      </w:r>
      <w:r w:rsidRPr="00C0643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MCM5</w:t>
      </w:r>
      <w:r w:rsidRPr="00C0643C">
        <w:rPr>
          <w:rFonts w:ascii="Times New Roman" w:hAnsi="Times New Roman" w:cs="Times New Roman"/>
          <w:sz w:val="28"/>
          <w:szCs w:val="28"/>
          <w:vertAlign w:val="subscript"/>
        </w:rPr>
        <w:t>)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AB72BC"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1.876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833FCB">
        <w:rPr>
          <w:rFonts w:ascii="Times New Roman" w:hAnsi="Times New Roman" w:cs="Times New Roman"/>
          <w:i/>
          <w:iCs/>
          <w:sz w:val="28"/>
          <w:szCs w:val="28"/>
        </w:rPr>
        <w:t>MCM5</w:t>
      </w:r>
      <w:r w:rsidRPr="00AB72BC">
        <w:rPr>
          <w:rFonts w:ascii="Times New Roman" w:hAnsi="Times New Roman" w:cs="Times New Roman"/>
          <w:sz w:val="28"/>
          <w:szCs w:val="28"/>
        </w:rPr>
        <w:t xml:space="preserve"> expression (ref. Low) - </w:t>
      </w:r>
      <w:r w:rsidRPr="00833FCB">
        <w:rPr>
          <w:rFonts w:ascii="Times New Roman" w:hAnsi="Times New Roman" w:cs="Times New Roman"/>
          <w:sz w:val="28"/>
          <w:szCs w:val="28"/>
        </w:rPr>
        <w:t>1.592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pT stage (ref. T1–T2)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1.816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pN stage (ref. N0)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2.018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pM stage (ref. M0)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B72BC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3FCB">
        <w:rPr>
          <w:rFonts w:ascii="Times New Roman" w:hAnsi="Times New Roman" w:cs="Times New Roman"/>
          <w:sz w:val="28"/>
          <w:szCs w:val="28"/>
        </w:rPr>
        <w:t>2.255</w:t>
      </w:r>
      <w:r w:rsidRPr="00AB72BC">
        <w:rPr>
          <w:rFonts w:ascii="Times New Roman" w:hAnsi="Times New Roman" w:cs="Times New Roman" w:hint="eastAsia"/>
          <w:sz w:val="28"/>
          <w:szCs w:val="28"/>
        </w:rPr>
        <w:t>×</w:t>
      </w:r>
      <w:r w:rsidRPr="00AB72BC">
        <w:rPr>
          <w:rFonts w:ascii="Times New Roman" w:hAnsi="Times New Roman" w:cs="Times New Roman"/>
          <w:sz w:val="28"/>
          <w:szCs w:val="28"/>
        </w:rPr>
        <w:t>AJCC stage (ref. I–II)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A241D2" w14:textId="77777777" w:rsidR="00C0643C" w:rsidRPr="00B5639E" w:rsidRDefault="00C0643C"/>
    <w:sectPr w:rsidR="00C0643C" w:rsidRPr="00B5639E" w:rsidSect="00671E8F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325F3B" w14:textId="77777777" w:rsidR="006069A9" w:rsidRDefault="006069A9" w:rsidP="00671E8F">
      <w:r>
        <w:separator/>
      </w:r>
    </w:p>
  </w:endnote>
  <w:endnote w:type="continuationSeparator" w:id="0">
    <w:p w14:paraId="4949D7F1" w14:textId="77777777" w:rsidR="006069A9" w:rsidRDefault="006069A9" w:rsidP="0067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9C412B" w14:textId="77777777" w:rsidR="006069A9" w:rsidRDefault="006069A9" w:rsidP="00671E8F">
      <w:r>
        <w:separator/>
      </w:r>
    </w:p>
  </w:footnote>
  <w:footnote w:type="continuationSeparator" w:id="0">
    <w:p w14:paraId="08730298" w14:textId="77777777" w:rsidR="006069A9" w:rsidRDefault="006069A9" w:rsidP="00671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E8F"/>
    <w:rsid w:val="00080E01"/>
    <w:rsid w:val="00097B22"/>
    <w:rsid w:val="003578CF"/>
    <w:rsid w:val="00436ED9"/>
    <w:rsid w:val="006069A9"/>
    <w:rsid w:val="00671E8F"/>
    <w:rsid w:val="00672282"/>
    <w:rsid w:val="00683DF1"/>
    <w:rsid w:val="00833FCB"/>
    <w:rsid w:val="00907D6E"/>
    <w:rsid w:val="00A40BAE"/>
    <w:rsid w:val="00AA397D"/>
    <w:rsid w:val="00AA6EC1"/>
    <w:rsid w:val="00AB72BC"/>
    <w:rsid w:val="00B5639E"/>
    <w:rsid w:val="00BD6DE1"/>
    <w:rsid w:val="00C0643C"/>
    <w:rsid w:val="00E47CB1"/>
    <w:rsid w:val="00E81EE7"/>
    <w:rsid w:val="00E944A9"/>
    <w:rsid w:val="00EB5D21"/>
    <w:rsid w:val="00EF2F99"/>
    <w:rsid w:val="00F877CC"/>
    <w:rsid w:val="00FD4EE8"/>
    <w:rsid w:val="00FF4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00E65F"/>
  <w15:chartTrackingRefBased/>
  <w15:docId w15:val="{D9E13115-1DF8-416D-8F9D-5FE97CAEC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1E8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07D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07D6E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07D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07D6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熙</dc:creator>
  <cp:keywords/>
  <dc:description/>
  <cp:lastModifiedBy>ACS Managed Support</cp:lastModifiedBy>
  <cp:revision>2</cp:revision>
  <dcterms:created xsi:type="dcterms:W3CDTF">2020-02-12T17:37:00Z</dcterms:created>
  <dcterms:modified xsi:type="dcterms:W3CDTF">2020-02-12T17:37:00Z</dcterms:modified>
</cp:coreProperties>
</file>