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4496" w:rsidRPr="00E26A67" w:rsidRDefault="00C94496" w:rsidP="00654D11">
      <w:pPr>
        <w:jc w:val="center"/>
        <w:rPr>
          <w:rFonts w:ascii="Times New Roman" w:hAnsi="Times New Roman" w:cs="Times New Roman"/>
          <w:b/>
          <w:bCs/>
          <w:sz w:val="28"/>
          <w:szCs w:val="28"/>
        </w:rPr>
      </w:pPr>
      <w:r w:rsidRPr="00E26A67">
        <w:rPr>
          <w:rFonts w:ascii="Times New Roman" w:hAnsi="Times New Roman" w:cs="Times New Roman" w:hint="eastAsia"/>
          <w:b/>
          <w:bCs/>
          <w:sz w:val="28"/>
          <w:szCs w:val="28"/>
        </w:rPr>
        <w:t>Supplementary material</w:t>
      </w:r>
    </w:p>
    <w:p w:rsidR="00C94496" w:rsidRDefault="00C94496" w:rsidP="00C94496">
      <w:pPr>
        <w:jc w:val="center"/>
        <w:rPr>
          <w:rFonts w:ascii="Times New Roman" w:hAnsi="Times New Roman" w:cs="Times New Roman"/>
          <w:b/>
          <w:bCs/>
          <w:sz w:val="24"/>
          <w:szCs w:val="20"/>
        </w:rPr>
      </w:pPr>
    </w:p>
    <w:p w:rsidR="00C94496" w:rsidRPr="00DF281F" w:rsidRDefault="005043BD" w:rsidP="005043BD">
      <w:pPr>
        <w:spacing w:line="360" w:lineRule="auto"/>
        <w:jc w:val="center"/>
        <w:rPr>
          <w:rFonts w:ascii="Times New Roman" w:hAnsi="Times New Roman" w:cs="Times New Roman"/>
          <w:b/>
          <w:sz w:val="24"/>
          <w:szCs w:val="24"/>
        </w:rPr>
      </w:pPr>
      <w:r w:rsidRPr="00DF281F">
        <w:rPr>
          <w:rFonts w:ascii="Times New Roman" w:hAnsi="Times New Roman" w:cs="Times New Roman"/>
          <w:b/>
          <w:sz w:val="24"/>
          <w:szCs w:val="24"/>
        </w:rPr>
        <w:t xml:space="preserve">Probing the beam-induced heating effect inside </w:t>
      </w:r>
      <w:r w:rsidRPr="00DF281F">
        <w:rPr>
          <w:rFonts w:ascii="Times New Roman" w:hAnsi="Times New Roman" w:cs="Times New Roman" w:hint="eastAsia"/>
          <w:b/>
          <w:sz w:val="24"/>
          <w:szCs w:val="24"/>
        </w:rPr>
        <w:t xml:space="preserve">a transmission electron microscope </w:t>
      </w:r>
      <w:r w:rsidRPr="00DF281F">
        <w:rPr>
          <w:rFonts w:ascii="Times New Roman" w:hAnsi="Times New Roman" w:cs="Times New Roman"/>
          <w:b/>
          <w:sz w:val="24"/>
          <w:szCs w:val="24"/>
        </w:rPr>
        <w:t>by nanoparticle labels</w:t>
      </w:r>
    </w:p>
    <w:p w:rsidR="00C94496" w:rsidRPr="007B1281" w:rsidRDefault="00C94496" w:rsidP="00C94496">
      <w:pPr>
        <w:spacing w:line="360" w:lineRule="auto"/>
        <w:rPr>
          <w:rFonts w:ascii="Times New Roman" w:hAnsi="Times New Roman" w:cs="Times New Roman"/>
          <w:b/>
          <w:sz w:val="24"/>
        </w:rPr>
      </w:pPr>
    </w:p>
    <w:p w:rsidR="00C94496" w:rsidRPr="00DF281F" w:rsidRDefault="005043BD" w:rsidP="00DF281F">
      <w:pPr>
        <w:spacing w:line="360" w:lineRule="auto"/>
        <w:jc w:val="center"/>
        <w:rPr>
          <w:rFonts w:ascii="Times New Roman" w:hAnsi="Times New Roman" w:cs="Times New Roman"/>
          <w:sz w:val="20"/>
          <w:szCs w:val="20"/>
          <w:vertAlign w:val="superscript"/>
        </w:rPr>
      </w:pPr>
      <w:r w:rsidRPr="00DF281F">
        <w:rPr>
          <w:rFonts w:ascii="Times New Roman" w:hAnsi="Times New Roman" w:cs="Times New Roman"/>
          <w:sz w:val="20"/>
          <w:szCs w:val="20"/>
        </w:rPr>
        <w:t xml:space="preserve">Lei Zhang </w:t>
      </w:r>
      <w:r w:rsidRPr="00DF281F">
        <w:rPr>
          <w:rFonts w:ascii="Times New Roman" w:hAnsi="Times New Roman" w:cs="Times New Roman"/>
          <w:sz w:val="20"/>
          <w:szCs w:val="20"/>
          <w:vertAlign w:val="superscript"/>
        </w:rPr>
        <w:t>1</w:t>
      </w:r>
      <w:r w:rsidRPr="00DF281F">
        <w:rPr>
          <w:rFonts w:ascii="Times New Roman" w:hAnsi="Times New Roman" w:cs="Times New Roman"/>
          <w:sz w:val="20"/>
          <w:szCs w:val="20"/>
        </w:rPr>
        <w:t xml:space="preserve">, </w:t>
      </w:r>
      <w:proofErr w:type="spellStart"/>
      <w:r w:rsidRPr="00DF281F">
        <w:rPr>
          <w:rFonts w:ascii="Times New Roman" w:hAnsi="Times New Roman" w:cs="Times New Roman"/>
          <w:sz w:val="20"/>
          <w:szCs w:val="20"/>
        </w:rPr>
        <w:t>Longbing</w:t>
      </w:r>
      <w:proofErr w:type="spellEnd"/>
      <w:r w:rsidRPr="00DF281F">
        <w:rPr>
          <w:rFonts w:ascii="Times New Roman" w:hAnsi="Times New Roman" w:cs="Times New Roman"/>
          <w:sz w:val="20"/>
          <w:szCs w:val="20"/>
        </w:rPr>
        <w:t xml:space="preserve"> He </w:t>
      </w:r>
      <w:r w:rsidRPr="00DF281F">
        <w:rPr>
          <w:rFonts w:ascii="Times New Roman" w:hAnsi="Times New Roman" w:cs="Times New Roman"/>
          <w:sz w:val="20"/>
          <w:szCs w:val="20"/>
          <w:vertAlign w:val="superscript"/>
        </w:rPr>
        <w:t>1, 2*</w:t>
      </w:r>
      <w:r w:rsidRPr="00DF281F">
        <w:rPr>
          <w:rFonts w:ascii="Times New Roman" w:hAnsi="Times New Roman" w:cs="Times New Roman"/>
          <w:sz w:val="20"/>
          <w:szCs w:val="20"/>
        </w:rPr>
        <w:t xml:space="preserve">, </w:t>
      </w:r>
      <w:proofErr w:type="spellStart"/>
      <w:r w:rsidRPr="00DF281F">
        <w:rPr>
          <w:rFonts w:ascii="Times New Roman" w:hAnsi="Times New Roman" w:cs="Times New Roman"/>
          <w:sz w:val="20"/>
          <w:szCs w:val="20"/>
        </w:rPr>
        <w:t>Yufeng</w:t>
      </w:r>
      <w:proofErr w:type="spellEnd"/>
      <w:r w:rsidRPr="00DF281F">
        <w:rPr>
          <w:rFonts w:ascii="Times New Roman" w:hAnsi="Times New Roman" w:cs="Times New Roman"/>
          <w:sz w:val="20"/>
          <w:szCs w:val="20"/>
        </w:rPr>
        <w:t xml:space="preserve"> Yang </w:t>
      </w:r>
      <w:r w:rsidRPr="00DF281F">
        <w:rPr>
          <w:rFonts w:ascii="Times New Roman" w:hAnsi="Times New Roman" w:cs="Times New Roman"/>
          <w:sz w:val="20"/>
          <w:szCs w:val="20"/>
          <w:vertAlign w:val="superscript"/>
        </w:rPr>
        <w:t>1</w:t>
      </w:r>
      <w:r w:rsidRPr="00DF281F">
        <w:rPr>
          <w:rFonts w:ascii="Times New Roman" w:hAnsi="Times New Roman" w:cs="Times New Roman"/>
          <w:sz w:val="20"/>
          <w:szCs w:val="20"/>
        </w:rPr>
        <w:t xml:space="preserve">, </w:t>
      </w:r>
      <w:proofErr w:type="spellStart"/>
      <w:r w:rsidRPr="00DF281F">
        <w:rPr>
          <w:rFonts w:ascii="Times New Roman" w:hAnsi="Times New Roman" w:cs="Times New Roman"/>
          <w:sz w:val="20"/>
          <w:szCs w:val="20"/>
        </w:rPr>
        <w:t>Hua</w:t>
      </w:r>
      <w:proofErr w:type="spellEnd"/>
      <w:r w:rsidRPr="00DF281F">
        <w:rPr>
          <w:rFonts w:ascii="Times New Roman" w:hAnsi="Times New Roman" w:cs="Times New Roman"/>
          <w:sz w:val="20"/>
          <w:szCs w:val="20"/>
        </w:rPr>
        <w:t xml:space="preserve"> Hong </w:t>
      </w:r>
      <w:r w:rsidRPr="00DF281F">
        <w:rPr>
          <w:rFonts w:ascii="Times New Roman" w:hAnsi="Times New Roman" w:cs="Times New Roman"/>
          <w:sz w:val="20"/>
          <w:szCs w:val="20"/>
          <w:vertAlign w:val="superscript"/>
        </w:rPr>
        <w:t>1</w:t>
      </w:r>
      <w:r w:rsidRPr="00DF281F">
        <w:rPr>
          <w:rFonts w:ascii="Times New Roman" w:hAnsi="Times New Roman" w:cs="Times New Roman"/>
          <w:sz w:val="20"/>
          <w:szCs w:val="20"/>
        </w:rPr>
        <w:t xml:space="preserve">, </w:t>
      </w:r>
      <w:proofErr w:type="spellStart"/>
      <w:r w:rsidRPr="00DF281F">
        <w:rPr>
          <w:rFonts w:ascii="Times New Roman" w:hAnsi="Times New Roman" w:cs="Times New Roman"/>
          <w:sz w:val="20"/>
          <w:szCs w:val="20"/>
        </w:rPr>
        <w:t>Luping</w:t>
      </w:r>
      <w:proofErr w:type="spellEnd"/>
      <w:r w:rsidRPr="00DF281F">
        <w:rPr>
          <w:rFonts w:ascii="Times New Roman" w:hAnsi="Times New Roman" w:cs="Times New Roman"/>
          <w:sz w:val="20"/>
          <w:szCs w:val="20"/>
        </w:rPr>
        <w:t xml:space="preserve"> Tang </w:t>
      </w:r>
      <w:r w:rsidRPr="00DF281F">
        <w:rPr>
          <w:rFonts w:ascii="Times New Roman" w:hAnsi="Times New Roman" w:cs="Times New Roman"/>
          <w:sz w:val="20"/>
          <w:szCs w:val="20"/>
          <w:vertAlign w:val="superscript"/>
        </w:rPr>
        <w:t>1</w:t>
      </w:r>
      <w:r w:rsidRPr="00DF281F">
        <w:rPr>
          <w:rFonts w:ascii="Times New Roman" w:hAnsi="Times New Roman" w:cs="Times New Roman"/>
          <w:sz w:val="20"/>
          <w:szCs w:val="20"/>
        </w:rPr>
        <w:t xml:space="preserve">, and </w:t>
      </w:r>
      <w:proofErr w:type="spellStart"/>
      <w:r w:rsidRPr="00DF281F">
        <w:rPr>
          <w:rFonts w:ascii="Times New Roman" w:hAnsi="Times New Roman" w:cs="Times New Roman"/>
          <w:sz w:val="20"/>
          <w:szCs w:val="20"/>
        </w:rPr>
        <w:t>Litao</w:t>
      </w:r>
      <w:proofErr w:type="spellEnd"/>
      <w:r w:rsidRPr="00DF281F">
        <w:rPr>
          <w:rFonts w:ascii="Times New Roman" w:hAnsi="Times New Roman" w:cs="Times New Roman"/>
          <w:sz w:val="20"/>
          <w:szCs w:val="20"/>
        </w:rPr>
        <w:t xml:space="preserve"> Sun </w:t>
      </w:r>
      <w:r w:rsidRPr="00DF281F">
        <w:rPr>
          <w:rFonts w:ascii="Times New Roman" w:hAnsi="Times New Roman" w:cs="Times New Roman"/>
          <w:sz w:val="20"/>
          <w:szCs w:val="20"/>
          <w:vertAlign w:val="superscript"/>
        </w:rPr>
        <w:t>1, 2*</w:t>
      </w:r>
    </w:p>
    <w:p w:rsidR="00C94496" w:rsidRPr="00DF281F" w:rsidRDefault="00C94496" w:rsidP="00C94496">
      <w:pPr>
        <w:spacing w:line="360" w:lineRule="auto"/>
        <w:rPr>
          <w:rFonts w:ascii="Times New Roman" w:hAnsi="Times New Roman" w:cs="Times New Roman"/>
          <w:sz w:val="20"/>
          <w:szCs w:val="20"/>
        </w:rPr>
      </w:pPr>
    </w:p>
    <w:p w:rsidR="005043BD" w:rsidRPr="00DF281F" w:rsidRDefault="005043BD" w:rsidP="00DF281F">
      <w:pPr>
        <w:spacing w:line="360" w:lineRule="auto"/>
        <w:rPr>
          <w:rFonts w:ascii="Times New Roman" w:hAnsi="Times New Roman" w:cs="Times New Roman"/>
          <w:i/>
          <w:sz w:val="20"/>
          <w:szCs w:val="20"/>
        </w:rPr>
      </w:pPr>
      <w:r w:rsidRPr="00DF281F">
        <w:rPr>
          <w:rFonts w:ascii="Times New Roman" w:hAnsi="Times New Roman" w:cs="Times New Roman"/>
          <w:sz w:val="20"/>
          <w:szCs w:val="20"/>
        </w:rPr>
        <w:t xml:space="preserve">1. </w:t>
      </w:r>
      <w:r w:rsidRPr="00DF281F">
        <w:rPr>
          <w:rFonts w:ascii="Times New Roman" w:hAnsi="Times New Roman" w:cs="Times New Roman"/>
          <w:i/>
          <w:sz w:val="20"/>
          <w:szCs w:val="20"/>
        </w:rPr>
        <w:t xml:space="preserve">SEU-FEI Nano-Pico Center, Key Lab of MEMS of </w:t>
      </w:r>
      <w:proofErr w:type="spellStart"/>
      <w:r w:rsidRPr="00DF281F">
        <w:rPr>
          <w:rFonts w:ascii="Times New Roman" w:hAnsi="Times New Roman" w:cs="Times New Roman"/>
          <w:i/>
          <w:sz w:val="20"/>
          <w:szCs w:val="20"/>
        </w:rPr>
        <w:t>MoE</w:t>
      </w:r>
      <w:proofErr w:type="spellEnd"/>
      <w:r w:rsidRPr="00DF281F">
        <w:rPr>
          <w:rFonts w:ascii="Times New Roman" w:hAnsi="Times New Roman" w:cs="Times New Roman"/>
          <w:i/>
          <w:sz w:val="20"/>
          <w:szCs w:val="20"/>
        </w:rPr>
        <w:t>, Southeast University, Nanjing 210096, P. R. China</w:t>
      </w:r>
    </w:p>
    <w:p w:rsidR="00C94496" w:rsidRPr="00DF281F" w:rsidRDefault="005043BD" w:rsidP="005043BD">
      <w:pPr>
        <w:spacing w:line="360" w:lineRule="auto"/>
        <w:rPr>
          <w:rFonts w:ascii="Times New Roman" w:hAnsi="Times New Roman" w:cs="Times New Roman"/>
          <w:i/>
          <w:sz w:val="20"/>
          <w:szCs w:val="20"/>
        </w:rPr>
      </w:pPr>
      <w:r w:rsidRPr="00DF281F">
        <w:rPr>
          <w:rFonts w:ascii="Times New Roman" w:hAnsi="Times New Roman" w:cs="Times New Roman"/>
          <w:sz w:val="20"/>
          <w:szCs w:val="20"/>
        </w:rPr>
        <w:t xml:space="preserve">2. </w:t>
      </w:r>
      <w:r w:rsidRPr="00DF281F">
        <w:rPr>
          <w:rFonts w:ascii="Times New Roman" w:hAnsi="Times New Roman" w:cs="Times New Roman"/>
          <w:i/>
          <w:sz w:val="20"/>
          <w:szCs w:val="20"/>
        </w:rPr>
        <w:t>Southeast University-</w:t>
      </w:r>
      <w:proofErr w:type="spellStart"/>
      <w:r w:rsidRPr="00DF281F">
        <w:rPr>
          <w:rFonts w:ascii="Times New Roman" w:hAnsi="Times New Roman" w:cs="Times New Roman"/>
          <w:i/>
          <w:sz w:val="20"/>
          <w:szCs w:val="20"/>
        </w:rPr>
        <w:t>Monash</w:t>
      </w:r>
      <w:proofErr w:type="spellEnd"/>
      <w:r w:rsidRPr="00DF281F">
        <w:rPr>
          <w:rFonts w:ascii="Times New Roman" w:hAnsi="Times New Roman" w:cs="Times New Roman"/>
          <w:i/>
          <w:sz w:val="20"/>
          <w:szCs w:val="20"/>
        </w:rPr>
        <w:t xml:space="preserve"> University Joint Research Institute, Suzhou 215123, P. R. China</w:t>
      </w:r>
    </w:p>
    <w:p w:rsidR="00C94496" w:rsidRPr="00C94496" w:rsidRDefault="00C94496" w:rsidP="00C94496">
      <w:pPr>
        <w:jc w:val="center"/>
        <w:rPr>
          <w:rFonts w:ascii="Times New Roman" w:hAnsi="Times New Roman" w:cs="Times New Roman"/>
          <w:b/>
          <w:sz w:val="24"/>
          <w:szCs w:val="24"/>
        </w:rPr>
      </w:pPr>
    </w:p>
    <w:p w:rsidR="00C94496" w:rsidRDefault="00C94496">
      <w:pPr>
        <w:rPr>
          <w:rFonts w:ascii="Times New Roman" w:hAnsi="Times New Roman" w:cs="Times New Roman"/>
          <w:b/>
          <w:sz w:val="24"/>
          <w:szCs w:val="24"/>
        </w:rPr>
      </w:pPr>
    </w:p>
    <w:p w:rsidR="00C94496" w:rsidRDefault="00C94496">
      <w:pPr>
        <w:rPr>
          <w:rFonts w:ascii="Times New Roman" w:hAnsi="Times New Roman" w:cs="Times New Roman"/>
          <w:b/>
          <w:sz w:val="24"/>
          <w:szCs w:val="24"/>
        </w:rPr>
      </w:pPr>
    </w:p>
    <w:p w:rsidR="008F7C8D" w:rsidRPr="008F7C8D" w:rsidRDefault="005043BD" w:rsidP="00DF281F">
      <w:pPr>
        <w:spacing w:line="480" w:lineRule="auto"/>
        <w:rPr>
          <w:rFonts w:ascii="Times New Roman" w:hAnsi="Times New Roman" w:cs="Times New Roman"/>
          <w:b/>
          <w:sz w:val="24"/>
          <w:szCs w:val="24"/>
        </w:rPr>
      </w:pPr>
      <w:r>
        <w:rPr>
          <w:rFonts w:ascii="Times New Roman" w:hAnsi="Times New Roman" w:cs="Times New Roman" w:hint="eastAsia"/>
          <w:b/>
          <w:sz w:val="24"/>
          <w:szCs w:val="24"/>
        </w:rPr>
        <w:t xml:space="preserve">Calibration </w:t>
      </w:r>
      <w:r w:rsidR="009B413E">
        <w:rPr>
          <w:rFonts w:ascii="Times New Roman" w:hAnsi="Times New Roman" w:cs="Times New Roman" w:hint="eastAsia"/>
          <w:b/>
          <w:sz w:val="24"/>
          <w:szCs w:val="24"/>
        </w:rPr>
        <w:t>on</w:t>
      </w:r>
      <w:r>
        <w:rPr>
          <w:rFonts w:ascii="Times New Roman" w:hAnsi="Times New Roman" w:cs="Times New Roman" w:hint="eastAsia"/>
          <w:b/>
          <w:sz w:val="24"/>
          <w:szCs w:val="24"/>
        </w:rPr>
        <w:t xml:space="preserve"> the d</w:t>
      </w:r>
      <w:r w:rsidR="008F7C8D" w:rsidRPr="008F7C8D">
        <w:rPr>
          <w:rFonts w:ascii="Times New Roman" w:hAnsi="Times New Roman" w:cs="Times New Roman"/>
          <w:b/>
          <w:sz w:val="24"/>
          <w:szCs w:val="24"/>
        </w:rPr>
        <w:t>ecomposition temperature of Ag</w:t>
      </w:r>
      <w:r w:rsidR="008F7C8D" w:rsidRPr="008F7C8D">
        <w:rPr>
          <w:rFonts w:ascii="Times New Roman" w:hAnsi="Times New Roman" w:cs="Times New Roman"/>
          <w:b/>
          <w:sz w:val="24"/>
          <w:szCs w:val="24"/>
          <w:vertAlign w:val="subscript"/>
        </w:rPr>
        <w:t>3</w:t>
      </w:r>
      <w:r w:rsidR="008F7C8D" w:rsidRPr="008F7C8D">
        <w:rPr>
          <w:rFonts w:ascii="Times New Roman" w:hAnsi="Times New Roman" w:cs="Times New Roman"/>
          <w:b/>
          <w:sz w:val="24"/>
          <w:szCs w:val="24"/>
        </w:rPr>
        <w:t>N nanoparticles</w:t>
      </w:r>
    </w:p>
    <w:p w:rsidR="008F7C8D" w:rsidRPr="00DF281F" w:rsidRDefault="008F7C8D" w:rsidP="00DF281F">
      <w:pPr>
        <w:spacing w:line="480" w:lineRule="auto"/>
        <w:rPr>
          <w:rFonts w:ascii="Times New Roman" w:hAnsi="Times New Roman" w:cs="Times New Roman"/>
          <w:sz w:val="20"/>
          <w:szCs w:val="20"/>
        </w:rPr>
      </w:pPr>
      <w:r w:rsidRPr="00DF281F">
        <w:rPr>
          <w:rFonts w:ascii="Times New Roman" w:hAnsi="Times New Roman" w:cs="Times New Roman" w:hint="eastAsia"/>
          <w:sz w:val="20"/>
          <w:szCs w:val="20"/>
        </w:rPr>
        <w:t xml:space="preserve">The temperatures at which </w:t>
      </w:r>
      <w:r w:rsidRPr="00DF281F">
        <w:rPr>
          <w:rFonts w:ascii="Times New Roman" w:hAnsi="Times New Roman" w:cs="Times New Roman"/>
          <w:sz w:val="20"/>
          <w:szCs w:val="20"/>
        </w:rPr>
        <w:t>Ag</w:t>
      </w:r>
      <w:r w:rsidRPr="00DF281F">
        <w:rPr>
          <w:rFonts w:ascii="Times New Roman" w:hAnsi="Times New Roman" w:cs="Times New Roman"/>
          <w:sz w:val="20"/>
          <w:szCs w:val="20"/>
          <w:vertAlign w:val="subscript"/>
        </w:rPr>
        <w:t>3</w:t>
      </w:r>
      <w:r w:rsidRPr="00DF281F">
        <w:rPr>
          <w:rFonts w:ascii="Times New Roman" w:hAnsi="Times New Roman" w:cs="Times New Roman"/>
          <w:sz w:val="20"/>
          <w:szCs w:val="20"/>
        </w:rPr>
        <w:t>N</w:t>
      </w:r>
      <w:r w:rsidRPr="00DF281F">
        <w:rPr>
          <w:rFonts w:ascii="Times New Roman" w:hAnsi="Times New Roman" w:cs="Times New Roman" w:hint="eastAsia"/>
          <w:sz w:val="20"/>
          <w:szCs w:val="20"/>
        </w:rPr>
        <w:t xml:space="preserve"> nanoparticles decomposed were </w:t>
      </w:r>
      <w:r w:rsidRPr="00DF281F">
        <w:rPr>
          <w:rFonts w:ascii="Times New Roman" w:hAnsi="Times New Roman" w:cs="Times New Roman"/>
          <w:sz w:val="20"/>
          <w:szCs w:val="20"/>
        </w:rPr>
        <w:t>calibrated</w:t>
      </w:r>
      <w:r w:rsidRPr="00DF281F">
        <w:rPr>
          <w:rFonts w:ascii="Times New Roman" w:hAnsi="Times New Roman" w:cs="Times New Roman" w:hint="eastAsia"/>
          <w:sz w:val="20"/>
          <w:szCs w:val="20"/>
        </w:rPr>
        <w:t xml:space="preserve"> using an </w:t>
      </w:r>
      <w:r w:rsidRPr="00DF281F">
        <w:rPr>
          <w:rFonts w:ascii="Times New Roman" w:hAnsi="Times New Roman" w:cs="Times New Roman"/>
          <w:sz w:val="20"/>
          <w:szCs w:val="20"/>
        </w:rPr>
        <w:t>electrical chip (E-chip</w:t>
      </w:r>
      <w:r w:rsidRPr="00DF281F">
        <w:rPr>
          <w:rFonts w:ascii="Times New Roman" w:hAnsi="Times New Roman" w:cs="Times New Roman" w:hint="eastAsia"/>
          <w:sz w:val="20"/>
          <w:szCs w:val="20"/>
        </w:rPr>
        <w:t>) with a heating holder (</w:t>
      </w:r>
      <w:proofErr w:type="spellStart"/>
      <w:r w:rsidRPr="00DF281F">
        <w:rPr>
          <w:rFonts w:ascii="Times New Roman" w:hAnsi="Times New Roman" w:cs="Times New Roman"/>
          <w:sz w:val="20"/>
          <w:szCs w:val="20"/>
        </w:rPr>
        <w:t>Protochips</w:t>
      </w:r>
      <w:proofErr w:type="spellEnd"/>
      <w:r w:rsidRPr="00DF281F">
        <w:rPr>
          <w:rFonts w:ascii="Times New Roman" w:hAnsi="Times New Roman" w:cs="Times New Roman"/>
          <w:sz w:val="20"/>
          <w:szCs w:val="20"/>
        </w:rPr>
        <w:t xml:space="preserve"> </w:t>
      </w:r>
      <w:proofErr w:type="spellStart"/>
      <w:r w:rsidRPr="00DF281F">
        <w:rPr>
          <w:rFonts w:ascii="Times New Roman" w:hAnsi="Times New Roman" w:cs="Times New Roman"/>
          <w:sz w:val="20"/>
          <w:szCs w:val="20"/>
        </w:rPr>
        <w:t>Aduro</w:t>
      </w:r>
      <w:r w:rsidRPr="00DF281F">
        <w:rPr>
          <w:rFonts w:ascii="Times New Roman" w:hAnsi="Times New Roman" w:cs="Times New Roman"/>
          <w:i/>
          <w:sz w:val="20"/>
          <w:szCs w:val="20"/>
          <w:vertAlign w:val="superscript"/>
        </w:rPr>
        <w:t>TM</w:t>
      </w:r>
      <w:proofErr w:type="spellEnd"/>
      <w:r w:rsidRPr="00DF281F">
        <w:rPr>
          <w:rFonts w:ascii="Times New Roman" w:hAnsi="Times New Roman" w:cs="Times New Roman"/>
          <w:sz w:val="20"/>
          <w:szCs w:val="20"/>
        </w:rPr>
        <w:t>)</w:t>
      </w:r>
      <w:r w:rsidRPr="00DF281F">
        <w:rPr>
          <w:rFonts w:ascii="Times New Roman" w:hAnsi="Times New Roman" w:cs="Times New Roman" w:hint="eastAsia"/>
          <w:sz w:val="20"/>
          <w:szCs w:val="20"/>
        </w:rPr>
        <w:t xml:space="preserve">. </w:t>
      </w:r>
      <w:r w:rsidRPr="00DF281F">
        <w:rPr>
          <w:rFonts w:ascii="Times New Roman" w:hAnsi="Times New Roman" w:cs="Times New Roman"/>
          <w:sz w:val="20"/>
          <w:szCs w:val="20"/>
        </w:rPr>
        <w:t>The E-chip contain</w:t>
      </w:r>
      <w:r w:rsidRPr="00DF281F">
        <w:rPr>
          <w:rFonts w:ascii="Times New Roman" w:hAnsi="Times New Roman" w:cs="Times New Roman" w:hint="eastAsia"/>
          <w:sz w:val="20"/>
          <w:szCs w:val="20"/>
        </w:rPr>
        <w:t>ed</w:t>
      </w:r>
      <w:r w:rsidRPr="00DF281F">
        <w:rPr>
          <w:rFonts w:ascii="Times New Roman" w:hAnsi="Times New Roman" w:cs="Times New Roman"/>
          <w:sz w:val="20"/>
          <w:szCs w:val="20"/>
        </w:rPr>
        <w:t xml:space="preserve"> hole</w:t>
      </w:r>
      <w:r w:rsidRPr="00DF281F">
        <w:rPr>
          <w:rFonts w:ascii="Times New Roman" w:hAnsi="Times New Roman" w:cs="Times New Roman" w:hint="eastAsia"/>
          <w:sz w:val="20"/>
          <w:szCs w:val="20"/>
        </w:rPr>
        <w:t>-</w:t>
      </w:r>
      <w:r w:rsidRPr="00DF281F">
        <w:rPr>
          <w:rFonts w:ascii="Times New Roman" w:hAnsi="Times New Roman" w:cs="Times New Roman"/>
          <w:sz w:val="20"/>
          <w:szCs w:val="20"/>
        </w:rPr>
        <w:t xml:space="preserve">arrays </w:t>
      </w:r>
      <w:r w:rsidRPr="00DF281F">
        <w:rPr>
          <w:rFonts w:ascii="Times New Roman" w:hAnsi="Times New Roman" w:cs="Times New Roman" w:hint="eastAsia"/>
          <w:sz w:val="20"/>
          <w:szCs w:val="20"/>
        </w:rPr>
        <w:t xml:space="preserve">as </w:t>
      </w:r>
      <w:r w:rsidRPr="00DF281F">
        <w:rPr>
          <w:rFonts w:ascii="Times New Roman" w:hAnsi="Times New Roman" w:cs="Times New Roman"/>
          <w:sz w:val="20"/>
          <w:szCs w:val="20"/>
        </w:rPr>
        <w:t>observation</w:t>
      </w:r>
      <w:r w:rsidRPr="00DF281F">
        <w:rPr>
          <w:rFonts w:ascii="Times New Roman" w:hAnsi="Times New Roman" w:cs="Times New Roman" w:hint="eastAsia"/>
          <w:sz w:val="20"/>
          <w:szCs w:val="20"/>
        </w:rPr>
        <w:t xml:space="preserve"> windows, and </w:t>
      </w:r>
      <w:r w:rsidRPr="00DF281F">
        <w:rPr>
          <w:rFonts w:ascii="Times New Roman" w:hAnsi="Times New Roman" w:cs="Times New Roman"/>
          <w:sz w:val="20"/>
          <w:szCs w:val="20"/>
        </w:rPr>
        <w:t>holey carbon film</w:t>
      </w:r>
      <w:r w:rsidRPr="00DF281F">
        <w:rPr>
          <w:rFonts w:ascii="Times New Roman" w:hAnsi="Times New Roman" w:cs="Times New Roman" w:hint="eastAsia"/>
          <w:sz w:val="20"/>
          <w:szCs w:val="20"/>
        </w:rPr>
        <w:t xml:space="preserve">s were </w:t>
      </w:r>
      <w:r w:rsidRPr="00DF281F">
        <w:rPr>
          <w:rFonts w:ascii="Times New Roman" w:hAnsi="Times New Roman" w:cs="Times New Roman"/>
          <w:sz w:val="20"/>
          <w:szCs w:val="20"/>
        </w:rPr>
        <w:t xml:space="preserve">overlaid </w:t>
      </w:r>
      <w:r w:rsidRPr="00DF281F">
        <w:rPr>
          <w:rFonts w:ascii="Times New Roman" w:hAnsi="Times New Roman" w:cs="Times New Roman" w:hint="eastAsia"/>
          <w:sz w:val="20"/>
          <w:szCs w:val="20"/>
        </w:rPr>
        <w:t>on the windows</w:t>
      </w:r>
      <w:r w:rsidRPr="00DF281F">
        <w:rPr>
          <w:rFonts w:ascii="Times New Roman" w:hAnsi="Times New Roman" w:cs="Times New Roman"/>
          <w:sz w:val="20"/>
          <w:szCs w:val="20"/>
        </w:rPr>
        <w:t xml:space="preserve"> to support </w:t>
      </w:r>
      <w:r w:rsidRPr="00DF281F">
        <w:rPr>
          <w:rFonts w:ascii="Times New Roman" w:hAnsi="Times New Roman" w:cs="Times New Roman" w:hint="eastAsia"/>
          <w:sz w:val="20"/>
          <w:szCs w:val="20"/>
        </w:rPr>
        <w:t xml:space="preserve">the </w:t>
      </w:r>
      <w:proofErr w:type="spellStart"/>
      <w:r w:rsidRPr="00DF281F">
        <w:rPr>
          <w:rFonts w:ascii="Times New Roman" w:hAnsi="Times New Roman" w:cs="Times New Roman"/>
          <w:sz w:val="20"/>
          <w:szCs w:val="20"/>
        </w:rPr>
        <w:t>nano</w:t>
      </w:r>
      <w:proofErr w:type="spellEnd"/>
      <w:r w:rsidRPr="00DF281F">
        <w:rPr>
          <w:rFonts w:ascii="Times New Roman" w:hAnsi="Times New Roman" w:cs="Times New Roman" w:hint="eastAsia"/>
          <w:sz w:val="20"/>
          <w:szCs w:val="20"/>
        </w:rPr>
        <w:t>-</w:t>
      </w:r>
      <w:r w:rsidRPr="00DF281F">
        <w:rPr>
          <w:rFonts w:ascii="Times New Roman" w:hAnsi="Times New Roman" w:cs="Times New Roman"/>
          <w:sz w:val="20"/>
          <w:szCs w:val="20"/>
        </w:rPr>
        <w:t xml:space="preserve">specimens. </w:t>
      </w:r>
      <w:r w:rsidRPr="00DF281F">
        <w:rPr>
          <w:rFonts w:ascii="Times New Roman" w:hAnsi="Times New Roman" w:cs="Times New Roman" w:hint="eastAsia"/>
          <w:sz w:val="20"/>
          <w:szCs w:val="20"/>
        </w:rPr>
        <w:t xml:space="preserve">By </w:t>
      </w:r>
      <w:r w:rsidRPr="00DF281F">
        <w:rPr>
          <w:rFonts w:ascii="Times New Roman" w:hAnsi="Times New Roman" w:cs="Times New Roman"/>
          <w:sz w:val="20"/>
          <w:szCs w:val="20"/>
        </w:rPr>
        <w:t>control</w:t>
      </w:r>
      <w:r w:rsidRPr="00DF281F">
        <w:rPr>
          <w:rFonts w:ascii="Times New Roman" w:hAnsi="Times New Roman" w:cs="Times New Roman" w:hint="eastAsia"/>
          <w:sz w:val="20"/>
          <w:szCs w:val="20"/>
        </w:rPr>
        <w:t>ling</w:t>
      </w:r>
      <w:r w:rsidRPr="00DF281F">
        <w:rPr>
          <w:rFonts w:ascii="Times New Roman" w:hAnsi="Times New Roman" w:cs="Times New Roman"/>
          <w:sz w:val="20"/>
          <w:szCs w:val="20"/>
        </w:rPr>
        <w:t xml:space="preserve"> the </w:t>
      </w:r>
      <w:r w:rsidRPr="00DF281F">
        <w:rPr>
          <w:rFonts w:ascii="Times New Roman" w:hAnsi="Times New Roman" w:cs="Times New Roman" w:hint="eastAsia"/>
          <w:sz w:val="20"/>
          <w:szCs w:val="20"/>
        </w:rPr>
        <w:t>applied current</w:t>
      </w:r>
      <w:r w:rsidRPr="00DF281F">
        <w:rPr>
          <w:rFonts w:ascii="Times New Roman" w:hAnsi="Times New Roman" w:cs="Times New Roman"/>
          <w:sz w:val="20"/>
          <w:szCs w:val="20"/>
        </w:rPr>
        <w:t xml:space="preserve">, the heating temperature </w:t>
      </w:r>
      <w:r w:rsidRPr="00DF281F">
        <w:rPr>
          <w:rFonts w:ascii="Times New Roman" w:hAnsi="Times New Roman" w:cs="Times New Roman" w:hint="eastAsia"/>
          <w:sz w:val="20"/>
          <w:szCs w:val="20"/>
        </w:rPr>
        <w:t xml:space="preserve">of the E-chip </w:t>
      </w:r>
      <w:r w:rsidRPr="00DF281F">
        <w:rPr>
          <w:rFonts w:ascii="Times New Roman" w:hAnsi="Times New Roman" w:cs="Times New Roman"/>
          <w:sz w:val="20"/>
          <w:szCs w:val="20"/>
        </w:rPr>
        <w:t xml:space="preserve">can be precisely </w:t>
      </w:r>
      <w:r w:rsidRPr="00DF281F">
        <w:rPr>
          <w:rFonts w:ascii="Times New Roman" w:hAnsi="Times New Roman" w:cs="Times New Roman" w:hint="eastAsia"/>
          <w:sz w:val="20"/>
          <w:szCs w:val="20"/>
        </w:rPr>
        <w:t>programmed</w:t>
      </w:r>
      <w:r w:rsidRPr="00DF281F">
        <w:rPr>
          <w:rFonts w:ascii="Times New Roman" w:hAnsi="Times New Roman" w:cs="Times New Roman"/>
          <w:sz w:val="20"/>
          <w:szCs w:val="20"/>
        </w:rPr>
        <w:t xml:space="preserve">. </w:t>
      </w:r>
      <w:r w:rsidRPr="00DF281F">
        <w:rPr>
          <w:rFonts w:ascii="Times New Roman" w:hAnsi="Times New Roman" w:cs="Times New Roman" w:hint="eastAsia"/>
          <w:sz w:val="20"/>
          <w:szCs w:val="20"/>
        </w:rPr>
        <w:t>As</w:t>
      </w:r>
      <w:r w:rsidRPr="00DF281F">
        <w:rPr>
          <w:rFonts w:ascii="Times New Roman" w:hAnsi="Times New Roman" w:cs="Times New Roman"/>
          <w:sz w:val="20"/>
          <w:szCs w:val="20"/>
        </w:rPr>
        <w:t xml:space="preserve"> the nominal ramp rate of the </w:t>
      </w:r>
      <w:r w:rsidRPr="00DF281F">
        <w:rPr>
          <w:rFonts w:ascii="Times New Roman" w:hAnsi="Times New Roman" w:cs="Times New Roman" w:hint="eastAsia"/>
          <w:sz w:val="20"/>
          <w:szCs w:val="20"/>
        </w:rPr>
        <w:t>E-chip</w:t>
      </w:r>
      <w:r w:rsidRPr="00DF281F">
        <w:rPr>
          <w:rFonts w:ascii="Times New Roman" w:hAnsi="Times New Roman" w:cs="Times New Roman"/>
          <w:sz w:val="20"/>
          <w:szCs w:val="20"/>
        </w:rPr>
        <w:t xml:space="preserve"> is 1000</w:t>
      </w:r>
      <w:r w:rsidRPr="00DF281F">
        <w:rPr>
          <w:rFonts w:ascii="Times New Roman" w:hAnsi="Times New Roman" w:cs="Times New Roman" w:hint="eastAsia"/>
          <w:sz w:val="20"/>
          <w:szCs w:val="20"/>
        </w:rPr>
        <w:t xml:space="preserve"> K</w:t>
      </w:r>
      <w:r w:rsidRPr="00DF281F">
        <w:rPr>
          <w:rFonts w:ascii="Times New Roman" w:hAnsi="Times New Roman" w:cs="Times New Roman"/>
          <w:sz w:val="20"/>
          <w:szCs w:val="20"/>
        </w:rPr>
        <w:t>/</w:t>
      </w:r>
      <w:proofErr w:type="spellStart"/>
      <w:r w:rsidRPr="00DF281F">
        <w:rPr>
          <w:rFonts w:ascii="Times New Roman" w:hAnsi="Times New Roman" w:cs="Times New Roman"/>
          <w:sz w:val="20"/>
          <w:szCs w:val="20"/>
        </w:rPr>
        <w:t>ms</w:t>
      </w:r>
      <w:proofErr w:type="spellEnd"/>
      <w:r w:rsidRPr="00DF281F">
        <w:rPr>
          <w:rFonts w:ascii="Times New Roman" w:hAnsi="Times New Roman" w:cs="Times New Roman"/>
          <w:sz w:val="20"/>
          <w:szCs w:val="20"/>
        </w:rPr>
        <w:t>,</w:t>
      </w:r>
      <w:r w:rsidRPr="00DF281F">
        <w:rPr>
          <w:rFonts w:ascii="Times New Roman" w:hAnsi="Times New Roman" w:cs="Times New Roman" w:hint="eastAsia"/>
          <w:sz w:val="20"/>
          <w:szCs w:val="20"/>
        </w:rPr>
        <w:t xml:space="preserve"> the </w:t>
      </w:r>
      <w:r w:rsidRPr="00DF281F">
        <w:rPr>
          <w:rFonts w:ascii="Times New Roman" w:hAnsi="Times New Roman" w:cs="Times New Roman"/>
          <w:sz w:val="20"/>
          <w:szCs w:val="20"/>
        </w:rPr>
        <w:t>retardation</w:t>
      </w:r>
      <w:r w:rsidRPr="00DF281F">
        <w:rPr>
          <w:rFonts w:ascii="Times New Roman" w:hAnsi="Times New Roman" w:cs="Times New Roman" w:hint="eastAsia"/>
          <w:sz w:val="20"/>
          <w:szCs w:val="20"/>
        </w:rPr>
        <w:t xml:space="preserve"> of the temperature increase during heating can thus be neglected.</w:t>
      </w:r>
    </w:p>
    <w:p w:rsidR="008F7C8D" w:rsidRPr="00DF281F" w:rsidRDefault="008F7C8D" w:rsidP="00DF281F">
      <w:pPr>
        <w:spacing w:line="480" w:lineRule="auto"/>
        <w:rPr>
          <w:rFonts w:ascii="Times New Roman" w:hAnsi="Times New Roman" w:cs="Times New Roman"/>
          <w:sz w:val="20"/>
          <w:szCs w:val="20"/>
        </w:rPr>
      </w:pPr>
      <w:r w:rsidRPr="00DF281F">
        <w:rPr>
          <w:rFonts w:ascii="Times New Roman" w:hAnsi="Times New Roman" w:cs="Times New Roman" w:hint="eastAsia"/>
          <w:sz w:val="20"/>
          <w:szCs w:val="20"/>
        </w:rPr>
        <w:t>Fig</w:t>
      </w:r>
      <w:r w:rsidR="00FB40D5">
        <w:rPr>
          <w:rFonts w:ascii="Times New Roman" w:hAnsi="Times New Roman" w:cs="Times New Roman" w:hint="eastAsia"/>
          <w:sz w:val="20"/>
          <w:szCs w:val="20"/>
        </w:rPr>
        <w:t xml:space="preserve">s.S1a-e </w:t>
      </w:r>
      <w:proofErr w:type="gramStart"/>
      <w:r w:rsidR="00FB40D5">
        <w:rPr>
          <w:rFonts w:ascii="Times New Roman" w:hAnsi="Times New Roman" w:cs="Times New Roman" w:hint="eastAsia"/>
          <w:sz w:val="20"/>
          <w:szCs w:val="20"/>
        </w:rPr>
        <w:t>show</w:t>
      </w:r>
      <w:proofErr w:type="gramEnd"/>
      <w:r w:rsidRPr="00DF281F">
        <w:rPr>
          <w:rFonts w:ascii="Times New Roman" w:hAnsi="Times New Roman" w:cs="Times New Roman" w:hint="eastAsia"/>
          <w:sz w:val="20"/>
          <w:szCs w:val="20"/>
        </w:rPr>
        <w:t xml:space="preserve"> the sequence of Ag</w:t>
      </w:r>
      <w:r w:rsidRPr="00DF281F">
        <w:rPr>
          <w:rFonts w:ascii="Times New Roman" w:hAnsi="Times New Roman" w:cs="Times New Roman" w:hint="eastAsia"/>
          <w:sz w:val="20"/>
          <w:szCs w:val="20"/>
          <w:vertAlign w:val="subscript"/>
        </w:rPr>
        <w:t>3</w:t>
      </w:r>
      <w:r w:rsidRPr="00DF281F">
        <w:rPr>
          <w:rFonts w:ascii="Times New Roman" w:hAnsi="Times New Roman" w:cs="Times New Roman" w:hint="eastAsia"/>
          <w:sz w:val="20"/>
          <w:szCs w:val="20"/>
        </w:rPr>
        <w:t>N decomposition by in-situ heating</w:t>
      </w:r>
      <w:r w:rsidR="001E33AA" w:rsidRPr="00DF281F">
        <w:rPr>
          <w:rFonts w:ascii="Times New Roman" w:hAnsi="Times New Roman" w:cs="Times New Roman" w:hint="eastAsia"/>
          <w:sz w:val="20"/>
          <w:szCs w:val="20"/>
        </w:rPr>
        <w:t xml:space="preserve"> when the temperature is increased to 380K</w:t>
      </w:r>
      <w:r w:rsidRPr="00DF281F">
        <w:rPr>
          <w:rFonts w:ascii="Times New Roman" w:hAnsi="Times New Roman" w:cs="Times New Roman" w:hint="eastAsia"/>
          <w:sz w:val="20"/>
          <w:szCs w:val="20"/>
        </w:rPr>
        <w:t>.</w:t>
      </w:r>
      <w:r w:rsidR="001E33AA" w:rsidRPr="00DF281F">
        <w:rPr>
          <w:rFonts w:ascii="Times New Roman" w:hAnsi="Times New Roman" w:cs="Times New Roman" w:hint="eastAsia"/>
          <w:sz w:val="20"/>
          <w:szCs w:val="20"/>
        </w:rPr>
        <w:t xml:space="preserve"> </w:t>
      </w:r>
      <w:r w:rsidR="001E33AA" w:rsidRPr="00DF281F">
        <w:rPr>
          <w:rFonts w:ascii="Times New Roman" w:hAnsi="Times New Roman" w:cs="Times New Roman"/>
          <w:sz w:val="20"/>
          <w:szCs w:val="20"/>
        </w:rPr>
        <w:t>In order to double check the accuracy of the heating e-chip, Bi nanoparticles</w:t>
      </w:r>
      <w:r w:rsidR="00400F2B" w:rsidRPr="00DF281F">
        <w:rPr>
          <w:rFonts w:ascii="Times New Roman" w:hAnsi="Times New Roman" w:cs="Times New Roman" w:hint="eastAsia"/>
          <w:sz w:val="20"/>
          <w:szCs w:val="20"/>
        </w:rPr>
        <w:t xml:space="preserve"> (Fig.S2)</w:t>
      </w:r>
      <w:r w:rsidR="001E33AA" w:rsidRPr="00DF281F">
        <w:rPr>
          <w:rFonts w:ascii="Times New Roman" w:hAnsi="Times New Roman" w:cs="Times New Roman"/>
          <w:sz w:val="20"/>
          <w:szCs w:val="20"/>
        </w:rPr>
        <w:t xml:space="preserve"> are used to make a comparison</w:t>
      </w:r>
      <w:r w:rsidR="005043BD" w:rsidRPr="00DF281F">
        <w:rPr>
          <w:rFonts w:ascii="Times New Roman" w:hAnsi="Times New Roman" w:cs="Times New Roman" w:hint="eastAsia"/>
          <w:sz w:val="20"/>
          <w:szCs w:val="20"/>
        </w:rPr>
        <w:t xml:space="preserve"> as our group has a lot of experience on dealing with material sublimation</w:t>
      </w:r>
      <w:r w:rsidR="008B6B72" w:rsidRPr="00DF281F">
        <w:rPr>
          <w:rFonts w:ascii="Times New Roman" w:hAnsi="Times New Roman" w:cs="Times New Roman" w:hint="eastAsia"/>
          <w:sz w:val="20"/>
          <w:szCs w:val="20"/>
        </w:rPr>
        <w:t xml:space="preserve"> [1,</w:t>
      </w:r>
      <w:r w:rsidR="009864C3">
        <w:rPr>
          <w:rFonts w:ascii="Times New Roman" w:hAnsi="Times New Roman" w:cs="Times New Roman" w:hint="eastAsia"/>
          <w:sz w:val="20"/>
          <w:szCs w:val="20"/>
        </w:rPr>
        <w:t xml:space="preserve"> </w:t>
      </w:r>
      <w:r w:rsidR="008B6B72" w:rsidRPr="00DF281F">
        <w:rPr>
          <w:rFonts w:ascii="Times New Roman" w:hAnsi="Times New Roman" w:cs="Times New Roman" w:hint="eastAsia"/>
          <w:sz w:val="20"/>
          <w:szCs w:val="20"/>
        </w:rPr>
        <w:t>2]</w:t>
      </w:r>
      <w:r w:rsidR="001E33AA" w:rsidRPr="00DF281F">
        <w:rPr>
          <w:rFonts w:ascii="Times New Roman" w:hAnsi="Times New Roman" w:cs="Times New Roman"/>
          <w:sz w:val="20"/>
          <w:szCs w:val="20"/>
        </w:rPr>
        <w:t xml:space="preserve">. </w:t>
      </w:r>
      <w:r w:rsidR="005043BD" w:rsidRPr="00DF281F">
        <w:rPr>
          <w:rFonts w:ascii="Times New Roman" w:hAnsi="Times New Roman" w:cs="Times New Roman" w:hint="eastAsia"/>
          <w:sz w:val="20"/>
          <w:szCs w:val="20"/>
        </w:rPr>
        <w:t>It is important to note</w:t>
      </w:r>
      <w:r w:rsidR="005043BD" w:rsidRPr="00DF281F">
        <w:rPr>
          <w:rFonts w:ascii="Times New Roman" w:hAnsi="Times New Roman" w:cs="Times New Roman"/>
          <w:sz w:val="20"/>
          <w:szCs w:val="20"/>
        </w:rPr>
        <w:t xml:space="preserve"> that</w:t>
      </w:r>
      <w:r w:rsidR="001E33AA" w:rsidRPr="00DF281F">
        <w:rPr>
          <w:rFonts w:ascii="Times New Roman" w:hAnsi="Times New Roman" w:cs="Times New Roman"/>
          <w:sz w:val="20"/>
          <w:szCs w:val="20"/>
        </w:rPr>
        <w:t xml:space="preserve"> Bi nanoparticles located on the g-C</w:t>
      </w:r>
      <w:r w:rsidR="001E33AA" w:rsidRPr="00DF281F">
        <w:rPr>
          <w:rFonts w:ascii="Times New Roman" w:hAnsi="Times New Roman" w:cs="Times New Roman"/>
          <w:sz w:val="20"/>
          <w:szCs w:val="20"/>
          <w:vertAlign w:val="subscript"/>
        </w:rPr>
        <w:t>3</w:t>
      </w:r>
      <w:r w:rsidR="001E33AA" w:rsidRPr="00DF281F">
        <w:rPr>
          <w:rFonts w:ascii="Times New Roman" w:hAnsi="Times New Roman" w:cs="Times New Roman"/>
          <w:sz w:val="20"/>
          <w:szCs w:val="20"/>
        </w:rPr>
        <w:t>N</w:t>
      </w:r>
      <w:r w:rsidR="001E33AA" w:rsidRPr="00DF281F">
        <w:rPr>
          <w:rFonts w:ascii="Times New Roman" w:hAnsi="Times New Roman" w:cs="Times New Roman"/>
          <w:sz w:val="20"/>
          <w:szCs w:val="20"/>
          <w:vertAlign w:val="subscript"/>
        </w:rPr>
        <w:t>4</w:t>
      </w:r>
      <w:r w:rsidR="001E33AA" w:rsidRPr="00DF281F">
        <w:rPr>
          <w:rFonts w:ascii="Times New Roman" w:hAnsi="Times New Roman" w:cs="Times New Roman"/>
          <w:sz w:val="20"/>
          <w:szCs w:val="20"/>
        </w:rPr>
        <w:t xml:space="preserve"> film or holey carbon film </w:t>
      </w:r>
      <w:r w:rsidR="00400F2B" w:rsidRPr="00DF281F">
        <w:rPr>
          <w:rFonts w:ascii="Times New Roman" w:hAnsi="Times New Roman" w:cs="Times New Roman" w:hint="eastAsia"/>
          <w:sz w:val="20"/>
          <w:szCs w:val="20"/>
        </w:rPr>
        <w:t>as well as Ag</w:t>
      </w:r>
      <w:r w:rsidR="00400F2B" w:rsidRPr="00DF281F">
        <w:rPr>
          <w:rFonts w:ascii="Times New Roman" w:hAnsi="Times New Roman" w:cs="Times New Roman" w:hint="eastAsia"/>
          <w:sz w:val="20"/>
          <w:szCs w:val="20"/>
          <w:vertAlign w:val="subscript"/>
        </w:rPr>
        <w:t>3</w:t>
      </w:r>
      <w:r w:rsidR="00400F2B" w:rsidRPr="00DF281F">
        <w:rPr>
          <w:rFonts w:ascii="Times New Roman" w:hAnsi="Times New Roman" w:cs="Times New Roman" w:hint="eastAsia"/>
          <w:sz w:val="20"/>
          <w:szCs w:val="20"/>
        </w:rPr>
        <w:t xml:space="preserve">N </w:t>
      </w:r>
      <w:r w:rsidR="00400F2B" w:rsidRPr="00DF281F">
        <w:rPr>
          <w:rFonts w:ascii="Times New Roman" w:hAnsi="Times New Roman" w:cs="Times New Roman"/>
          <w:sz w:val="20"/>
          <w:szCs w:val="20"/>
        </w:rPr>
        <w:t>nanoparticles</w:t>
      </w:r>
      <w:r w:rsidR="00400F2B" w:rsidRPr="00DF281F">
        <w:rPr>
          <w:rFonts w:ascii="Times New Roman" w:hAnsi="Times New Roman" w:cs="Times New Roman" w:hint="eastAsia"/>
          <w:sz w:val="20"/>
          <w:szCs w:val="20"/>
        </w:rPr>
        <w:t xml:space="preserve"> located on holey carbon film </w:t>
      </w:r>
      <w:r w:rsidR="001E33AA" w:rsidRPr="00DF281F">
        <w:rPr>
          <w:rFonts w:ascii="Times New Roman" w:hAnsi="Times New Roman" w:cs="Times New Roman"/>
          <w:sz w:val="20"/>
          <w:szCs w:val="20"/>
        </w:rPr>
        <w:t xml:space="preserve">can remain well unchanged under the same irradiation condition described </w:t>
      </w:r>
      <w:r w:rsidR="005043BD" w:rsidRPr="00DF281F">
        <w:rPr>
          <w:rFonts w:ascii="Times New Roman" w:hAnsi="Times New Roman" w:cs="Times New Roman" w:hint="eastAsia"/>
          <w:sz w:val="20"/>
          <w:szCs w:val="20"/>
        </w:rPr>
        <w:t>in paper</w:t>
      </w:r>
      <w:r w:rsidR="001E33AA" w:rsidRPr="00DF281F">
        <w:rPr>
          <w:rFonts w:ascii="Times New Roman" w:hAnsi="Times New Roman" w:cs="Times New Roman"/>
          <w:sz w:val="20"/>
          <w:szCs w:val="20"/>
        </w:rPr>
        <w:t xml:space="preserve">. </w:t>
      </w:r>
      <w:r w:rsidR="001D195E" w:rsidRPr="00DF281F">
        <w:rPr>
          <w:rFonts w:ascii="Times New Roman" w:hAnsi="Times New Roman" w:cs="Times New Roman" w:hint="eastAsia"/>
          <w:sz w:val="20"/>
          <w:szCs w:val="20"/>
        </w:rPr>
        <w:t>By</w:t>
      </w:r>
      <w:r w:rsidR="001E33AA" w:rsidRPr="00DF281F">
        <w:rPr>
          <w:rFonts w:ascii="Times New Roman" w:hAnsi="Times New Roman" w:cs="Times New Roman"/>
          <w:sz w:val="20"/>
          <w:szCs w:val="20"/>
        </w:rPr>
        <w:t xml:space="preserve"> heating up the e-chip</w:t>
      </w:r>
      <w:r w:rsidR="001D195E" w:rsidRPr="00DF281F">
        <w:rPr>
          <w:rFonts w:ascii="Times New Roman" w:hAnsi="Times New Roman" w:cs="Times New Roman" w:hint="eastAsia"/>
          <w:sz w:val="20"/>
          <w:szCs w:val="20"/>
        </w:rPr>
        <w:t xml:space="preserve"> to 515K</w:t>
      </w:r>
      <w:r w:rsidR="001E33AA" w:rsidRPr="00DF281F">
        <w:rPr>
          <w:rFonts w:ascii="Times New Roman" w:hAnsi="Times New Roman" w:cs="Times New Roman"/>
          <w:sz w:val="20"/>
          <w:szCs w:val="20"/>
        </w:rPr>
        <w:t xml:space="preserve">, sublimation of Bi </w:t>
      </w:r>
      <w:r w:rsidR="001E33AA" w:rsidRPr="00DF281F">
        <w:rPr>
          <w:rFonts w:ascii="Times New Roman" w:hAnsi="Times New Roman" w:cs="Times New Roman"/>
          <w:sz w:val="20"/>
          <w:szCs w:val="20"/>
        </w:rPr>
        <w:lastRenderedPageBreak/>
        <w:t>nanoparticles is achieved</w:t>
      </w:r>
      <w:r w:rsidR="000C5A3D" w:rsidRPr="00DF281F">
        <w:rPr>
          <w:rFonts w:ascii="Times New Roman" w:hAnsi="Times New Roman" w:cs="Times New Roman" w:hint="eastAsia"/>
          <w:sz w:val="20"/>
          <w:szCs w:val="20"/>
        </w:rPr>
        <w:t xml:space="preserve"> (Fig</w:t>
      </w:r>
      <w:r w:rsidR="00FB40D5">
        <w:rPr>
          <w:rFonts w:ascii="Times New Roman" w:hAnsi="Times New Roman" w:cs="Times New Roman" w:hint="eastAsia"/>
          <w:sz w:val="20"/>
          <w:szCs w:val="20"/>
        </w:rPr>
        <w:t>s</w:t>
      </w:r>
      <w:r w:rsidR="000C5A3D" w:rsidRPr="00DF281F">
        <w:rPr>
          <w:rFonts w:ascii="Times New Roman" w:hAnsi="Times New Roman" w:cs="Times New Roman" w:hint="eastAsia"/>
          <w:sz w:val="20"/>
          <w:szCs w:val="20"/>
        </w:rPr>
        <w:t>.</w:t>
      </w:r>
      <w:r w:rsidR="00440900" w:rsidRPr="00440900">
        <w:rPr>
          <w:rFonts w:ascii="Times New Roman" w:hAnsi="Times New Roman" w:cs="Times New Roman" w:hint="eastAsia"/>
          <w:sz w:val="20"/>
          <w:szCs w:val="20"/>
        </w:rPr>
        <w:t xml:space="preserve"> </w:t>
      </w:r>
      <w:r w:rsidR="00440900" w:rsidRPr="00DF281F">
        <w:rPr>
          <w:rFonts w:ascii="Times New Roman" w:hAnsi="Times New Roman" w:cs="Times New Roman" w:hint="eastAsia"/>
          <w:sz w:val="20"/>
          <w:szCs w:val="20"/>
        </w:rPr>
        <w:t>S</w:t>
      </w:r>
      <w:r w:rsidR="001F6737" w:rsidRPr="00DF281F">
        <w:rPr>
          <w:rFonts w:ascii="Times New Roman" w:hAnsi="Times New Roman" w:cs="Times New Roman" w:hint="eastAsia"/>
          <w:sz w:val="20"/>
          <w:szCs w:val="20"/>
        </w:rPr>
        <w:t>1</w:t>
      </w:r>
      <w:r w:rsidR="000C5A3D" w:rsidRPr="00DF281F">
        <w:rPr>
          <w:rFonts w:ascii="Times New Roman" w:hAnsi="Times New Roman" w:cs="Times New Roman" w:hint="eastAsia"/>
          <w:sz w:val="20"/>
          <w:szCs w:val="20"/>
        </w:rPr>
        <w:t>f-i)</w:t>
      </w:r>
      <w:r w:rsidR="001E33AA" w:rsidRPr="00DF281F">
        <w:rPr>
          <w:rFonts w:ascii="Times New Roman" w:hAnsi="Times New Roman" w:cs="Times New Roman" w:hint="eastAsia"/>
          <w:sz w:val="20"/>
          <w:szCs w:val="20"/>
        </w:rPr>
        <w:t xml:space="preserve"> </w:t>
      </w:r>
      <w:r w:rsidR="000C5A3D" w:rsidRPr="00DF281F">
        <w:rPr>
          <w:rFonts w:ascii="Times New Roman" w:hAnsi="Times New Roman" w:cs="Times New Roman" w:hint="eastAsia"/>
          <w:sz w:val="20"/>
          <w:szCs w:val="20"/>
        </w:rPr>
        <w:t xml:space="preserve">and </w:t>
      </w:r>
      <w:r w:rsidR="001E33AA" w:rsidRPr="00DF281F">
        <w:rPr>
          <w:rFonts w:ascii="Times New Roman" w:hAnsi="Times New Roman" w:cs="Times New Roman"/>
          <w:sz w:val="20"/>
          <w:szCs w:val="20"/>
        </w:rPr>
        <w:t>the manner is in good consistent with</w:t>
      </w:r>
      <w:r w:rsidR="001E33AA" w:rsidRPr="00DF281F">
        <w:rPr>
          <w:rFonts w:ascii="Times New Roman" w:hAnsi="Times New Roman" w:cs="Times New Roman" w:hint="eastAsia"/>
          <w:sz w:val="20"/>
          <w:szCs w:val="20"/>
        </w:rPr>
        <w:t xml:space="preserve"> the </w:t>
      </w:r>
      <w:r w:rsidR="001E33AA" w:rsidRPr="00DF281F">
        <w:rPr>
          <w:rFonts w:ascii="Times New Roman" w:hAnsi="Times New Roman" w:cs="Times New Roman"/>
          <w:sz w:val="20"/>
          <w:szCs w:val="20"/>
        </w:rPr>
        <w:t>expected</w:t>
      </w:r>
      <w:r w:rsidR="001E33AA" w:rsidRPr="00DF281F">
        <w:rPr>
          <w:rFonts w:ascii="Times New Roman" w:hAnsi="Times New Roman" w:cs="Times New Roman" w:hint="eastAsia"/>
          <w:sz w:val="20"/>
          <w:szCs w:val="20"/>
        </w:rPr>
        <w:t xml:space="preserve"> analytic calculation as following.</w:t>
      </w:r>
    </w:p>
    <w:p w:rsidR="008F7C8D" w:rsidRDefault="008F7C8D" w:rsidP="001E33AA">
      <w:pPr>
        <w:jc w:val="center"/>
        <w:rPr>
          <w:rFonts w:ascii="Times New Roman" w:hAnsi="Times New Roman" w:cs="Times New Roman"/>
        </w:rPr>
      </w:pPr>
      <w:r>
        <w:rPr>
          <w:rFonts w:ascii="Times New Roman" w:hAnsi="Times New Roman" w:cs="Times New Roman" w:hint="eastAsia"/>
          <w:noProof/>
        </w:rPr>
        <w:drawing>
          <wp:inline distT="0" distB="0" distL="0" distR="0" wp14:anchorId="36CC4509" wp14:editId="55814083">
            <wp:extent cx="3555908" cy="1820174"/>
            <wp:effectExtent l="0" t="0" r="698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ddddddddddd.png"/>
                    <pic:cNvPicPr/>
                  </pic:nvPicPr>
                  <pic:blipFill rotWithShape="1">
                    <a:blip r:embed="rId7" cstate="print">
                      <a:extLst>
                        <a:ext uri="{28A0092B-C50C-407E-A947-70E740481C1C}">
                          <a14:useLocalDpi xmlns:a14="http://schemas.microsoft.com/office/drawing/2010/main" val="0"/>
                        </a:ext>
                      </a:extLst>
                    </a:blip>
                    <a:srcRect r="37953"/>
                    <a:stretch/>
                  </pic:blipFill>
                  <pic:spPr bwMode="auto">
                    <a:xfrm>
                      <a:off x="0" y="0"/>
                      <a:ext cx="3562261" cy="1823426"/>
                    </a:xfrm>
                    <a:prstGeom prst="rect">
                      <a:avLst/>
                    </a:prstGeom>
                    <a:ln>
                      <a:noFill/>
                    </a:ln>
                    <a:extLst>
                      <a:ext uri="{53640926-AAD7-44D8-BBD7-CCE9431645EC}">
                        <a14:shadowObscured xmlns:a14="http://schemas.microsoft.com/office/drawing/2010/main"/>
                      </a:ext>
                    </a:extLst>
                  </pic:spPr>
                </pic:pic>
              </a:graphicData>
            </a:graphic>
          </wp:inline>
        </w:drawing>
      </w:r>
    </w:p>
    <w:p w:rsidR="001E33AA" w:rsidRPr="00DF281F" w:rsidRDefault="003D2D93" w:rsidP="00DF281F">
      <w:pPr>
        <w:spacing w:line="480" w:lineRule="auto"/>
        <w:rPr>
          <w:rFonts w:ascii="Times New Roman" w:hAnsi="Times New Roman" w:cs="Times New Roman"/>
          <w:sz w:val="20"/>
          <w:szCs w:val="20"/>
        </w:rPr>
      </w:pPr>
      <w:proofErr w:type="gramStart"/>
      <w:r>
        <w:rPr>
          <w:rFonts w:ascii="Times New Roman" w:hAnsi="Times New Roman" w:cs="Times New Roman" w:hint="eastAsia"/>
          <w:b/>
          <w:sz w:val="20"/>
          <w:szCs w:val="20"/>
        </w:rPr>
        <w:t>Fig</w:t>
      </w:r>
      <w:r w:rsidR="00691F9C">
        <w:rPr>
          <w:rFonts w:ascii="Times New Roman" w:hAnsi="Times New Roman" w:cs="Times New Roman" w:hint="eastAsia"/>
          <w:b/>
          <w:sz w:val="20"/>
          <w:szCs w:val="20"/>
        </w:rPr>
        <w:t>.</w:t>
      </w:r>
      <w:proofErr w:type="gramEnd"/>
      <w:r w:rsidR="00691F9C">
        <w:rPr>
          <w:rFonts w:ascii="Times New Roman" w:hAnsi="Times New Roman" w:cs="Times New Roman" w:hint="eastAsia"/>
          <w:b/>
          <w:sz w:val="20"/>
          <w:szCs w:val="20"/>
        </w:rPr>
        <w:t xml:space="preserve"> </w:t>
      </w:r>
      <w:proofErr w:type="gramStart"/>
      <w:r w:rsidR="00691F9C">
        <w:rPr>
          <w:rFonts w:ascii="Times New Roman" w:hAnsi="Times New Roman" w:cs="Times New Roman" w:hint="eastAsia"/>
          <w:b/>
          <w:sz w:val="20"/>
          <w:szCs w:val="20"/>
        </w:rPr>
        <w:t>S1</w:t>
      </w:r>
      <w:r w:rsidR="008F7C8D" w:rsidRPr="00DF281F">
        <w:rPr>
          <w:rFonts w:ascii="Times New Roman" w:hAnsi="Times New Roman" w:cs="Times New Roman" w:hint="eastAsia"/>
          <w:b/>
          <w:sz w:val="20"/>
          <w:szCs w:val="20"/>
        </w:rPr>
        <w:t xml:space="preserve"> (a)-(e)</w:t>
      </w:r>
      <w:r w:rsidR="008F7C8D" w:rsidRPr="00DF281F">
        <w:rPr>
          <w:rFonts w:ascii="Times New Roman" w:hAnsi="Times New Roman" w:cs="Times New Roman" w:hint="eastAsia"/>
          <w:sz w:val="20"/>
          <w:szCs w:val="20"/>
        </w:rPr>
        <w:t xml:space="preserve"> Decomposition of Ag</w:t>
      </w:r>
      <w:r w:rsidR="008F7C8D" w:rsidRPr="00DF281F">
        <w:rPr>
          <w:rFonts w:ascii="Times New Roman" w:hAnsi="Times New Roman" w:cs="Times New Roman" w:hint="eastAsia"/>
          <w:sz w:val="20"/>
          <w:szCs w:val="20"/>
          <w:vertAlign w:val="subscript"/>
        </w:rPr>
        <w:t>3</w:t>
      </w:r>
      <w:r w:rsidR="008F7C8D" w:rsidRPr="00DF281F">
        <w:rPr>
          <w:rFonts w:ascii="Times New Roman" w:hAnsi="Times New Roman" w:cs="Times New Roman" w:hint="eastAsia"/>
          <w:sz w:val="20"/>
          <w:szCs w:val="20"/>
        </w:rPr>
        <w:t xml:space="preserve">N nanoparticles; </w:t>
      </w:r>
      <w:r w:rsidR="008F7C8D" w:rsidRPr="00DF281F">
        <w:rPr>
          <w:rFonts w:ascii="Times New Roman" w:hAnsi="Times New Roman" w:cs="Times New Roman" w:hint="eastAsia"/>
          <w:b/>
          <w:sz w:val="20"/>
          <w:szCs w:val="20"/>
        </w:rPr>
        <w:t>(f)-(i)</w:t>
      </w:r>
      <w:r w:rsidR="008F7C8D" w:rsidRPr="00DF281F">
        <w:rPr>
          <w:rFonts w:ascii="Times New Roman" w:hAnsi="Times New Roman" w:cs="Times New Roman" w:hint="eastAsia"/>
          <w:sz w:val="20"/>
          <w:szCs w:val="20"/>
        </w:rPr>
        <w:t xml:space="preserve"> S</w:t>
      </w:r>
      <w:r w:rsidR="00C04215" w:rsidRPr="00DF281F">
        <w:rPr>
          <w:rFonts w:ascii="Times New Roman" w:hAnsi="Times New Roman" w:cs="Times New Roman" w:hint="eastAsia"/>
          <w:sz w:val="20"/>
          <w:szCs w:val="20"/>
        </w:rPr>
        <w:t>ublimation of Bi nanoparticles.</w:t>
      </w:r>
      <w:proofErr w:type="gramEnd"/>
      <w:r w:rsidR="00C04215" w:rsidRPr="00DF281F">
        <w:rPr>
          <w:rFonts w:ascii="Times New Roman" w:hAnsi="Times New Roman" w:cs="Times New Roman" w:hint="eastAsia"/>
          <w:sz w:val="20"/>
          <w:szCs w:val="20"/>
        </w:rPr>
        <w:t xml:space="preserve"> </w:t>
      </w:r>
      <w:r w:rsidR="008F7C8D" w:rsidRPr="00DF281F">
        <w:rPr>
          <w:rFonts w:ascii="Times New Roman" w:hAnsi="Times New Roman" w:cs="Times New Roman" w:hint="eastAsia"/>
          <w:sz w:val="20"/>
          <w:szCs w:val="20"/>
        </w:rPr>
        <w:t>(</w:t>
      </w:r>
      <w:proofErr w:type="gramStart"/>
      <w:r w:rsidR="008F7C8D" w:rsidRPr="00DF281F">
        <w:rPr>
          <w:rFonts w:ascii="Times New Roman" w:hAnsi="Times New Roman" w:cs="Times New Roman" w:hint="eastAsia"/>
          <w:sz w:val="20"/>
          <w:szCs w:val="20"/>
        </w:rPr>
        <w:t>scale</w:t>
      </w:r>
      <w:proofErr w:type="gramEnd"/>
      <w:r w:rsidR="008F7C8D" w:rsidRPr="00DF281F">
        <w:rPr>
          <w:rFonts w:ascii="Times New Roman" w:hAnsi="Times New Roman" w:cs="Times New Roman" w:hint="eastAsia"/>
          <w:sz w:val="20"/>
          <w:szCs w:val="20"/>
        </w:rPr>
        <w:t xml:space="preserve"> bar: 10nm)</w:t>
      </w:r>
    </w:p>
    <w:p w:rsidR="001E33AA" w:rsidRDefault="001E33AA" w:rsidP="001E33AA">
      <w:pPr>
        <w:jc w:val="center"/>
        <w:rPr>
          <w:rFonts w:ascii="Times New Roman" w:hAnsi="Times New Roman" w:cs="Times New Roman"/>
        </w:rPr>
      </w:pPr>
      <w:r>
        <w:rPr>
          <w:rFonts w:ascii="Times New Roman" w:hAnsi="Times New Roman" w:cs="Times New Roman"/>
          <w:noProof/>
        </w:rPr>
        <w:drawing>
          <wp:inline distT="0" distB="0" distL="0" distR="0" wp14:anchorId="25190344" wp14:editId="4B9EFBC7">
            <wp:extent cx="2777706" cy="1341135"/>
            <wp:effectExtent l="0" t="0" r="381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ffffffffffff.png"/>
                    <pic:cNvPicPr/>
                  </pic:nvPicPr>
                  <pic:blipFill rotWithShape="1">
                    <a:blip r:embed="rId8">
                      <a:extLst>
                        <a:ext uri="{28A0092B-C50C-407E-A947-70E740481C1C}">
                          <a14:useLocalDpi xmlns:a14="http://schemas.microsoft.com/office/drawing/2010/main" val="0"/>
                        </a:ext>
                      </a:extLst>
                    </a:blip>
                    <a:srcRect r="5022"/>
                    <a:stretch/>
                  </pic:blipFill>
                  <pic:spPr bwMode="auto">
                    <a:xfrm>
                      <a:off x="0" y="0"/>
                      <a:ext cx="2810518" cy="1356977"/>
                    </a:xfrm>
                    <a:prstGeom prst="rect">
                      <a:avLst/>
                    </a:prstGeom>
                    <a:ln>
                      <a:noFill/>
                    </a:ln>
                    <a:extLst>
                      <a:ext uri="{53640926-AAD7-44D8-BBD7-CCE9431645EC}">
                        <a14:shadowObscured xmlns:a14="http://schemas.microsoft.com/office/drawing/2010/main"/>
                      </a:ext>
                    </a:extLst>
                  </pic:spPr>
                </pic:pic>
              </a:graphicData>
            </a:graphic>
          </wp:inline>
        </w:drawing>
      </w:r>
      <w:bookmarkStart w:id="0" w:name="_GoBack"/>
      <w:bookmarkEnd w:id="0"/>
    </w:p>
    <w:p w:rsidR="001E33AA" w:rsidRPr="00DF281F" w:rsidRDefault="001E33AA" w:rsidP="00DF281F">
      <w:pPr>
        <w:spacing w:line="480" w:lineRule="auto"/>
        <w:jc w:val="left"/>
        <w:rPr>
          <w:rFonts w:ascii="Times New Roman" w:hAnsi="Times New Roman" w:cs="Times New Roman"/>
          <w:sz w:val="20"/>
          <w:szCs w:val="20"/>
        </w:rPr>
      </w:pPr>
      <w:proofErr w:type="gramStart"/>
      <w:r w:rsidRPr="00DF281F">
        <w:rPr>
          <w:rFonts w:ascii="Times New Roman" w:hAnsi="Times New Roman" w:cs="Times New Roman" w:hint="eastAsia"/>
          <w:b/>
          <w:sz w:val="20"/>
          <w:szCs w:val="20"/>
        </w:rPr>
        <w:t>Fig</w:t>
      </w:r>
      <w:r w:rsidR="00691F9C">
        <w:rPr>
          <w:rFonts w:ascii="Times New Roman" w:hAnsi="Times New Roman" w:cs="Times New Roman" w:hint="eastAsia"/>
          <w:b/>
          <w:sz w:val="20"/>
          <w:szCs w:val="20"/>
        </w:rPr>
        <w:t>.</w:t>
      </w:r>
      <w:proofErr w:type="gramEnd"/>
      <w:r w:rsidR="003D2D93">
        <w:rPr>
          <w:rFonts w:ascii="Times New Roman" w:hAnsi="Times New Roman" w:cs="Times New Roman" w:hint="eastAsia"/>
          <w:b/>
          <w:sz w:val="20"/>
          <w:szCs w:val="20"/>
        </w:rPr>
        <w:t xml:space="preserve"> </w:t>
      </w:r>
      <w:r w:rsidR="00DA0A3A" w:rsidRPr="00DF281F">
        <w:rPr>
          <w:rFonts w:ascii="Times New Roman" w:hAnsi="Times New Roman" w:cs="Times New Roman" w:hint="eastAsia"/>
          <w:b/>
          <w:sz w:val="20"/>
          <w:szCs w:val="20"/>
        </w:rPr>
        <w:t>S2</w:t>
      </w:r>
      <w:r w:rsidRPr="00DF281F">
        <w:rPr>
          <w:rFonts w:ascii="Times New Roman" w:hAnsi="Times New Roman" w:cs="Times New Roman" w:hint="eastAsia"/>
          <w:b/>
          <w:sz w:val="20"/>
          <w:szCs w:val="20"/>
        </w:rPr>
        <w:t xml:space="preserve"> </w:t>
      </w:r>
      <w:r w:rsidRPr="00DF281F">
        <w:rPr>
          <w:rFonts w:ascii="Times New Roman" w:hAnsi="Times New Roman" w:cs="Times New Roman"/>
          <w:sz w:val="20"/>
          <w:szCs w:val="20"/>
        </w:rPr>
        <w:t>HRTEM of bismuth nanoparticles.</w:t>
      </w:r>
      <w:r w:rsidR="00400F2B" w:rsidRPr="00DF281F">
        <w:rPr>
          <w:rFonts w:ascii="Times New Roman" w:hAnsi="Times New Roman" w:cs="Times New Roman" w:hint="eastAsia"/>
          <w:sz w:val="20"/>
          <w:szCs w:val="20"/>
        </w:rPr>
        <w:t xml:space="preserve"> The</w:t>
      </w:r>
      <w:r w:rsidRPr="00DF281F">
        <w:rPr>
          <w:rFonts w:ascii="Times New Roman" w:hAnsi="Times New Roman" w:cs="Times New Roman"/>
          <w:sz w:val="20"/>
          <w:szCs w:val="20"/>
        </w:rPr>
        <w:t xml:space="preserve"> </w:t>
      </w:r>
      <w:r w:rsidR="00400F2B" w:rsidRPr="00DF281F">
        <w:rPr>
          <w:rFonts w:ascii="Times New Roman" w:hAnsi="Times New Roman" w:cs="Times New Roman"/>
          <w:sz w:val="20"/>
          <w:szCs w:val="20"/>
        </w:rPr>
        <w:t>two lattice planes (0 1 2) and (1 0 4) hav</w:t>
      </w:r>
      <w:r w:rsidR="00400F2B" w:rsidRPr="00DF281F">
        <w:rPr>
          <w:rFonts w:ascii="Times New Roman" w:hAnsi="Times New Roman" w:cs="Times New Roman" w:hint="eastAsia"/>
          <w:sz w:val="20"/>
          <w:szCs w:val="20"/>
        </w:rPr>
        <w:t>e</w:t>
      </w:r>
      <w:r w:rsidR="00400F2B" w:rsidRPr="00DF281F">
        <w:rPr>
          <w:rFonts w:ascii="Times New Roman" w:hAnsi="Times New Roman" w:cs="Times New Roman"/>
          <w:sz w:val="20"/>
          <w:szCs w:val="20"/>
        </w:rPr>
        <w:t xml:space="preserve"> an </w:t>
      </w:r>
      <w:proofErr w:type="spellStart"/>
      <w:r w:rsidR="00400F2B" w:rsidRPr="00DF281F">
        <w:rPr>
          <w:rFonts w:ascii="Times New Roman" w:hAnsi="Times New Roman" w:cs="Times New Roman"/>
          <w:sz w:val="20"/>
          <w:szCs w:val="20"/>
        </w:rPr>
        <w:t>interplanar</w:t>
      </w:r>
      <w:proofErr w:type="spellEnd"/>
      <w:r w:rsidR="00400F2B" w:rsidRPr="00DF281F">
        <w:rPr>
          <w:rFonts w:ascii="Times New Roman" w:hAnsi="Times New Roman" w:cs="Times New Roman"/>
          <w:sz w:val="20"/>
          <w:szCs w:val="20"/>
        </w:rPr>
        <w:t xml:space="preserve"> distance of 3.28nm and 2.37nm, respectively </w:t>
      </w:r>
      <w:r w:rsidRPr="00DF281F">
        <w:rPr>
          <w:rFonts w:ascii="Times New Roman" w:hAnsi="Times New Roman" w:cs="Times New Roman"/>
          <w:sz w:val="20"/>
          <w:szCs w:val="20"/>
        </w:rPr>
        <w:t xml:space="preserve">(scale bar: </w:t>
      </w:r>
      <w:r w:rsidRPr="00DF281F">
        <w:rPr>
          <w:rFonts w:ascii="Times New Roman" w:hAnsi="Times New Roman" w:cs="Times New Roman" w:hint="eastAsia"/>
          <w:sz w:val="20"/>
          <w:szCs w:val="20"/>
        </w:rPr>
        <w:t>5</w:t>
      </w:r>
      <w:r w:rsidRPr="00DF281F">
        <w:rPr>
          <w:rFonts w:ascii="Times New Roman" w:hAnsi="Times New Roman" w:cs="Times New Roman"/>
          <w:sz w:val="20"/>
          <w:szCs w:val="20"/>
        </w:rPr>
        <w:t>nm)</w:t>
      </w:r>
    </w:p>
    <w:p w:rsidR="0075555A" w:rsidRPr="00DA0A3A" w:rsidRDefault="0075555A" w:rsidP="00DA0A3A">
      <w:pPr>
        <w:jc w:val="center"/>
        <w:rPr>
          <w:rFonts w:ascii="Times New Roman" w:hAnsi="Times New Roman" w:cs="Times New Roman"/>
          <w:sz w:val="18"/>
        </w:rPr>
      </w:pPr>
    </w:p>
    <w:p w:rsidR="001E33AA" w:rsidRPr="00DF281F" w:rsidRDefault="001E33AA" w:rsidP="00DF281F">
      <w:pPr>
        <w:spacing w:line="480" w:lineRule="auto"/>
        <w:rPr>
          <w:rFonts w:ascii="Times New Roman" w:hAnsi="Times New Roman" w:cs="Times New Roman"/>
          <w:sz w:val="20"/>
          <w:szCs w:val="20"/>
        </w:rPr>
      </w:pPr>
      <w:r w:rsidRPr="00DF281F">
        <w:rPr>
          <w:rFonts w:ascii="Times New Roman" w:hAnsi="Times New Roman" w:cs="Times New Roman"/>
          <w:sz w:val="20"/>
          <w:szCs w:val="20"/>
        </w:rPr>
        <w:t xml:space="preserve">The sublimation process of particle at </w:t>
      </w:r>
      <w:proofErr w:type="spellStart"/>
      <w:r w:rsidRPr="00DF281F">
        <w:rPr>
          <w:rFonts w:ascii="Times New Roman" w:hAnsi="Times New Roman" w:cs="Times New Roman"/>
          <w:sz w:val="20"/>
          <w:szCs w:val="20"/>
        </w:rPr>
        <w:t>nanoscale</w:t>
      </w:r>
      <w:proofErr w:type="spellEnd"/>
      <w:r w:rsidRPr="00DF281F">
        <w:rPr>
          <w:rFonts w:ascii="Times New Roman" w:hAnsi="Times New Roman" w:cs="Times New Roman"/>
          <w:sz w:val="20"/>
          <w:szCs w:val="20"/>
        </w:rPr>
        <w:t xml:space="preserve"> is supp</w:t>
      </w:r>
      <w:r w:rsidR="0098341D" w:rsidRPr="00DF281F">
        <w:rPr>
          <w:rFonts w:ascii="Times New Roman" w:hAnsi="Times New Roman" w:cs="Times New Roman"/>
          <w:sz w:val="20"/>
          <w:szCs w:val="20"/>
        </w:rPr>
        <w:t>osed to follow the Kelvin’s law</w:t>
      </w:r>
      <w:r w:rsidRPr="00DF281F">
        <w:rPr>
          <w:rFonts w:ascii="Times New Roman" w:hAnsi="Times New Roman" w:cs="Times New Roman"/>
          <w:sz w:val="20"/>
          <w:szCs w:val="20"/>
        </w:rPr>
        <w:t xml:space="preserve"> with an exponential form written as:</w:t>
      </w:r>
    </w:p>
    <w:p w:rsidR="001E33AA" w:rsidRPr="00970D87" w:rsidRDefault="001E33AA" w:rsidP="001E33AA">
      <w:pPr>
        <w:rPr>
          <w:rFonts w:ascii="Times New Roman" w:hAnsi="Times New Roman" w:cs="Times New Roman"/>
        </w:rPr>
      </w:pPr>
      <w:r w:rsidRPr="00DC0A51">
        <w:rPr>
          <w:rFonts w:ascii="Times New Roman" w:hAnsi="Times New Roman" w:cs="Times New Roman"/>
          <w:position w:val="-30"/>
          <w:sz w:val="24"/>
          <w:szCs w:val="24"/>
        </w:rPr>
        <w:object w:dxaOrig="202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0.35pt;height:31.9pt" o:ole="">
            <v:imagedata r:id="rId9" o:title=""/>
          </v:shape>
          <o:OLEObject Type="Embed" ProgID="Equation.DSMT4" ShapeID="_x0000_i1025" DrawAspect="Content" ObjectID="_1642234925" r:id="rId10"/>
        </w:object>
      </w:r>
      <w:r w:rsidRPr="00970D87">
        <w:rPr>
          <w:rFonts w:ascii="Times New Roman" w:hAnsi="Times New Roman" w:cs="Times New Roman"/>
        </w:rPr>
        <w:t xml:space="preserve">                                  </w:t>
      </w:r>
    </w:p>
    <w:p w:rsidR="001E33AA" w:rsidRPr="00DF281F" w:rsidRDefault="001E33AA" w:rsidP="00DF281F">
      <w:pPr>
        <w:spacing w:line="480" w:lineRule="auto"/>
        <w:rPr>
          <w:rFonts w:ascii="Times New Roman" w:hAnsi="Times New Roman" w:cs="Times New Roman"/>
          <w:sz w:val="20"/>
          <w:szCs w:val="20"/>
        </w:rPr>
      </w:pPr>
      <w:r w:rsidRPr="00DF281F">
        <w:rPr>
          <w:rFonts w:ascii="Times New Roman" w:hAnsi="Times New Roman" w:cs="Times New Roman" w:hint="eastAsia"/>
          <w:sz w:val="20"/>
          <w:szCs w:val="20"/>
        </w:rPr>
        <w:t>w</w:t>
      </w:r>
      <w:r w:rsidRPr="00DF281F">
        <w:rPr>
          <w:rFonts w:ascii="Times New Roman" w:hAnsi="Times New Roman" w:cs="Times New Roman"/>
          <w:sz w:val="20"/>
          <w:szCs w:val="20"/>
        </w:rPr>
        <w:t xml:space="preserve">here </w:t>
      </w:r>
      <w:proofErr w:type="spellStart"/>
      <w:r w:rsidRPr="00DF281F">
        <w:rPr>
          <w:rFonts w:ascii="Times New Roman" w:hAnsi="Times New Roman" w:cs="Times New Roman"/>
          <w:i/>
          <w:sz w:val="20"/>
          <w:szCs w:val="20"/>
        </w:rPr>
        <w:t>P</w:t>
      </w:r>
      <w:r w:rsidRPr="00DF281F">
        <w:rPr>
          <w:rFonts w:ascii="Times New Roman" w:hAnsi="Times New Roman" w:cs="Times New Roman"/>
          <w:i/>
          <w:sz w:val="20"/>
          <w:szCs w:val="20"/>
          <w:vertAlign w:val="subscript"/>
        </w:rPr>
        <w:t>r</w:t>
      </w:r>
      <w:proofErr w:type="spellEnd"/>
      <w:r w:rsidRPr="00DF281F">
        <w:rPr>
          <w:rFonts w:ascii="Times New Roman" w:hAnsi="Times New Roman" w:cs="Times New Roman"/>
          <w:sz w:val="20"/>
          <w:szCs w:val="20"/>
        </w:rPr>
        <w:t xml:space="preserve"> is the equilibrium vapor pressure over the curved surface, </w:t>
      </w:r>
      <w:r w:rsidRPr="00DF281F">
        <w:rPr>
          <w:rFonts w:ascii="Symbol" w:hAnsi="Symbol" w:cs="Times New Roman"/>
          <w:i/>
          <w:sz w:val="20"/>
          <w:szCs w:val="20"/>
        </w:rPr>
        <w:t></w:t>
      </w:r>
      <w:r w:rsidRPr="00DF281F">
        <w:rPr>
          <w:rFonts w:ascii="Symbol" w:hAnsi="Symbol" w:cs="Times New Roman"/>
          <w:sz w:val="20"/>
          <w:szCs w:val="20"/>
        </w:rPr>
        <w:t></w:t>
      </w:r>
      <w:r w:rsidRPr="00DF281F">
        <w:rPr>
          <w:rFonts w:ascii="Symbol" w:hAnsi="Symbol" w:cs="Times New Roman"/>
          <w:sz w:val="20"/>
          <w:szCs w:val="20"/>
        </w:rPr>
        <w:t></w:t>
      </w:r>
      <w:r w:rsidRPr="00DF281F">
        <w:rPr>
          <w:rFonts w:ascii="Times New Roman" w:hAnsi="Times New Roman" w:cs="Times New Roman"/>
          <w:sz w:val="20"/>
          <w:szCs w:val="20"/>
        </w:rPr>
        <w:t>is the surface energy (490mJ/m</w:t>
      </w:r>
      <w:r w:rsidRPr="00DF281F">
        <w:rPr>
          <w:rFonts w:ascii="Times New Roman" w:hAnsi="Times New Roman" w:cs="Times New Roman"/>
          <w:sz w:val="20"/>
          <w:szCs w:val="20"/>
          <w:vertAlign w:val="superscript"/>
        </w:rPr>
        <w:t>2</w:t>
      </w:r>
      <w:r w:rsidR="00BC0501" w:rsidRPr="00DF281F">
        <w:rPr>
          <w:rFonts w:ascii="Times New Roman" w:hAnsi="Times New Roman" w:cs="Times New Roman" w:hint="eastAsia"/>
          <w:sz w:val="20"/>
          <w:szCs w:val="20"/>
        </w:rPr>
        <w:t xml:space="preserve"> for Bi</w:t>
      </w:r>
      <w:r w:rsidRPr="00DF281F">
        <w:rPr>
          <w:rFonts w:ascii="Times New Roman" w:hAnsi="Times New Roman" w:cs="Times New Roman"/>
          <w:sz w:val="20"/>
          <w:szCs w:val="20"/>
        </w:rPr>
        <w:t xml:space="preserve">), </w:t>
      </w:r>
      <w:proofErr w:type="spellStart"/>
      <w:r w:rsidRPr="00DF281F">
        <w:rPr>
          <w:rFonts w:ascii="Times New Roman" w:hAnsi="Times New Roman" w:cs="Times New Roman"/>
          <w:i/>
          <w:sz w:val="20"/>
          <w:szCs w:val="20"/>
        </w:rPr>
        <w:t>M</w:t>
      </w:r>
      <w:r w:rsidRPr="00DF281F">
        <w:rPr>
          <w:rFonts w:ascii="Times New Roman" w:hAnsi="Times New Roman" w:cs="Times New Roman"/>
          <w:i/>
          <w:sz w:val="20"/>
          <w:szCs w:val="20"/>
          <w:vertAlign w:val="subscript"/>
        </w:rPr>
        <w:t>r</w:t>
      </w:r>
      <w:proofErr w:type="spellEnd"/>
      <w:r w:rsidRPr="00DF281F">
        <w:rPr>
          <w:rFonts w:ascii="Times New Roman" w:hAnsi="Times New Roman" w:cs="Times New Roman"/>
          <w:sz w:val="20"/>
          <w:szCs w:val="20"/>
        </w:rPr>
        <w:t xml:space="preserve"> is the molecular weight, </w:t>
      </w:r>
      <w:r w:rsidRPr="00DF281F">
        <w:rPr>
          <w:rFonts w:ascii="Times New Roman" w:hAnsi="Times New Roman" w:cs="Times New Roman"/>
          <w:i/>
          <w:sz w:val="20"/>
          <w:szCs w:val="20"/>
        </w:rPr>
        <w:t>r</w:t>
      </w:r>
      <w:r w:rsidRPr="00DF281F">
        <w:rPr>
          <w:rFonts w:ascii="Times New Roman" w:hAnsi="Times New Roman" w:cs="Times New Roman"/>
          <w:sz w:val="20"/>
          <w:szCs w:val="20"/>
        </w:rPr>
        <w:t xml:space="preserve"> is the curvature radius, </w:t>
      </w:r>
      <w:r w:rsidRPr="00DF281F">
        <w:rPr>
          <w:rFonts w:ascii="Times New Roman" w:hAnsi="Times New Roman" w:cs="Times New Roman"/>
          <w:i/>
          <w:sz w:val="20"/>
          <w:szCs w:val="20"/>
        </w:rPr>
        <w:t xml:space="preserve">T </w:t>
      </w:r>
      <w:r w:rsidRPr="00DF281F">
        <w:rPr>
          <w:rFonts w:ascii="Times New Roman" w:hAnsi="Times New Roman" w:cs="Times New Roman"/>
          <w:sz w:val="20"/>
          <w:szCs w:val="20"/>
        </w:rPr>
        <w:t xml:space="preserve">is the thermodynamic temperature, </w:t>
      </w:r>
      <w:r w:rsidRPr="00DF281F">
        <w:rPr>
          <w:rFonts w:ascii="Symbol" w:hAnsi="Symbol" w:cs="Times New Roman"/>
          <w:i/>
          <w:sz w:val="20"/>
          <w:szCs w:val="20"/>
        </w:rPr>
        <w:t></w:t>
      </w:r>
      <w:r w:rsidRPr="00DF281F">
        <w:rPr>
          <w:rFonts w:ascii="Times New Roman" w:hAnsi="Times New Roman" w:cs="Times New Roman" w:hint="eastAsia"/>
          <w:sz w:val="20"/>
          <w:szCs w:val="20"/>
        </w:rPr>
        <w:t xml:space="preserve"> </w:t>
      </w:r>
      <w:r w:rsidRPr="00DF281F">
        <w:rPr>
          <w:rFonts w:ascii="Times New Roman" w:hAnsi="Times New Roman" w:cs="Times New Roman"/>
          <w:sz w:val="20"/>
          <w:szCs w:val="20"/>
        </w:rPr>
        <w:t>is the density,</w:t>
      </w:r>
      <w:r w:rsidRPr="00DF281F">
        <w:rPr>
          <w:rFonts w:ascii="Times New Roman" w:hAnsi="Times New Roman" w:cs="Times New Roman"/>
          <w:i/>
          <w:sz w:val="20"/>
          <w:szCs w:val="20"/>
        </w:rPr>
        <w:t xml:space="preserve"> R</w:t>
      </w:r>
      <w:r w:rsidRPr="00DF281F">
        <w:rPr>
          <w:rFonts w:ascii="Times New Roman" w:hAnsi="Times New Roman" w:cs="Times New Roman"/>
          <w:sz w:val="20"/>
          <w:szCs w:val="20"/>
        </w:rPr>
        <w:t xml:space="preserve"> is the gas constant and </w:t>
      </w:r>
      <w:r w:rsidRPr="00DF281F">
        <w:rPr>
          <w:rFonts w:ascii="Times New Roman" w:hAnsi="Times New Roman" w:cs="Times New Roman" w:hint="eastAsia"/>
          <w:i/>
          <w:sz w:val="20"/>
          <w:szCs w:val="20"/>
        </w:rPr>
        <w:t>P</w:t>
      </w:r>
      <w:r w:rsidRPr="00DF281F">
        <w:rPr>
          <w:rFonts w:ascii="Times New Roman" w:eastAsia="仿宋" w:hAnsi="Times New Roman" w:cs="Times New Roman"/>
          <w:i/>
          <w:sz w:val="20"/>
          <w:szCs w:val="20"/>
          <w:vertAlign w:val="subscript"/>
        </w:rPr>
        <w:t>∞</w:t>
      </w:r>
      <w:r w:rsidRPr="00DF281F">
        <w:rPr>
          <w:rFonts w:ascii="Times New Roman" w:eastAsia="仿宋" w:hAnsi="Times New Roman" w:cs="Times New Roman" w:hint="eastAsia"/>
          <w:i/>
          <w:sz w:val="20"/>
          <w:szCs w:val="20"/>
          <w:vertAlign w:val="subscript"/>
        </w:rPr>
        <w:t xml:space="preserve"> </w:t>
      </w:r>
      <w:r w:rsidRPr="00DF281F">
        <w:rPr>
          <w:rFonts w:ascii="Times New Roman" w:hAnsi="Times New Roman" w:cs="Times New Roman"/>
          <w:sz w:val="20"/>
          <w:szCs w:val="20"/>
        </w:rPr>
        <w:t>is the equilibrium vapor pressure over a flat surface which, for a bulk bismuth, follow the established vapor pressure equation</w:t>
      </w:r>
    </w:p>
    <w:p w:rsidR="001E33AA" w:rsidRPr="00970D87" w:rsidRDefault="00DF281F" w:rsidP="001E33AA">
      <w:pPr>
        <w:rPr>
          <w:rFonts w:ascii="Times New Roman" w:hAnsi="Times New Roman" w:cs="Times New Roman"/>
        </w:rPr>
      </w:pPr>
      <w:r w:rsidRPr="00DC0A51">
        <w:rPr>
          <w:rFonts w:ascii="Times New Roman" w:hAnsi="Times New Roman" w:cs="Times New Roman"/>
          <w:position w:val="-24"/>
          <w:sz w:val="24"/>
          <w:szCs w:val="24"/>
        </w:rPr>
        <w:object w:dxaOrig="3540" w:dyaOrig="620">
          <v:shape id="_x0000_i1026" type="#_x0000_t75" style="width:161pt;height:28.55pt" o:ole="">
            <v:imagedata r:id="rId11" o:title=""/>
          </v:shape>
          <o:OLEObject Type="Embed" ProgID="Equation.DSMT4" ShapeID="_x0000_i1026" DrawAspect="Content" ObjectID="_1642234926" r:id="rId12"/>
        </w:object>
      </w:r>
      <w:r w:rsidR="001E33AA" w:rsidRPr="00970D87">
        <w:rPr>
          <w:rFonts w:ascii="Times New Roman" w:hAnsi="Times New Roman" w:cs="Times New Roman"/>
        </w:rPr>
        <w:t xml:space="preserve">                   </w:t>
      </w:r>
      <w:r w:rsidR="001E33AA">
        <w:rPr>
          <w:rFonts w:ascii="Times New Roman" w:hAnsi="Times New Roman" w:cs="Times New Roman" w:hint="eastAsia"/>
        </w:rPr>
        <w:t xml:space="preserve"> </w:t>
      </w:r>
      <w:r w:rsidR="001E33AA" w:rsidRPr="00970D87">
        <w:rPr>
          <w:rFonts w:ascii="Times New Roman" w:hAnsi="Times New Roman" w:cs="Times New Roman"/>
        </w:rPr>
        <w:t xml:space="preserve">   </w:t>
      </w:r>
    </w:p>
    <w:p w:rsidR="001E33AA" w:rsidRPr="00DF281F" w:rsidRDefault="001E33AA" w:rsidP="00DF281F">
      <w:pPr>
        <w:spacing w:line="480" w:lineRule="auto"/>
        <w:rPr>
          <w:rFonts w:ascii="Times New Roman" w:hAnsi="Times New Roman" w:cs="Times New Roman"/>
          <w:sz w:val="20"/>
          <w:szCs w:val="20"/>
        </w:rPr>
      </w:pPr>
      <w:proofErr w:type="gramStart"/>
      <w:r w:rsidRPr="00DF281F">
        <w:rPr>
          <w:rFonts w:ascii="Times New Roman" w:hAnsi="Times New Roman" w:cs="Times New Roman"/>
          <w:sz w:val="20"/>
          <w:szCs w:val="20"/>
        </w:rPr>
        <w:t>where</w:t>
      </w:r>
      <w:proofErr w:type="gramEnd"/>
      <w:r w:rsidRPr="00DF281F">
        <w:rPr>
          <w:rFonts w:ascii="Times New Roman" w:hAnsi="Times New Roman" w:cs="Times New Roman"/>
          <w:sz w:val="20"/>
          <w:szCs w:val="20"/>
        </w:rPr>
        <w:t xml:space="preserve"> </w:t>
      </w:r>
      <w:r w:rsidRPr="00DF281F">
        <w:rPr>
          <w:rFonts w:ascii="Times New Roman" w:hAnsi="Times New Roman" w:cs="Times New Roman"/>
          <w:i/>
          <w:sz w:val="20"/>
          <w:szCs w:val="20"/>
        </w:rPr>
        <w:t>A</w:t>
      </w:r>
      <w:r w:rsidRPr="00DF281F">
        <w:rPr>
          <w:rFonts w:ascii="Times New Roman" w:hAnsi="Times New Roman" w:cs="Times New Roman"/>
          <w:sz w:val="20"/>
          <w:szCs w:val="20"/>
        </w:rPr>
        <w:t xml:space="preserve">, </w:t>
      </w:r>
      <w:r w:rsidRPr="00DF281F">
        <w:rPr>
          <w:rFonts w:ascii="Times New Roman" w:hAnsi="Times New Roman" w:cs="Times New Roman"/>
          <w:i/>
          <w:sz w:val="20"/>
          <w:szCs w:val="20"/>
        </w:rPr>
        <w:t>B</w:t>
      </w:r>
      <w:r w:rsidRPr="00DF281F">
        <w:rPr>
          <w:rFonts w:ascii="Times New Roman" w:hAnsi="Times New Roman" w:cs="Times New Roman"/>
          <w:sz w:val="20"/>
          <w:szCs w:val="20"/>
        </w:rPr>
        <w:t xml:space="preserve">, </w:t>
      </w:r>
      <w:r w:rsidRPr="00DF281F">
        <w:rPr>
          <w:rFonts w:ascii="Times New Roman" w:hAnsi="Times New Roman" w:cs="Times New Roman"/>
          <w:i/>
          <w:sz w:val="20"/>
          <w:szCs w:val="20"/>
        </w:rPr>
        <w:t>C</w:t>
      </w:r>
      <w:r w:rsidRPr="00DF281F">
        <w:rPr>
          <w:rFonts w:ascii="Times New Roman" w:hAnsi="Times New Roman" w:cs="Times New Roman"/>
          <w:sz w:val="20"/>
          <w:szCs w:val="20"/>
        </w:rPr>
        <w:t xml:space="preserve">, </w:t>
      </w:r>
      <w:r w:rsidRPr="00DF281F">
        <w:rPr>
          <w:rFonts w:ascii="Times New Roman" w:hAnsi="Times New Roman" w:cs="Times New Roman"/>
          <w:i/>
          <w:sz w:val="20"/>
          <w:szCs w:val="20"/>
        </w:rPr>
        <w:t>D</w:t>
      </w:r>
      <w:r w:rsidRPr="00DF281F">
        <w:rPr>
          <w:rFonts w:ascii="Times New Roman" w:hAnsi="Times New Roman" w:cs="Times New Roman"/>
          <w:sz w:val="20"/>
          <w:szCs w:val="20"/>
        </w:rPr>
        <w:t xml:space="preserve"> and </w:t>
      </w:r>
      <w:r w:rsidRPr="00DF281F">
        <w:rPr>
          <w:rFonts w:ascii="Times New Roman" w:hAnsi="Times New Roman" w:cs="Times New Roman"/>
          <w:i/>
          <w:sz w:val="20"/>
          <w:szCs w:val="20"/>
        </w:rPr>
        <w:t>E</w:t>
      </w:r>
      <w:r w:rsidRPr="00DF281F">
        <w:rPr>
          <w:rFonts w:ascii="Times New Roman" w:hAnsi="Times New Roman" w:cs="Times New Roman"/>
          <w:sz w:val="20"/>
          <w:szCs w:val="20"/>
        </w:rPr>
        <w:t xml:space="preserve"> are the fitting constants. With a certain temperature, the equilibrium vapor pressure over a flat surface is a constant. The increase of the vapor pressure over the curved surface will lead to more atoms breaking away from the curved particle surface to the background and accelerate the sublimation rate. </w:t>
      </w:r>
    </w:p>
    <w:p w:rsidR="001E33AA" w:rsidRPr="00DF281F" w:rsidRDefault="001E33AA" w:rsidP="00DF281F">
      <w:pPr>
        <w:spacing w:line="480" w:lineRule="auto"/>
        <w:rPr>
          <w:rFonts w:ascii="Times New Roman" w:hAnsi="Times New Roman" w:cs="Times New Roman"/>
          <w:sz w:val="20"/>
          <w:szCs w:val="20"/>
        </w:rPr>
      </w:pPr>
      <w:r w:rsidRPr="00DF281F">
        <w:rPr>
          <w:rFonts w:ascii="Times New Roman" w:hAnsi="Times New Roman" w:cs="Times New Roman"/>
          <w:sz w:val="20"/>
          <w:szCs w:val="20"/>
        </w:rPr>
        <w:t xml:space="preserve">Taking a perfect and unsupported spherical particle with a radius </w:t>
      </w:r>
      <w:proofErr w:type="spellStart"/>
      <w:r w:rsidRPr="00DF281F">
        <w:rPr>
          <w:rFonts w:ascii="Times New Roman" w:hAnsi="Times New Roman" w:cs="Times New Roman"/>
          <w:i/>
          <w:sz w:val="20"/>
          <w:szCs w:val="20"/>
        </w:rPr>
        <w:t>r</w:t>
      </w:r>
      <w:r w:rsidRPr="00DF281F">
        <w:rPr>
          <w:rFonts w:ascii="Times New Roman" w:hAnsi="Times New Roman" w:cs="Times New Roman"/>
          <w:i/>
          <w:sz w:val="20"/>
          <w:szCs w:val="20"/>
          <w:vertAlign w:val="subscript"/>
        </w:rPr>
        <w:t>p</w:t>
      </w:r>
      <w:proofErr w:type="spellEnd"/>
      <w:r w:rsidRPr="00DF281F">
        <w:rPr>
          <w:rFonts w:ascii="Times New Roman" w:hAnsi="Times New Roman" w:cs="Times New Roman"/>
          <w:sz w:val="20"/>
          <w:szCs w:val="20"/>
        </w:rPr>
        <w:t xml:space="preserve"> into consideration, its sublimation volume per second </w:t>
      </w:r>
      <w:proofErr w:type="spellStart"/>
      <w:r w:rsidRPr="00DF281F">
        <w:rPr>
          <w:rFonts w:ascii="Times New Roman" w:hAnsi="Times New Roman" w:cs="Times New Roman" w:hint="eastAsia"/>
          <w:i/>
          <w:sz w:val="20"/>
          <w:szCs w:val="20"/>
        </w:rPr>
        <w:t>dV</w:t>
      </w:r>
      <w:proofErr w:type="spellEnd"/>
      <w:r w:rsidRPr="00DF281F">
        <w:rPr>
          <w:rFonts w:ascii="Times New Roman" w:hAnsi="Times New Roman" w:cs="Times New Roman" w:hint="eastAsia"/>
          <w:sz w:val="20"/>
          <w:szCs w:val="20"/>
        </w:rPr>
        <w:t>/</w:t>
      </w:r>
      <w:proofErr w:type="spellStart"/>
      <w:r w:rsidRPr="00DF281F">
        <w:rPr>
          <w:rFonts w:ascii="Times New Roman" w:hAnsi="Times New Roman" w:cs="Times New Roman" w:hint="eastAsia"/>
          <w:i/>
          <w:sz w:val="20"/>
          <w:szCs w:val="20"/>
        </w:rPr>
        <w:t>dt</w:t>
      </w:r>
      <w:proofErr w:type="spellEnd"/>
      <w:r w:rsidRPr="00DF281F">
        <w:rPr>
          <w:rFonts w:ascii="Times New Roman" w:hAnsi="Times New Roman" w:cs="Times New Roman"/>
          <w:sz w:val="20"/>
          <w:szCs w:val="20"/>
        </w:rPr>
        <w:t xml:space="preserve"> and the number of atoms lost from the particle per second</w:t>
      </w:r>
      <w:r w:rsidR="001C745D">
        <w:rPr>
          <w:rFonts w:ascii="Times New Roman" w:hAnsi="Times New Roman" w:cs="Times New Roman" w:hint="eastAsia"/>
          <w:sz w:val="20"/>
          <w:szCs w:val="20"/>
        </w:rPr>
        <w:t xml:space="preserve"> </w:t>
      </w:r>
      <w:proofErr w:type="spellStart"/>
      <w:r w:rsidR="001C745D" w:rsidRPr="001C745D">
        <w:rPr>
          <w:rFonts w:ascii="Times New Roman" w:hAnsi="Times New Roman" w:cs="Times New Roman" w:hint="eastAsia"/>
          <w:i/>
          <w:sz w:val="20"/>
          <w:szCs w:val="20"/>
        </w:rPr>
        <w:t>dN</w:t>
      </w:r>
      <w:proofErr w:type="spellEnd"/>
      <w:r w:rsidR="001C745D" w:rsidRPr="001C745D">
        <w:rPr>
          <w:rFonts w:ascii="Times New Roman" w:hAnsi="Times New Roman" w:cs="Times New Roman" w:hint="eastAsia"/>
          <w:i/>
          <w:sz w:val="20"/>
          <w:szCs w:val="20"/>
        </w:rPr>
        <w:t>/</w:t>
      </w:r>
      <w:proofErr w:type="spellStart"/>
      <w:r w:rsidR="001C745D" w:rsidRPr="001C745D">
        <w:rPr>
          <w:rFonts w:ascii="Times New Roman" w:hAnsi="Times New Roman" w:cs="Times New Roman" w:hint="eastAsia"/>
          <w:i/>
          <w:sz w:val="20"/>
          <w:szCs w:val="20"/>
        </w:rPr>
        <w:t>dt</w:t>
      </w:r>
      <w:proofErr w:type="spellEnd"/>
      <w:r w:rsidR="001C745D">
        <w:rPr>
          <w:rFonts w:ascii="Times New Roman" w:hAnsi="Times New Roman" w:cs="Times New Roman"/>
          <w:sz w:val="20"/>
          <w:szCs w:val="20"/>
        </w:rPr>
        <w:t xml:space="preserve"> </w:t>
      </w:r>
      <w:r w:rsidRPr="00DF281F">
        <w:rPr>
          <w:rFonts w:ascii="Times New Roman" w:hAnsi="Times New Roman" w:cs="Times New Roman"/>
          <w:sz w:val="20"/>
          <w:szCs w:val="20"/>
        </w:rPr>
        <w:t>can be calculated, respectively, through kinetic theory as</w:t>
      </w:r>
    </w:p>
    <w:p w:rsidR="001E33AA" w:rsidRPr="00970D87" w:rsidRDefault="00DF281F" w:rsidP="001E33AA">
      <w:pPr>
        <w:rPr>
          <w:rFonts w:ascii="Times New Roman" w:hAnsi="Times New Roman" w:cs="Times New Roman"/>
        </w:rPr>
      </w:pPr>
      <w:r w:rsidRPr="00DC0A51">
        <w:rPr>
          <w:rFonts w:ascii="Times New Roman" w:hAnsi="Times New Roman" w:cs="Times New Roman"/>
          <w:position w:val="-24"/>
          <w:sz w:val="24"/>
          <w:szCs w:val="24"/>
        </w:rPr>
        <w:object w:dxaOrig="2680" w:dyaOrig="660">
          <v:shape id="_x0000_i1027" type="#_x0000_t75" style="width:122.95pt;height:29.9pt" o:ole="">
            <v:imagedata r:id="rId13" o:title=""/>
          </v:shape>
          <o:OLEObject Type="Embed" ProgID="Equation.DSMT4" ShapeID="_x0000_i1027" DrawAspect="Content" ObjectID="_1642234927" r:id="rId14"/>
        </w:object>
      </w:r>
      <w:r w:rsidR="001E33AA" w:rsidRPr="00970D87">
        <w:rPr>
          <w:rFonts w:ascii="Times New Roman" w:hAnsi="Times New Roman" w:cs="Times New Roman"/>
        </w:rPr>
        <w:t xml:space="preserve">                              </w:t>
      </w:r>
    </w:p>
    <w:p w:rsidR="001E33AA" w:rsidRPr="00970D87" w:rsidRDefault="00DF281F" w:rsidP="001E33AA">
      <w:pPr>
        <w:rPr>
          <w:rFonts w:ascii="Times New Roman" w:hAnsi="Times New Roman" w:cs="Times New Roman"/>
        </w:rPr>
      </w:pPr>
      <w:r w:rsidRPr="00DC0A51">
        <w:rPr>
          <w:rFonts w:ascii="Times New Roman" w:hAnsi="Times New Roman" w:cs="Times New Roman"/>
          <w:position w:val="-24"/>
          <w:sz w:val="24"/>
          <w:szCs w:val="24"/>
        </w:rPr>
        <w:object w:dxaOrig="2520" w:dyaOrig="660">
          <v:shape id="_x0000_i1028" type="#_x0000_t75" style="width:122.95pt;height:30.55pt" o:ole="">
            <v:imagedata r:id="rId15" o:title=""/>
          </v:shape>
          <o:OLEObject Type="Embed" ProgID="Equation.DSMT4" ShapeID="_x0000_i1028" DrawAspect="Content" ObjectID="_1642234928" r:id="rId16"/>
        </w:object>
      </w:r>
      <w:r w:rsidR="001E33AA" w:rsidRPr="00970D87">
        <w:rPr>
          <w:rFonts w:ascii="Times New Roman" w:hAnsi="Times New Roman" w:cs="Times New Roman"/>
        </w:rPr>
        <w:t xml:space="preserve">                               </w:t>
      </w:r>
    </w:p>
    <w:p w:rsidR="001E33AA" w:rsidRPr="00DF281F" w:rsidRDefault="001E33AA" w:rsidP="00DF281F">
      <w:pPr>
        <w:spacing w:line="480" w:lineRule="auto"/>
        <w:rPr>
          <w:rFonts w:ascii="Times New Roman" w:hAnsi="Times New Roman" w:cs="Times New Roman"/>
          <w:sz w:val="20"/>
          <w:szCs w:val="20"/>
        </w:rPr>
      </w:pPr>
      <w:proofErr w:type="gramStart"/>
      <w:r w:rsidRPr="00DF281F">
        <w:rPr>
          <w:rFonts w:ascii="Times New Roman" w:hAnsi="Times New Roman" w:cs="Times New Roman"/>
          <w:sz w:val="20"/>
          <w:szCs w:val="20"/>
        </w:rPr>
        <w:t>where</w:t>
      </w:r>
      <w:proofErr w:type="gramEnd"/>
      <w:r w:rsidRPr="00DF281F">
        <w:rPr>
          <w:rFonts w:ascii="Times New Roman" w:hAnsi="Times New Roman" w:cs="Times New Roman"/>
          <w:sz w:val="20"/>
          <w:szCs w:val="20"/>
        </w:rPr>
        <w:t xml:space="preserve"> </w:t>
      </w:r>
      <w:r w:rsidRPr="00DF281F">
        <w:rPr>
          <w:rFonts w:ascii="Times New Roman" w:hAnsi="Times New Roman" w:cs="Times New Roman"/>
          <w:i/>
          <w:sz w:val="20"/>
          <w:szCs w:val="20"/>
        </w:rPr>
        <w:t>N</w:t>
      </w:r>
      <w:r w:rsidRPr="00DF281F">
        <w:rPr>
          <w:rFonts w:ascii="Times New Roman" w:hAnsi="Times New Roman" w:cs="Times New Roman"/>
          <w:sz w:val="20"/>
          <w:szCs w:val="20"/>
        </w:rPr>
        <w:t xml:space="preserve"> is the number of sublimated atoms, </w:t>
      </w:r>
      <w:proofErr w:type="spellStart"/>
      <w:r w:rsidRPr="00DF281F">
        <w:rPr>
          <w:rFonts w:ascii="Times New Roman" w:hAnsi="Times New Roman" w:cs="Times New Roman"/>
          <w:i/>
          <w:sz w:val="20"/>
          <w:szCs w:val="20"/>
        </w:rPr>
        <w:t>V</w:t>
      </w:r>
      <w:r w:rsidRPr="00DF281F">
        <w:rPr>
          <w:rFonts w:ascii="Times New Roman" w:hAnsi="Times New Roman" w:cs="Times New Roman"/>
          <w:i/>
          <w:sz w:val="20"/>
          <w:szCs w:val="20"/>
          <w:vertAlign w:val="subscript"/>
        </w:rPr>
        <w:t>a</w:t>
      </w:r>
      <w:proofErr w:type="spellEnd"/>
      <w:r w:rsidRPr="00DF281F">
        <w:rPr>
          <w:rFonts w:ascii="Times New Roman" w:hAnsi="Times New Roman" w:cs="Times New Roman"/>
          <w:sz w:val="20"/>
          <w:szCs w:val="20"/>
        </w:rPr>
        <w:t xml:space="preserve"> is the molecular volume of Bi crystal, </w:t>
      </w:r>
      <w:r w:rsidR="001C745D" w:rsidRPr="001C745D">
        <w:rPr>
          <w:rFonts w:ascii="Times New Roman" w:hAnsi="Times New Roman" w:cs="Times New Roman"/>
          <w:position w:val="-6"/>
          <w:sz w:val="20"/>
          <w:szCs w:val="20"/>
        </w:rPr>
        <w:object w:dxaOrig="180" w:dyaOrig="340">
          <v:shape id="_x0000_i1029" type="#_x0000_t75" style="width:8.85pt;height:17pt" o:ole="">
            <v:imagedata r:id="rId17" o:title=""/>
          </v:shape>
          <o:OLEObject Type="Embed" ProgID="Equation.DSMT4" ShapeID="_x0000_i1029" DrawAspect="Content" ObjectID="_1642234929" r:id="rId18"/>
        </w:object>
      </w:r>
      <w:r w:rsidR="001C745D">
        <w:rPr>
          <w:rFonts w:ascii="Times New Roman" w:hAnsi="Times New Roman" w:cs="Times New Roman" w:hint="eastAsia"/>
          <w:sz w:val="20"/>
          <w:szCs w:val="20"/>
        </w:rPr>
        <w:t xml:space="preserve"> </w:t>
      </w:r>
      <w:r w:rsidRPr="00DF281F">
        <w:rPr>
          <w:rFonts w:ascii="Times New Roman" w:hAnsi="Times New Roman" w:cs="Times New Roman"/>
          <w:sz w:val="20"/>
          <w:szCs w:val="20"/>
        </w:rPr>
        <w:t>is the mean speed of the vapor atoms which can be calculated by</w:t>
      </w:r>
      <w:r w:rsidR="001C745D">
        <w:rPr>
          <w:rFonts w:ascii="Times New Roman" w:hAnsi="Times New Roman" w:cs="Times New Roman" w:hint="eastAsia"/>
          <w:sz w:val="20"/>
          <w:szCs w:val="20"/>
        </w:rPr>
        <w:t xml:space="preserve"> </w:t>
      </w:r>
      <w:r w:rsidR="001C745D">
        <w:rPr>
          <w:rFonts w:ascii="Times New Roman" w:hAnsi="Times New Roman" w:cs="Times New Roman"/>
          <w:position w:val="-32"/>
          <w:sz w:val="20"/>
          <w:szCs w:val="20"/>
        </w:rPr>
        <w:object w:dxaOrig="1120" w:dyaOrig="760">
          <v:shape id="_x0000_i1030" type="#_x0000_t75" style="width:55.7pt;height:38.05pt" o:ole="">
            <v:imagedata r:id="rId19" o:title=""/>
          </v:shape>
          <o:OLEObject Type="Embed" ProgID="Equation.DSMT4" ShapeID="_x0000_i1030" DrawAspect="Content" ObjectID="_1642234930" r:id="rId20"/>
        </w:object>
      </w:r>
      <w:r w:rsidRPr="00DF281F">
        <w:rPr>
          <w:rFonts w:ascii="Times New Roman" w:hAnsi="Times New Roman" w:cs="Times New Roman"/>
          <w:sz w:val="20"/>
          <w:szCs w:val="20"/>
        </w:rPr>
        <w:t xml:space="preserve">, </w:t>
      </w:r>
      <w:proofErr w:type="spellStart"/>
      <w:r w:rsidRPr="00DF281F">
        <w:rPr>
          <w:rFonts w:ascii="Times New Roman" w:hAnsi="Times New Roman" w:cs="Times New Roman" w:hint="eastAsia"/>
          <w:i/>
          <w:sz w:val="20"/>
          <w:szCs w:val="20"/>
        </w:rPr>
        <w:t>n</w:t>
      </w:r>
      <w:r w:rsidRPr="00DF281F">
        <w:rPr>
          <w:rFonts w:ascii="Times New Roman" w:hAnsi="Times New Roman" w:cs="Times New Roman" w:hint="eastAsia"/>
          <w:sz w:val="20"/>
          <w:szCs w:val="20"/>
          <w:vertAlign w:val="subscript"/>
        </w:rPr>
        <w:t>inside</w:t>
      </w:r>
      <w:proofErr w:type="spellEnd"/>
      <w:r w:rsidRPr="00DF281F">
        <w:rPr>
          <w:rFonts w:ascii="Times New Roman" w:hAnsi="Times New Roman" w:cs="Times New Roman"/>
          <w:sz w:val="20"/>
          <w:szCs w:val="20"/>
        </w:rPr>
        <w:t xml:space="preserve"> and </w:t>
      </w:r>
      <w:proofErr w:type="spellStart"/>
      <w:r w:rsidRPr="00DF281F">
        <w:rPr>
          <w:rFonts w:ascii="Times New Roman" w:hAnsi="Times New Roman" w:cs="Times New Roman" w:hint="eastAsia"/>
          <w:i/>
          <w:sz w:val="20"/>
          <w:szCs w:val="20"/>
        </w:rPr>
        <w:t>n</w:t>
      </w:r>
      <w:r w:rsidRPr="00DF281F">
        <w:rPr>
          <w:rFonts w:ascii="Times New Roman" w:hAnsi="Times New Roman" w:cs="Times New Roman" w:hint="eastAsia"/>
          <w:sz w:val="20"/>
          <w:szCs w:val="20"/>
          <w:vertAlign w:val="subscript"/>
        </w:rPr>
        <w:t>outside</w:t>
      </w:r>
      <w:proofErr w:type="spellEnd"/>
      <w:r w:rsidRPr="00DF281F">
        <w:rPr>
          <w:rFonts w:ascii="Times New Roman" w:hAnsi="Times New Roman" w:cs="Times New Roman"/>
          <w:sz w:val="20"/>
          <w:szCs w:val="20"/>
        </w:rPr>
        <w:t xml:space="preserve"> is the number of vapor atoms per unit of volume inside and outside the particle surface area </w:t>
      </w:r>
      <w:r w:rsidRPr="00DF281F">
        <w:rPr>
          <w:rFonts w:ascii="Times New Roman" w:hAnsi="Times New Roman" w:cs="Times New Roman"/>
          <w:i/>
          <w:sz w:val="20"/>
          <w:szCs w:val="20"/>
        </w:rPr>
        <w:t>S</w:t>
      </w:r>
      <w:r w:rsidRPr="00DF281F">
        <w:rPr>
          <w:rFonts w:ascii="Times New Roman" w:hAnsi="Times New Roman" w:cs="Times New Roman"/>
          <w:sz w:val="20"/>
          <w:szCs w:val="20"/>
        </w:rPr>
        <w:t>, respectively. Assuming the vapor behaves as a monatomic perfect gas, the vapor pressures can be expressed as</w:t>
      </w:r>
      <w:r w:rsidRPr="00DF281F">
        <w:rPr>
          <w:rFonts w:ascii="Times New Roman" w:hAnsi="Times New Roman" w:cs="Times New Roman" w:hint="eastAsia"/>
          <w:sz w:val="20"/>
          <w:szCs w:val="20"/>
        </w:rPr>
        <w:t xml:space="preserve"> </w:t>
      </w:r>
      <w:r w:rsidR="001C745D">
        <w:rPr>
          <w:rFonts w:ascii="Times New Roman" w:hAnsi="Times New Roman" w:cs="Times New Roman"/>
          <w:position w:val="-24"/>
          <w:sz w:val="20"/>
          <w:szCs w:val="20"/>
        </w:rPr>
        <w:object w:dxaOrig="1100" w:dyaOrig="620">
          <v:shape id="_x0000_i1031" type="#_x0000_t75" style="width:55pt;height:31.25pt" o:ole="">
            <v:imagedata r:id="rId21" o:title=""/>
          </v:shape>
          <o:OLEObject Type="Embed" ProgID="Equation.DSMT4" ShapeID="_x0000_i1031" DrawAspect="Content" ObjectID="_1642234931" r:id="rId22"/>
        </w:object>
      </w:r>
      <w:r w:rsidRPr="00DF281F">
        <w:rPr>
          <w:rFonts w:ascii="Times New Roman" w:hAnsi="Times New Roman" w:cs="Times New Roman"/>
          <w:sz w:val="20"/>
          <w:szCs w:val="20"/>
        </w:rPr>
        <w:t xml:space="preserve"> </w:t>
      </w:r>
      <w:proofErr w:type="spellStart"/>
      <w:r w:rsidRPr="00DF281F">
        <w:rPr>
          <w:rFonts w:ascii="Times New Roman" w:hAnsi="Times New Roman" w:cs="Times New Roman"/>
          <w:sz w:val="20"/>
          <w:szCs w:val="20"/>
        </w:rPr>
        <w:t>and</w:t>
      </w:r>
      <w:proofErr w:type="spellEnd"/>
      <w:r w:rsidR="001C745D">
        <w:rPr>
          <w:rFonts w:ascii="Times New Roman" w:hAnsi="Times New Roman" w:cs="Times New Roman"/>
          <w:position w:val="-24"/>
          <w:sz w:val="20"/>
          <w:szCs w:val="20"/>
        </w:rPr>
        <w:object w:dxaOrig="1160" w:dyaOrig="620">
          <v:shape id="_x0000_i1032" type="#_x0000_t75" style="width:57.75pt;height:31.25pt" o:ole="">
            <v:imagedata r:id="rId23" o:title=""/>
          </v:shape>
          <o:OLEObject Type="Embed" ProgID="Equation.DSMT4" ShapeID="_x0000_i1032" DrawAspect="Content" ObjectID="_1642234932" r:id="rId24"/>
        </w:object>
      </w:r>
      <w:r w:rsidRPr="00DF281F">
        <w:rPr>
          <w:rFonts w:ascii="Times New Roman" w:hAnsi="Times New Roman" w:cs="Times New Roman"/>
          <w:sz w:val="20"/>
          <w:szCs w:val="20"/>
        </w:rPr>
        <w:t xml:space="preserve">. The </w:t>
      </w:r>
      <w:r w:rsidRPr="00DF281F">
        <w:rPr>
          <w:rFonts w:ascii="Times New Roman" w:hAnsi="Times New Roman" w:cs="Times New Roman"/>
          <w:i/>
          <w:sz w:val="20"/>
          <w:szCs w:val="20"/>
        </w:rPr>
        <w:t>k</w:t>
      </w:r>
      <w:r w:rsidRPr="00DF281F">
        <w:rPr>
          <w:rFonts w:ascii="Times New Roman" w:hAnsi="Times New Roman" w:cs="Times New Roman"/>
          <w:sz w:val="20"/>
          <w:szCs w:val="20"/>
        </w:rPr>
        <w:t xml:space="preserve"> is the Boltzmann constant. Through combining these equations, the change rate of particle radius </w:t>
      </w:r>
      <w:proofErr w:type="spellStart"/>
      <w:r w:rsidRPr="00DF281F">
        <w:rPr>
          <w:rFonts w:ascii="Times New Roman" w:hAnsi="Times New Roman" w:cs="Times New Roman"/>
          <w:i/>
          <w:sz w:val="20"/>
          <w:szCs w:val="20"/>
        </w:rPr>
        <w:t>dr</w:t>
      </w:r>
      <w:r w:rsidRPr="00DF281F">
        <w:rPr>
          <w:rFonts w:ascii="Times New Roman" w:hAnsi="Times New Roman" w:cs="Times New Roman"/>
          <w:i/>
          <w:sz w:val="20"/>
          <w:szCs w:val="20"/>
          <w:vertAlign w:val="subscript"/>
        </w:rPr>
        <w:t>p</w:t>
      </w:r>
      <w:proofErr w:type="spellEnd"/>
      <w:r w:rsidRPr="00DF281F">
        <w:rPr>
          <w:rFonts w:ascii="Times New Roman" w:hAnsi="Times New Roman" w:cs="Times New Roman"/>
          <w:i/>
          <w:sz w:val="20"/>
          <w:szCs w:val="20"/>
        </w:rPr>
        <w:t>/</w:t>
      </w:r>
      <w:proofErr w:type="spellStart"/>
      <w:r w:rsidRPr="00DF281F">
        <w:rPr>
          <w:rFonts w:ascii="Times New Roman" w:hAnsi="Times New Roman" w:cs="Times New Roman"/>
          <w:i/>
          <w:sz w:val="20"/>
          <w:szCs w:val="20"/>
        </w:rPr>
        <w:t>dt</w:t>
      </w:r>
      <w:proofErr w:type="spellEnd"/>
      <w:r w:rsidRPr="00DF281F">
        <w:rPr>
          <w:rFonts w:ascii="Times New Roman" w:hAnsi="Times New Roman" w:cs="Times New Roman"/>
          <w:i/>
          <w:sz w:val="20"/>
          <w:szCs w:val="20"/>
        </w:rPr>
        <w:t xml:space="preserve"> </w:t>
      </w:r>
      <w:r w:rsidRPr="00DF281F">
        <w:rPr>
          <w:rFonts w:ascii="Times New Roman" w:hAnsi="Times New Roman" w:cs="Times New Roman"/>
          <w:sz w:val="20"/>
          <w:szCs w:val="20"/>
        </w:rPr>
        <w:t xml:space="preserve">can be finally calculated by: </w:t>
      </w:r>
    </w:p>
    <w:p w:rsidR="001E33AA" w:rsidRPr="00970D87" w:rsidRDefault="00DF281F" w:rsidP="0075555A">
      <w:pPr>
        <w:spacing w:line="360" w:lineRule="auto"/>
        <w:rPr>
          <w:rFonts w:ascii="Times New Roman" w:hAnsi="Times New Roman" w:cs="Times New Roman"/>
        </w:rPr>
      </w:pPr>
      <w:r w:rsidRPr="0075555A">
        <w:rPr>
          <w:rFonts w:ascii="Times New Roman" w:hAnsi="Times New Roman" w:cs="Times New Roman"/>
        </w:rPr>
        <w:object w:dxaOrig="2720" w:dyaOrig="760">
          <v:shape id="_x0000_i1033" type="#_x0000_t75" style="width:137.2pt;height:36pt" o:ole="">
            <v:imagedata r:id="rId25" o:title=""/>
          </v:shape>
          <o:OLEObject Type="Embed" ProgID="Equation.DSMT4" ShapeID="_x0000_i1033" DrawAspect="Content" ObjectID="_1642234933" r:id="rId26"/>
        </w:object>
      </w:r>
      <w:r w:rsidR="001E33AA" w:rsidRPr="00970D87">
        <w:rPr>
          <w:rFonts w:ascii="Times New Roman" w:hAnsi="Times New Roman" w:cs="Times New Roman"/>
        </w:rPr>
        <w:t xml:space="preserve">                           </w:t>
      </w:r>
      <w:r w:rsidR="001E33AA">
        <w:rPr>
          <w:rFonts w:ascii="Times New Roman" w:hAnsi="Times New Roman" w:cs="Times New Roman" w:hint="eastAsia"/>
        </w:rPr>
        <w:t xml:space="preserve"> </w:t>
      </w:r>
    </w:p>
    <w:p w:rsidR="001E33AA" w:rsidRPr="00DF281F" w:rsidRDefault="001E33AA" w:rsidP="00DF281F">
      <w:pPr>
        <w:spacing w:line="480" w:lineRule="auto"/>
        <w:rPr>
          <w:rFonts w:ascii="Times New Roman" w:hAnsi="Times New Roman" w:cs="Times New Roman"/>
          <w:sz w:val="20"/>
          <w:szCs w:val="20"/>
        </w:rPr>
      </w:pPr>
      <w:r w:rsidRPr="00DF281F">
        <w:rPr>
          <w:rFonts w:ascii="Times New Roman" w:hAnsi="Times New Roman" w:cs="Times New Roman"/>
          <w:sz w:val="20"/>
          <w:szCs w:val="20"/>
        </w:rPr>
        <w:t>Fig</w:t>
      </w:r>
      <w:r w:rsidRPr="00DF281F">
        <w:rPr>
          <w:rFonts w:ascii="Times New Roman" w:hAnsi="Times New Roman" w:cs="Times New Roman" w:hint="eastAsia"/>
          <w:sz w:val="20"/>
          <w:szCs w:val="20"/>
        </w:rPr>
        <w:t>.</w:t>
      </w:r>
      <w:r w:rsidR="00DA0A3A" w:rsidRPr="00DF281F">
        <w:rPr>
          <w:rFonts w:ascii="Times New Roman" w:hAnsi="Times New Roman" w:cs="Times New Roman" w:hint="eastAsia"/>
          <w:sz w:val="20"/>
          <w:szCs w:val="20"/>
        </w:rPr>
        <w:t>S3</w:t>
      </w:r>
      <w:r w:rsidRPr="00DF281F">
        <w:rPr>
          <w:rFonts w:ascii="Times New Roman" w:hAnsi="Times New Roman" w:cs="Times New Roman"/>
          <w:sz w:val="20"/>
          <w:szCs w:val="20"/>
        </w:rPr>
        <w:t xml:space="preserve"> shows the </w:t>
      </w:r>
      <w:r w:rsidRPr="00DF281F">
        <w:rPr>
          <w:rFonts w:ascii="Times New Roman" w:hAnsi="Times New Roman" w:cs="Times New Roman" w:hint="eastAsia"/>
          <w:sz w:val="20"/>
          <w:szCs w:val="20"/>
        </w:rPr>
        <w:t>calculated</w:t>
      </w:r>
      <w:r w:rsidRPr="00DF281F">
        <w:rPr>
          <w:rFonts w:ascii="Times New Roman" w:hAnsi="Times New Roman" w:cs="Times New Roman"/>
          <w:sz w:val="20"/>
          <w:szCs w:val="20"/>
        </w:rPr>
        <w:t xml:space="preserve"> sublimation rate with the temperature for Bi nanoparticles having radius of 2nm, 5nm, 10nm, 20nm and 50nm. The sublimation process is size-dependent and under a certain temperature, the smaller the particle radius is, the easier or faster it sublimates. In the experiment, Bi </w:t>
      </w:r>
      <w:r w:rsidRPr="00DF281F">
        <w:rPr>
          <w:rFonts w:ascii="Times New Roman" w:hAnsi="Times New Roman" w:cs="Times New Roman"/>
          <w:sz w:val="20"/>
          <w:szCs w:val="20"/>
        </w:rPr>
        <w:lastRenderedPageBreak/>
        <w:t>nanoparticle is not perfectly spherical whose curvature all over the particle surface is different and this gives rise to the anisotropic volume reduction. Furthermore, there are also several defects on the particle and under a tiny thermal disturbance, these defects may break. The curvature of the breaking area is very small and this is the reason why the sublimation of Bi particle always starts at its frail part</w:t>
      </w:r>
      <w:r w:rsidRPr="00DF281F">
        <w:rPr>
          <w:rFonts w:ascii="Times New Roman" w:hAnsi="Times New Roman" w:cs="Times New Roman" w:hint="eastAsia"/>
          <w:sz w:val="20"/>
          <w:szCs w:val="20"/>
        </w:rPr>
        <w:t>.</w:t>
      </w:r>
      <w:r w:rsidRPr="00DF281F">
        <w:rPr>
          <w:rFonts w:ascii="Times New Roman" w:hAnsi="Times New Roman" w:cs="Times New Roman"/>
          <w:sz w:val="20"/>
          <w:szCs w:val="20"/>
        </w:rPr>
        <w:t xml:space="preserve"> </w:t>
      </w:r>
      <w:r w:rsidRPr="00DF281F">
        <w:rPr>
          <w:rFonts w:ascii="Times New Roman" w:hAnsi="Times New Roman" w:cs="Times New Roman" w:hint="eastAsia"/>
          <w:sz w:val="20"/>
          <w:szCs w:val="20"/>
        </w:rPr>
        <w:t>I</w:t>
      </w:r>
      <w:r w:rsidRPr="00DF281F">
        <w:rPr>
          <w:rFonts w:ascii="Times New Roman" w:hAnsi="Times New Roman" w:cs="Times New Roman"/>
          <w:sz w:val="20"/>
          <w:szCs w:val="20"/>
        </w:rPr>
        <w:t xml:space="preserve">t is </w:t>
      </w:r>
      <w:r w:rsidRPr="00DF281F">
        <w:rPr>
          <w:rFonts w:ascii="Times New Roman" w:hAnsi="Times New Roman" w:cs="Times New Roman" w:hint="eastAsia"/>
          <w:sz w:val="20"/>
          <w:szCs w:val="20"/>
        </w:rPr>
        <w:t>difficult</w:t>
      </w:r>
      <w:r w:rsidRPr="00DF281F">
        <w:rPr>
          <w:rFonts w:ascii="Times New Roman" w:hAnsi="Times New Roman" w:cs="Times New Roman"/>
          <w:sz w:val="20"/>
          <w:szCs w:val="20"/>
        </w:rPr>
        <w:t xml:space="preserve"> to exactly</w:t>
      </w:r>
      <w:r w:rsidRPr="00DF281F">
        <w:rPr>
          <w:rFonts w:ascii="Times New Roman" w:hAnsi="Times New Roman" w:cs="Times New Roman" w:hint="eastAsia"/>
          <w:sz w:val="20"/>
          <w:szCs w:val="20"/>
        </w:rPr>
        <w:t xml:space="preserve"> </w:t>
      </w:r>
      <w:r w:rsidRPr="00DF281F">
        <w:rPr>
          <w:rFonts w:ascii="Times New Roman" w:hAnsi="Times New Roman" w:cs="Times New Roman"/>
          <w:sz w:val="20"/>
          <w:szCs w:val="20"/>
        </w:rPr>
        <w:t xml:space="preserve">characterize the actual decrease rate </w:t>
      </w:r>
      <w:r w:rsidRPr="00DF281F">
        <w:rPr>
          <w:rFonts w:ascii="Times New Roman" w:hAnsi="Times New Roman" w:cs="Times New Roman" w:hint="eastAsia"/>
          <w:sz w:val="20"/>
          <w:szCs w:val="20"/>
        </w:rPr>
        <w:t>as</w:t>
      </w:r>
      <w:r w:rsidRPr="00DF281F">
        <w:rPr>
          <w:rFonts w:ascii="Times New Roman" w:hAnsi="Times New Roman" w:cs="Times New Roman"/>
          <w:sz w:val="20"/>
          <w:szCs w:val="20"/>
        </w:rPr>
        <w:t xml:space="preserve"> the multi-direction sublimation happen</w:t>
      </w:r>
      <w:r w:rsidRPr="00DF281F">
        <w:rPr>
          <w:rFonts w:ascii="Times New Roman" w:hAnsi="Times New Roman" w:cs="Times New Roman" w:hint="eastAsia"/>
          <w:sz w:val="20"/>
          <w:szCs w:val="20"/>
        </w:rPr>
        <w:t>s</w:t>
      </w:r>
      <w:r w:rsidRPr="00DF281F">
        <w:rPr>
          <w:rFonts w:ascii="Times New Roman" w:hAnsi="Times New Roman" w:cs="Times New Roman"/>
          <w:sz w:val="20"/>
          <w:szCs w:val="20"/>
        </w:rPr>
        <w:t xml:space="preserve">, </w:t>
      </w:r>
      <w:r w:rsidRPr="00DF281F">
        <w:rPr>
          <w:rFonts w:ascii="Times New Roman" w:hAnsi="Times New Roman" w:cs="Times New Roman" w:hint="eastAsia"/>
          <w:sz w:val="20"/>
          <w:szCs w:val="20"/>
        </w:rPr>
        <w:t xml:space="preserve">but the </w:t>
      </w:r>
      <w:r w:rsidRPr="00DF281F">
        <w:rPr>
          <w:rFonts w:ascii="Times New Roman" w:hAnsi="Times New Roman" w:cs="Times New Roman"/>
          <w:sz w:val="20"/>
          <w:szCs w:val="20"/>
        </w:rPr>
        <w:t>experiment</w:t>
      </w:r>
      <w:r w:rsidRPr="00DF281F">
        <w:rPr>
          <w:rFonts w:ascii="Times New Roman" w:hAnsi="Times New Roman" w:cs="Times New Roman" w:hint="eastAsia"/>
          <w:sz w:val="20"/>
          <w:szCs w:val="20"/>
        </w:rPr>
        <w:t>al result that</w:t>
      </w:r>
      <w:r w:rsidRPr="00DF281F">
        <w:rPr>
          <w:rFonts w:ascii="Times New Roman" w:hAnsi="Times New Roman" w:cs="Times New Roman"/>
          <w:sz w:val="20"/>
          <w:szCs w:val="20"/>
        </w:rPr>
        <w:t xml:space="preserve"> a particle having a radius of</w:t>
      </w:r>
      <w:r w:rsidRPr="00DF281F">
        <w:rPr>
          <w:rFonts w:ascii="Times New Roman" w:hAnsi="Times New Roman" w:cs="Times New Roman" w:hint="eastAsia"/>
          <w:sz w:val="20"/>
          <w:szCs w:val="20"/>
        </w:rPr>
        <w:t xml:space="preserve"> around</w:t>
      </w:r>
      <w:r w:rsidRPr="00DF281F">
        <w:rPr>
          <w:rFonts w:ascii="Times New Roman" w:hAnsi="Times New Roman" w:cs="Times New Roman"/>
          <w:sz w:val="20"/>
          <w:szCs w:val="20"/>
        </w:rPr>
        <w:t xml:space="preserve"> 10nm disappears within 70s (the red marked particle in </w:t>
      </w:r>
      <w:r w:rsidR="00DA0A3A" w:rsidRPr="00DF281F">
        <w:rPr>
          <w:rFonts w:ascii="Times New Roman" w:hAnsi="Times New Roman" w:cs="Times New Roman" w:hint="eastAsia"/>
          <w:sz w:val="20"/>
          <w:szCs w:val="20"/>
        </w:rPr>
        <w:t>Fig.S1</w:t>
      </w:r>
      <w:r w:rsidRPr="00DF281F">
        <w:rPr>
          <w:rFonts w:ascii="Times New Roman" w:hAnsi="Times New Roman" w:cs="Times New Roman"/>
          <w:sz w:val="20"/>
          <w:szCs w:val="20"/>
        </w:rPr>
        <w:t xml:space="preserve">) </w:t>
      </w:r>
      <w:r w:rsidRPr="00DF281F">
        <w:rPr>
          <w:rFonts w:ascii="Times New Roman" w:hAnsi="Times New Roman" w:cs="Times New Roman" w:hint="eastAsia"/>
          <w:sz w:val="20"/>
          <w:szCs w:val="20"/>
        </w:rPr>
        <w:t>is apparently</w:t>
      </w:r>
      <w:r w:rsidRPr="00DF281F">
        <w:rPr>
          <w:rFonts w:ascii="Times New Roman" w:hAnsi="Times New Roman" w:cs="Times New Roman"/>
          <w:sz w:val="20"/>
          <w:szCs w:val="20"/>
        </w:rPr>
        <w:t xml:space="preserve"> </w:t>
      </w:r>
      <w:r w:rsidRPr="00DF281F">
        <w:rPr>
          <w:rFonts w:ascii="Times New Roman" w:hAnsi="Times New Roman" w:cs="Times New Roman" w:hint="eastAsia"/>
          <w:sz w:val="20"/>
          <w:szCs w:val="20"/>
        </w:rPr>
        <w:t xml:space="preserve">in </w:t>
      </w:r>
      <w:r w:rsidRPr="00DF281F">
        <w:rPr>
          <w:rFonts w:ascii="Times New Roman" w:hAnsi="Times New Roman" w:cs="Times New Roman"/>
          <w:sz w:val="20"/>
          <w:szCs w:val="20"/>
        </w:rPr>
        <w:t>agreement</w:t>
      </w:r>
      <w:r w:rsidRPr="00DF281F">
        <w:rPr>
          <w:rFonts w:ascii="Times New Roman" w:hAnsi="Times New Roman" w:cs="Times New Roman" w:hint="eastAsia"/>
          <w:sz w:val="20"/>
          <w:szCs w:val="20"/>
        </w:rPr>
        <w:t xml:space="preserve"> with</w:t>
      </w:r>
      <w:r w:rsidRPr="00DF281F">
        <w:rPr>
          <w:rFonts w:ascii="Times New Roman" w:hAnsi="Times New Roman" w:cs="Times New Roman"/>
          <w:sz w:val="20"/>
          <w:szCs w:val="20"/>
        </w:rPr>
        <w:t xml:space="preserve"> the theoretical predictions</w:t>
      </w:r>
      <w:r w:rsidR="001D195E" w:rsidRPr="00DF281F">
        <w:rPr>
          <w:rFonts w:ascii="Times New Roman" w:hAnsi="Times New Roman" w:cs="Times New Roman" w:hint="eastAsia"/>
          <w:sz w:val="20"/>
          <w:szCs w:val="20"/>
        </w:rPr>
        <w:t xml:space="preserve"> where the sublimation rate is around 0.2nm/s at 515K</w:t>
      </w:r>
      <w:r w:rsidRPr="00DF281F">
        <w:rPr>
          <w:rFonts w:ascii="Times New Roman" w:hAnsi="Times New Roman" w:cs="Times New Roman"/>
          <w:sz w:val="20"/>
          <w:szCs w:val="20"/>
        </w:rPr>
        <w:t xml:space="preserve">. </w:t>
      </w:r>
      <w:r w:rsidR="00DA0A3A" w:rsidRPr="00DF281F">
        <w:rPr>
          <w:rFonts w:ascii="Times New Roman" w:hAnsi="Times New Roman" w:cs="Times New Roman" w:hint="eastAsia"/>
          <w:sz w:val="20"/>
          <w:szCs w:val="20"/>
        </w:rPr>
        <w:t xml:space="preserve">Hence, </w:t>
      </w:r>
      <w:r w:rsidR="0075555A" w:rsidRPr="00DF281F">
        <w:rPr>
          <w:rFonts w:ascii="Times New Roman" w:hAnsi="Times New Roman" w:cs="Times New Roman" w:hint="eastAsia"/>
          <w:sz w:val="20"/>
          <w:szCs w:val="20"/>
        </w:rPr>
        <w:t>the temperature from the</w:t>
      </w:r>
      <w:r w:rsidR="0075555A" w:rsidRPr="00DF281F">
        <w:rPr>
          <w:rFonts w:ascii="Times New Roman" w:hAnsi="Times New Roman" w:cs="Times New Roman"/>
          <w:sz w:val="20"/>
          <w:szCs w:val="20"/>
        </w:rPr>
        <w:t xml:space="preserve"> heating e-chip</w:t>
      </w:r>
      <w:r w:rsidR="0075555A" w:rsidRPr="00DF281F">
        <w:rPr>
          <w:rFonts w:ascii="Times New Roman" w:hAnsi="Times New Roman" w:cs="Times New Roman" w:hint="eastAsia"/>
          <w:sz w:val="20"/>
          <w:szCs w:val="20"/>
        </w:rPr>
        <w:t xml:space="preserve"> is </w:t>
      </w:r>
      <w:r w:rsidR="0075555A" w:rsidRPr="00DF281F">
        <w:rPr>
          <w:rFonts w:ascii="Times New Roman" w:hAnsi="Times New Roman" w:cs="Times New Roman"/>
          <w:sz w:val="20"/>
          <w:szCs w:val="20"/>
        </w:rPr>
        <w:t>credible</w:t>
      </w:r>
      <w:r w:rsidR="0075555A" w:rsidRPr="00DF281F">
        <w:rPr>
          <w:rFonts w:ascii="Times New Roman" w:hAnsi="Times New Roman" w:cs="Times New Roman" w:hint="eastAsia"/>
          <w:sz w:val="20"/>
          <w:szCs w:val="20"/>
        </w:rPr>
        <w:t>. Ag</w:t>
      </w:r>
      <w:r w:rsidR="0075555A" w:rsidRPr="00DF281F">
        <w:rPr>
          <w:rFonts w:ascii="Times New Roman" w:hAnsi="Times New Roman" w:cs="Times New Roman" w:hint="eastAsia"/>
          <w:sz w:val="20"/>
          <w:szCs w:val="20"/>
          <w:vertAlign w:val="subscript"/>
        </w:rPr>
        <w:t>3</w:t>
      </w:r>
      <w:r w:rsidR="0075555A" w:rsidRPr="00DF281F">
        <w:rPr>
          <w:rFonts w:ascii="Times New Roman" w:hAnsi="Times New Roman" w:cs="Times New Roman" w:hint="eastAsia"/>
          <w:sz w:val="20"/>
          <w:szCs w:val="20"/>
        </w:rPr>
        <w:t xml:space="preserve">N nanoparticles decompose at 380K and </w:t>
      </w:r>
      <w:r w:rsidRPr="00DF281F">
        <w:rPr>
          <w:rFonts w:ascii="Times New Roman" w:hAnsi="Times New Roman" w:cs="Times New Roman"/>
          <w:sz w:val="20"/>
          <w:szCs w:val="20"/>
        </w:rPr>
        <w:t>an obvious sublimation of</w:t>
      </w:r>
      <w:r w:rsidRPr="00DF281F">
        <w:rPr>
          <w:rFonts w:ascii="Times New Roman" w:hAnsi="Times New Roman" w:cs="Times New Roman" w:hint="eastAsia"/>
          <w:sz w:val="20"/>
          <w:szCs w:val="20"/>
        </w:rPr>
        <w:t xml:space="preserve"> prepared </w:t>
      </w:r>
      <w:r w:rsidRPr="00DF281F">
        <w:rPr>
          <w:rFonts w:ascii="Times New Roman" w:hAnsi="Times New Roman" w:cs="Times New Roman"/>
          <w:sz w:val="20"/>
          <w:szCs w:val="20"/>
        </w:rPr>
        <w:t xml:space="preserve">bismuth nanoparticle happens at a temperature </w:t>
      </w:r>
      <w:r w:rsidRPr="00DF281F">
        <w:rPr>
          <w:rFonts w:ascii="Times New Roman" w:hAnsi="Times New Roman" w:cs="Times New Roman" w:hint="eastAsia"/>
          <w:sz w:val="20"/>
          <w:szCs w:val="20"/>
        </w:rPr>
        <w:t>around 515K</w:t>
      </w:r>
      <w:r w:rsidRPr="00DF281F">
        <w:rPr>
          <w:rFonts w:ascii="Times New Roman" w:hAnsi="Times New Roman" w:cs="Times New Roman"/>
          <w:sz w:val="20"/>
          <w:szCs w:val="20"/>
        </w:rPr>
        <w:t>.</w:t>
      </w:r>
    </w:p>
    <w:p w:rsidR="001E33AA" w:rsidRDefault="001E33AA" w:rsidP="001E33AA">
      <w:pPr>
        <w:jc w:val="center"/>
        <w:rPr>
          <w:rFonts w:ascii="Times New Roman" w:hAnsi="Times New Roman" w:cs="Times New Roman"/>
        </w:rPr>
      </w:pPr>
      <w:r>
        <w:rPr>
          <w:rFonts w:ascii="Times New Roman" w:hAnsi="Times New Roman" w:cs="Times New Roman"/>
          <w:noProof/>
        </w:rPr>
        <w:drawing>
          <wp:inline distT="0" distB="0" distL="0" distR="0" wp14:anchorId="2D2DE45A" wp14:editId="549E091E">
            <wp:extent cx="2878442" cy="2216989"/>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gggggggggggggg.png"/>
                    <pic:cNvPicPr/>
                  </pic:nvPicPr>
                  <pic:blipFill rotWithShape="1">
                    <a:blip r:embed="rId27" cstate="print">
                      <a:extLst>
                        <a:ext uri="{28A0092B-C50C-407E-A947-70E740481C1C}">
                          <a14:useLocalDpi xmlns:a14="http://schemas.microsoft.com/office/drawing/2010/main" val="0"/>
                        </a:ext>
                      </a:extLst>
                    </a:blip>
                    <a:srcRect t="6765"/>
                    <a:stretch/>
                  </pic:blipFill>
                  <pic:spPr bwMode="auto">
                    <a:xfrm>
                      <a:off x="0" y="0"/>
                      <a:ext cx="2916271" cy="2246125"/>
                    </a:xfrm>
                    <a:prstGeom prst="rect">
                      <a:avLst/>
                    </a:prstGeom>
                    <a:ln>
                      <a:noFill/>
                    </a:ln>
                    <a:extLst>
                      <a:ext uri="{53640926-AAD7-44D8-BBD7-CCE9431645EC}">
                        <a14:shadowObscured xmlns:a14="http://schemas.microsoft.com/office/drawing/2010/main"/>
                      </a:ext>
                    </a:extLst>
                  </pic:spPr>
                </pic:pic>
              </a:graphicData>
            </a:graphic>
          </wp:inline>
        </w:drawing>
      </w:r>
    </w:p>
    <w:p w:rsidR="00BC0501" w:rsidRPr="00A82FBD" w:rsidRDefault="003D2D93" w:rsidP="00A82FBD">
      <w:pPr>
        <w:spacing w:line="480" w:lineRule="auto"/>
        <w:rPr>
          <w:rFonts w:ascii="Times New Roman" w:hAnsi="Times New Roman" w:cs="Times New Roman"/>
          <w:sz w:val="20"/>
          <w:szCs w:val="20"/>
        </w:rPr>
      </w:pPr>
      <w:proofErr w:type="gramStart"/>
      <w:r>
        <w:rPr>
          <w:rFonts w:ascii="Times New Roman" w:hAnsi="Times New Roman" w:cs="Times New Roman" w:hint="eastAsia"/>
          <w:b/>
          <w:sz w:val="20"/>
          <w:szCs w:val="20"/>
        </w:rPr>
        <w:t>Fig</w:t>
      </w:r>
      <w:r w:rsidR="00691F9C">
        <w:rPr>
          <w:rFonts w:ascii="Times New Roman" w:hAnsi="Times New Roman" w:cs="Times New Roman" w:hint="eastAsia"/>
          <w:b/>
          <w:sz w:val="20"/>
          <w:szCs w:val="20"/>
        </w:rPr>
        <w:t>.</w:t>
      </w:r>
      <w:proofErr w:type="gramEnd"/>
      <w:r>
        <w:rPr>
          <w:rFonts w:ascii="Times New Roman" w:hAnsi="Times New Roman" w:cs="Times New Roman" w:hint="eastAsia"/>
          <w:b/>
          <w:sz w:val="20"/>
          <w:szCs w:val="20"/>
        </w:rPr>
        <w:t xml:space="preserve"> </w:t>
      </w:r>
      <w:r w:rsidR="00DA0A3A" w:rsidRPr="00DF281F">
        <w:rPr>
          <w:rFonts w:ascii="Times New Roman" w:hAnsi="Times New Roman" w:cs="Times New Roman" w:hint="eastAsia"/>
          <w:b/>
          <w:sz w:val="20"/>
          <w:szCs w:val="20"/>
        </w:rPr>
        <w:t>S3</w:t>
      </w:r>
      <w:r w:rsidR="001E33AA" w:rsidRPr="00DF281F">
        <w:rPr>
          <w:rFonts w:ascii="Times New Roman" w:hAnsi="Times New Roman" w:cs="Times New Roman" w:hint="eastAsia"/>
          <w:b/>
          <w:sz w:val="20"/>
          <w:szCs w:val="20"/>
        </w:rPr>
        <w:t xml:space="preserve"> </w:t>
      </w:r>
      <w:r w:rsidR="001E33AA" w:rsidRPr="00DF281F">
        <w:rPr>
          <w:rFonts w:ascii="Times New Roman" w:hAnsi="Times New Roman" w:cs="Times New Roman"/>
          <w:sz w:val="20"/>
          <w:szCs w:val="20"/>
        </w:rPr>
        <w:t>Calculated sublimation rates of Bi nanoparticle with radius of 2nm, 5nm, 10nm, 20nm and 50nm under various temperatures</w:t>
      </w:r>
      <w:r w:rsidR="001E33AA" w:rsidRPr="00DF281F">
        <w:rPr>
          <w:rFonts w:ascii="Times New Roman" w:hAnsi="Times New Roman" w:cs="Times New Roman" w:hint="eastAsia"/>
          <w:sz w:val="20"/>
          <w:szCs w:val="20"/>
        </w:rPr>
        <w:t>.</w:t>
      </w:r>
    </w:p>
    <w:p w:rsidR="00BC0501" w:rsidRPr="00DF281F" w:rsidRDefault="00BC0501" w:rsidP="00DF281F">
      <w:pPr>
        <w:spacing w:line="480" w:lineRule="auto"/>
        <w:rPr>
          <w:rFonts w:ascii="Times New Roman" w:hAnsi="Times New Roman" w:cs="Times New Roman"/>
          <w:b/>
          <w:sz w:val="24"/>
          <w:szCs w:val="24"/>
        </w:rPr>
      </w:pPr>
      <w:r w:rsidRPr="00DF281F">
        <w:rPr>
          <w:rFonts w:ascii="Times New Roman" w:hAnsi="Times New Roman" w:cs="Times New Roman" w:hint="eastAsia"/>
          <w:b/>
          <w:sz w:val="24"/>
          <w:szCs w:val="24"/>
        </w:rPr>
        <w:t>References</w:t>
      </w:r>
    </w:p>
    <w:p w:rsidR="000171D3" w:rsidRPr="00DF281F" w:rsidRDefault="000171D3" w:rsidP="006B60BE">
      <w:pPr>
        <w:rPr>
          <w:rFonts w:ascii="Times New Roman" w:hAnsi="Times New Roman" w:cs="Times New Roman"/>
          <w:sz w:val="20"/>
          <w:szCs w:val="20"/>
        </w:rPr>
      </w:pPr>
      <w:r w:rsidRPr="00DF281F">
        <w:rPr>
          <w:rFonts w:ascii="Times New Roman" w:hAnsi="Times New Roman" w:cs="Times New Roman" w:hint="eastAsia"/>
          <w:sz w:val="20"/>
          <w:szCs w:val="20"/>
        </w:rPr>
        <w:t xml:space="preserve">[1] </w:t>
      </w:r>
      <w:proofErr w:type="spellStart"/>
      <w:r w:rsidR="00A82FBD" w:rsidRPr="00A82FBD">
        <w:rPr>
          <w:rFonts w:ascii="Times New Roman" w:hAnsi="Times New Roman" w:cs="Times New Roman"/>
          <w:sz w:val="20"/>
          <w:szCs w:val="20"/>
        </w:rPr>
        <w:t>Lian</w:t>
      </w:r>
      <w:proofErr w:type="spellEnd"/>
      <w:r w:rsidR="00A82FBD" w:rsidRPr="00A82FBD">
        <w:rPr>
          <w:rFonts w:ascii="Times New Roman" w:hAnsi="Times New Roman" w:cs="Times New Roman"/>
          <w:sz w:val="20"/>
          <w:szCs w:val="20"/>
        </w:rPr>
        <w:t xml:space="preserve"> R, Yu H, He L, Zhang L, Zhou Y, Bu X, </w:t>
      </w:r>
      <w:proofErr w:type="spellStart"/>
      <w:r w:rsidR="00A82FBD" w:rsidRPr="00A82FBD">
        <w:rPr>
          <w:rFonts w:ascii="Times New Roman" w:hAnsi="Times New Roman" w:cs="Times New Roman"/>
          <w:sz w:val="20"/>
          <w:szCs w:val="20"/>
        </w:rPr>
        <w:t>Xu</w:t>
      </w:r>
      <w:proofErr w:type="spellEnd"/>
      <w:r w:rsidR="00A82FBD" w:rsidRPr="00A82FBD">
        <w:rPr>
          <w:rFonts w:ascii="Times New Roman" w:hAnsi="Times New Roman" w:cs="Times New Roman"/>
          <w:sz w:val="20"/>
          <w:szCs w:val="20"/>
        </w:rPr>
        <w:t xml:space="preserve"> T, Sun, L (2016) Sublimation of Ag </w:t>
      </w:r>
      <w:proofErr w:type="spellStart"/>
      <w:r w:rsidR="00A82FBD" w:rsidRPr="00A82FBD">
        <w:rPr>
          <w:rFonts w:ascii="Times New Roman" w:hAnsi="Times New Roman" w:cs="Times New Roman"/>
          <w:sz w:val="20"/>
          <w:szCs w:val="20"/>
        </w:rPr>
        <w:t>nanocrystals</w:t>
      </w:r>
      <w:proofErr w:type="spellEnd"/>
      <w:r w:rsidR="00A82FBD" w:rsidRPr="00A82FBD">
        <w:rPr>
          <w:rFonts w:ascii="Times New Roman" w:hAnsi="Times New Roman" w:cs="Times New Roman"/>
          <w:sz w:val="20"/>
          <w:szCs w:val="20"/>
        </w:rPr>
        <w:t xml:space="preserve"> and their wetting behaviors with </w:t>
      </w:r>
      <w:proofErr w:type="spellStart"/>
      <w:r w:rsidR="00A82FBD" w:rsidRPr="00A82FBD">
        <w:rPr>
          <w:rFonts w:ascii="Times New Roman" w:hAnsi="Times New Roman" w:cs="Times New Roman"/>
          <w:sz w:val="20"/>
          <w:szCs w:val="20"/>
        </w:rPr>
        <w:t>graphene</w:t>
      </w:r>
      <w:proofErr w:type="spellEnd"/>
      <w:r w:rsidR="00A82FBD" w:rsidRPr="00A82FBD">
        <w:rPr>
          <w:rFonts w:ascii="Times New Roman" w:hAnsi="Times New Roman" w:cs="Times New Roman"/>
          <w:sz w:val="20"/>
          <w:szCs w:val="20"/>
        </w:rPr>
        <w:t xml:space="preserve"> and carbon nanotubes. Carbon 101:368-376</w:t>
      </w:r>
    </w:p>
    <w:p w:rsidR="00BC0501" w:rsidRPr="009864C3" w:rsidRDefault="008B6B72" w:rsidP="006B60BE">
      <w:pPr>
        <w:rPr>
          <w:rFonts w:ascii="Times New Roman" w:hAnsi="Times New Roman" w:cs="Times New Roman"/>
          <w:sz w:val="20"/>
          <w:szCs w:val="20"/>
        </w:rPr>
      </w:pPr>
      <w:r w:rsidRPr="00DF281F">
        <w:rPr>
          <w:rFonts w:ascii="Times New Roman" w:hAnsi="Times New Roman" w:cs="Times New Roman" w:hint="eastAsia"/>
          <w:sz w:val="20"/>
          <w:szCs w:val="20"/>
        </w:rPr>
        <w:t xml:space="preserve">[2] </w:t>
      </w:r>
      <w:r w:rsidR="00A82FBD">
        <w:rPr>
          <w:rFonts w:ascii="Times New Roman" w:hAnsi="Times New Roman" w:cs="Times New Roman" w:hint="eastAsia"/>
          <w:sz w:val="20"/>
          <w:szCs w:val="20"/>
        </w:rPr>
        <w:t xml:space="preserve">He LB, Zhang L, Tan XD, Tang LP, </w:t>
      </w:r>
      <w:proofErr w:type="spellStart"/>
      <w:r w:rsidR="00A82FBD">
        <w:rPr>
          <w:rFonts w:ascii="Times New Roman" w:hAnsi="Times New Roman" w:cs="Times New Roman" w:hint="eastAsia"/>
          <w:sz w:val="20"/>
          <w:szCs w:val="20"/>
        </w:rPr>
        <w:t>Xu</w:t>
      </w:r>
      <w:proofErr w:type="spellEnd"/>
      <w:r w:rsidR="00A82FBD">
        <w:rPr>
          <w:rFonts w:ascii="Times New Roman" w:hAnsi="Times New Roman" w:cs="Times New Roman" w:hint="eastAsia"/>
          <w:sz w:val="20"/>
          <w:szCs w:val="20"/>
        </w:rPr>
        <w:t xml:space="preserve"> T, Zhou YL</w:t>
      </w:r>
      <w:r w:rsidR="00A82FBD" w:rsidRPr="00A82FBD">
        <w:rPr>
          <w:rFonts w:ascii="Times New Roman" w:hAnsi="Times New Roman" w:cs="Times New Roman" w:hint="eastAsia"/>
          <w:sz w:val="20"/>
          <w:szCs w:val="20"/>
        </w:rPr>
        <w:t xml:space="preserve">, </w:t>
      </w:r>
      <w:proofErr w:type="spellStart"/>
      <w:r w:rsidR="00A82FBD">
        <w:rPr>
          <w:rFonts w:ascii="Times New Roman" w:hAnsi="Times New Roman" w:cs="Times New Roman" w:hint="eastAsia"/>
          <w:sz w:val="20"/>
          <w:szCs w:val="20"/>
        </w:rPr>
        <w:t>Ren</w:t>
      </w:r>
      <w:proofErr w:type="spellEnd"/>
      <w:r w:rsidR="00A82FBD">
        <w:rPr>
          <w:rFonts w:ascii="Times New Roman" w:hAnsi="Times New Roman" w:cs="Times New Roman" w:hint="eastAsia"/>
          <w:sz w:val="20"/>
          <w:szCs w:val="20"/>
        </w:rPr>
        <w:t xml:space="preserve"> ZY, Wang Y, </w:t>
      </w:r>
      <w:proofErr w:type="spellStart"/>
      <w:r w:rsidR="00A82FBD">
        <w:rPr>
          <w:rFonts w:ascii="Times New Roman" w:hAnsi="Times New Roman" w:cs="Times New Roman" w:hint="eastAsia"/>
          <w:sz w:val="20"/>
          <w:szCs w:val="20"/>
        </w:rPr>
        <w:t>Teng</w:t>
      </w:r>
      <w:proofErr w:type="spellEnd"/>
      <w:r w:rsidR="00A82FBD">
        <w:rPr>
          <w:rFonts w:ascii="Times New Roman" w:hAnsi="Times New Roman" w:cs="Times New Roman" w:hint="eastAsia"/>
          <w:sz w:val="20"/>
          <w:szCs w:val="20"/>
        </w:rPr>
        <w:t xml:space="preserve"> CY, Sun LT, </w:t>
      </w:r>
      <w:proofErr w:type="spellStart"/>
      <w:r w:rsidR="00A82FBD">
        <w:rPr>
          <w:rFonts w:ascii="Times New Roman" w:hAnsi="Times New Roman" w:cs="Times New Roman" w:hint="eastAsia"/>
          <w:sz w:val="20"/>
          <w:szCs w:val="20"/>
        </w:rPr>
        <w:t>Nie</w:t>
      </w:r>
      <w:proofErr w:type="spellEnd"/>
      <w:r w:rsidR="00A82FBD">
        <w:rPr>
          <w:rFonts w:ascii="Times New Roman" w:hAnsi="Times New Roman" w:cs="Times New Roman" w:hint="eastAsia"/>
          <w:sz w:val="20"/>
          <w:szCs w:val="20"/>
        </w:rPr>
        <w:t xml:space="preserve"> JF (2017)</w:t>
      </w:r>
      <w:r w:rsidR="00A82FBD" w:rsidRPr="00A82FBD">
        <w:rPr>
          <w:rFonts w:ascii="Times New Roman" w:hAnsi="Times New Roman" w:cs="Times New Roman" w:hint="eastAsia"/>
          <w:sz w:val="20"/>
          <w:szCs w:val="20"/>
        </w:rPr>
        <w:t xml:space="preserve"> Surface Energy and Surface Stability of Ag </w:t>
      </w:r>
      <w:proofErr w:type="spellStart"/>
      <w:r w:rsidR="00A82FBD" w:rsidRPr="00A82FBD">
        <w:rPr>
          <w:rFonts w:ascii="Times New Roman" w:hAnsi="Times New Roman" w:cs="Times New Roman" w:hint="eastAsia"/>
          <w:sz w:val="20"/>
          <w:szCs w:val="20"/>
        </w:rPr>
        <w:t>Nanocrystals</w:t>
      </w:r>
      <w:proofErr w:type="spellEnd"/>
      <w:r w:rsidR="00A82FBD" w:rsidRPr="00A82FBD">
        <w:rPr>
          <w:rFonts w:ascii="Times New Roman" w:hAnsi="Times New Roman" w:cs="Times New Roman" w:hint="eastAsia"/>
          <w:sz w:val="20"/>
          <w:szCs w:val="20"/>
        </w:rPr>
        <w:t xml:space="preserve"> at Elevated Temperatures and Their Dominance in Sublimation</w:t>
      </w:r>
      <w:r w:rsidR="00A82FBD">
        <w:rPr>
          <w:rFonts w:ascii="Times New Roman" w:hAnsi="Times New Roman" w:cs="Times New Roman" w:hint="eastAsia"/>
          <w:sz w:val="20"/>
          <w:szCs w:val="20"/>
        </w:rPr>
        <w:t xml:space="preserve">-Induced Shape Evolution. </w:t>
      </w:r>
      <w:proofErr w:type="gramStart"/>
      <w:r w:rsidR="00A82FBD">
        <w:rPr>
          <w:rFonts w:ascii="Times New Roman" w:hAnsi="Times New Roman" w:cs="Times New Roman" w:hint="eastAsia"/>
          <w:sz w:val="20"/>
          <w:szCs w:val="20"/>
        </w:rPr>
        <w:t>small</w:t>
      </w:r>
      <w:proofErr w:type="gramEnd"/>
      <w:r w:rsidR="00A82FBD">
        <w:rPr>
          <w:rFonts w:ascii="Times New Roman" w:hAnsi="Times New Roman" w:cs="Times New Roman" w:hint="eastAsia"/>
          <w:sz w:val="20"/>
          <w:szCs w:val="20"/>
        </w:rPr>
        <w:t xml:space="preserve"> 13:</w:t>
      </w:r>
      <w:r w:rsidR="00A82FBD" w:rsidRPr="00A82FBD">
        <w:rPr>
          <w:rFonts w:ascii="Times New Roman" w:hAnsi="Times New Roman" w:cs="Times New Roman" w:hint="eastAsia"/>
          <w:sz w:val="20"/>
          <w:szCs w:val="20"/>
        </w:rPr>
        <w:t>1700743</w:t>
      </w:r>
      <w:r w:rsidR="00A82FBD" w:rsidRPr="00A82FBD">
        <w:rPr>
          <w:rFonts w:ascii="Times New Roman" w:hAnsi="Times New Roman" w:cs="Times New Roman"/>
          <w:sz w:val="20"/>
          <w:szCs w:val="20"/>
        </w:rPr>
        <w:t>.</w:t>
      </w:r>
    </w:p>
    <w:sectPr w:rsidR="00BC0501" w:rsidRPr="009864C3" w:rsidSect="00067C1C">
      <w:footerReference w:type="default" r:id="rId28"/>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6297" w:rsidRDefault="00B36297" w:rsidP="008F7C8D">
      <w:r>
        <w:separator/>
      </w:r>
    </w:p>
  </w:endnote>
  <w:endnote w:type="continuationSeparator" w:id="0">
    <w:p w:rsidR="00B36297" w:rsidRDefault="00B36297" w:rsidP="008F7C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5730049"/>
      <w:docPartObj>
        <w:docPartGallery w:val="Page Numbers (Bottom of Page)"/>
        <w:docPartUnique/>
      </w:docPartObj>
    </w:sdtPr>
    <w:sdtEndPr>
      <w:rPr>
        <w:sz w:val="24"/>
      </w:rPr>
    </w:sdtEndPr>
    <w:sdtContent>
      <w:p w:rsidR="00067C1C" w:rsidRPr="00067C1C" w:rsidRDefault="00067C1C">
        <w:pPr>
          <w:pStyle w:val="a4"/>
          <w:jc w:val="center"/>
          <w:rPr>
            <w:sz w:val="24"/>
          </w:rPr>
        </w:pPr>
        <w:r w:rsidRPr="00067C1C">
          <w:rPr>
            <w:sz w:val="24"/>
          </w:rPr>
          <w:fldChar w:fldCharType="begin"/>
        </w:r>
        <w:r w:rsidRPr="00067C1C">
          <w:rPr>
            <w:sz w:val="24"/>
          </w:rPr>
          <w:instrText>PAGE   \* MERGEFORMAT</w:instrText>
        </w:r>
        <w:r w:rsidRPr="00067C1C">
          <w:rPr>
            <w:sz w:val="24"/>
          </w:rPr>
          <w:fldChar w:fldCharType="separate"/>
        </w:r>
        <w:r w:rsidR="006B60BE" w:rsidRPr="006B60BE">
          <w:rPr>
            <w:noProof/>
            <w:sz w:val="24"/>
            <w:lang w:val="zh-CN"/>
          </w:rPr>
          <w:t>4</w:t>
        </w:r>
        <w:r w:rsidRPr="00067C1C">
          <w:rPr>
            <w:sz w:val="24"/>
          </w:rPr>
          <w:fldChar w:fldCharType="end"/>
        </w:r>
      </w:p>
    </w:sdtContent>
  </w:sdt>
  <w:p w:rsidR="00067C1C" w:rsidRDefault="00067C1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6297" w:rsidRDefault="00B36297" w:rsidP="008F7C8D">
      <w:r>
        <w:separator/>
      </w:r>
    </w:p>
  </w:footnote>
  <w:footnote w:type="continuationSeparator" w:id="0">
    <w:p w:rsidR="00B36297" w:rsidRDefault="00B36297" w:rsidP="008F7C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14C"/>
    <w:rsid w:val="000171D3"/>
    <w:rsid w:val="000574BB"/>
    <w:rsid w:val="00067C1C"/>
    <w:rsid w:val="000C5A3D"/>
    <w:rsid w:val="00111387"/>
    <w:rsid w:val="00112B50"/>
    <w:rsid w:val="001C745D"/>
    <w:rsid w:val="001D195E"/>
    <w:rsid w:val="001E33AA"/>
    <w:rsid w:val="001F6737"/>
    <w:rsid w:val="003D2D93"/>
    <w:rsid w:val="00400F2B"/>
    <w:rsid w:val="00440900"/>
    <w:rsid w:val="004A28D7"/>
    <w:rsid w:val="004A3BF4"/>
    <w:rsid w:val="005043BD"/>
    <w:rsid w:val="00561BC7"/>
    <w:rsid w:val="00612BEA"/>
    <w:rsid w:val="00654D11"/>
    <w:rsid w:val="00691F9C"/>
    <w:rsid w:val="006B59FA"/>
    <w:rsid w:val="006B60BE"/>
    <w:rsid w:val="0075555A"/>
    <w:rsid w:val="007827AF"/>
    <w:rsid w:val="00805F41"/>
    <w:rsid w:val="00853099"/>
    <w:rsid w:val="008B4123"/>
    <w:rsid w:val="008B6B72"/>
    <w:rsid w:val="008F7C8D"/>
    <w:rsid w:val="0098341D"/>
    <w:rsid w:val="009864C3"/>
    <w:rsid w:val="009A214C"/>
    <w:rsid w:val="009B413E"/>
    <w:rsid w:val="009B7364"/>
    <w:rsid w:val="009D7D1A"/>
    <w:rsid w:val="00A17F29"/>
    <w:rsid w:val="00A82FBD"/>
    <w:rsid w:val="00B36297"/>
    <w:rsid w:val="00BC0501"/>
    <w:rsid w:val="00BC4133"/>
    <w:rsid w:val="00C04215"/>
    <w:rsid w:val="00C27C03"/>
    <w:rsid w:val="00C94496"/>
    <w:rsid w:val="00D33E2C"/>
    <w:rsid w:val="00D57286"/>
    <w:rsid w:val="00DA0A3A"/>
    <w:rsid w:val="00DF281F"/>
    <w:rsid w:val="00E07C77"/>
    <w:rsid w:val="00E26A67"/>
    <w:rsid w:val="00E342CB"/>
    <w:rsid w:val="00E80E49"/>
    <w:rsid w:val="00EB5A6F"/>
    <w:rsid w:val="00F32D75"/>
    <w:rsid w:val="00F5172D"/>
    <w:rsid w:val="00F8441A"/>
    <w:rsid w:val="00F955B8"/>
    <w:rsid w:val="00FB40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F7C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F7C8D"/>
    <w:rPr>
      <w:sz w:val="18"/>
      <w:szCs w:val="18"/>
    </w:rPr>
  </w:style>
  <w:style w:type="paragraph" w:styleId="a4">
    <w:name w:val="footer"/>
    <w:basedOn w:val="a"/>
    <w:link w:val="Char0"/>
    <w:uiPriority w:val="99"/>
    <w:unhideWhenUsed/>
    <w:rsid w:val="008F7C8D"/>
    <w:pPr>
      <w:tabs>
        <w:tab w:val="center" w:pos="4153"/>
        <w:tab w:val="right" w:pos="8306"/>
      </w:tabs>
      <w:snapToGrid w:val="0"/>
      <w:jc w:val="left"/>
    </w:pPr>
    <w:rPr>
      <w:sz w:val="18"/>
      <w:szCs w:val="18"/>
    </w:rPr>
  </w:style>
  <w:style w:type="character" w:customStyle="1" w:styleId="Char0">
    <w:name w:val="页脚 Char"/>
    <w:basedOn w:val="a0"/>
    <w:link w:val="a4"/>
    <w:uiPriority w:val="99"/>
    <w:rsid w:val="008F7C8D"/>
    <w:rPr>
      <w:sz w:val="18"/>
      <w:szCs w:val="18"/>
    </w:rPr>
  </w:style>
  <w:style w:type="paragraph" w:styleId="a5">
    <w:name w:val="Balloon Text"/>
    <w:basedOn w:val="a"/>
    <w:link w:val="Char1"/>
    <w:uiPriority w:val="99"/>
    <w:semiHidden/>
    <w:unhideWhenUsed/>
    <w:rsid w:val="008F7C8D"/>
    <w:rPr>
      <w:sz w:val="18"/>
      <w:szCs w:val="18"/>
    </w:rPr>
  </w:style>
  <w:style w:type="character" w:customStyle="1" w:styleId="Char1">
    <w:name w:val="批注框文本 Char"/>
    <w:basedOn w:val="a0"/>
    <w:link w:val="a5"/>
    <w:uiPriority w:val="99"/>
    <w:semiHidden/>
    <w:rsid w:val="008F7C8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F7C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F7C8D"/>
    <w:rPr>
      <w:sz w:val="18"/>
      <w:szCs w:val="18"/>
    </w:rPr>
  </w:style>
  <w:style w:type="paragraph" w:styleId="a4">
    <w:name w:val="footer"/>
    <w:basedOn w:val="a"/>
    <w:link w:val="Char0"/>
    <w:uiPriority w:val="99"/>
    <w:unhideWhenUsed/>
    <w:rsid w:val="008F7C8D"/>
    <w:pPr>
      <w:tabs>
        <w:tab w:val="center" w:pos="4153"/>
        <w:tab w:val="right" w:pos="8306"/>
      </w:tabs>
      <w:snapToGrid w:val="0"/>
      <w:jc w:val="left"/>
    </w:pPr>
    <w:rPr>
      <w:sz w:val="18"/>
      <w:szCs w:val="18"/>
    </w:rPr>
  </w:style>
  <w:style w:type="character" w:customStyle="1" w:styleId="Char0">
    <w:name w:val="页脚 Char"/>
    <w:basedOn w:val="a0"/>
    <w:link w:val="a4"/>
    <w:uiPriority w:val="99"/>
    <w:rsid w:val="008F7C8D"/>
    <w:rPr>
      <w:sz w:val="18"/>
      <w:szCs w:val="18"/>
    </w:rPr>
  </w:style>
  <w:style w:type="paragraph" w:styleId="a5">
    <w:name w:val="Balloon Text"/>
    <w:basedOn w:val="a"/>
    <w:link w:val="Char1"/>
    <w:uiPriority w:val="99"/>
    <w:semiHidden/>
    <w:unhideWhenUsed/>
    <w:rsid w:val="008F7C8D"/>
    <w:rPr>
      <w:sz w:val="18"/>
      <w:szCs w:val="18"/>
    </w:rPr>
  </w:style>
  <w:style w:type="character" w:customStyle="1" w:styleId="Char1">
    <w:name w:val="批注框文本 Char"/>
    <w:basedOn w:val="a0"/>
    <w:link w:val="a5"/>
    <w:uiPriority w:val="99"/>
    <w:semiHidden/>
    <w:rsid w:val="008F7C8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wmf"/><Relationship Id="rId18" Type="http://schemas.openxmlformats.org/officeDocument/2006/relationships/oleObject" Target="embeddings/oleObject5.bin"/><Relationship Id="rId26" Type="http://schemas.openxmlformats.org/officeDocument/2006/relationships/oleObject" Target="embeddings/oleObject9.bin"/><Relationship Id="rId3" Type="http://schemas.openxmlformats.org/officeDocument/2006/relationships/settings" Target="settings.xml"/><Relationship Id="rId21" Type="http://schemas.openxmlformats.org/officeDocument/2006/relationships/image" Target="media/image9.wmf"/><Relationship Id="rId7" Type="http://schemas.openxmlformats.org/officeDocument/2006/relationships/image" Target="media/image1.png"/><Relationship Id="rId12" Type="http://schemas.openxmlformats.org/officeDocument/2006/relationships/oleObject" Target="embeddings/oleObject2.bin"/><Relationship Id="rId17" Type="http://schemas.openxmlformats.org/officeDocument/2006/relationships/image" Target="media/image7.wmf"/><Relationship Id="rId25" Type="http://schemas.openxmlformats.org/officeDocument/2006/relationships/image" Target="media/image11.wmf"/><Relationship Id="rId2" Type="http://schemas.microsoft.com/office/2007/relationships/stylesWithEffects" Target="stylesWithEffects.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4.wmf"/><Relationship Id="rId24" Type="http://schemas.openxmlformats.org/officeDocument/2006/relationships/oleObject" Target="embeddings/oleObject8.bin"/><Relationship Id="rId5" Type="http://schemas.openxmlformats.org/officeDocument/2006/relationships/footnotes" Target="footnotes.xml"/><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footer" Target="footer1.xml"/><Relationship Id="rId10" Type="http://schemas.openxmlformats.org/officeDocument/2006/relationships/oleObject" Target="embeddings/oleObject1.bin"/><Relationship Id="rId19" Type="http://schemas.openxmlformats.org/officeDocument/2006/relationships/image" Target="media/image8.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2.png"/><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4</Pages>
  <Words>877</Words>
  <Characters>5005</Characters>
  <Application>Microsoft Office Word</Application>
  <DocSecurity>0</DocSecurity>
  <Lines>41</Lines>
  <Paragraphs>11</Paragraphs>
  <ScaleCrop>false</ScaleCrop>
  <Company>SEU</Company>
  <LinksUpToDate>false</LinksUpToDate>
  <CharactersWithSpaces>5871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kiddzl</dc:creator>
  <cp:keywords/>
  <dc:description/>
  <cp:lastModifiedBy>kiddzl</cp:lastModifiedBy>
  <cp:revision>42</cp:revision>
  <dcterms:created xsi:type="dcterms:W3CDTF">2020-01-04T10:08:00Z</dcterms:created>
  <dcterms:modified xsi:type="dcterms:W3CDTF">2020-02-03T03:35:00Z</dcterms:modified>
</cp:coreProperties>
</file>