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0BB" w:rsidRPr="00CD22BB" w:rsidRDefault="004330BB" w:rsidP="004330BB">
      <w:pPr>
        <w:spacing w:line="480" w:lineRule="auto"/>
        <w:ind w:firstLine="420"/>
        <w:rPr>
          <w:rFonts w:ascii="Times New Roman" w:hAnsi="Times New Roman" w:cs="Times New Roman"/>
          <w:b/>
          <w:sz w:val="21"/>
          <w:szCs w:val="21"/>
        </w:rPr>
      </w:pPr>
      <w:r w:rsidRPr="00CD22BB">
        <w:rPr>
          <w:rFonts w:ascii="Times New Roman" w:hAnsi="Times New Roman" w:cs="Times New Roman"/>
          <w:b/>
          <w:sz w:val="21"/>
          <w:szCs w:val="21"/>
        </w:rPr>
        <w:t>Table 1 The charact</w:t>
      </w:r>
      <w:r w:rsidR="00686CD9">
        <w:rPr>
          <w:rFonts w:ascii="Times New Roman" w:hAnsi="Times New Roman" w:cs="Times New Roman"/>
          <w:b/>
          <w:sz w:val="21"/>
          <w:szCs w:val="21"/>
        </w:rPr>
        <w:t>eristics of the subjects in th</w:t>
      </w:r>
      <w:r w:rsidR="00686CD9">
        <w:rPr>
          <w:rFonts w:ascii="Times New Roman" w:hAnsi="Times New Roman" w:cs="Times New Roman" w:hint="eastAsia"/>
          <w:b/>
          <w:sz w:val="21"/>
          <w:szCs w:val="21"/>
        </w:rPr>
        <w:t>e</w:t>
      </w:r>
      <w:r w:rsidRPr="00CD22BB">
        <w:rPr>
          <w:rFonts w:ascii="Times New Roman" w:hAnsi="Times New Roman" w:cs="Times New Roman"/>
          <w:b/>
          <w:sz w:val="21"/>
          <w:szCs w:val="21"/>
        </w:rPr>
        <w:t xml:space="preserve"> study</w:t>
      </w:r>
      <w:bookmarkStart w:id="0" w:name="_GoBack"/>
      <w:bookmarkEnd w:id="0"/>
    </w:p>
    <w:tbl>
      <w:tblPr>
        <w:tblStyle w:val="a3"/>
        <w:tblW w:w="0" w:type="auto"/>
        <w:tblInd w:w="3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8"/>
        <w:gridCol w:w="3695"/>
        <w:gridCol w:w="1821"/>
        <w:gridCol w:w="222"/>
      </w:tblGrid>
      <w:tr w:rsidR="004330BB" w:rsidRPr="00CD22BB" w:rsidTr="00716E85">
        <w:tc>
          <w:tcPr>
            <w:tcW w:w="2568" w:type="dxa"/>
            <w:tcBorders>
              <w:top w:val="single" w:sz="4" w:space="0" w:color="auto"/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Asthma group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history of allergy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Control group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  <w:tcBorders>
              <w:top w:val="single" w:sz="4" w:space="0" w:color="auto"/>
            </w:tcBorders>
          </w:tcPr>
          <w:p w:rsidR="004330BB" w:rsidRPr="00CD22BB" w:rsidRDefault="00CD22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M</w:t>
            </w:r>
            <w:r w:rsidR="004330BB" w:rsidRPr="00CD22BB">
              <w:rPr>
                <w:rFonts w:ascii="Times New Roman" w:hAnsi="Times New Roman" w:cs="Times New Roman"/>
                <w:sz w:val="21"/>
                <w:szCs w:val="21"/>
              </w:rPr>
              <w:t>ale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CD22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F</w:t>
            </w:r>
            <w:r w:rsidR="004330BB" w:rsidRPr="00CD22BB">
              <w:rPr>
                <w:rFonts w:ascii="Times New Roman" w:hAnsi="Times New Roman" w:cs="Times New Roman"/>
                <w:sz w:val="21"/>
                <w:szCs w:val="21"/>
              </w:rPr>
              <w:t>emale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（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）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Age (yrs)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6.45±2.3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7.23±1.5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Medication (%)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4330BB" w:rsidP="00CD22BB">
            <w:pPr>
              <w:spacing w:line="480" w:lineRule="auto"/>
              <w:ind w:firstLine="3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22BB">
              <w:rPr>
                <w:rFonts w:ascii="Times New Roman" w:hAnsi="Times New Roman" w:cs="Times New Roman"/>
                <w:sz w:val="18"/>
                <w:szCs w:val="18"/>
              </w:rPr>
              <w:t>ICS/LABA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4330BB" w:rsidP="00CD22BB">
            <w:pPr>
              <w:spacing w:line="480" w:lineRule="auto"/>
              <w:ind w:firstLine="3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22BB">
              <w:rPr>
                <w:rFonts w:ascii="Times New Roman" w:hAnsi="Times New Roman" w:cs="Times New Roman"/>
                <w:sz w:val="18"/>
                <w:szCs w:val="18"/>
              </w:rPr>
              <w:t>SABA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4330BB" w:rsidP="00CD22BB">
            <w:pPr>
              <w:spacing w:line="480" w:lineRule="auto"/>
              <w:ind w:firstLine="3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22BB">
              <w:rPr>
                <w:rFonts w:ascii="Times New Roman" w:hAnsi="Times New Roman" w:cs="Times New Roman"/>
                <w:sz w:val="18"/>
                <w:szCs w:val="18"/>
              </w:rPr>
              <w:t>Singulair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</w:tcPr>
          <w:p w:rsidR="004330BB" w:rsidRPr="00CD22BB" w:rsidRDefault="004330BB" w:rsidP="00CD22BB">
            <w:pPr>
              <w:spacing w:line="480" w:lineRule="auto"/>
              <w:ind w:firstLine="3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22BB">
              <w:rPr>
                <w:rFonts w:ascii="Times New Roman" w:hAnsi="Times New Roman" w:cs="Times New Roman"/>
                <w:sz w:val="18"/>
                <w:szCs w:val="18"/>
              </w:rPr>
              <w:t>Anti-allergy medicine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4330BB" w:rsidRPr="00CD22BB" w:rsidTr="00716E85">
        <w:tc>
          <w:tcPr>
            <w:tcW w:w="2568" w:type="dxa"/>
            <w:tcBorders>
              <w:bottom w:val="single" w:sz="4" w:space="0" w:color="auto"/>
            </w:tcBorders>
          </w:tcPr>
          <w:p w:rsidR="004330BB" w:rsidRPr="00CD22BB" w:rsidRDefault="004330BB" w:rsidP="00CD22BB">
            <w:pPr>
              <w:spacing w:line="480" w:lineRule="auto"/>
              <w:ind w:firstLine="360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CD22BB">
              <w:rPr>
                <w:rFonts w:ascii="Times New Roman" w:hAnsi="Times New Roman" w:cs="Times New Roman"/>
                <w:sz w:val="18"/>
                <w:szCs w:val="18"/>
              </w:rPr>
              <w:t>Immunomodulator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  <w:r w:rsidRPr="00CD22BB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330BB" w:rsidRPr="00CD22BB" w:rsidRDefault="004330BB" w:rsidP="00716E85">
            <w:pPr>
              <w:spacing w:line="480" w:lineRule="auto"/>
              <w:ind w:firstLine="42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:rsidR="004330BB" w:rsidRPr="00CD22BB" w:rsidRDefault="004330BB" w:rsidP="004330BB">
      <w:pPr>
        <w:spacing w:line="480" w:lineRule="auto"/>
        <w:ind w:firstLine="420"/>
        <w:rPr>
          <w:rFonts w:ascii="Times New Roman" w:hAnsi="Times New Roman" w:cs="Times New Roman"/>
          <w:color w:val="FF0000"/>
          <w:sz w:val="21"/>
          <w:szCs w:val="21"/>
        </w:rPr>
      </w:pPr>
    </w:p>
    <w:p w:rsidR="00295CB6" w:rsidRPr="00CD22BB" w:rsidRDefault="00295CB6">
      <w:pPr>
        <w:ind w:firstLine="420"/>
        <w:rPr>
          <w:rFonts w:ascii="Times New Roman" w:hAnsi="Times New Roman" w:cs="Times New Roman"/>
          <w:sz w:val="21"/>
          <w:szCs w:val="21"/>
        </w:rPr>
      </w:pPr>
    </w:p>
    <w:sectPr w:rsidR="00295CB6" w:rsidRPr="00CD22BB" w:rsidSect="00CD22BB">
      <w:pgSz w:w="16839" w:h="23814" w:code="8"/>
      <w:pgMar w:top="1440" w:right="2880" w:bottom="1440" w:left="288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30BB" w:rsidRDefault="004330BB" w:rsidP="004330BB">
      <w:pPr>
        <w:ind w:firstLine="400"/>
      </w:pPr>
      <w:r>
        <w:separator/>
      </w:r>
    </w:p>
  </w:endnote>
  <w:endnote w:type="continuationSeparator" w:id="0">
    <w:p w:rsidR="004330BB" w:rsidRDefault="004330BB" w:rsidP="004330BB"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30BB" w:rsidRDefault="004330BB" w:rsidP="004330BB">
      <w:pPr>
        <w:ind w:firstLine="400"/>
      </w:pPr>
      <w:r>
        <w:separator/>
      </w:r>
    </w:p>
  </w:footnote>
  <w:footnote w:type="continuationSeparator" w:id="0">
    <w:p w:rsidR="004330BB" w:rsidRDefault="004330BB" w:rsidP="004330BB"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CAF"/>
    <w:rsid w:val="00295CB6"/>
    <w:rsid w:val="004330BB"/>
    <w:rsid w:val="00574CAF"/>
    <w:rsid w:val="00686CD9"/>
    <w:rsid w:val="006E2197"/>
    <w:rsid w:val="00AD00E4"/>
    <w:rsid w:val="00CD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9F1812"/>
  <w15:chartTrackingRefBased/>
  <w15:docId w15:val="{FF23A5A4-4B5D-413F-846E-B8A625BCF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0BB"/>
    <w:pPr>
      <w:widowControl w:val="0"/>
      <w:ind w:firstLineChars="200" w:firstLine="200"/>
      <w:jc w:val="both"/>
    </w:pPr>
    <w:rPr>
      <w:rFonts w:ascii="Cambria" w:hAnsi="Cambria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30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wuqian</dc:creator>
  <cp:keywords/>
  <dc:description/>
  <cp:lastModifiedBy>wuqian</cp:lastModifiedBy>
  <cp:revision>5</cp:revision>
  <dcterms:created xsi:type="dcterms:W3CDTF">2019-10-10T02:57:00Z</dcterms:created>
  <dcterms:modified xsi:type="dcterms:W3CDTF">2019-12-31T01:36:00Z</dcterms:modified>
</cp:coreProperties>
</file>