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4703CC" w14:textId="77777777" w:rsidR="00F15EF4" w:rsidRDefault="00F15EF4" w:rsidP="00F15EF4">
      <w:pPr>
        <w:widowControl/>
        <w:spacing w:line="480" w:lineRule="auto"/>
        <w:jc w:val="left"/>
        <w:rPr>
          <w:rFonts w:ascii="Times New Roman" w:hAnsi="Times New Roman"/>
          <w:b/>
          <w:sz w:val="28"/>
          <w:szCs w:val="28"/>
          <w:lang w:val="en-GB"/>
        </w:rPr>
      </w:pPr>
      <w:r>
        <w:rPr>
          <w:rFonts w:ascii="Times New Roman" w:hAnsi="Times New Roman" w:hint="eastAsia"/>
          <w:b/>
          <w:sz w:val="28"/>
          <w:szCs w:val="28"/>
          <w:lang w:val="en-GB"/>
        </w:rPr>
        <w:t>Appendices</w:t>
      </w:r>
    </w:p>
    <w:p w14:paraId="1F699130" w14:textId="77777777" w:rsidR="00F15EF4" w:rsidRDefault="00F15EF4" w:rsidP="00F15EF4">
      <w:pPr>
        <w:tabs>
          <w:tab w:val="left" w:pos="0"/>
        </w:tabs>
        <w:suppressAutoHyphens/>
        <w:spacing w:line="480" w:lineRule="auto"/>
        <w:rPr>
          <w:rFonts w:ascii="Times New Roman" w:hAnsi="Times New Roman"/>
          <w:sz w:val="28"/>
          <w:szCs w:val="28"/>
        </w:rPr>
      </w:pPr>
      <w:r w:rsidRPr="005C49BA">
        <w:rPr>
          <w:rFonts w:ascii="Times New Roman" w:hAnsi="Times New Roman"/>
          <w:sz w:val="28"/>
        </w:rPr>
        <w:t>Appendi</w:t>
      </w:r>
      <w:r w:rsidRPr="005C49BA">
        <w:rPr>
          <w:rFonts w:ascii="Times New Roman" w:hAnsi="Times New Roman" w:hint="eastAsia"/>
          <w:sz w:val="28"/>
        </w:rPr>
        <w:t>x</w:t>
      </w:r>
      <w:r w:rsidRPr="005C49BA">
        <w:rPr>
          <w:rFonts w:ascii="Times New Roman" w:hAnsi="Times New Roman"/>
          <w:sz w:val="28"/>
        </w:rPr>
        <w:t xml:space="preserve"> </w:t>
      </w:r>
      <w:r w:rsidRPr="005C49BA">
        <w:rPr>
          <w:rFonts w:ascii="Times New Roman" w:hAnsi="Times New Roman" w:hint="eastAsia"/>
          <w:sz w:val="28"/>
        </w:rPr>
        <w:t>1</w:t>
      </w:r>
      <w:r w:rsidRPr="005C49BA">
        <w:rPr>
          <w:rFonts w:ascii="Times New Roman" w:eastAsia="Calibri" w:hAnsi="Times New Roman"/>
          <w:sz w:val="28"/>
          <w:szCs w:val="28"/>
          <w:lang w:eastAsia="pt-BR"/>
        </w:rPr>
        <w:t>. Searc</w:t>
      </w:r>
      <w:r>
        <w:rPr>
          <w:rFonts w:ascii="Times New Roman" w:eastAsia="Calibri" w:hAnsi="Times New Roman"/>
          <w:sz w:val="28"/>
          <w:szCs w:val="28"/>
          <w:lang w:eastAsia="pt-BR"/>
        </w:rPr>
        <w:t>h strategy used in PubMed/MEDLINE</w:t>
      </w:r>
    </w:p>
    <w:tbl>
      <w:tblPr>
        <w:tblW w:w="8516"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7699"/>
      </w:tblGrid>
      <w:tr w:rsidR="00F15EF4" w14:paraId="267728E0" w14:textId="77777777" w:rsidTr="00B9495F">
        <w:tc>
          <w:tcPr>
            <w:tcW w:w="817" w:type="dxa"/>
          </w:tcPr>
          <w:p w14:paraId="2FF39D61" w14:textId="77777777" w:rsidR="00F15EF4" w:rsidRDefault="00F15EF4" w:rsidP="00B9495F">
            <w:pPr>
              <w:suppressAutoHyphens/>
              <w:spacing w:line="480" w:lineRule="auto"/>
              <w:rPr>
                <w:rFonts w:ascii="Times New Roman" w:eastAsia="Calibri" w:hAnsi="Times New Roman"/>
                <w:szCs w:val="21"/>
                <w:lang w:eastAsia="ar-SA"/>
              </w:rPr>
            </w:pPr>
          </w:p>
        </w:tc>
        <w:tc>
          <w:tcPr>
            <w:tcW w:w="7699" w:type="dxa"/>
          </w:tcPr>
          <w:p w14:paraId="2FE95BE5" w14:textId="77777777" w:rsidR="00F15EF4" w:rsidRDefault="00F15EF4" w:rsidP="00B9495F">
            <w:pPr>
              <w:suppressAutoHyphens/>
              <w:spacing w:line="480" w:lineRule="auto"/>
              <w:rPr>
                <w:rFonts w:ascii="Times New Roman" w:eastAsia="Calibri" w:hAnsi="Times New Roman"/>
                <w:szCs w:val="21"/>
                <w:lang w:eastAsia="ar-SA"/>
              </w:rPr>
            </w:pPr>
            <w:r>
              <w:rPr>
                <w:rFonts w:ascii="Times New Roman" w:eastAsia="Calibri" w:hAnsi="Times New Roman"/>
                <w:szCs w:val="21"/>
                <w:lang w:eastAsia="ar-SA"/>
              </w:rPr>
              <w:t>Search terms</w:t>
            </w:r>
          </w:p>
        </w:tc>
      </w:tr>
      <w:tr w:rsidR="00F15EF4" w14:paraId="7D2BDF52" w14:textId="77777777" w:rsidTr="00B9495F">
        <w:tc>
          <w:tcPr>
            <w:tcW w:w="817" w:type="dxa"/>
          </w:tcPr>
          <w:p w14:paraId="4467D432" w14:textId="77777777" w:rsidR="00F15EF4" w:rsidRDefault="00F15EF4" w:rsidP="00B9495F">
            <w:pPr>
              <w:suppressAutoHyphens/>
              <w:rPr>
                <w:rFonts w:ascii="Times New Roman" w:hAnsi="Times New Roman"/>
                <w:szCs w:val="21"/>
              </w:rPr>
            </w:pPr>
            <w:r>
              <w:rPr>
                <w:rFonts w:ascii="Times New Roman" w:eastAsia="Calibri" w:hAnsi="Times New Roman"/>
                <w:szCs w:val="21"/>
                <w:lang w:eastAsia="ar-SA"/>
              </w:rPr>
              <w:t xml:space="preserve">No. </w:t>
            </w:r>
            <w:r>
              <w:rPr>
                <w:rFonts w:ascii="Times New Roman" w:hAnsi="Times New Roman"/>
                <w:szCs w:val="21"/>
              </w:rPr>
              <w:t>4</w:t>
            </w:r>
          </w:p>
        </w:tc>
        <w:tc>
          <w:tcPr>
            <w:tcW w:w="7699" w:type="dxa"/>
          </w:tcPr>
          <w:p w14:paraId="5E444C31" w14:textId="77777777" w:rsidR="00F15EF4" w:rsidRDefault="00F15EF4" w:rsidP="00B9495F">
            <w:pPr>
              <w:autoSpaceDE w:val="0"/>
              <w:autoSpaceDN w:val="0"/>
              <w:adjustRightInd w:val="0"/>
              <w:ind w:right="566"/>
              <w:rPr>
                <w:rFonts w:ascii="Times New Roman" w:eastAsia="Calibri" w:hAnsi="Times New Roman"/>
                <w:szCs w:val="21"/>
                <w:lang w:eastAsia="pt-BR"/>
              </w:rPr>
            </w:pPr>
            <w:r>
              <w:rPr>
                <w:rFonts w:ascii="Times New Roman" w:eastAsia="Calibri" w:hAnsi="Times New Roman"/>
                <w:szCs w:val="21"/>
                <w:lang w:eastAsia="pt-BR"/>
              </w:rPr>
              <w:t xml:space="preserve">No 1 and No 2 and No 3 </w:t>
            </w:r>
          </w:p>
        </w:tc>
      </w:tr>
      <w:tr w:rsidR="00F15EF4" w14:paraId="393C0F66" w14:textId="77777777" w:rsidTr="00B9495F">
        <w:tc>
          <w:tcPr>
            <w:tcW w:w="817" w:type="dxa"/>
          </w:tcPr>
          <w:p w14:paraId="17233FBB" w14:textId="77777777" w:rsidR="00F15EF4" w:rsidRDefault="00F15EF4" w:rsidP="00B9495F">
            <w:pPr>
              <w:suppressAutoHyphens/>
              <w:rPr>
                <w:rFonts w:ascii="Times New Roman" w:eastAsia="Calibri" w:hAnsi="Times New Roman"/>
                <w:szCs w:val="21"/>
                <w:lang w:eastAsia="ar-SA"/>
              </w:rPr>
            </w:pPr>
            <w:r>
              <w:rPr>
                <w:rFonts w:ascii="Times New Roman" w:eastAsia="Calibri" w:hAnsi="Times New Roman"/>
                <w:szCs w:val="21"/>
                <w:lang w:eastAsia="ar-SA"/>
              </w:rPr>
              <w:t>No. 3</w:t>
            </w:r>
          </w:p>
        </w:tc>
        <w:tc>
          <w:tcPr>
            <w:tcW w:w="7699" w:type="dxa"/>
          </w:tcPr>
          <w:p w14:paraId="3E50B4FC" w14:textId="77777777" w:rsidR="00F15EF4" w:rsidRDefault="00F15EF4" w:rsidP="00B9495F">
            <w:pPr>
              <w:suppressAutoHyphens/>
              <w:rPr>
                <w:rFonts w:ascii="Times New Roman" w:eastAsia="Calibri" w:hAnsi="Times New Roman"/>
                <w:szCs w:val="21"/>
                <w:lang w:eastAsia="ar-SA"/>
              </w:rPr>
            </w:pPr>
            <w:r>
              <w:rPr>
                <w:rFonts w:ascii="Times New Roman" w:hAnsi="Times New Roman"/>
                <w:szCs w:val="21"/>
              </w:rPr>
              <w:t>(((hand*) OR hand) OR manual*)</w:t>
            </w:r>
          </w:p>
        </w:tc>
      </w:tr>
      <w:tr w:rsidR="00F15EF4" w14:paraId="06C63074" w14:textId="77777777" w:rsidTr="00B9495F">
        <w:tc>
          <w:tcPr>
            <w:tcW w:w="817" w:type="dxa"/>
          </w:tcPr>
          <w:p w14:paraId="50278C74" w14:textId="77777777" w:rsidR="00F15EF4" w:rsidRDefault="00F15EF4" w:rsidP="00B9495F">
            <w:pPr>
              <w:suppressAutoHyphens/>
              <w:rPr>
                <w:rFonts w:ascii="Times New Roman" w:eastAsia="Calibri" w:hAnsi="Times New Roman"/>
                <w:szCs w:val="21"/>
                <w:lang w:eastAsia="ar-SA"/>
              </w:rPr>
            </w:pPr>
            <w:r>
              <w:rPr>
                <w:rFonts w:ascii="Times New Roman" w:eastAsia="Calibri" w:hAnsi="Times New Roman"/>
                <w:szCs w:val="21"/>
                <w:lang w:eastAsia="ar-SA"/>
              </w:rPr>
              <w:t>No. 2</w:t>
            </w:r>
          </w:p>
        </w:tc>
        <w:tc>
          <w:tcPr>
            <w:tcW w:w="7699" w:type="dxa"/>
          </w:tcPr>
          <w:p w14:paraId="18441429" w14:textId="77777777" w:rsidR="00F15EF4" w:rsidRDefault="00F15EF4" w:rsidP="00B9495F">
            <w:pPr>
              <w:suppressAutoHyphens/>
              <w:rPr>
                <w:rFonts w:ascii="Times New Roman" w:hAnsi="Times New Roman"/>
                <w:szCs w:val="21"/>
              </w:rPr>
            </w:pPr>
            <w:r>
              <w:rPr>
                <w:rFonts w:ascii="Times New Roman" w:hAnsi="Times New Roman"/>
                <w:szCs w:val="21"/>
              </w:rPr>
              <w:t xml:space="preserve">(((((((((((((sonic*) OR ultrasonic*) OR </w:t>
            </w:r>
            <w:proofErr w:type="spellStart"/>
            <w:r>
              <w:rPr>
                <w:rFonts w:ascii="Times New Roman" w:hAnsi="Times New Roman"/>
                <w:szCs w:val="21"/>
              </w:rPr>
              <w:t>oscillat</w:t>
            </w:r>
            <w:proofErr w:type="spellEnd"/>
            <w:r>
              <w:rPr>
                <w:rFonts w:ascii="Times New Roman" w:hAnsi="Times New Roman"/>
                <w:szCs w:val="21"/>
              </w:rPr>
              <w:t xml:space="preserve">*) OR </w:t>
            </w:r>
            <w:proofErr w:type="spellStart"/>
            <w:r>
              <w:rPr>
                <w:rFonts w:ascii="Times New Roman" w:hAnsi="Times New Roman"/>
                <w:szCs w:val="21"/>
              </w:rPr>
              <w:t>reciprocat</w:t>
            </w:r>
            <w:proofErr w:type="spellEnd"/>
            <w:r>
              <w:rPr>
                <w:rFonts w:ascii="Times New Roman" w:hAnsi="Times New Roman"/>
                <w:szCs w:val="21"/>
              </w:rPr>
              <w:t xml:space="preserve">*) OR </w:t>
            </w:r>
            <w:proofErr w:type="spellStart"/>
            <w:r>
              <w:rPr>
                <w:rFonts w:ascii="Times New Roman" w:hAnsi="Times New Roman"/>
                <w:szCs w:val="21"/>
              </w:rPr>
              <w:t>rotat</w:t>
            </w:r>
            <w:proofErr w:type="spellEnd"/>
            <w:r>
              <w:rPr>
                <w:rFonts w:ascii="Times New Roman" w:hAnsi="Times New Roman"/>
                <w:szCs w:val="21"/>
              </w:rPr>
              <w:t xml:space="preserve">*) OR diamond*) OR air*AND </w:t>
            </w:r>
            <w:proofErr w:type="spellStart"/>
            <w:r>
              <w:rPr>
                <w:rFonts w:ascii="Times New Roman" w:hAnsi="Times New Roman"/>
                <w:szCs w:val="21"/>
              </w:rPr>
              <w:t>abras</w:t>
            </w:r>
            <w:proofErr w:type="spellEnd"/>
            <w:r>
              <w:rPr>
                <w:rFonts w:ascii="Times New Roman" w:hAnsi="Times New Roman"/>
                <w:szCs w:val="21"/>
              </w:rPr>
              <w:t xml:space="preserve">*) OR power-driven*) OR machine-driven*)) OR (("Ultrasonic Therapy"[Mesh]) OR (((Ultrasonic Therapy) OR Therapies, Ultrasonic) OR Ultrasonic Therapies))) OR (("Lithotripsy"[Mesh]) OR (((((((((((((((((((((((((((((((Lithotripsies) OR </w:t>
            </w:r>
            <w:proofErr w:type="spellStart"/>
            <w:r>
              <w:rPr>
                <w:rFonts w:ascii="Times New Roman" w:hAnsi="Times New Roman"/>
                <w:szCs w:val="21"/>
              </w:rPr>
              <w:t>Litholapaxy</w:t>
            </w:r>
            <w:proofErr w:type="spellEnd"/>
            <w:r>
              <w:rPr>
                <w:rFonts w:ascii="Times New Roman" w:hAnsi="Times New Roman"/>
                <w:szCs w:val="21"/>
              </w:rPr>
              <w:t xml:space="preserve">) OR </w:t>
            </w:r>
            <w:proofErr w:type="spellStart"/>
            <w:r>
              <w:rPr>
                <w:rFonts w:ascii="Times New Roman" w:hAnsi="Times New Roman"/>
                <w:szCs w:val="21"/>
              </w:rPr>
              <w:t>Litholapaxies</w:t>
            </w:r>
            <w:proofErr w:type="spellEnd"/>
            <w:r>
              <w:rPr>
                <w:rFonts w:ascii="Times New Roman" w:hAnsi="Times New Roman"/>
                <w:szCs w:val="21"/>
              </w:rPr>
              <w:t xml:space="preserve">) OR Percutaneous Ultrasonic Lithotripsy) OR Lithotripsies, Percutaneous Ultrasonic) OR Lithotripsy, Percutaneous Ultrasonic) OR Percutaneous Ultrasonic Lithotripsies) OR Ultrasonic Lithotripsies, Percutaneous) OR Ultrasonic Lithotripsy, Percutaneous) OR Ultrasonic Lithotripsy) OR Lithotripsies, Ultrasonic) OR Lithotripsy, Ultrasonic) OR Ultrasonic Lithotripsies) OR Extracorporeal Shockwave Lithotripsy) OR Extracorporeal Shockwave Lithotripsies) OR Lithotripsies, Extracorporeal Shockwave) OR Lithotripsy, Extracorporeal Shockwave) OR Shockwave Lithotripsies, Extracorporeal) OR Shockwave Lithotripsy, Extracorporeal) OR Electrohydraulic Shockwave Lithotripsy) OR Electrohydraulic Shockwave Lithotripsies) OR Lithotripsies, Electrohydraulic Shockwave) OR Lithotripsy, Electrohydraulic Shockwave) OR Shockwave Lithotripsies, Electrohydraulic) OR Shockwave Lithotripsy, Electrohydraulic) OR ESWL (Extracorporeal Shockwave Lithotripsy)) OR ESWLs (Extracorporeal Shockwave Lithotripsy)) OR Noninvasive </w:t>
            </w:r>
            <w:proofErr w:type="spellStart"/>
            <w:r>
              <w:rPr>
                <w:rFonts w:ascii="Times New Roman" w:hAnsi="Times New Roman"/>
                <w:szCs w:val="21"/>
              </w:rPr>
              <w:t>Litholapaxy</w:t>
            </w:r>
            <w:proofErr w:type="spellEnd"/>
            <w:r>
              <w:rPr>
                <w:rFonts w:ascii="Times New Roman" w:hAnsi="Times New Roman"/>
                <w:szCs w:val="21"/>
              </w:rPr>
              <w:t xml:space="preserve">) OR </w:t>
            </w:r>
            <w:proofErr w:type="spellStart"/>
            <w:r>
              <w:rPr>
                <w:rFonts w:ascii="Times New Roman" w:hAnsi="Times New Roman"/>
                <w:szCs w:val="21"/>
              </w:rPr>
              <w:t>Litholapaxies</w:t>
            </w:r>
            <w:proofErr w:type="spellEnd"/>
            <w:r>
              <w:rPr>
                <w:rFonts w:ascii="Times New Roman" w:hAnsi="Times New Roman"/>
                <w:szCs w:val="21"/>
              </w:rPr>
              <w:t xml:space="preserve">, Noninvasive) OR </w:t>
            </w:r>
            <w:proofErr w:type="spellStart"/>
            <w:r>
              <w:rPr>
                <w:rFonts w:ascii="Times New Roman" w:hAnsi="Times New Roman"/>
                <w:szCs w:val="21"/>
              </w:rPr>
              <w:t>Litholapaxy</w:t>
            </w:r>
            <w:proofErr w:type="spellEnd"/>
            <w:r>
              <w:rPr>
                <w:rFonts w:ascii="Times New Roman" w:hAnsi="Times New Roman"/>
                <w:szCs w:val="21"/>
              </w:rPr>
              <w:t xml:space="preserve">, Noninvasive) OR Noninvasive </w:t>
            </w:r>
            <w:proofErr w:type="spellStart"/>
            <w:r>
              <w:rPr>
                <w:rFonts w:ascii="Times New Roman" w:hAnsi="Times New Roman"/>
                <w:szCs w:val="21"/>
              </w:rPr>
              <w:t>Litholapaxies</w:t>
            </w:r>
            <w:proofErr w:type="spellEnd"/>
            <w:r>
              <w:rPr>
                <w:rFonts w:ascii="Times New Roman" w:hAnsi="Times New Roman"/>
                <w:szCs w:val="21"/>
              </w:rPr>
              <w:t xml:space="preserve">))) OR (("Ultrasonic Surgical Procedures"[Mesh]) OR (((((((((Procedure, Ultrasonic Surgical) OR Procedures, Ultrasonic Surgical) OR Surgical Procedure, Ultrasonic) OR Surgical Procedures, Ultrasonic) OR Ultrasonic Surgical Procedure) OR Ultrasonic Surgery) OR Surgeries, Ultrasonic) OR Surgery, Ultrasonic) OR Ultrasonic Surgeries)))) </w:t>
            </w:r>
          </w:p>
        </w:tc>
      </w:tr>
      <w:tr w:rsidR="00F15EF4" w14:paraId="0866F7E0" w14:textId="77777777" w:rsidTr="00B9495F">
        <w:tc>
          <w:tcPr>
            <w:tcW w:w="817" w:type="dxa"/>
          </w:tcPr>
          <w:p w14:paraId="7C3D9785" w14:textId="77777777" w:rsidR="00F15EF4" w:rsidRDefault="00F15EF4" w:rsidP="00B9495F">
            <w:pPr>
              <w:suppressAutoHyphens/>
              <w:rPr>
                <w:rFonts w:ascii="Times New Roman" w:eastAsia="Calibri" w:hAnsi="Times New Roman"/>
                <w:szCs w:val="21"/>
                <w:lang w:eastAsia="ar-SA"/>
              </w:rPr>
            </w:pPr>
            <w:r>
              <w:rPr>
                <w:rFonts w:ascii="Times New Roman" w:eastAsia="Calibri" w:hAnsi="Times New Roman"/>
                <w:szCs w:val="21"/>
                <w:lang w:eastAsia="ar-SA"/>
              </w:rPr>
              <w:t>No. 1</w:t>
            </w:r>
          </w:p>
        </w:tc>
        <w:tc>
          <w:tcPr>
            <w:tcW w:w="7699" w:type="dxa"/>
          </w:tcPr>
          <w:p w14:paraId="61EAD129" w14:textId="77777777" w:rsidR="00F15EF4" w:rsidRDefault="00F15EF4" w:rsidP="00B9495F">
            <w:pPr>
              <w:autoSpaceDE w:val="0"/>
              <w:autoSpaceDN w:val="0"/>
              <w:adjustRightInd w:val="0"/>
              <w:ind w:right="566"/>
              <w:rPr>
                <w:rFonts w:ascii="Times New Roman" w:hAnsi="Times New Roman"/>
                <w:szCs w:val="21"/>
              </w:rPr>
            </w:pPr>
            <w:r>
              <w:rPr>
                <w:rFonts w:ascii="Times New Roman" w:hAnsi="Times New Roman"/>
                <w:szCs w:val="21"/>
              </w:rPr>
              <w:t xml:space="preserve">(((((((((((((("Chronic Periodontitis"[Mesh]) OR ((((((((((Chronic </w:t>
            </w:r>
            <w:proofErr w:type="spellStart"/>
            <w:r>
              <w:rPr>
                <w:rFonts w:ascii="Times New Roman" w:hAnsi="Times New Roman"/>
                <w:szCs w:val="21"/>
              </w:rPr>
              <w:t>Periodontitides</w:t>
            </w:r>
            <w:proofErr w:type="spellEnd"/>
            <w:r>
              <w:rPr>
                <w:rFonts w:ascii="Times New Roman" w:hAnsi="Times New Roman"/>
                <w:szCs w:val="21"/>
              </w:rPr>
              <w:t xml:space="preserve">) OR </w:t>
            </w:r>
            <w:proofErr w:type="spellStart"/>
            <w:r>
              <w:rPr>
                <w:rFonts w:ascii="Times New Roman" w:hAnsi="Times New Roman"/>
                <w:szCs w:val="21"/>
              </w:rPr>
              <w:t>Periodontitides</w:t>
            </w:r>
            <w:proofErr w:type="spellEnd"/>
            <w:r>
              <w:rPr>
                <w:rFonts w:ascii="Times New Roman" w:hAnsi="Times New Roman"/>
                <w:szCs w:val="21"/>
              </w:rPr>
              <w:t xml:space="preserve">, Chronic) OR Periodontitis, Chronic) OR Adult Periodontitis) OR Adult </w:t>
            </w:r>
            <w:proofErr w:type="spellStart"/>
            <w:r>
              <w:rPr>
                <w:rFonts w:ascii="Times New Roman" w:hAnsi="Times New Roman"/>
                <w:szCs w:val="21"/>
              </w:rPr>
              <w:t>Periodontitides</w:t>
            </w:r>
            <w:proofErr w:type="spellEnd"/>
            <w:r>
              <w:rPr>
                <w:rFonts w:ascii="Times New Roman" w:hAnsi="Times New Roman"/>
                <w:szCs w:val="21"/>
              </w:rPr>
              <w:t xml:space="preserve">) OR </w:t>
            </w:r>
            <w:proofErr w:type="spellStart"/>
            <w:r>
              <w:rPr>
                <w:rFonts w:ascii="Times New Roman" w:hAnsi="Times New Roman"/>
                <w:szCs w:val="21"/>
              </w:rPr>
              <w:t>Periodontitides</w:t>
            </w:r>
            <w:proofErr w:type="spellEnd"/>
            <w:r>
              <w:rPr>
                <w:rFonts w:ascii="Times New Roman" w:hAnsi="Times New Roman"/>
                <w:szCs w:val="21"/>
              </w:rPr>
              <w:t xml:space="preserve">, Adult) OR Periodontitis, Adult) OR </w:t>
            </w:r>
            <w:proofErr w:type="spellStart"/>
            <w:r>
              <w:rPr>
                <w:rFonts w:ascii="Times New Roman" w:hAnsi="Times New Roman"/>
                <w:szCs w:val="21"/>
              </w:rPr>
              <w:t>Periodontitides</w:t>
            </w:r>
            <w:proofErr w:type="spellEnd"/>
            <w:r>
              <w:rPr>
                <w:rFonts w:ascii="Times New Roman" w:hAnsi="Times New Roman"/>
                <w:szCs w:val="21"/>
              </w:rPr>
              <w:t xml:space="preserve">) OR </w:t>
            </w:r>
            <w:proofErr w:type="spellStart"/>
            <w:r>
              <w:rPr>
                <w:rFonts w:ascii="Times New Roman" w:hAnsi="Times New Roman"/>
                <w:szCs w:val="21"/>
              </w:rPr>
              <w:t>Pericementitis</w:t>
            </w:r>
            <w:proofErr w:type="spellEnd"/>
            <w:r>
              <w:rPr>
                <w:rFonts w:ascii="Times New Roman" w:hAnsi="Times New Roman"/>
                <w:szCs w:val="21"/>
              </w:rPr>
              <w:t xml:space="preserve">) OR </w:t>
            </w:r>
            <w:proofErr w:type="spellStart"/>
            <w:r>
              <w:rPr>
                <w:rFonts w:ascii="Times New Roman" w:hAnsi="Times New Roman"/>
                <w:szCs w:val="21"/>
              </w:rPr>
              <w:t>Pericementitides</w:t>
            </w:r>
            <w:proofErr w:type="spellEnd"/>
            <w:r>
              <w:rPr>
                <w:rFonts w:ascii="Times New Roman" w:hAnsi="Times New Roman"/>
                <w:szCs w:val="21"/>
              </w:rPr>
              <w:t xml:space="preserve">))) OR (("Periodontal Pocket"[Mesh]) OR (((Pocket, Periodontal) OR Periodontal Pockets) OR Pockets, Periodontal))) OR (("Dental Plaque"[Mesh]) OR Plaque, Dental)) OR (("Periodontal Debridement"[Mesh]) OR (((((((((((((Debridement, </w:t>
            </w:r>
            <w:r>
              <w:rPr>
                <w:rFonts w:ascii="Times New Roman" w:hAnsi="Times New Roman"/>
                <w:szCs w:val="21"/>
              </w:rPr>
              <w:lastRenderedPageBreak/>
              <w:t xml:space="preserve">Periodontal) OR </w:t>
            </w:r>
            <w:proofErr w:type="spellStart"/>
            <w:r>
              <w:rPr>
                <w:rFonts w:ascii="Times New Roman" w:hAnsi="Times New Roman"/>
                <w:szCs w:val="21"/>
              </w:rPr>
              <w:t>Debridements</w:t>
            </w:r>
            <w:proofErr w:type="spellEnd"/>
            <w:r>
              <w:rPr>
                <w:rFonts w:ascii="Times New Roman" w:hAnsi="Times New Roman"/>
                <w:szCs w:val="21"/>
              </w:rPr>
              <w:t xml:space="preserve">, Periodontal) OR Periodontal </w:t>
            </w:r>
            <w:proofErr w:type="spellStart"/>
            <w:r>
              <w:rPr>
                <w:rFonts w:ascii="Times New Roman" w:hAnsi="Times New Roman"/>
                <w:szCs w:val="21"/>
              </w:rPr>
              <w:t>Debridements</w:t>
            </w:r>
            <w:proofErr w:type="spellEnd"/>
            <w:r>
              <w:rPr>
                <w:rFonts w:ascii="Times New Roman" w:hAnsi="Times New Roman"/>
                <w:szCs w:val="21"/>
              </w:rPr>
              <w:t xml:space="preserve">) OR Nonsurgical Periodontal Debridement) OR Debridement, Nonsurgical Periodontal) OR </w:t>
            </w:r>
            <w:proofErr w:type="spellStart"/>
            <w:r>
              <w:rPr>
                <w:rFonts w:ascii="Times New Roman" w:hAnsi="Times New Roman"/>
                <w:szCs w:val="21"/>
              </w:rPr>
              <w:t>Debridements</w:t>
            </w:r>
            <w:proofErr w:type="spellEnd"/>
            <w:r>
              <w:rPr>
                <w:rFonts w:ascii="Times New Roman" w:hAnsi="Times New Roman"/>
                <w:szCs w:val="21"/>
              </w:rPr>
              <w:t xml:space="preserve">, Nonsurgical Periodontal) OR Nonsurgical Periodontal </w:t>
            </w:r>
            <w:proofErr w:type="spellStart"/>
            <w:r>
              <w:rPr>
                <w:rFonts w:ascii="Times New Roman" w:hAnsi="Times New Roman"/>
                <w:szCs w:val="21"/>
              </w:rPr>
              <w:t>Debridements</w:t>
            </w:r>
            <w:proofErr w:type="spellEnd"/>
            <w:r>
              <w:rPr>
                <w:rFonts w:ascii="Times New Roman" w:hAnsi="Times New Roman"/>
                <w:szCs w:val="21"/>
              </w:rPr>
              <w:t xml:space="preserve">) OR Periodontal Debridement, Nonsurgical) OR Periodontal </w:t>
            </w:r>
            <w:proofErr w:type="spellStart"/>
            <w:r>
              <w:rPr>
                <w:rFonts w:ascii="Times New Roman" w:hAnsi="Times New Roman"/>
                <w:szCs w:val="21"/>
              </w:rPr>
              <w:t>Debridements</w:t>
            </w:r>
            <w:proofErr w:type="spellEnd"/>
            <w:r>
              <w:rPr>
                <w:rFonts w:ascii="Times New Roman" w:hAnsi="Times New Roman"/>
                <w:szCs w:val="21"/>
              </w:rPr>
              <w:t xml:space="preserve">, Nonsurgical) OR Periodontal Pocket Debridement) OR Debridement, Periodontal Pocket) OR </w:t>
            </w:r>
            <w:proofErr w:type="spellStart"/>
            <w:r>
              <w:rPr>
                <w:rFonts w:ascii="Times New Roman" w:hAnsi="Times New Roman"/>
                <w:szCs w:val="21"/>
              </w:rPr>
              <w:t>Debridements</w:t>
            </w:r>
            <w:proofErr w:type="spellEnd"/>
            <w:r>
              <w:rPr>
                <w:rFonts w:ascii="Times New Roman" w:hAnsi="Times New Roman"/>
                <w:szCs w:val="21"/>
              </w:rPr>
              <w:t xml:space="preserve">, Periodontal Pocket) OR Periodontal Pocket </w:t>
            </w:r>
            <w:proofErr w:type="spellStart"/>
            <w:r>
              <w:rPr>
                <w:rFonts w:ascii="Times New Roman" w:hAnsi="Times New Roman"/>
                <w:szCs w:val="21"/>
              </w:rPr>
              <w:t>Debridements</w:t>
            </w:r>
            <w:proofErr w:type="spellEnd"/>
            <w:r>
              <w:rPr>
                <w:rFonts w:ascii="Times New Roman" w:hAnsi="Times New Roman"/>
                <w:szCs w:val="21"/>
              </w:rPr>
              <w:t xml:space="preserve">))) OR (("Dental Calculus"[Mesh]) OR ((Tartar) OR Calculus, Dental))) OR (("Dental Scaling"[Mesh]) OR (((((((((Subgingival Scaling) OR Scaling, Subgingival) OR </w:t>
            </w:r>
            <w:proofErr w:type="spellStart"/>
            <w:r>
              <w:rPr>
                <w:rFonts w:ascii="Times New Roman" w:hAnsi="Times New Roman"/>
                <w:szCs w:val="21"/>
              </w:rPr>
              <w:t>Scalings</w:t>
            </w:r>
            <w:proofErr w:type="spellEnd"/>
            <w:r>
              <w:rPr>
                <w:rFonts w:ascii="Times New Roman" w:hAnsi="Times New Roman"/>
                <w:szCs w:val="21"/>
              </w:rPr>
              <w:t xml:space="preserve">, Root) OR Root </w:t>
            </w:r>
            <w:proofErr w:type="spellStart"/>
            <w:r>
              <w:rPr>
                <w:rFonts w:ascii="Times New Roman" w:hAnsi="Times New Roman"/>
                <w:szCs w:val="21"/>
              </w:rPr>
              <w:t>Scalings</w:t>
            </w:r>
            <w:proofErr w:type="spellEnd"/>
            <w:r>
              <w:rPr>
                <w:rFonts w:ascii="Times New Roman" w:hAnsi="Times New Roman"/>
                <w:szCs w:val="21"/>
              </w:rPr>
              <w:t xml:space="preserve">) OR Root Scaling) OR Scaling, Root) OR Supragingival Scaling) OR Scaling, Supragingival) OR Scaling, Dental))) OR (("Root </w:t>
            </w:r>
            <w:proofErr w:type="spellStart"/>
            <w:r>
              <w:rPr>
                <w:rFonts w:ascii="Times New Roman" w:hAnsi="Times New Roman"/>
                <w:szCs w:val="21"/>
              </w:rPr>
              <w:t>Planing</w:t>
            </w:r>
            <w:proofErr w:type="spellEnd"/>
            <w:r>
              <w:rPr>
                <w:rFonts w:ascii="Times New Roman" w:hAnsi="Times New Roman"/>
                <w:szCs w:val="21"/>
              </w:rPr>
              <w:t>"[Mesh]) OR ((</w:t>
            </w:r>
            <w:proofErr w:type="spellStart"/>
            <w:r>
              <w:rPr>
                <w:rFonts w:ascii="Times New Roman" w:hAnsi="Times New Roman"/>
                <w:szCs w:val="21"/>
              </w:rPr>
              <w:t>Planing</w:t>
            </w:r>
            <w:proofErr w:type="spellEnd"/>
            <w:r>
              <w:rPr>
                <w:rFonts w:ascii="Times New Roman" w:hAnsi="Times New Roman"/>
                <w:szCs w:val="21"/>
              </w:rPr>
              <w:t xml:space="preserve">, Root) OR </w:t>
            </w:r>
            <w:proofErr w:type="spellStart"/>
            <w:r>
              <w:rPr>
                <w:rFonts w:ascii="Times New Roman" w:hAnsi="Times New Roman"/>
                <w:szCs w:val="21"/>
              </w:rPr>
              <w:t>Planings</w:t>
            </w:r>
            <w:proofErr w:type="spellEnd"/>
            <w:r>
              <w:rPr>
                <w:rFonts w:ascii="Times New Roman" w:hAnsi="Times New Roman"/>
                <w:szCs w:val="21"/>
              </w:rPr>
              <w:t xml:space="preserve">, Root))) OR (("Subgingival Curettage"[Mesh]) OR (((((((((((((Curettage, Subgingival) OR Curettages, Subgingival) OR Subgingival Curettages) OR Gingival Curettage) OR Curettage, Gingival) OR Curettages, Gingival) OR Gingival Curettages) OR Periodontal Epithelial Debridement) OR Debridement, Periodontal Epithelial) OR </w:t>
            </w:r>
            <w:proofErr w:type="spellStart"/>
            <w:r>
              <w:rPr>
                <w:rFonts w:ascii="Times New Roman" w:hAnsi="Times New Roman"/>
                <w:szCs w:val="21"/>
              </w:rPr>
              <w:t>Debridements</w:t>
            </w:r>
            <w:proofErr w:type="spellEnd"/>
            <w:r>
              <w:rPr>
                <w:rFonts w:ascii="Times New Roman" w:hAnsi="Times New Roman"/>
                <w:szCs w:val="21"/>
              </w:rPr>
              <w:t xml:space="preserve">, Periodontal Epithelial) OR Epithelial Debridement, Periodontal) OR Epithelial </w:t>
            </w:r>
            <w:proofErr w:type="spellStart"/>
            <w:r>
              <w:rPr>
                <w:rFonts w:ascii="Times New Roman" w:hAnsi="Times New Roman"/>
                <w:szCs w:val="21"/>
              </w:rPr>
              <w:t>Debridements</w:t>
            </w:r>
            <w:proofErr w:type="spellEnd"/>
            <w:r>
              <w:rPr>
                <w:rFonts w:ascii="Times New Roman" w:hAnsi="Times New Roman"/>
                <w:szCs w:val="21"/>
              </w:rPr>
              <w:t xml:space="preserve">, Periodontal) OR Periodontal Epithelial </w:t>
            </w:r>
            <w:proofErr w:type="spellStart"/>
            <w:r>
              <w:rPr>
                <w:rFonts w:ascii="Times New Roman" w:hAnsi="Times New Roman"/>
                <w:szCs w:val="21"/>
              </w:rPr>
              <w:t>Debridements</w:t>
            </w:r>
            <w:proofErr w:type="spellEnd"/>
            <w:r>
              <w:rPr>
                <w:rFonts w:ascii="Times New Roman" w:hAnsi="Times New Roman"/>
                <w:szCs w:val="21"/>
              </w:rPr>
              <w:t>))) OR (("Dental Prophylaxis"[Mesh]) OR Prophylaxis, Dental)) OR (("Dental Deposits"[Mesh]) AND ((((Materia Alba) OR Deposits, Dental) OR Dental Deposit) OR Deposit, Dental))))</w:t>
            </w:r>
          </w:p>
        </w:tc>
      </w:tr>
    </w:tbl>
    <w:p w14:paraId="71400804" w14:textId="77777777" w:rsidR="00F15EF4" w:rsidRDefault="00F15EF4" w:rsidP="00F15EF4">
      <w:pPr>
        <w:jc w:val="left"/>
        <w:rPr>
          <w:rFonts w:ascii="Times New Roman" w:hAnsi="Times New Roman" w:hint="eastAsia"/>
          <w:sz w:val="28"/>
          <w:szCs w:val="28"/>
        </w:rPr>
      </w:pPr>
    </w:p>
    <w:p w14:paraId="408071C5" w14:textId="77777777" w:rsidR="00F15EF4" w:rsidRDefault="00F15EF4" w:rsidP="00F15EF4">
      <w:pPr>
        <w:jc w:val="left"/>
        <w:rPr>
          <w:rFonts w:ascii="Times New Roman" w:hAnsi="Times New Roman"/>
          <w:sz w:val="28"/>
          <w:szCs w:val="28"/>
        </w:rPr>
      </w:pPr>
      <w:r w:rsidRPr="005C49BA">
        <w:rPr>
          <w:rFonts w:ascii="Times New Roman" w:hAnsi="Times New Roman"/>
          <w:sz w:val="28"/>
        </w:rPr>
        <w:t>Appendi</w:t>
      </w:r>
      <w:r w:rsidRPr="005C49BA">
        <w:rPr>
          <w:rFonts w:ascii="Times New Roman" w:hAnsi="Times New Roman" w:hint="eastAsia"/>
          <w:sz w:val="28"/>
        </w:rPr>
        <w:t>x</w:t>
      </w:r>
      <w:r w:rsidRPr="005C49BA">
        <w:rPr>
          <w:rFonts w:ascii="Times New Roman" w:hAnsi="Times New Roman"/>
          <w:sz w:val="28"/>
        </w:rPr>
        <w:t xml:space="preserve"> </w:t>
      </w:r>
      <w:r w:rsidRPr="005C49BA">
        <w:rPr>
          <w:rFonts w:ascii="Times New Roman" w:hAnsi="Times New Roman" w:hint="eastAsia"/>
          <w:sz w:val="28"/>
        </w:rPr>
        <w:t>2</w:t>
      </w:r>
      <w:r w:rsidRPr="005C49BA">
        <w:rPr>
          <w:rFonts w:ascii="Times New Roman" w:hAnsi="Times New Roman" w:hint="eastAsia"/>
          <w:sz w:val="28"/>
          <w:szCs w:val="28"/>
        </w:rPr>
        <w:t xml:space="preserve">. </w:t>
      </w:r>
      <w:r w:rsidRPr="005C49BA">
        <w:rPr>
          <w:rFonts w:ascii="Times New Roman" w:hAnsi="Times New Roman"/>
          <w:sz w:val="28"/>
          <w:szCs w:val="28"/>
        </w:rPr>
        <w:t>Dat</w:t>
      </w:r>
      <w:r>
        <w:rPr>
          <w:rFonts w:ascii="Times New Roman" w:hAnsi="Times New Roman"/>
          <w:sz w:val="28"/>
          <w:szCs w:val="28"/>
        </w:rPr>
        <w:t>a merger formulas</w:t>
      </w:r>
    </w:p>
    <w:tbl>
      <w:tblPr>
        <w:tblW w:w="8522"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947"/>
        <w:gridCol w:w="1215"/>
        <w:gridCol w:w="1215"/>
        <w:gridCol w:w="5145"/>
      </w:tblGrid>
      <w:tr w:rsidR="00F15EF4" w14:paraId="4DACCCBD" w14:textId="77777777" w:rsidTr="00B9495F">
        <w:tc>
          <w:tcPr>
            <w:tcW w:w="947" w:type="dxa"/>
            <w:vAlign w:val="center"/>
          </w:tcPr>
          <w:p w14:paraId="1A997733" w14:textId="77777777" w:rsidR="00F15EF4" w:rsidRDefault="00F15EF4" w:rsidP="00B9495F">
            <w:pPr>
              <w:jc w:val="center"/>
              <w:rPr>
                <w:rFonts w:ascii="Times New Roman" w:hAnsi="Times New Roman"/>
                <w:sz w:val="28"/>
                <w:szCs w:val="28"/>
              </w:rPr>
            </w:pPr>
          </w:p>
        </w:tc>
        <w:tc>
          <w:tcPr>
            <w:tcW w:w="1215" w:type="dxa"/>
            <w:vAlign w:val="center"/>
          </w:tcPr>
          <w:p w14:paraId="0C7E90D5" w14:textId="77777777" w:rsidR="00F15EF4" w:rsidRDefault="00F15EF4" w:rsidP="00B9495F">
            <w:pPr>
              <w:jc w:val="center"/>
              <w:rPr>
                <w:rFonts w:ascii="Times New Roman" w:hAnsi="Times New Roman"/>
                <w:sz w:val="28"/>
                <w:szCs w:val="28"/>
              </w:rPr>
            </w:pPr>
            <w:r>
              <w:rPr>
                <w:rFonts w:ascii="Times New Roman" w:hAnsi="Times New Roman"/>
                <w:sz w:val="28"/>
                <w:szCs w:val="28"/>
              </w:rPr>
              <w:t>Group 1</w:t>
            </w:r>
          </w:p>
        </w:tc>
        <w:tc>
          <w:tcPr>
            <w:tcW w:w="1215" w:type="dxa"/>
            <w:vAlign w:val="center"/>
          </w:tcPr>
          <w:p w14:paraId="6E8702C8" w14:textId="77777777" w:rsidR="00F15EF4" w:rsidRDefault="00F15EF4" w:rsidP="00B9495F">
            <w:pPr>
              <w:jc w:val="center"/>
              <w:rPr>
                <w:rFonts w:ascii="Times New Roman" w:hAnsi="Times New Roman"/>
                <w:sz w:val="28"/>
                <w:szCs w:val="28"/>
              </w:rPr>
            </w:pPr>
            <w:r>
              <w:rPr>
                <w:rFonts w:ascii="Times New Roman" w:hAnsi="Times New Roman"/>
                <w:sz w:val="28"/>
                <w:szCs w:val="28"/>
              </w:rPr>
              <w:t>Group 2</w:t>
            </w:r>
          </w:p>
        </w:tc>
        <w:tc>
          <w:tcPr>
            <w:tcW w:w="5145" w:type="dxa"/>
            <w:vAlign w:val="center"/>
          </w:tcPr>
          <w:p w14:paraId="4C82B6D4" w14:textId="77777777" w:rsidR="00F15EF4" w:rsidRDefault="00F15EF4" w:rsidP="00B9495F">
            <w:pPr>
              <w:jc w:val="center"/>
              <w:rPr>
                <w:rFonts w:ascii="Times New Roman" w:hAnsi="Times New Roman"/>
                <w:sz w:val="28"/>
                <w:szCs w:val="28"/>
              </w:rPr>
            </w:pPr>
            <w:r>
              <w:rPr>
                <w:rFonts w:ascii="Times New Roman" w:hAnsi="Times New Roman"/>
                <w:sz w:val="28"/>
                <w:szCs w:val="28"/>
              </w:rPr>
              <w:t>Combined groups</w:t>
            </w:r>
          </w:p>
        </w:tc>
      </w:tr>
      <w:tr w:rsidR="00F15EF4" w14:paraId="7BC771CE" w14:textId="77777777" w:rsidTr="00B9495F">
        <w:tc>
          <w:tcPr>
            <w:tcW w:w="947" w:type="dxa"/>
            <w:tcBorders>
              <w:bottom w:val="nil"/>
            </w:tcBorders>
            <w:vAlign w:val="center"/>
          </w:tcPr>
          <w:p w14:paraId="793753CF" w14:textId="77777777" w:rsidR="00F15EF4" w:rsidRDefault="00F15EF4" w:rsidP="00B9495F">
            <w:pPr>
              <w:jc w:val="center"/>
              <w:rPr>
                <w:rFonts w:ascii="Times New Roman" w:hAnsi="Times New Roman"/>
                <w:sz w:val="28"/>
                <w:szCs w:val="28"/>
              </w:rPr>
            </w:pPr>
            <w:r>
              <w:rPr>
                <w:rFonts w:ascii="Times New Roman" w:hAnsi="Times New Roman"/>
                <w:sz w:val="28"/>
                <w:szCs w:val="28"/>
              </w:rPr>
              <w:t>Sample size</w:t>
            </w:r>
          </w:p>
        </w:tc>
        <w:tc>
          <w:tcPr>
            <w:tcW w:w="1215" w:type="dxa"/>
            <w:tcBorders>
              <w:bottom w:val="nil"/>
            </w:tcBorders>
            <w:vAlign w:val="center"/>
          </w:tcPr>
          <w:p w14:paraId="5A9734A4" w14:textId="3C81880F"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22A0F330" wp14:editId="2C405ECC">
                  <wp:extent cx="247650" cy="2095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 cy="209550"/>
                          </a:xfrm>
                          <a:prstGeom prst="rect">
                            <a:avLst/>
                          </a:prstGeom>
                          <a:noFill/>
                          <a:ln>
                            <a:noFill/>
                          </a:ln>
                        </pic:spPr>
                      </pic:pic>
                    </a:graphicData>
                  </a:graphic>
                </wp:inline>
              </w:drawing>
            </w:r>
          </w:p>
        </w:tc>
        <w:tc>
          <w:tcPr>
            <w:tcW w:w="1215" w:type="dxa"/>
            <w:tcBorders>
              <w:bottom w:val="nil"/>
            </w:tcBorders>
            <w:vAlign w:val="center"/>
          </w:tcPr>
          <w:p w14:paraId="75CB6EF0" w14:textId="4CAC5408"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139E41F2" wp14:editId="4C35F2B1">
                  <wp:extent cx="219075" cy="20955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p>
        </w:tc>
        <w:tc>
          <w:tcPr>
            <w:tcW w:w="5145" w:type="dxa"/>
            <w:tcBorders>
              <w:bottom w:val="nil"/>
            </w:tcBorders>
            <w:vAlign w:val="center"/>
          </w:tcPr>
          <w:p w14:paraId="186BD497" w14:textId="102E4F63"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39549BA9" wp14:editId="48F23D81">
                  <wp:extent cx="552450" cy="25717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 cy="257175"/>
                          </a:xfrm>
                          <a:prstGeom prst="rect">
                            <a:avLst/>
                          </a:prstGeom>
                          <a:noFill/>
                          <a:ln>
                            <a:noFill/>
                          </a:ln>
                        </pic:spPr>
                      </pic:pic>
                    </a:graphicData>
                  </a:graphic>
                </wp:inline>
              </w:drawing>
            </w:r>
          </w:p>
        </w:tc>
      </w:tr>
      <w:tr w:rsidR="00F15EF4" w14:paraId="26F6A44B" w14:textId="77777777" w:rsidTr="00B9495F">
        <w:tc>
          <w:tcPr>
            <w:tcW w:w="947" w:type="dxa"/>
            <w:tcBorders>
              <w:top w:val="nil"/>
              <w:bottom w:val="nil"/>
            </w:tcBorders>
            <w:vAlign w:val="center"/>
          </w:tcPr>
          <w:p w14:paraId="2D65DA95" w14:textId="77777777" w:rsidR="00F15EF4" w:rsidRDefault="00F15EF4" w:rsidP="00B9495F">
            <w:pPr>
              <w:jc w:val="center"/>
              <w:rPr>
                <w:rFonts w:ascii="Times New Roman" w:hAnsi="Times New Roman"/>
                <w:sz w:val="28"/>
                <w:szCs w:val="28"/>
              </w:rPr>
            </w:pPr>
            <w:r>
              <w:rPr>
                <w:rFonts w:ascii="Times New Roman" w:hAnsi="Times New Roman"/>
                <w:sz w:val="28"/>
                <w:szCs w:val="28"/>
              </w:rPr>
              <w:t>Mean</w:t>
            </w:r>
          </w:p>
        </w:tc>
        <w:tc>
          <w:tcPr>
            <w:tcW w:w="1215" w:type="dxa"/>
            <w:tcBorders>
              <w:top w:val="nil"/>
              <w:bottom w:val="nil"/>
            </w:tcBorders>
            <w:vAlign w:val="center"/>
          </w:tcPr>
          <w:p w14:paraId="377F4B97" w14:textId="36595E2A"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7DE46574" wp14:editId="294AD1A5">
                  <wp:extent cx="209550" cy="2286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 cy="228600"/>
                          </a:xfrm>
                          <a:prstGeom prst="rect">
                            <a:avLst/>
                          </a:prstGeom>
                          <a:noFill/>
                          <a:ln>
                            <a:noFill/>
                          </a:ln>
                        </pic:spPr>
                      </pic:pic>
                    </a:graphicData>
                  </a:graphic>
                </wp:inline>
              </w:drawing>
            </w:r>
          </w:p>
        </w:tc>
        <w:tc>
          <w:tcPr>
            <w:tcW w:w="1215" w:type="dxa"/>
            <w:tcBorders>
              <w:top w:val="nil"/>
              <w:bottom w:val="nil"/>
            </w:tcBorders>
            <w:vAlign w:val="center"/>
          </w:tcPr>
          <w:p w14:paraId="2983A1F2" w14:textId="3FCB580D"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3E1502C9" wp14:editId="2CCFED32">
                  <wp:extent cx="219075" cy="2095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p>
        </w:tc>
        <w:tc>
          <w:tcPr>
            <w:tcW w:w="5145" w:type="dxa"/>
            <w:tcBorders>
              <w:top w:val="nil"/>
              <w:bottom w:val="nil"/>
            </w:tcBorders>
            <w:vAlign w:val="center"/>
          </w:tcPr>
          <w:p w14:paraId="39E87C55" w14:textId="7DD79EE7"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4718A55F" wp14:editId="48299220">
                  <wp:extent cx="781050" cy="4000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81050" cy="400050"/>
                          </a:xfrm>
                          <a:prstGeom prst="rect">
                            <a:avLst/>
                          </a:prstGeom>
                          <a:noFill/>
                          <a:ln>
                            <a:noFill/>
                          </a:ln>
                        </pic:spPr>
                      </pic:pic>
                    </a:graphicData>
                  </a:graphic>
                </wp:inline>
              </w:drawing>
            </w:r>
          </w:p>
        </w:tc>
      </w:tr>
      <w:tr w:rsidR="00F15EF4" w14:paraId="50A33662" w14:textId="77777777" w:rsidTr="00B9495F">
        <w:tc>
          <w:tcPr>
            <w:tcW w:w="947" w:type="dxa"/>
            <w:tcBorders>
              <w:top w:val="nil"/>
            </w:tcBorders>
            <w:vAlign w:val="center"/>
          </w:tcPr>
          <w:p w14:paraId="5F099BCC" w14:textId="77777777" w:rsidR="00F15EF4" w:rsidRDefault="00F15EF4" w:rsidP="00B9495F">
            <w:pPr>
              <w:jc w:val="center"/>
              <w:rPr>
                <w:rFonts w:ascii="Times New Roman" w:hAnsi="Times New Roman"/>
                <w:sz w:val="28"/>
                <w:szCs w:val="28"/>
              </w:rPr>
            </w:pPr>
            <w:r>
              <w:rPr>
                <w:rFonts w:ascii="Times New Roman" w:hAnsi="Times New Roman"/>
                <w:sz w:val="28"/>
                <w:szCs w:val="28"/>
              </w:rPr>
              <w:t>SD</w:t>
            </w:r>
          </w:p>
        </w:tc>
        <w:tc>
          <w:tcPr>
            <w:tcW w:w="1215" w:type="dxa"/>
            <w:tcBorders>
              <w:top w:val="nil"/>
            </w:tcBorders>
            <w:vAlign w:val="center"/>
          </w:tcPr>
          <w:p w14:paraId="0EAAD70D" w14:textId="6C60EE52"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178D0AE0" wp14:editId="000C212A">
                  <wp:extent cx="276225" cy="2286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p>
        </w:tc>
        <w:tc>
          <w:tcPr>
            <w:tcW w:w="1215" w:type="dxa"/>
            <w:tcBorders>
              <w:top w:val="nil"/>
            </w:tcBorders>
            <w:vAlign w:val="center"/>
          </w:tcPr>
          <w:p w14:paraId="4B08BD74" w14:textId="742BA889"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18E6F34B" wp14:editId="25882CCE">
                  <wp:extent cx="304800" cy="2286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p>
        </w:tc>
        <w:tc>
          <w:tcPr>
            <w:tcW w:w="5145" w:type="dxa"/>
            <w:tcBorders>
              <w:top w:val="nil"/>
            </w:tcBorders>
            <w:vAlign w:val="center"/>
          </w:tcPr>
          <w:p w14:paraId="2958D9AB" w14:textId="5D10B450" w:rsidR="00F15EF4" w:rsidRDefault="00F15EF4" w:rsidP="00B9495F">
            <w:pPr>
              <w:jc w:val="center"/>
              <w:rPr>
                <w:rFonts w:ascii="Times New Roman" w:hAnsi="Times New Roman"/>
                <w:sz w:val="28"/>
                <w:szCs w:val="28"/>
              </w:rPr>
            </w:pPr>
            <w:r>
              <w:rPr>
                <w:rFonts w:ascii="Times New Roman" w:hAnsi="Times New Roman"/>
                <w:noProof/>
                <w:sz w:val="28"/>
                <w:szCs w:val="28"/>
                <w:lang w:val="en-US" w:eastAsia="zh-CN"/>
              </w:rPr>
              <w:drawing>
                <wp:inline distT="0" distB="0" distL="0" distR="0" wp14:anchorId="6F103566" wp14:editId="107469EF">
                  <wp:extent cx="2771775" cy="5905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71775" cy="590550"/>
                          </a:xfrm>
                          <a:prstGeom prst="rect">
                            <a:avLst/>
                          </a:prstGeom>
                          <a:noFill/>
                          <a:ln>
                            <a:noFill/>
                          </a:ln>
                        </pic:spPr>
                      </pic:pic>
                    </a:graphicData>
                  </a:graphic>
                </wp:inline>
              </w:drawing>
            </w:r>
          </w:p>
        </w:tc>
      </w:tr>
    </w:tbl>
    <w:p w14:paraId="206A2F76" w14:textId="77777777" w:rsidR="00F15EF4" w:rsidRDefault="00F15EF4" w:rsidP="00F15EF4">
      <w:pPr>
        <w:jc w:val="left"/>
        <w:rPr>
          <w:rFonts w:ascii="Times New Roman" w:hAnsi="Times New Roman" w:hint="eastAsia"/>
          <w:bCs/>
          <w:color w:val="000000"/>
          <w:sz w:val="28"/>
          <w:szCs w:val="28"/>
        </w:rPr>
      </w:pPr>
    </w:p>
    <w:p w14:paraId="24AB7DE3" w14:textId="77777777" w:rsidR="00F15EF4" w:rsidRDefault="00F15EF4" w:rsidP="00F15EF4">
      <w:pPr>
        <w:jc w:val="left"/>
        <w:rPr>
          <w:rFonts w:ascii="Times New Roman" w:hAnsi="Times New Roman"/>
          <w:bCs/>
          <w:color w:val="000000"/>
          <w:sz w:val="28"/>
          <w:szCs w:val="28"/>
        </w:rPr>
      </w:pPr>
      <w:r w:rsidRPr="005C49BA">
        <w:rPr>
          <w:rFonts w:ascii="Times New Roman" w:hAnsi="Times New Roman"/>
          <w:sz w:val="28"/>
        </w:rPr>
        <w:lastRenderedPageBreak/>
        <w:t>Appendi</w:t>
      </w:r>
      <w:r w:rsidRPr="005C49BA">
        <w:rPr>
          <w:rFonts w:ascii="Times New Roman" w:hAnsi="Times New Roman" w:hint="eastAsia"/>
          <w:sz w:val="28"/>
        </w:rPr>
        <w:t>x</w:t>
      </w:r>
      <w:r w:rsidRPr="005C49BA">
        <w:rPr>
          <w:rFonts w:ascii="Times New Roman" w:hAnsi="Times New Roman"/>
          <w:sz w:val="28"/>
        </w:rPr>
        <w:t xml:space="preserve"> </w:t>
      </w:r>
      <w:r w:rsidRPr="005C49BA">
        <w:rPr>
          <w:rFonts w:ascii="Times New Roman" w:hAnsi="Times New Roman" w:hint="eastAsia"/>
          <w:sz w:val="28"/>
        </w:rPr>
        <w:t>3</w:t>
      </w:r>
      <w:r w:rsidRPr="005C49BA">
        <w:rPr>
          <w:rFonts w:ascii="Times New Roman" w:hAnsi="Times New Roman"/>
          <w:bCs/>
          <w:color w:val="000000"/>
          <w:sz w:val="28"/>
          <w:szCs w:val="28"/>
        </w:rPr>
        <w:t>. Rea</w:t>
      </w:r>
      <w:r>
        <w:rPr>
          <w:rFonts w:ascii="Times New Roman" w:hAnsi="Times New Roman"/>
          <w:bCs/>
          <w:color w:val="000000"/>
          <w:sz w:val="28"/>
          <w:szCs w:val="28"/>
        </w:rPr>
        <w:t>sons for excluding studies</w:t>
      </w:r>
    </w:p>
    <w:tbl>
      <w:tblPr>
        <w:tblW w:w="8414" w:type="dxa"/>
        <w:tblInd w:w="108"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5988"/>
        <w:gridCol w:w="2426"/>
      </w:tblGrid>
      <w:tr w:rsidR="00F15EF4" w14:paraId="50B6FD6F" w14:textId="77777777" w:rsidTr="00B9495F">
        <w:trPr>
          <w:trHeight w:val="375"/>
        </w:trPr>
        <w:tc>
          <w:tcPr>
            <w:tcW w:w="5988" w:type="dxa"/>
            <w:vAlign w:val="center"/>
          </w:tcPr>
          <w:p w14:paraId="620933E5" w14:textId="77777777" w:rsidR="00F15EF4" w:rsidRDefault="00F15EF4" w:rsidP="00B9495F">
            <w:pPr>
              <w:widowControl/>
              <w:jc w:val="center"/>
              <w:rPr>
                <w:rFonts w:ascii="Times New Roman" w:hAnsi="Times New Roman"/>
                <w:b/>
                <w:bCs/>
                <w:color w:val="000000"/>
                <w:kern w:val="0"/>
                <w:szCs w:val="21"/>
              </w:rPr>
            </w:pPr>
            <w:r>
              <w:rPr>
                <w:rFonts w:ascii="Times New Roman" w:hAnsi="Times New Roman"/>
                <w:b/>
                <w:bCs/>
                <w:color w:val="000000"/>
                <w:kern w:val="0"/>
                <w:szCs w:val="21"/>
              </w:rPr>
              <w:t>Study</w:t>
            </w:r>
          </w:p>
        </w:tc>
        <w:tc>
          <w:tcPr>
            <w:tcW w:w="2426" w:type="dxa"/>
            <w:vAlign w:val="center"/>
          </w:tcPr>
          <w:p w14:paraId="1618CE82" w14:textId="77777777" w:rsidR="00F15EF4" w:rsidRDefault="00F15EF4" w:rsidP="00B9495F">
            <w:pPr>
              <w:widowControl/>
              <w:jc w:val="center"/>
              <w:rPr>
                <w:rFonts w:ascii="Times New Roman" w:hAnsi="Times New Roman"/>
                <w:b/>
                <w:bCs/>
                <w:color w:val="000000"/>
                <w:kern w:val="0"/>
                <w:szCs w:val="21"/>
              </w:rPr>
            </w:pPr>
            <w:r>
              <w:rPr>
                <w:rFonts w:ascii="Times New Roman" w:hAnsi="Times New Roman"/>
                <w:b/>
                <w:bCs/>
                <w:color w:val="000000"/>
                <w:kern w:val="0"/>
                <w:szCs w:val="21"/>
              </w:rPr>
              <w:t>Reasons</w:t>
            </w:r>
          </w:p>
        </w:tc>
      </w:tr>
      <w:tr w:rsidR="00F15EF4" w14:paraId="75DE8F72" w14:textId="77777777" w:rsidTr="00B9495F">
        <w:trPr>
          <w:trHeight w:val="454"/>
        </w:trPr>
        <w:tc>
          <w:tcPr>
            <w:tcW w:w="5988" w:type="dxa"/>
            <w:vAlign w:val="center"/>
          </w:tcPr>
          <w:p w14:paraId="17256B9C"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fldData xml:space="preserve">PEVuZE5vdGU+PENpdGU+PEF1dGhvcj5EaWJhcnQ8L0F1dGhvcj48WWVhcj4yMDA0PC9ZZWFyPjxS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</w:fldData>
              </w:fldChar>
            </w:r>
            <w:r>
              <w:rPr>
                <w:rFonts w:ascii="Times New Roman" w:hAnsi="Times New Roman"/>
                <w:color w:val="000000"/>
                <w:kern w:val="0"/>
                <w:szCs w:val="21"/>
              </w:rPr>
              <w:instrText xml:space="preserve"> ADDIN EN.CITE </w:instrText>
            </w:r>
            <w:r>
              <w:rPr>
                <w:rFonts w:ascii="Times New Roman" w:hAnsi="Times New Roman"/>
                <w:color w:val="000000"/>
                <w:kern w:val="0"/>
                <w:szCs w:val="21"/>
              </w:rPr>
              <w:fldChar w:fldCharType="begin">
                <w:fldData xml:space="preserve">PEVuZE5vdGU+PENpdGU+PEF1dGhvcj5EaWJhcnQ8L0F1dGhvcj48WWVhcj4yMDA0PC9ZZWFyPjxS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separate"/>
            </w:r>
            <w:r>
              <w:rPr>
                <w:rFonts w:ascii="Times New Roman" w:hAnsi="Times New Roman"/>
                <w:noProof/>
                <w:color w:val="000000"/>
                <w:kern w:val="0"/>
                <w:szCs w:val="21"/>
              </w:rPr>
              <w:t>[24-34]</w:t>
            </w:r>
            <w:r>
              <w:rPr>
                <w:rFonts w:ascii="Times New Roman" w:hAnsi="Times New Roman"/>
                <w:color w:val="000000"/>
                <w:kern w:val="0"/>
                <w:szCs w:val="21"/>
              </w:rPr>
              <w:fldChar w:fldCharType="end"/>
            </w:r>
          </w:p>
        </w:tc>
        <w:tc>
          <w:tcPr>
            <w:tcW w:w="2426" w:type="dxa"/>
            <w:vAlign w:val="center"/>
          </w:tcPr>
          <w:p w14:paraId="119E02D0"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rPr>
              <w:t>No UD-to-SRP comparisons.</w:t>
            </w:r>
          </w:p>
        </w:tc>
      </w:tr>
      <w:tr w:rsidR="00F15EF4" w14:paraId="0031AEA9" w14:textId="77777777" w:rsidTr="00B9495F">
        <w:trPr>
          <w:trHeight w:val="850"/>
        </w:trPr>
        <w:tc>
          <w:tcPr>
            <w:tcW w:w="5988" w:type="dxa"/>
            <w:vAlign w:val="center"/>
          </w:tcPr>
          <w:p w14:paraId="7631F6DB"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fldData xml:space="preserve">cmVzb3VyY2UtbnVtPjxyZW1vdGUtZGF0YWJhc2UtcHJvdmlkZXI+TkxNPC9yZW1vdGUtZGF0YWJh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</w:fldData>
              </w:fldChar>
            </w:r>
            <w:r>
              <w:rPr>
                <w:rFonts w:ascii="Times New Roman" w:hAnsi="Times New Roman"/>
                <w:color w:val="000000"/>
                <w:kern w:val="0"/>
                <w:szCs w:val="21"/>
              </w:rPr>
              <w:instrText xml:space="preserve"> ADDIN EN.CITE </w:instrText>
            </w:r>
            <w:r>
              <w:rPr>
                <w:rFonts w:ascii="Times New Roman" w:hAnsi="Times New Roman"/>
                <w:color w:val="000000"/>
                <w:kern w:val="0"/>
                <w:szCs w:val="21"/>
              </w:rPr>
              <w:fldChar w:fldCharType="begin">
                <w:fldData xml:space="preserve">PEVuZE5vdGU+PENpdGU+PEF1dGhvcj5XdTwvQXV0aG9yPjxZZWFyPjIwMTc8L1llYXI+PFJlY051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==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begin">
                <w:fldData xml:space="preserve">cmVzb3VyY2UtbnVtPjxyZW1vdGUtZGF0YWJhc2UtcHJvdmlkZXI+TkxNPC9yZW1vdGUtZGF0YWJh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separate"/>
            </w:r>
            <w:r>
              <w:rPr>
                <w:rFonts w:ascii="Times New Roman" w:hAnsi="Times New Roman"/>
                <w:noProof/>
                <w:color w:val="000000"/>
                <w:kern w:val="0"/>
                <w:szCs w:val="21"/>
              </w:rPr>
              <w:t>[35-56]</w:t>
            </w:r>
            <w:r>
              <w:rPr>
                <w:rFonts w:ascii="Times New Roman" w:hAnsi="Times New Roman"/>
                <w:color w:val="000000"/>
                <w:kern w:val="0"/>
                <w:szCs w:val="21"/>
              </w:rPr>
              <w:fldChar w:fldCharType="end"/>
            </w:r>
          </w:p>
        </w:tc>
        <w:tc>
          <w:tcPr>
            <w:tcW w:w="2426" w:type="dxa"/>
            <w:vAlign w:val="center"/>
          </w:tcPr>
          <w:p w14:paraId="75D825DE"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rPr>
              <w:t>Different PPD categories present in the same study or experimental group.</w:t>
            </w:r>
          </w:p>
        </w:tc>
      </w:tr>
      <w:tr w:rsidR="00F15EF4" w14:paraId="798E7DA8" w14:textId="77777777" w:rsidTr="00B9495F">
        <w:trPr>
          <w:trHeight w:val="850"/>
        </w:trPr>
        <w:tc>
          <w:tcPr>
            <w:tcW w:w="5988" w:type="dxa"/>
            <w:vAlign w:val="center"/>
          </w:tcPr>
          <w:p w14:paraId="0D064A5C"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fldData xml:space="preserve">PEVuZE5vdGU+PENpdGU+PEF1dGhvcj5HdXRrbmVjaHQ8L0F1dGhvcj48WWVhcj4yMDE1PC9ZZWFy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==
</w:fldData>
              </w:fldChar>
            </w:r>
            <w:r>
              <w:rPr>
                <w:rFonts w:ascii="Times New Roman" w:hAnsi="Times New Roman"/>
                <w:color w:val="000000"/>
                <w:kern w:val="0"/>
                <w:szCs w:val="21"/>
              </w:rPr>
              <w:instrText xml:space="preserve"> ADDIN EN.CITE </w:instrText>
            </w:r>
            <w:r>
              <w:rPr>
                <w:rFonts w:ascii="Times New Roman" w:hAnsi="Times New Roman"/>
                <w:color w:val="000000"/>
                <w:kern w:val="0"/>
                <w:szCs w:val="21"/>
              </w:rPr>
              <w:fldChar w:fldCharType="begin">
                <w:fldData xml:space="preserve">PEVuZE5vdGU+PENpdGU+PEF1dGhvcj5HdXRrbmVjaHQ8L0F1dGhvcj48WWVhcj4yMDE1PC9ZZWFy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==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separate"/>
            </w:r>
            <w:r>
              <w:rPr>
                <w:rFonts w:ascii="Times New Roman" w:hAnsi="Times New Roman"/>
                <w:noProof/>
                <w:color w:val="000000"/>
                <w:kern w:val="0"/>
                <w:szCs w:val="21"/>
              </w:rPr>
              <w:t>[57]</w:t>
            </w:r>
            <w:r>
              <w:rPr>
                <w:rFonts w:ascii="Times New Roman" w:hAnsi="Times New Roman"/>
                <w:color w:val="000000"/>
                <w:kern w:val="0"/>
                <w:szCs w:val="21"/>
              </w:rPr>
              <w:fldChar w:fldCharType="end"/>
            </w:r>
          </w:p>
        </w:tc>
        <w:tc>
          <w:tcPr>
            <w:tcW w:w="2426" w:type="dxa"/>
            <w:vAlign w:val="center"/>
          </w:tcPr>
          <w:p w14:paraId="455F7168"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rPr>
              <w:t>UD-SRP comparisons present and different PPD categories in the same study or experimental group.</w:t>
            </w:r>
          </w:p>
        </w:tc>
      </w:tr>
      <w:tr w:rsidR="00F15EF4" w14:paraId="66C753CF" w14:textId="77777777" w:rsidTr="00B9495F">
        <w:trPr>
          <w:trHeight w:val="454"/>
        </w:trPr>
        <w:tc>
          <w:tcPr>
            <w:tcW w:w="5988" w:type="dxa"/>
            <w:vAlign w:val="center"/>
          </w:tcPr>
          <w:p w14:paraId="6A77939C"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fldData xml:space="preserve">PEVuZE5vdGU+PENpdGU+PEF1dGhvcj5NYXJpdGF0bzwvQXV0aG9yPjxZZWFyPjIwMTg8L1llYXI+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</w:fldData>
              </w:fldChar>
            </w:r>
            <w:r>
              <w:rPr>
                <w:rFonts w:ascii="Times New Roman" w:hAnsi="Times New Roman"/>
                <w:color w:val="000000"/>
                <w:kern w:val="0"/>
                <w:szCs w:val="21"/>
              </w:rPr>
              <w:instrText xml:space="preserve"> ADDIN EN.CITE </w:instrText>
            </w:r>
            <w:r>
              <w:rPr>
                <w:rFonts w:ascii="Times New Roman" w:hAnsi="Times New Roman"/>
                <w:color w:val="000000"/>
                <w:kern w:val="0"/>
                <w:szCs w:val="21"/>
              </w:rPr>
              <w:fldChar w:fldCharType="begin">
                <w:fldData xml:space="preserve">PEVuZE5vdGU+PENpdGU+PEF1dGhvcj5NYXJpdGF0bzwvQXV0aG9yPjxZZWFyPjIwMTg8L1llYXI+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separate"/>
            </w:r>
            <w:r>
              <w:rPr>
                <w:rFonts w:ascii="Times New Roman" w:hAnsi="Times New Roman"/>
                <w:noProof/>
                <w:color w:val="000000"/>
                <w:kern w:val="0"/>
                <w:szCs w:val="21"/>
              </w:rPr>
              <w:t>[58, 59]</w:t>
            </w:r>
            <w:r>
              <w:rPr>
                <w:rFonts w:ascii="Times New Roman" w:hAnsi="Times New Roman"/>
                <w:color w:val="000000"/>
                <w:kern w:val="0"/>
                <w:szCs w:val="21"/>
              </w:rPr>
              <w:fldChar w:fldCharType="end"/>
            </w:r>
          </w:p>
        </w:tc>
        <w:tc>
          <w:tcPr>
            <w:tcW w:w="2426" w:type="dxa"/>
            <w:vAlign w:val="center"/>
          </w:tcPr>
          <w:p w14:paraId="0866B200"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lang w:val="zh-CN"/>
              </w:rPr>
              <w:t>An</w:t>
            </w:r>
            <w:r>
              <w:rPr>
                <w:rFonts w:ascii="Times New Roman" w:hAnsi="Times New Roman"/>
                <w:color w:val="000000"/>
                <w:kern w:val="0"/>
                <w:szCs w:val="21"/>
              </w:rPr>
              <w:t xml:space="preserve"> </w:t>
            </w:r>
            <w:r>
              <w:rPr>
                <w:rFonts w:ascii="Times New Roman" w:hAnsi="Times New Roman"/>
                <w:i/>
                <w:color w:val="000000"/>
                <w:kern w:val="0"/>
                <w:szCs w:val="21"/>
              </w:rPr>
              <w:t>in</w:t>
            </w:r>
            <w:r>
              <w:rPr>
                <w:rFonts w:ascii="Times New Roman" w:hAnsi="Times New Roman"/>
                <w:color w:val="000000"/>
                <w:kern w:val="0"/>
                <w:szCs w:val="21"/>
              </w:rPr>
              <w:t xml:space="preserve"> </w:t>
            </w:r>
            <w:proofErr w:type="spellStart"/>
            <w:r>
              <w:rPr>
                <w:rFonts w:ascii="Times New Roman" w:hAnsi="Times New Roman"/>
                <w:i/>
                <w:color w:val="000000"/>
                <w:kern w:val="0"/>
                <w:szCs w:val="21"/>
              </w:rPr>
              <w:t>vitr</w:t>
            </w:r>
            <w:proofErr w:type="spellEnd"/>
            <w:r>
              <w:rPr>
                <w:rFonts w:ascii="Times New Roman" w:hAnsi="Times New Roman"/>
                <w:i/>
                <w:color w:val="000000"/>
                <w:kern w:val="0"/>
                <w:szCs w:val="21"/>
                <w:lang w:val="zh-CN"/>
              </w:rPr>
              <w:t>o</w:t>
            </w:r>
            <w:r>
              <w:rPr>
                <w:rFonts w:ascii="Times New Roman" w:hAnsi="Times New Roman"/>
                <w:color w:val="000000"/>
                <w:kern w:val="0"/>
                <w:szCs w:val="21"/>
                <w:lang w:val="zh-CN"/>
              </w:rPr>
              <w:t xml:space="preserve"> study.</w:t>
            </w:r>
          </w:p>
        </w:tc>
      </w:tr>
      <w:tr w:rsidR="00F15EF4" w14:paraId="3332F4D4" w14:textId="77777777" w:rsidTr="00B9495F">
        <w:trPr>
          <w:trHeight w:val="454"/>
        </w:trPr>
        <w:tc>
          <w:tcPr>
            <w:tcW w:w="5988" w:type="dxa"/>
            <w:vAlign w:val="center"/>
          </w:tcPr>
          <w:p w14:paraId="07E713AE"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fldData xml:space="preserve">PEVuZE5vdGU+PENpdGU+PEF1dGhvcj5CZXVjaGF0PC9BdXRob3I+PFllYXI+MjAwMTwvWWVhcj48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</w:fldData>
              </w:fldChar>
            </w:r>
            <w:r>
              <w:rPr>
                <w:rFonts w:ascii="Times New Roman" w:hAnsi="Times New Roman"/>
                <w:color w:val="000000"/>
                <w:kern w:val="0"/>
                <w:szCs w:val="21"/>
              </w:rPr>
              <w:instrText xml:space="preserve"> ADDIN EN.CITE </w:instrText>
            </w:r>
            <w:r>
              <w:rPr>
                <w:rFonts w:ascii="Times New Roman" w:hAnsi="Times New Roman"/>
                <w:color w:val="000000"/>
                <w:kern w:val="0"/>
                <w:szCs w:val="21"/>
              </w:rPr>
              <w:fldChar w:fldCharType="begin">
                <w:fldData xml:space="preserve">PEVuZE5vdGU+PENpdGU+PEF1dGhvcj5CZXVjaGF0PC9BdXRob3I+PFllYXI+MjAwMTwvWWVhcj48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separate"/>
            </w:r>
            <w:r>
              <w:rPr>
                <w:rFonts w:ascii="Times New Roman" w:hAnsi="Times New Roman"/>
                <w:noProof/>
                <w:color w:val="000000"/>
                <w:kern w:val="0"/>
                <w:szCs w:val="21"/>
              </w:rPr>
              <w:t>[10, 60]</w:t>
            </w:r>
            <w:r>
              <w:rPr>
                <w:rFonts w:ascii="Times New Roman" w:hAnsi="Times New Roman"/>
                <w:color w:val="000000"/>
                <w:kern w:val="0"/>
                <w:szCs w:val="21"/>
              </w:rPr>
              <w:fldChar w:fldCharType="end"/>
            </w:r>
          </w:p>
        </w:tc>
        <w:tc>
          <w:tcPr>
            <w:tcW w:w="2426" w:type="dxa"/>
            <w:vAlign w:val="center"/>
          </w:tcPr>
          <w:p w14:paraId="46EAA7C4"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lang w:val="zh-CN"/>
              </w:rPr>
              <w:t>Uncertain s</w:t>
            </w:r>
            <w:r>
              <w:rPr>
                <w:rFonts w:ascii="Times New Roman" w:hAnsi="Times New Roman"/>
                <w:color w:val="000000"/>
                <w:kern w:val="0"/>
                <w:szCs w:val="21"/>
              </w:rPr>
              <w:t>ample size.</w:t>
            </w:r>
          </w:p>
        </w:tc>
      </w:tr>
      <w:tr w:rsidR="00F15EF4" w14:paraId="742B753B" w14:textId="77777777" w:rsidTr="00B9495F">
        <w:trPr>
          <w:trHeight w:val="784"/>
        </w:trPr>
        <w:tc>
          <w:tcPr>
            <w:tcW w:w="5988" w:type="dxa"/>
            <w:vMerge w:val="restart"/>
            <w:vAlign w:val="center"/>
          </w:tcPr>
          <w:p w14:paraId="44E72EB3"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fldData xml:space="preserve">PEVuZE5vdGU+PENpdGU+PEF1dGhvcj5LYWhsPC9BdXRob3I+PFllYXI+MjAwNzwvWWVhcj48UmVj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</w:fldData>
              </w:fldChar>
            </w:r>
            <w:r>
              <w:rPr>
                <w:rFonts w:ascii="Times New Roman" w:hAnsi="Times New Roman"/>
                <w:color w:val="000000"/>
                <w:kern w:val="0"/>
                <w:szCs w:val="21"/>
              </w:rPr>
              <w:instrText xml:space="preserve"> ADDIN EN.CITE </w:instrText>
            </w:r>
            <w:r>
              <w:rPr>
                <w:rFonts w:ascii="Times New Roman" w:hAnsi="Times New Roman"/>
                <w:color w:val="000000"/>
                <w:kern w:val="0"/>
                <w:szCs w:val="21"/>
              </w:rPr>
              <w:fldChar w:fldCharType="begin">
                <w:fldData xml:space="preserve">PEVuZE5vdGU+PENpdGU+PEF1dGhvcj5LYWhsPC9BdXRob3I+PFllYXI+MjAwNzwvWWVhcj48UmVj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</w:fldData>
              </w:fldChar>
            </w:r>
            <w:r>
              <w:rPr>
                <w:rFonts w:ascii="Times New Roman" w:hAnsi="Times New Roman"/>
                <w:color w:val="000000"/>
                <w:kern w:val="0"/>
                <w:szCs w:val="21"/>
              </w:rPr>
              <w:instrText xml:space="preserve"> ADDIN EN.CITE.DATA </w:instrText>
            </w:r>
            <w:r>
              <w:rPr>
                <w:rFonts w:ascii="Times New Roman" w:hAnsi="Times New Roman"/>
                <w:color w:val="000000"/>
                <w:kern w:val="0"/>
                <w:szCs w:val="21"/>
              </w:rPr>
            </w:r>
            <w:r>
              <w:rPr>
                <w:rFonts w:ascii="Times New Roman" w:hAnsi="Times New Roman"/>
                <w:color w:val="000000"/>
                <w:kern w:val="0"/>
                <w:szCs w:val="21"/>
              </w:rPr>
              <w:fldChar w:fldCharType="end"/>
            </w:r>
            <w:r>
              <w:rPr>
                <w:rFonts w:ascii="Times New Roman" w:hAnsi="Times New Roman"/>
                <w:color w:val="000000"/>
                <w:kern w:val="0"/>
                <w:szCs w:val="21"/>
              </w:rPr>
              <w:fldChar w:fldCharType="separate"/>
            </w:r>
            <w:r>
              <w:rPr>
                <w:rFonts w:ascii="Times New Roman" w:hAnsi="Times New Roman"/>
                <w:noProof/>
                <w:color w:val="000000"/>
                <w:kern w:val="0"/>
                <w:szCs w:val="21"/>
              </w:rPr>
              <w:t>[61, 62]</w:t>
            </w:r>
            <w:r>
              <w:rPr>
                <w:rFonts w:ascii="Times New Roman" w:hAnsi="Times New Roman"/>
                <w:color w:val="000000"/>
                <w:kern w:val="0"/>
                <w:szCs w:val="21"/>
              </w:rPr>
              <w:fldChar w:fldCharType="end"/>
            </w:r>
          </w:p>
        </w:tc>
        <w:tc>
          <w:tcPr>
            <w:tcW w:w="2426" w:type="dxa"/>
            <w:vMerge w:val="restart"/>
            <w:vAlign w:val="center"/>
          </w:tcPr>
          <w:p w14:paraId="73F76004"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rPr>
              <w:t>Study results were diagrams with unclear data.</w:t>
            </w:r>
          </w:p>
        </w:tc>
      </w:tr>
      <w:tr w:rsidR="00F15EF4" w14:paraId="74F63FC9" w14:textId="77777777" w:rsidTr="00B9495F">
        <w:trPr>
          <w:trHeight w:val="784"/>
        </w:trPr>
        <w:tc>
          <w:tcPr>
            <w:tcW w:w="5988" w:type="dxa"/>
            <w:vMerge/>
            <w:vAlign w:val="center"/>
          </w:tcPr>
          <w:p w14:paraId="423D5B55" w14:textId="77777777" w:rsidR="00F15EF4" w:rsidRDefault="00F15EF4" w:rsidP="00B9495F">
            <w:pPr>
              <w:widowControl/>
              <w:jc w:val="center"/>
              <w:rPr>
                <w:rFonts w:ascii="Times New Roman" w:hAnsi="Times New Roman"/>
                <w:color w:val="000000"/>
                <w:kern w:val="0"/>
                <w:szCs w:val="21"/>
              </w:rPr>
            </w:pPr>
          </w:p>
        </w:tc>
        <w:tc>
          <w:tcPr>
            <w:tcW w:w="2426" w:type="dxa"/>
            <w:vMerge/>
            <w:vAlign w:val="center"/>
          </w:tcPr>
          <w:p w14:paraId="46E5B24E" w14:textId="77777777" w:rsidR="00F15EF4" w:rsidRDefault="00F15EF4" w:rsidP="00B9495F">
            <w:pPr>
              <w:widowControl/>
              <w:jc w:val="left"/>
              <w:rPr>
                <w:rFonts w:ascii="Times New Roman" w:hAnsi="Times New Roman"/>
                <w:color w:val="000000"/>
                <w:kern w:val="0"/>
                <w:szCs w:val="21"/>
              </w:rPr>
            </w:pPr>
          </w:p>
        </w:tc>
      </w:tr>
      <w:tr w:rsidR="00F15EF4" w14:paraId="140DD7C8" w14:textId="77777777" w:rsidTr="00B9495F">
        <w:trPr>
          <w:trHeight w:val="680"/>
        </w:trPr>
        <w:tc>
          <w:tcPr>
            <w:tcW w:w="5988" w:type="dxa"/>
            <w:vAlign w:val="center"/>
          </w:tcPr>
          <w:p w14:paraId="25F9FFFA"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r>
            <w:r>
              <w:rPr>
                <w:rFonts w:ascii="Times New Roman" w:hAnsi="Times New Roman"/>
                <w:color w:val="000000"/>
                <w:kern w:val="0"/>
                <w:szCs w:val="21"/>
              </w:rPr>
              <w:instrText xml:space="preserve"> ADDIN EN.CITE &lt;EndNote&gt;&lt;Cite&gt;&lt;Author&gt;Badersten&lt;/Author&gt;&lt;Year&gt;1981&lt;/Year&gt;&lt;RecNum&gt;4&lt;/RecNum&gt;&lt;DisplayText&gt;[5]&lt;/DisplayText&gt;&lt;record&gt;&lt;rec-number&gt;4&lt;/rec-number&gt;&lt;foreign-keys&gt;&lt;key app="EN" db-id="25esrp02rfasfqewrx6ps5p69p5ta2r0avrw" timestamp="1547484536"&gt;4&lt;/key&gt;&lt;/foreign-keys&gt;&lt;ref-type name="Journal Article"&gt;17&lt;/ref-type&gt;&lt;contributors&gt;&lt;authors&gt;&lt;author&gt;Badersten, A.&lt;/author&gt;&lt;author&gt;Nilveus, R.&lt;/author&gt;&lt;author&gt;Egelberg, J.&lt;/author&gt;&lt;/authors&gt;&lt;/contributors&gt;&lt;titles&gt;&lt;title&gt;Effect of nonsurgical periodontal therapy I: moderately advanced periodontitis&lt;/title&gt;&lt;secondary-title&gt;Journal of clinical periodontology&lt;/secondary-title&gt;&lt;/titles&gt;&lt;periodical&gt;&lt;full-title&gt;Journal of Clinical Periodontology&lt;/full-title&gt;&lt;/periodical&gt;&lt;volume&gt;8&lt;/volume&gt;&lt;number&gt;1&lt;/number&gt;&lt;dates&gt;&lt;year&gt;1981&lt;/year&gt;&lt;/dates&gt;&lt;accession-num&gt;CN-00228646&lt;/accession-num&gt;&lt;urls&gt;&lt;related-urls&gt;&lt;url&gt;https://www.cochranelibrary.com/central/doi/10.1002/central/CN-00228646/full&lt;/url&gt;&lt;/related-urls&gt;&lt;/urls&gt;&lt;/record&gt;&lt;/Cite&gt;&lt;/EndNote&gt;</w:instrText>
            </w:r>
            <w:r>
              <w:rPr>
                <w:rFonts w:ascii="Times New Roman" w:hAnsi="Times New Roman"/>
                <w:color w:val="000000"/>
                <w:kern w:val="0"/>
                <w:szCs w:val="21"/>
              </w:rPr>
              <w:fldChar w:fldCharType="separate"/>
            </w:r>
            <w:r>
              <w:rPr>
                <w:rFonts w:ascii="Times New Roman" w:hAnsi="Times New Roman"/>
                <w:noProof/>
                <w:color w:val="000000"/>
                <w:kern w:val="0"/>
                <w:szCs w:val="21"/>
              </w:rPr>
              <w:t>[5]</w:t>
            </w:r>
            <w:r>
              <w:rPr>
                <w:rFonts w:ascii="Times New Roman" w:hAnsi="Times New Roman"/>
                <w:color w:val="000000"/>
                <w:kern w:val="0"/>
                <w:szCs w:val="21"/>
              </w:rPr>
              <w:fldChar w:fldCharType="end"/>
            </w:r>
          </w:p>
        </w:tc>
        <w:tc>
          <w:tcPr>
            <w:tcW w:w="2426" w:type="dxa"/>
            <w:vAlign w:val="center"/>
          </w:tcPr>
          <w:p w14:paraId="02DDDA56" w14:textId="77777777" w:rsidR="00F15EF4" w:rsidRDefault="00F15EF4" w:rsidP="00B9495F">
            <w:pPr>
              <w:widowControl/>
              <w:rPr>
                <w:rFonts w:ascii="Times New Roman" w:hAnsi="Times New Roman"/>
                <w:color w:val="000000"/>
                <w:kern w:val="0"/>
                <w:szCs w:val="21"/>
              </w:rPr>
            </w:pPr>
            <w:r>
              <w:rPr>
                <w:rFonts w:ascii="Times New Roman" w:hAnsi="Times New Roman"/>
                <w:color w:val="000000"/>
                <w:kern w:val="0"/>
                <w:szCs w:val="21"/>
              </w:rPr>
              <w:t>There were treatments after the initial treatments during a follow-up period.</w:t>
            </w:r>
          </w:p>
        </w:tc>
      </w:tr>
      <w:tr w:rsidR="00F15EF4" w14:paraId="29475853" w14:textId="77777777" w:rsidTr="00B9495F">
        <w:trPr>
          <w:trHeight w:val="1134"/>
        </w:trPr>
        <w:tc>
          <w:tcPr>
            <w:tcW w:w="5988" w:type="dxa"/>
            <w:vAlign w:val="center"/>
          </w:tcPr>
          <w:p w14:paraId="721BD285"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r>
            <w:r>
              <w:rPr>
                <w:rFonts w:ascii="Times New Roman" w:hAnsi="Times New Roman"/>
                <w:color w:val="000000"/>
                <w:kern w:val="0"/>
                <w:szCs w:val="21"/>
              </w:rPr>
              <w:instrText xml:space="preserve"> ADDIN EN.CITE &lt;EndNote&gt;&lt;Cite&gt;&lt;Author&gt;Badersten&lt;/Author&gt;&lt;Year&gt;1984&lt;/Year&gt;&lt;RecNum&gt;5&lt;/RecNum&gt;&lt;DisplayText&gt;[63]&lt;/DisplayText&gt;&lt;record&gt;&lt;rec-number&gt;5&lt;/rec-number&gt;&lt;foreign-keys&gt;&lt;key app="EN" db-id="25esrp02rfasfqewrx6ps5p69p5ta2r0avrw" timestamp="1547484536"&gt;5&lt;/key&gt;&lt;/foreign-keys&gt;&lt;ref-type name="Journal Article"&gt;17&lt;/ref-type&gt;&lt;contributors&gt;&lt;authors&gt;&lt;author&gt;Badersten, A.&lt;/author&gt;&lt;author&gt;Nilveus, R.&lt;/author&gt;&lt;author&gt;Egelberg, J.&lt;/author&gt;&lt;/authors&gt;&lt;/contributors&gt;&lt;titles&gt;&lt;title&gt;Effect of nonsurgical periodontal therapy II: severely advanced periodontitis&lt;/title&gt;&lt;secondary-title&gt;Journal of clinical periodontology&lt;/secondary-title&gt;&lt;/titles&gt;&lt;periodical&gt;&lt;full-title&gt;Journal of Clinical Periodontology&lt;/full-title&gt;&lt;/periodical&gt;&lt;volume&gt;11&lt;/volume&gt;&lt;number&gt;1&lt;/number&gt;&lt;dates&gt;&lt;year&gt;1984&lt;/year&gt;&lt;/dates&gt;&lt;accession-num&gt;CN-00228515&lt;/accession-num&gt;&lt;urls&gt;&lt;related-urls&gt;&lt;url&gt;https://www.cochranelibrary.com/central/doi/10.1002/central/CN-00228515/full&lt;/url&gt;&lt;/related-urls&gt;&lt;/urls&gt;&lt;/record&gt;&lt;/Cite&gt;&lt;/EndNote&gt;</w:instrText>
            </w:r>
            <w:r>
              <w:rPr>
                <w:rFonts w:ascii="Times New Roman" w:hAnsi="Times New Roman"/>
                <w:color w:val="000000"/>
                <w:kern w:val="0"/>
                <w:szCs w:val="21"/>
              </w:rPr>
              <w:fldChar w:fldCharType="separate"/>
            </w:r>
            <w:r>
              <w:rPr>
                <w:rFonts w:ascii="Times New Roman" w:hAnsi="Times New Roman"/>
                <w:noProof/>
                <w:color w:val="000000"/>
                <w:kern w:val="0"/>
                <w:szCs w:val="21"/>
              </w:rPr>
              <w:t>[63]</w:t>
            </w:r>
            <w:r>
              <w:rPr>
                <w:rFonts w:ascii="Times New Roman" w:hAnsi="Times New Roman"/>
                <w:color w:val="000000"/>
                <w:kern w:val="0"/>
                <w:szCs w:val="21"/>
              </w:rPr>
              <w:fldChar w:fldCharType="end"/>
            </w:r>
          </w:p>
        </w:tc>
        <w:tc>
          <w:tcPr>
            <w:tcW w:w="2426" w:type="dxa"/>
            <w:vAlign w:val="center"/>
          </w:tcPr>
          <w:p w14:paraId="3068385F"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rPr>
              <w:t>Follow-up was 24 months which is a long enough period for tissue changes affected factors other than the interventions. The injured tissue may have completely recovered spontaneously.</w:t>
            </w:r>
          </w:p>
        </w:tc>
      </w:tr>
      <w:tr w:rsidR="00F15EF4" w14:paraId="555297BE" w14:textId="77777777" w:rsidTr="00B9495F">
        <w:trPr>
          <w:trHeight w:val="1134"/>
        </w:trPr>
        <w:tc>
          <w:tcPr>
            <w:tcW w:w="5988" w:type="dxa"/>
            <w:vAlign w:val="center"/>
          </w:tcPr>
          <w:p w14:paraId="31142A64" w14:textId="77777777" w:rsidR="00F15EF4" w:rsidRDefault="00F15EF4" w:rsidP="00B9495F">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r>
            <w:r>
              <w:rPr>
                <w:rFonts w:ascii="Times New Roman" w:hAnsi="Times New Roman"/>
                <w:color w:val="000000"/>
                <w:kern w:val="0"/>
                <w:szCs w:val="21"/>
              </w:rPr>
              <w:instrText xml:space="preserve"> ADDIN EN.CITE &lt;EndNote&gt;&lt;Cite&gt;&lt;Author&gt;Oosterwaal&lt;/Author&gt;&lt;Year&gt;1987&lt;/Year&gt;&lt;RecNum&gt;99&lt;/RecNum&gt;&lt;DisplayText&gt;[64]&lt;/DisplayText&gt;&lt;record&gt;&lt;rec-number&gt;99&lt;/rec-number&gt;&lt;foreign-keys&gt;&lt;key app="EN" db-id="25esrp02rfasfqewrx6ps5p69p5ta2r0avrw" timestamp="1547484536"&gt;99&lt;/key&gt;&lt;/foreign-keys&gt;&lt;ref-type name="Journal Article"&gt;17&lt;/ref-type&gt;&lt;contributors&gt;&lt;authors&gt;&lt;author&gt;Oosterwaal, P. J.&lt;/author&gt;&lt;author&gt;Matee, M. I.&lt;/author&gt;&lt;author&gt;Mikx, F. H.&lt;/author&gt;&lt;author&gt;van &amp;apos;t Hof, M. A.&lt;/author&gt;&lt;author&gt;Renggli, H. H.&lt;/author&gt;&lt;/authors&gt;&lt;/contributors&gt;&lt;auth-address&gt;Department of Periodontology, University of Dar Es Salaam.&lt;/auth-address&gt;&lt;titles&gt;&lt;title&gt;The effect of subgingival debridement with hand and ultrasonic instruments on the subgingival microflora&lt;/title&gt;&lt;secondary-title&gt;J Clin Periodontol&lt;/secondary-title&gt;&lt;alt-title&gt;Journal of clinical periodontology&lt;/alt-title&gt;&lt;/titles&gt;&lt;periodical&gt;&lt;full-title&gt;J Clin Periodontol&lt;/full-title&gt;&lt;abbr-1&gt;Journal of clinical periodontology&lt;/abbr-1&gt;&lt;/periodical&gt;&lt;alt-periodical&gt;&lt;full-title&gt;Journal of Clinical Periodontology&lt;/full-title&gt;&lt;/alt-periodical&gt;&lt;pages&gt;528-33&lt;/pages&gt;&lt;volume&gt;14&lt;/volume&gt;&lt;number&gt;9&lt;/number&gt;&lt;edition&gt;1987/10/01&lt;/edition&gt;&lt;keywords&gt;&lt;keyword&gt;Adult&lt;/keyword&gt;&lt;keyword&gt;Bacteria/*classification/isolation &amp;amp; purification&lt;/keyword&gt;&lt;keyword&gt;Clinical Trials as Topic&lt;/keyword&gt;&lt;keyword&gt;Double-Blind Method&lt;/keyword&gt;&lt;keyword&gt;Female&lt;/keyword&gt;&lt;keyword&gt;Humans&lt;/keyword&gt;&lt;keyword&gt;Male&lt;/keyword&gt;&lt;keyword&gt;Middle Aged&lt;/keyword&gt;&lt;keyword&gt;Periodontal Pocket/microbiology/*therapy&lt;/keyword&gt;&lt;keyword&gt;Periodontitis/*therapy&lt;/keyword&gt;&lt;keyword&gt;Random Allocation&lt;/keyword&gt;&lt;keyword&gt;Subgingival Curettage/*instrumentation&lt;/keyword&gt;&lt;keyword&gt;Ultrasonic Therapy/*instrumentation&lt;/keyword&gt;&lt;/keywords&gt;&lt;dates&gt;&lt;year&gt;1987&lt;/year&gt;&lt;pub-dates&gt;&lt;date&gt;Oct&lt;/date&gt;&lt;/pub-dates&gt;&lt;/dates&gt;&lt;isbn&gt;0303-6979 (Print)&amp;#xD;0303-6979&lt;/isbn&gt;&lt;accession-num&gt;3316297&lt;/accession-num&gt;&lt;urls&gt;&lt;/urls&gt;&lt;remote-database-provider&gt;NLM&lt;/remote-database-provider&gt;&lt;language&gt;eng&lt;/language&gt;&lt;/record&gt;&lt;/Cite&gt;&lt;/EndNote&gt;</w:instrText>
            </w:r>
            <w:r>
              <w:rPr>
                <w:rFonts w:ascii="Times New Roman" w:hAnsi="Times New Roman"/>
                <w:color w:val="000000"/>
                <w:kern w:val="0"/>
                <w:szCs w:val="21"/>
              </w:rPr>
              <w:fldChar w:fldCharType="separate"/>
            </w:r>
            <w:r>
              <w:rPr>
                <w:rFonts w:ascii="Times New Roman" w:hAnsi="Times New Roman"/>
                <w:noProof/>
                <w:color w:val="000000"/>
                <w:kern w:val="0"/>
                <w:szCs w:val="21"/>
              </w:rPr>
              <w:t>[64]</w:t>
            </w:r>
            <w:r>
              <w:rPr>
                <w:rFonts w:ascii="Times New Roman" w:hAnsi="Times New Roman"/>
                <w:color w:val="000000"/>
                <w:kern w:val="0"/>
                <w:szCs w:val="21"/>
              </w:rPr>
              <w:fldChar w:fldCharType="end"/>
            </w:r>
          </w:p>
        </w:tc>
        <w:tc>
          <w:tcPr>
            <w:tcW w:w="2426" w:type="dxa"/>
            <w:vAlign w:val="center"/>
          </w:tcPr>
          <w:p w14:paraId="6DAB07AE" w14:textId="77777777" w:rsidR="00F15EF4" w:rsidRDefault="00F15EF4" w:rsidP="00B9495F">
            <w:pPr>
              <w:widowControl/>
              <w:jc w:val="left"/>
              <w:rPr>
                <w:rFonts w:ascii="Times New Roman" w:hAnsi="Times New Roman"/>
                <w:color w:val="000000"/>
                <w:kern w:val="0"/>
                <w:szCs w:val="21"/>
              </w:rPr>
            </w:pPr>
            <w:r>
              <w:rPr>
                <w:rFonts w:ascii="Times New Roman" w:hAnsi="Times New Roman"/>
                <w:color w:val="000000"/>
                <w:kern w:val="0"/>
                <w:szCs w:val="21"/>
              </w:rPr>
              <w:t xml:space="preserve">At each reassessment, study data was measured using different categories of PPD making it impossible to determine </w:t>
            </w:r>
            <w:r>
              <w:rPr>
                <w:rFonts w:ascii="Times New Roman" w:hAnsi="Times New Roman"/>
                <w:color w:val="000000"/>
                <w:kern w:val="0"/>
                <w:szCs w:val="21"/>
              </w:rPr>
              <w:lastRenderedPageBreak/>
              <w:t>PPD change.</w:t>
            </w:r>
          </w:p>
        </w:tc>
      </w:tr>
    </w:tbl>
    <w:p w14:paraId="5C9445D7" w14:textId="77777777" w:rsidR="00F15EF4" w:rsidRDefault="00F15EF4" w:rsidP="00F15EF4">
      <w:pPr>
        <w:jc w:val="left"/>
        <w:rPr>
          <w:rFonts w:ascii="Times New Roman" w:hAnsi="Times New Roman" w:hint="eastAsia"/>
          <w:bCs/>
          <w:color w:val="000000"/>
          <w:sz w:val="28"/>
          <w:szCs w:val="28"/>
        </w:rPr>
      </w:pPr>
    </w:p>
    <w:p w14:paraId="3F481F93" w14:textId="77777777" w:rsidR="00F15EF4" w:rsidRDefault="00F15EF4" w:rsidP="00F15EF4">
      <w:pPr>
        <w:jc w:val="left"/>
        <w:rPr>
          <w:rFonts w:ascii="Times New Roman" w:hAnsi="Times New Roman"/>
          <w:bCs/>
          <w:color w:val="000000"/>
          <w:sz w:val="28"/>
          <w:szCs w:val="28"/>
        </w:rPr>
      </w:pPr>
      <w:r w:rsidRPr="005C49BA">
        <w:rPr>
          <w:rFonts w:ascii="Times New Roman" w:hAnsi="Times New Roman"/>
          <w:sz w:val="28"/>
        </w:rPr>
        <w:t>Appendi</w:t>
      </w:r>
      <w:r w:rsidRPr="005C49BA">
        <w:rPr>
          <w:rFonts w:ascii="Times New Roman" w:hAnsi="Times New Roman" w:hint="eastAsia"/>
          <w:sz w:val="28"/>
        </w:rPr>
        <w:t>x</w:t>
      </w:r>
      <w:r w:rsidRPr="005C49BA">
        <w:rPr>
          <w:rFonts w:ascii="Times New Roman" w:hAnsi="Times New Roman"/>
          <w:sz w:val="28"/>
        </w:rPr>
        <w:t xml:space="preserve"> </w:t>
      </w:r>
      <w:r w:rsidRPr="005C49BA">
        <w:rPr>
          <w:rFonts w:ascii="Times New Roman" w:hAnsi="Times New Roman" w:hint="eastAsia"/>
          <w:sz w:val="28"/>
        </w:rPr>
        <w:t>4</w:t>
      </w:r>
      <w:r w:rsidRPr="005C49BA">
        <w:rPr>
          <w:rFonts w:ascii="Times New Roman" w:hAnsi="Times New Roman"/>
          <w:bCs/>
          <w:color w:val="000000"/>
          <w:sz w:val="28"/>
          <w:szCs w:val="28"/>
        </w:rPr>
        <w:t>. Charact</w:t>
      </w:r>
      <w:r>
        <w:rPr>
          <w:rFonts w:ascii="Times New Roman" w:hAnsi="Times New Roman"/>
          <w:bCs/>
          <w:color w:val="000000"/>
          <w:sz w:val="28"/>
          <w:szCs w:val="28"/>
        </w:rPr>
        <w:t>eristics of studies awaiting classification</w:t>
      </w:r>
    </w:p>
    <w:tbl>
      <w:tblPr>
        <w:tblW w:w="10234" w:type="dxa"/>
        <w:tblInd w:w="-312" w:type="dxa"/>
        <w:tblLayout w:type="fixed"/>
        <w:tblLook w:val="0000" w:firstRow="0" w:lastRow="0" w:firstColumn="0" w:lastColumn="0" w:noHBand="0" w:noVBand="0"/>
      </w:tblPr>
      <w:tblGrid>
        <w:gridCol w:w="5585"/>
        <w:gridCol w:w="3402"/>
        <w:gridCol w:w="1247"/>
      </w:tblGrid>
      <w:tr w:rsidR="00F15EF4" w14:paraId="2D4258AA" w14:textId="77777777" w:rsidTr="00B9495F">
        <w:trPr>
          <w:trHeight w:val="1099"/>
        </w:trPr>
        <w:tc>
          <w:tcPr>
            <w:tcW w:w="5585" w:type="dxa"/>
            <w:tcBorders>
              <w:top w:val="single" w:sz="12" w:space="0" w:color="auto"/>
              <w:left w:val="nil"/>
              <w:bottom w:val="single" w:sz="8" w:space="0" w:color="auto"/>
              <w:right w:val="nil"/>
            </w:tcBorders>
            <w:vAlign w:val="center"/>
          </w:tcPr>
          <w:p w14:paraId="4CF01568" w14:textId="77777777" w:rsidR="00F15EF4" w:rsidRDefault="00F15EF4" w:rsidP="00B9495F">
            <w:pPr>
              <w:ind w:firstLineChars="150" w:firstLine="480"/>
              <w:jc w:val="center"/>
              <w:rPr>
                <w:rFonts w:ascii="Times New Roman" w:hAnsi="Times New Roman"/>
                <w:bCs/>
                <w:color w:val="000000"/>
                <w:sz w:val="32"/>
                <w:szCs w:val="28"/>
              </w:rPr>
            </w:pPr>
            <w:r>
              <w:rPr>
                <w:rFonts w:ascii="Times New Roman" w:hAnsi="Times New Roman" w:hint="eastAsia"/>
                <w:bCs/>
                <w:color w:val="000000"/>
                <w:sz w:val="32"/>
                <w:szCs w:val="28"/>
              </w:rPr>
              <w:t>title</w:t>
            </w:r>
          </w:p>
        </w:tc>
        <w:tc>
          <w:tcPr>
            <w:tcW w:w="3402" w:type="dxa"/>
            <w:tcBorders>
              <w:top w:val="single" w:sz="12" w:space="0" w:color="auto"/>
              <w:left w:val="nil"/>
              <w:bottom w:val="single" w:sz="8" w:space="0" w:color="auto"/>
              <w:right w:val="nil"/>
            </w:tcBorders>
            <w:vAlign w:val="center"/>
          </w:tcPr>
          <w:p w14:paraId="317209CE" w14:textId="77777777" w:rsidR="00F15EF4" w:rsidRDefault="00F15EF4" w:rsidP="00B9495F">
            <w:pPr>
              <w:ind w:firstLineChars="150" w:firstLine="480"/>
              <w:jc w:val="center"/>
              <w:rPr>
                <w:rFonts w:ascii="Times New Roman" w:hAnsi="Times New Roman"/>
                <w:bCs/>
                <w:color w:val="000000"/>
                <w:sz w:val="32"/>
                <w:szCs w:val="28"/>
              </w:rPr>
            </w:pPr>
            <w:r>
              <w:rPr>
                <w:rFonts w:ascii="Times New Roman" w:hAnsi="Times New Roman" w:hint="eastAsia"/>
                <w:bCs/>
                <w:color w:val="000000"/>
                <w:sz w:val="32"/>
                <w:szCs w:val="28"/>
              </w:rPr>
              <w:t>first author</w:t>
            </w:r>
          </w:p>
        </w:tc>
        <w:tc>
          <w:tcPr>
            <w:tcW w:w="1247" w:type="dxa"/>
            <w:tcBorders>
              <w:top w:val="single" w:sz="12" w:space="0" w:color="auto"/>
              <w:left w:val="nil"/>
              <w:bottom w:val="single" w:sz="8" w:space="0" w:color="auto"/>
              <w:right w:val="nil"/>
            </w:tcBorders>
            <w:vAlign w:val="center"/>
          </w:tcPr>
          <w:p w14:paraId="7EEEE133" w14:textId="77777777" w:rsidR="00F15EF4" w:rsidRDefault="00F15EF4" w:rsidP="00B9495F">
            <w:pPr>
              <w:ind w:firstLineChars="150" w:firstLine="480"/>
              <w:jc w:val="center"/>
              <w:rPr>
                <w:rFonts w:ascii="Times New Roman" w:hAnsi="Times New Roman"/>
                <w:bCs/>
                <w:color w:val="000000"/>
                <w:sz w:val="32"/>
                <w:szCs w:val="28"/>
              </w:rPr>
            </w:pPr>
            <w:r>
              <w:rPr>
                <w:rFonts w:ascii="Times New Roman" w:hAnsi="Times New Roman" w:hint="eastAsia"/>
                <w:bCs/>
                <w:color w:val="000000"/>
                <w:sz w:val="32"/>
                <w:szCs w:val="28"/>
              </w:rPr>
              <w:t>year</w:t>
            </w:r>
          </w:p>
        </w:tc>
      </w:tr>
      <w:tr w:rsidR="00F15EF4" w14:paraId="4A4B2A1F" w14:textId="77777777" w:rsidTr="00B9495F">
        <w:trPr>
          <w:trHeight w:val="1099"/>
        </w:trPr>
        <w:tc>
          <w:tcPr>
            <w:tcW w:w="5585" w:type="dxa"/>
            <w:tcBorders>
              <w:top w:val="nil"/>
              <w:left w:val="nil"/>
              <w:bottom w:val="nil"/>
              <w:right w:val="nil"/>
            </w:tcBorders>
            <w:vAlign w:val="center"/>
          </w:tcPr>
          <w:p w14:paraId="65504467"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Debris forced through apical foramina by ultrasonic and hand instrumentation</w:t>
            </w:r>
          </w:p>
        </w:tc>
        <w:tc>
          <w:tcPr>
            <w:tcW w:w="3402" w:type="dxa"/>
            <w:tcBorders>
              <w:top w:val="nil"/>
              <w:left w:val="nil"/>
              <w:bottom w:val="nil"/>
              <w:right w:val="nil"/>
            </w:tcBorders>
            <w:vAlign w:val="center"/>
          </w:tcPr>
          <w:p w14:paraId="535D0AAB"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Wright, G. L.</w:t>
            </w:r>
          </w:p>
        </w:tc>
        <w:tc>
          <w:tcPr>
            <w:tcW w:w="1247" w:type="dxa"/>
            <w:tcBorders>
              <w:top w:val="nil"/>
              <w:left w:val="nil"/>
              <w:bottom w:val="nil"/>
              <w:right w:val="nil"/>
            </w:tcBorders>
            <w:vAlign w:val="center"/>
          </w:tcPr>
          <w:p w14:paraId="336F2780"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1993</w:t>
            </w:r>
          </w:p>
        </w:tc>
      </w:tr>
      <w:tr w:rsidR="00F15EF4" w14:paraId="1879BF57" w14:textId="77777777" w:rsidTr="00B9495F">
        <w:trPr>
          <w:trHeight w:val="1099"/>
        </w:trPr>
        <w:tc>
          <w:tcPr>
            <w:tcW w:w="5585" w:type="dxa"/>
            <w:tcBorders>
              <w:top w:val="nil"/>
              <w:left w:val="nil"/>
              <w:bottom w:val="nil"/>
              <w:right w:val="nil"/>
            </w:tcBorders>
            <w:vAlign w:val="center"/>
          </w:tcPr>
          <w:p w14:paraId="409BD22F" w14:textId="77777777" w:rsidR="00F15EF4" w:rsidRDefault="00F15EF4" w:rsidP="00B9495F">
            <w:pPr>
              <w:ind w:firstLineChars="150" w:firstLine="315"/>
              <w:jc w:val="center"/>
              <w:rPr>
                <w:rFonts w:ascii="Times New Roman" w:hAnsi="Times New Roman"/>
                <w:bCs/>
                <w:color w:val="000000"/>
                <w:szCs w:val="28"/>
              </w:rPr>
            </w:pPr>
            <w:r w:rsidRPr="002527DA">
              <w:rPr>
                <w:rFonts w:ascii="Times New Roman" w:hAnsi="Times New Roman"/>
                <w:bCs/>
                <w:color w:val="000000"/>
                <w:szCs w:val="28"/>
              </w:rPr>
              <w:t xml:space="preserve">A clinical and SEM evaluation of the efficiency of </w:t>
            </w:r>
            <w:proofErr w:type="spellStart"/>
            <w:r w:rsidRPr="002527DA">
              <w:rPr>
                <w:rFonts w:ascii="Times New Roman" w:hAnsi="Times New Roman"/>
                <w:bCs/>
                <w:color w:val="000000"/>
                <w:szCs w:val="28"/>
              </w:rPr>
              <w:t>sofscale</w:t>
            </w:r>
            <w:proofErr w:type="spellEnd"/>
            <w:r w:rsidRPr="002527DA">
              <w:rPr>
                <w:rFonts w:ascii="Times New Roman" w:hAnsi="Times New Roman"/>
                <w:bCs/>
                <w:color w:val="000000"/>
                <w:szCs w:val="28"/>
              </w:rPr>
              <w:t xml:space="preserve"> gel and hand scaling and hand scaling alone </w:t>
            </w:r>
          </w:p>
        </w:tc>
        <w:tc>
          <w:tcPr>
            <w:tcW w:w="3402" w:type="dxa"/>
            <w:tcBorders>
              <w:top w:val="nil"/>
              <w:left w:val="nil"/>
              <w:bottom w:val="nil"/>
              <w:right w:val="nil"/>
            </w:tcBorders>
            <w:vAlign w:val="center"/>
          </w:tcPr>
          <w:p w14:paraId="34DB36A2"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Thomas, K.</w:t>
            </w:r>
          </w:p>
        </w:tc>
        <w:tc>
          <w:tcPr>
            <w:tcW w:w="1247" w:type="dxa"/>
            <w:tcBorders>
              <w:top w:val="nil"/>
              <w:left w:val="nil"/>
              <w:bottom w:val="nil"/>
              <w:right w:val="nil"/>
            </w:tcBorders>
            <w:vAlign w:val="center"/>
          </w:tcPr>
          <w:p w14:paraId="58CBAB5C"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2002</w:t>
            </w:r>
          </w:p>
        </w:tc>
      </w:tr>
      <w:tr w:rsidR="00F15EF4" w14:paraId="48440D02" w14:textId="77777777" w:rsidTr="00B9495F">
        <w:trPr>
          <w:trHeight w:val="1099"/>
        </w:trPr>
        <w:tc>
          <w:tcPr>
            <w:tcW w:w="5585" w:type="dxa"/>
            <w:tcBorders>
              <w:top w:val="nil"/>
              <w:left w:val="nil"/>
              <w:bottom w:val="nil"/>
              <w:right w:val="nil"/>
            </w:tcBorders>
            <w:vAlign w:val="center"/>
          </w:tcPr>
          <w:p w14:paraId="11AE3B0F"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 xml:space="preserve">Effects of </w:t>
            </w:r>
            <w:proofErr w:type="spellStart"/>
            <w:r>
              <w:rPr>
                <w:rFonts w:ascii="Times New Roman" w:hAnsi="Times New Roman" w:hint="eastAsia"/>
                <w:bCs/>
                <w:color w:val="000000"/>
                <w:szCs w:val="28"/>
              </w:rPr>
              <w:t>curet</w:t>
            </w:r>
            <w:proofErr w:type="spellEnd"/>
            <w:r>
              <w:rPr>
                <w:rFonts w:ascii="Times New Roman" w:hAnsi="Times New Roman" w:hint="eastAsia"/>
                <w:bCs/>
                <w:color w:val="000000"/>
                <w:szCs w:val="28"/>
              </w:rPr>
              <w:t xml:space="preserve"> and </w:t>
            </w:r>
            <w:proofErr w:type="spellStart"/>
            <w:r>
              <w:rPr>
                <w:rFonts w:ascii="Times New Roman" w:hAnsi="Times New Roman" w:hint="eastAsia"/>
                <w:bCs/>
                <w:color w:val="000000"/>
                <w:szCs w:val="28"/>
              </w:rPr>
              <w:t>ultrasonics</w:t>
            </w:r>
            <w:proofErr w:type="spellEnd"/>
            <w:r>
              <w:rPr>
                <w:rFonts w:ascii="Times New Roman" w:hAnsi="Times New Roman" w:hint="eastAsia"/>
                <w:bCs/>
                <w:color w:val="000000"/>
                <w:szCs w:val="28"/>
              </w:rPr>
              <w:t xml:space="preserve"> on root surfaces</w:t>
            </w:r>
          </w:p>
        </w:tc>
        <w:tc>
          <w:tcPr>
            <w:tcW w:w="3402" w:type="dxa"/>
            <w:tcBorders>
              <w:top w:val="nil"/>
              <w:left w:val="nil"/>
              <w:bottom w:val="nil"/>
              <w:right w:val="nil"/>
            </w:tcBorders>
            <w:vAlign w:val="center"/>
          </w:tcPr>
          <w:p w14:paraId="641C68BE"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Cross-</w:t>
            </w:r>
            <w:proofErr w:type="spellStart"/>
            <w:r>
              <w:rPr>
                <w:rFonts w:ascii="Times New Roman" w:hAnsi="Times New Roman" w:hint="eastAsia"/>
                <w:bCs/>
                <w:color w:val="000000"/>
                <w:szCs w:val="28"/>
              </w:rPr>
              <w:t>Poline</w:t>
            </w:r>
            <w:proofErr w:type="spellEnd"/>
            <w:r>
              <w:rPr>
                <w:rFonts w:ascii="Times New Roman" w:hAnsi="Times New Roman" w:hint="eastAsia"/>
                <w:bCs/>
                <w:color w:val="000000"/>
                <w:szCs w:val="28"/>
              </w:rPr>
              <w:t>, G. N.</w:t>
            </w:r>
          </w:p>
        </w:tc>
        <w:tc>
          <w:tcPr>
            <w:tcW w:w="1247" w:type="dxa"/>
            <w:tcBorders>
              <w:top w:val="nil"/>
              <w:left w:val="nil"/>
              <w:bottom w:val="nil"/>
              <w:right w:val="nil"/>
            </w:tcBorders>
            <w:vAlign w:val="center"/>
          </w:tcPr>
          <w:p w14:paraId="30EB2701"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1995</w:t>
            </w:r>
          </w:p>
        </w:tc>
      </w:tr>
      <w:tr w:rsidR="00F15EF4" w14:paraId="7EB0362F" w14:textId="77777777" w:rsidTr="00B9495F">
        <w:trPr>
          <w:trHeight w:val="1099"/>
        </w:trPr>
        <w:tc>
          <w:tcPr>
            <w:tcW w:w="5585" w:type="dxa"/>
            <w:tcBorders>
              <w:top w:val="nil"/>
              <w:left w:val="nil"/>
              <w:bottom w:val="nil"/>
              <w:right w:val="nil"/>
            </w:tcBorders>
            <w:vAlign w:val="center"/>
          </w:tcPr>
          <w:p w14:paraId="75B3CFAE"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A clinical evaluation of hand and ultrasonic instruments on subgingival debridement. 1. With unmodified and modified ultrasonic inserts</w:t>
            </w:r>
          </w:p>
        </w:tc>
        <w:tc>
          <w:tcPr>
            <w:tcW w:w="3402" w:type="dxa"/>
            <w:tcBorders>
              <w:top w:val="nil"/>
              <w:left w:val="nil"/>
              <w:bottom w:val="nil"/>
              <w:right w:val="nil"/>
            </w:tcBorders>
            <w:vAlign w:val="center"/>
          </w:tcPr>
          <w:p w14:paraId="0E332AC5" w14:textId="77777777" w:rsidR="00F15EF4" w:rsidRDefault="00F15EF4" w:rsidP="00B9495F">
            <w:pPr>
              <w:ind w:firstLineChars="150" w:firstLine="315"/>
              <w:jc w:val="center"/>
              <w:rPr>
                <w:rFonts w:ascii="Times New Roman" w:hAnsi="Times New Roman"/>
                <w:bCs/>
                <w:color w:val="000000"/>
                <w:szCs w:val="28"/>
              </w:rPr>
            </w:pPr>
            <w:proofErr w:type="spellStart"/>
            <w:r>
              <w:rPr>
                <w:rFonts w:ascii="Times New Roman" w:hAnsi="Times New Roman" w:hint="eastAsia"/>
                <w:bCs/>
                <w:color w:val="000000"/>
                <w:szCs w:val="28"/>
              </w:rPr>
              <w:t>Dragoo</w:t>
            </w:r>
            <w:proofErr w:type="spellEnd"/>
            <w:r>
              <w:rPr>
                <w:rFonts w:ascii="Times New Roman" w:hAnsi="Times New Roman" w:hint="eastAsia"/>
                <w:bCs/>
                <w:color w:val="000000"/>
                <w:szCs w:val="28"/>
              </w:rPr>
              <w:t>, M. R.</w:t>
            </w:r>
          </w:p>
        </w:tc>
        <w:tc>
          <w:tcPr>
            <w:tcW w:w="1247" w:type="dxa"/>
            <w:tcBorders>
              <w:top w:val="nil"/>
              <w:left w:val="nil"/>
              <w:bottom w:val="nil"/>
              <w:right w:val="nil"/>
            </w:tcBorders>
            <w:vAlign w:val="center"/>
          </w:tcPr>
          <w:p w14:paraId="5BFC720D"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1992</w:t>
            </w:r>
          </w:p>
        </w:tc>
      </w:tr>
      <w:tr w:rsidR="00F15EF4" w14:paraId="5B46FF4E" w14:textId="77777777" w:rsidTr="00B9495F">
        <w:trPr>
          <w:trHeight w:val="1099"/>
        </w:trPr>
        <w:tc>
          <w:tcPr>
            <w:tcW w:w="5585" w:type="dxa"/>
            <w:tcBorders>
              <w:top w:val="nil"/>
              <w:left w:val="nil"/>
              <w:bottom w:val="nil"/>
              <w:right w:val="nil"/>
            </w:tcBorders>
            <w:vAlign w:val="center"/>
          </w:tcPr>
          <w:p w14:paraId="491BA4A1"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Periodontal healing after treatment with either the Titan-S sonic scaler or hand instruments</w:t>
            </w:r>
          </w:p>
        </w:tc>
        <w:tc>
          <w:tcPr>
            <w:tcW w:w="3402" w:type="dxa"/>
            <w:tcBorders>
              <w:top w:val="nil"/>
              <w:left w:val="nil"/>
              <w:bottom w:val="nil"/>
              <w:right w:val="nil"/>
            </w:tcBorders>
            <w:vAlign w:val="center"/>
          </w:tcPr>
          <w:p w14:paraId="4487A28F" w14:textId="77777777" w:rsidR="00F15EF4" w:rsidRDefault="00F15EF4" w:rsidP="00B9495F">
            <w:pPr>
              <w:ind w:firstLineChars="150" w:firstLine="315"/>
              <w:jc w:val="center"/>
              <w:rPr>
                <w:rFonts w:ascii="Times New Roman" w:hAnsi="Times New Roman"/>
                <w:bCs/>
                <w:color w:val="000000"/>
                <w:szCs w:val="28"/>
              </w:rPr>
            </w:pPr>
            <w:proofErr w:type="spellStart"/>
            <w:r>
              <w:rPr>
                <w:rFonts w:ascii="Times New Roman" w:hAnsi="Times New Roman" w:hint="eastAsia"/>
                <w:bCs/>
                <w:color w:val="000000"/>
                <w:szCs w:val="28"/>
              </w:rPr>
              <w:t>Laurell</w:t>
            </w:r>
            <w:proofErr w:type="spellEnd"/>
            <w:r>
              <w:rPr>
                <w:rFonts w:ascii="Times New Roman" w:hAnsi="Times New Roman" w:hint="eastAsia"/>
                <w:bCs/>
                <w:color w:val="000000"/>
                <w:szCs w:val="28"/>
              </w:rPr>
              <w:t>, L.</w:t>
            </w:r>
          </w:p>
        </w:tc>
        <w:tc>
          <w:tcPr>
            <w:tcW w:w="1247" w:type="dxa"/>
            <w:tcBorders>
              <w:top w:val="nil"/>
              <w:left w:val="nil"/>
              <w:bottom w:val="nil"/>
              <w:right w:val="nil"/>
            </w:tcBorders>
            <w:vAlign w:val="center"/>
          </w:tcPr>
          <w:p w14:paraId="22741B46"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1988</w:t>
            </w:r>
          </w:p>
        </w:tc>
      </w:tr>
      <w:tr w:rsidR="00F15EF4" w14:paraId="323AD827" w14:textId="77777777" w:rsidTr="00B9495F">
        <w:trPr>
          <w:trHeight w:val="1099"/>
        </w:trPr>
        <w:tc>
          <w:tcPr>
            <w:tcW w:w="5585" w:type="dxa"/>
            <w:tcBorders>
              <w:top w:val="nil"/>
              <w:left w:val="nil"/>
              <w:bottom w:val="nil"/>
              <w:right w:val="nil"/>
            </w:tcBorders>
            <w:vAlign w:val="center"/>
          </w:tcPr>
          <w:p w14:paraId="4DBD39FD"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Calculus removal and loss of tooth substance in response to different periodontal instruments. A scanning electron microscope study</w:t>
            </w:r>
          </w:p>
        </w:tc>
        <w:tc>
          <w:tcPr>
            <w:tcW w:w="3402" w:type="dxa"/>
            <w:tcBorders>
              <w:top w:val="nil"/>
              <w:left w:val="nil"/>
              <w:bottom w:val="nil"/>
              <w:right w:val="nil"/>
            </w:tcBorders>
            <w:vAlign w:val="center"/>
          </w:tcPr>
          <w:p w14:paraId="6F6672E7"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Lie, T.</w:t>
            </w:r>
          </w:p>
        </w:tc>
        <w:tc>
          <w:tcPr>
            <w:tcW w:w="1247" w:type="dxa"/>
            <w:tcBorders>
              <w:top w:val="nil"/>
              <w:left w:val="nil"/>
              <w:bottom w:val="nil"/>
              <w:right w:val="nil"/>
            </w:tcBorders>
            <w:vAlign w:val="center"/>
          </w:tcPr>
          <w:p w14:paraId="4852F982"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1977</w:t>
            </w:r>
          </w:p>
        </w:tc>
      </w:tr>
      <w:tr w:rsidR="00F15EF4" w14:paraId="0A5E46F4" w14:textId="77777777" w:rsidTr="00B9495F">
        <w:trPr>
          <w:trHeight w:val="1099"/>
        </w:trPr>
        <w:tc>
          <w:tcPr>
            <w:tcW w:w="5585" w:type="dxa"/>
            <w:tcBorders>
              <w:top w:val="nil"/>
              <w:left w:val="nil"/>
              <w:bottom w:val="nil"/>
              <w:right w:val="nil"/>
            </w:tcBorders>
            <w:vAlign w:val="center"/>
          </w:tcPr>
          <w:p w14:paraId="1683278A"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A comparative study between different techniques in non-surgical periodontal treatment</w:t>
            </w:r>
          </w:p>
        </w:tc>
        <w:tc>
          <w:tcPr>
            <w:tcW w:w="3402" w:type="dxa"/>
            <w:tcBorders>
              <w:top w:val="nil"/>
              <w:left w:val="nil"/>
              <w:bottom w:val="nil"/>
              <w:right w:val="nil"/>
            </w:tcBorders>
            <w:vAlign w:val="center"/>
          </w:tcPr>
          <w:p w14:paraId="409084AB" w14:textId="77777777" w:rsidR="00F15EF4" w:rsidRDefault="00F15EF4" w:rsidP="00B9495F">
            <w:pPr>
              <w:ind w:firstLineChars="150" w:firstLine="315"/>
              <w:jc w:val="center"/>
              <w:rPr>
                <w:rFonts w:ascii="Times New Roman" w:hAnsi="Times New Roman"/>
                <w:bCs/>
                <w:color w:val="000000"/>
                <w:szCs w:val="28"/>
              </w:rPr>
            </w:pPr>
            <w:proofErr w:type="spellStart"/>
            <w:r>
              <w:rPr>
                <w:rFonts w:ascii="Times New Roman" w:hAnsi="Times New Roman" w:hint="eastAsia"/>
                <w:bCs/>
                <w:color w:val="000000"/>
                <w:szCs w:val="28"/>
              </w:rPr>
              <w:t>Forabosco</w:t>
            </w:r>
            <w:proofErr w:type="spellEnd"/>
            <w:r>
              <w:rPr>
                <w:rFonts w:ascii="Times New Roman" w:hAnsi="Times New Roman" w:hint="eastAsia"/>
                <w:bCs/>
                <w:color w:val="000000"/>
                <w:szCs w:val="28"/>
              </w:rPr>
              <w:t>, A.</w:t>
            </w:r>
          </w:p>
        </w:tc>
        <w:tc>
          <w:tcPr>
            <w:tcW w:w="1247" w:type="dxa"/>
            <w:tcBorders>
              <w:top w:val="nil"/>
              <w:left w:val="nil"/>
              <w:bottom w:val="nil"/>
              <w:right w:val="nil"/>
            </w:tcBorders>
            <w:vAlign w:val="center"/>
          </w:tcPr>
          <w:p w14:paraId="033E5C0E"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2006</w:t>
            </w:r>
          </w:p>
        </w:tc>
      </w:tr>
      <w:tr w:rsidR="00F15EF4" w14:paraId="034B0E5B" w14:textId="77777777" w:rsidTr="00B9495F">
        <w:trPr>
          <w:trHeight w:val="1099"/>
        </w:trPr>
        <w:tc>
          <w:tcPr>
            <w:tcW w:w="5585" w:type="dxa"/>
            <w:tcBorders>
              <w:top w:val="nil"/>
              <w:left w:val="nil"/>
              <w:bottom w:val="nil"/>
              <w:right w:val="nil"/>
            </w:tcBorders>
            <w:vAlign w:val="center"/>
          </w:tcPr>
          <w:p w14:paraId="5DD4A528"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A quadrant-design trial of four therapeutic modalities in chronic moderate periodontitis</w:t>
            </w:r>
          </w:p>
        </w:tc>
        <w:tc>
          <w:tcPr>
            <w:tcW w:w="3402" w:type="dxa"/>
            <w:tcBorders>
              <w:top w:val="nil"/>
              <w:left w:val="nil"/>
              <w:bottom w:val="nil"/>
              <w:right w:val="nil"/>
            </w:tcBorders>
            <w:vAlign w:val="center"/>
          </w:tcPr>
          <w:p w14:paraId="41D0C7F0" w14:textId="77777777" w:rsidR="00F15EF4" w:rsidRDefault="00F15EF4" w:rsidP="00B9495F">
            <w:pPr>
              <w:ind w:firstLineChars="150" w:firstLine="315"/>
              <w:jc w:val="center"/>
              <w:rPr>
                <w:rFonts w:ascii="Times New Roman" w:hAnsi="Times New Roman"/>
                <w:bCs/>
                <w:color w:val="000000"/>
                <w:szCs w:val="28"/>
              </w:rPr>
            </w:pPr>
            <w:proofErr w:type="spellStart"/>
            <w:r>
              <w:rPr>
                <w:rFonts w:ascii="Times New Roman" w:hAnsi="Times New Roman" w:hint="eastAsia"/>
                <w:bCs/>
                <w:color w:val="000000"/>
                <w:szCs w:val="28"/>
              </w:rPr>
              <w:t>Nonhoff</w:t>
            </w:r>
            <w:proofErr w:type="spellEnd"/>
            <w:r>
              <w:rPr>
                <w:rFonts w:ascii="Times New Roman" w:hAnsi="Times New Roman" w:hint="eastAsia"/>
                <w:bCs/>
                <w:color w:val="000000"/>
                <w:szCs w:val="28"/>
              </w:rPr>
              <w:t>, J.</w:t>
            </w:r>
          </w:p>
        </w:tc>
        <w:tc>
          <w:tcPr>
            <w:tcW w:w="1247" w:type="dxa"/>
            <w:tcBorders>
              <w:top w:val="nil"/>
              <w:left w:val="nil"/>
              <w:bottom w:val="nil"/>
              <w:right w:val="nil"/>
            </w:tcBorders>
            <w:vAlign w:val="center"/>
          </w:tcPr>
          <w:p w14:paraId="019319A2"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2006</w:t>
            </w:r>
          </w:p>
        </w:tc>
      </w:tr>
      <w:tr w:rsidR="00F15EF4" w14:paraId="3DE60435" w14:textId="77777777" w:rsidTr="00B9495F">
        <w:trPr>
          <w:trHeight w:val="1099"/>
        </w:trPr>
        <w:tc>
          <w:tcPr>
            <w:tcW w:w="5585" w:type="dxa"/>
            <w:tcBorders>
              <w:top w:val="nil"/>
              <w:left w:val="nil"/>
              <w:bottom w:val="nil"/>
              <w:right w:val="nil"/>
            </w:tcBorders>
            <w:vAlign w:val="center"/>
          </w:tcPr>
          <w:p w14:paraId="71727CDE"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Study of the influence of different instruments for removing dental deposits on tooth surface</w:t>
            </w:r>
          </w:p>
        </w:tc>
        <w:tc>
          <w:tcPr>
            <w:tcW w:w="3402" w:type="dxa"/>
            <w:tcBorders>
              <w:top w:val="nil"/>
              <w:left w:val="nil"/>
              <w:bottom w:val="nil"/>
              <w:right w:val="nil"/>
            </w:tcBorders>
            <w:vAlign w:val="center"/>
          </w:tcPr>
          <w:p w14:paraId="502D44BF" w14:textId="77777777" w:rsidR="00F15EF4" w:rsidRDefault="00F15EF4" w:rsidP="00B9495F">
            <w:pPr>
              <w:ind w:firstLineChars="150" w:firstLine="315"/>
              <w:jc w:val="center"/>
              <w:rPr>
                <w:rFonts w:ascii="Times New Roman" w:hAnsi="Times New Roman"/>
                <w:bCs/>
                <w:color w:val="000000"/>
                <w:szCs w:val="28"/>
              </w:rPr>
            </w:pPr>
            <w:proofErr w:type="spellStart"/>
            <w:r>
              <w:rPr>
                <w:rFonts w:ascii="Times New Roman" w:hAnsi="Times New Roman" w:hint="eastAsia"/>
                <w:bCs/>
                <w:color w:val="000000"/>
                <w:szCs w:val="28"/>
              </w:rPr>
              <w:t>Kuchumova</w:t>
            </w:r>
            <w:proofErr w:type="spellEnd"/>
            <w:r>
              <w:rPr>
                <w:rFonts w:ascii="Times New Roman" w:hAnsi="Times New Roman" w:hint="eastAsia"/>
                <w:bCs/>
                <w:color w:val="000000"/>
                <w:szCs w:val="28"/>
              </w:rPr>
              <w:t>, E. D.</w:t>
            </w:r>
          </w:p>
        </w:tc>
        <w:tc>
          <w:tcPr>
            <w:tcW w:w="1247" w:type="dxa"/>
            <w:tcBorders>
              <w:top w:val="nil"/>
              <w:left w:val="nil"/>
              <w:bottom w:val="nil"/>
              <w:right w:val="nil"/>
            </w:tcBorders>
            <w:vAlign w:val="center"/>
          </w:tcPr>
          <w:p w14:paraId="73B33ADC"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2006</w:t>
            </w:r>
          </w:p>
        </w:tc>
      </w:tr>
      <w:tr w:rsidR="00F15EF4" w14:paraId="7F92FCBE" w14:textId="77777777" w:rsidTr="00B9495F">
        <w:trPr>
          <w:trHeight w:val="1099"/>
        </w:trPr>
        <w:tc>
          <w:tcPr>
            <w:tcW w:w="5585" w:type="dxa"/>
            <w:tcBorders>
              <w:top w:val="nil"/>
              <w:left w:val="nil"/>
              <w:bottom w:val="nil"/>
              <w:right w:val="nil"/>
            </w:tcBorders>
            <w:vAlign w:val="center"/>
          </w:tcPr>
          <w:p w14:paraId="3C3C2984"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lastRenderedPageBreak/>
              <w:t xml:space="preserve">Scanning </w:t>
            </w:r>
            <w:proofErr w:type="spellStart"/>
            <w:r>
              <w:rPr>
                <w:rFonts w:ascii="Times New Roman" w:hAnsi="Times New Roman" w:hint="eastAsia"/>
                <w:bCs/>
                <w:color w:val="000000"/>
                <w:szCs w:val="28"/>
              </w:rPr>
              <w:t>eletronmicroscopical</w:t>
            </w:r>
            <w:proofErr w:type="spellEnd"/>
            <w:r>
              <w:rPr>
                <w:rFonts w:ascii="Times New Roman" w:hAnsi="Times New Roman" w:hint="eastAsia"/>
                <w:bCs/>
                <w:color w:val="000000"/>
                <w:szCs w:val="28"/>
              </w:rPr>
              <w:t xml:space="preserve"> studies of the root surface following the use of various hand and ultrasonic instruments</w:t>
            </w:r>
          </w:p>
        </w:tc>
        <w:tc>
          <w:tcPr>
            <w:tcW w:w="3402" w:type="dxa"/>
            <w:tcBorders>
              <w:top w:val="nil"/>
              <w:left w:val="nil"/>
              <w:bottom w:val="nil"/>
              <w:right w:val="nil"/>
            </w:tcBorders>
            <w:vAlign w:val="center"/>
          </w:tcPr>
          <w:p w14:paraId="6B1172A2"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Diedrich, P.</w:t>
            </w:r>
          </w:p>
        </w:tc>
        <w:tc>
          <w:tcPr>
            <w:tcW w:w="1247" w:type="dxa"/>
            <w:tcBorders>
              <w:top w:val="nil"/>
              <w:left w:val="nil"/>
              <w:bottom w:val="nil"/>
              <w:right w:val="nil"/>
            </w:tcBorders>
            <w:vAlign w:val="center"/>
          </w:tcPr>
          <w:p w14:paraId="1767AE36"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1975</w:t>
            </w:r>
          </w:p>
        </w:tc>
      </w:tr>
      <w:tr w:rsidR="00F15EF4" w14:paraId="5B580FE3" w14:textId="77777777" w:rsidTr="00B9495F">
        <w:trPr>
          <w:trHeight w:val="1099"/>
        </w:trPr>
        <w:tc>
          <w:tcPr>
            <w:tcW w:w="5585" w:type="dxa"/>
            <w:tcBorders>
              <w:top w:val="nil"/>
              <w:left w:val="nil"/>
              <w:bottom w:val="single" w:sz="8" w:space="0" w:color="auto"/>
              <w:right w:val="nil"/>
            </w:tcBorders>
            <w:vAlign w:val="center"/>
          </w:tcPr>
          <w:p w14:paraId="44F70EE4" w14:textId="77777777" w:rsidR="00F15EF4" w:rsidRDefault="00F15EF4" w:rsidP="00B9495F">
            <w:pPr>
              <w:ind w:firstLineChars="150" w:firstLine="315"/>
              <w:jc w:val="center"/>
              <w:rPr>
                <w:rFonts w:ascii="Times New Roman" w:hAnsi="Times New Roman"/>
                <w:bCs/>
                <w:color w:val="000000"/>
                <w:szCs w:val="28"/>
              </w:rPr>
            </w:pPr>
            <w:r w:rsidRPr="002527DA">
              <w:rPr>
                <w:rFonts w:ascii="Times New Roman" w:hAnsi="Times New Roman"/>
                <w:bCs/>
                <w:color w:val="000000"/>
                <w:szCs w:val="28"/>
              </w:rPr>
              <w:t>Effect of manual and ultrasonic instrumentation on the radicular surface</w:t>
            </w:r>
          </w:p>
        </w:tc>
        <w:tc>
          <w:tcPr>
            <w:tcW w:w="3402" w:type="dxa"/>
            <w:tcBorders>
              <w:top w:val="nil"/>
              <w:left w:val="nil"/>
              <w:bottom w:val="single" w:sz="8" w:space="0" w:color="auto"/>
              <w:right w:val="nil"/>
            </w:tcBorders>
            <w:vAlign w:val="center"/>
          </w:tcPr>
          <w:p w14:paraId="5503230F" w14:textId="77777777" w:rsidR="00F15EF4" w:rsidRDefault="00F15EF4" w:rsidP="00B9495F">
            <w:pPr>
              <w:ind w:firstLineChars="150" w:firstLine="315"/>
              <w:jc w:val="center"/>
              <w:rPr>
                <w:rFonts w:ascii="Times New Roman" w:hAnsi="Times New Roman"/>
                <w:bCs/>
                <w:color w:val="000000"/>
                <w:szCs w:val="28"/>
              </w:rPr>
            </w:pPr>
            <w:proofErr w:type="spellStart"/>
            <w:r>
              <w:rPr>
                <w:rFonts w:ascii="Times New Roman" w:hAnsi="Times New Roman" w:hint="eastAsia"/>
                <w:bCs/>
                <w:color w:val="000000"/>
                <w:szCs w:val="28"/>
              </w:rPr>
              <w:t>Caffesse</w:t>
            </w:r>
            <w:proofErr w:type="spellEnd"/>
            <w:r>
              <w:rPr>
                <w:rFonts w:ascii="Times New Roman" w:hAnsi="Times New Roman" w:hint="eastAsia"/>
                <w:bCs/>
                <w:color w:val="000000"/>
                <w:szCs w:val="28"/>
              </w:rPr>
              <w:t>, R. G.</w:t>
            </w:r>
          </w:p>
        </w:tc>
        <w:tc>
          <w:tcPr>
            <w:tcW w:w="1247" w:type="dxa"/>
            <w:tcBorders>
              <w:top w:val="nil"/>
              <w:left w:val="nil"/>
              <w:bottom w:val="single" w:sz="8" w:space="0" w:color="auto"/>
              <w:right w:val="nil"/>
            </w:tcBorders>
            <w:vAlign w:val="center"/>
          </w:tcPr>
          <w:p w14:paraId="7464D54E" w14:textId="77777777" w:rsidR="00F15EF4" w:rsidRDefault="00F15EF4" w:rsidP="00B9495F">
            <w:pPr>
              <w:ind w:firstLineChars="150" w:firstLine="315"/>
              <w:jc w:val="center"/>
              <w:rPr>
                <w:rFonts w:ascii="Times New Roman" w:hAnsi="Times New Roman"/>
                <w:bCs/>
                <w:color w:val="000000"/>
                <w:szCs w:val="28"/>
              </w:rPr>
            </w:pPr>
            <w:r>
              <w:rPr>
                <w:rFonts w:ascii="Times New Roman" w:hAnsi="Times New Roman" w:hint="eastAsia"/>
                <w:bCs/>
                <w:color w:val="000000"/>
                <w:szCs w:val="28"/>
              </w:rPr>
              <w:t>1973</w:t>
            </w:r>
          </w:p>
        </w:tc>
      </w:tr>
    </w:tbl>
    <w:p w14:paraId="5C666FB9" w14:textId="77777777" w:rsidR="00F15EF4" w:rsidRDefault="00F15EF4" w:rsidP="00F15EF4">
      <w:pPr>
        <w:jc w:val="left"/>
        <w:rPr>
          <w:rFonts w:ascii="Times New Roman" w:hAnsi="Times New Roman" w:hint="eastAsia"/>
          <w:sz w:val="28"/>
          <w:szCs w:val="28"/>
        </w:rPr>
      </w:pPr>
    </w:p>
    <w:p w14:paraId="60D8FA80" w14:textId="77777777" w:rsidR="00F15EF4" w:rsidRDefault="00F15EF4" w:rsidP="00F15EF4">
      <w:pPr>
        <w:jc w:val="left"/>
        <w:rPr>
          <w:rFonts w:ascii="Times New Roman" w:hAnsi="Times New Roman" w:cs="宋体"/>
          <w:bCs/>
          <w:color w:val="000000"/>
          <w:sz w:val="28"/>
          <w:szCs w:val="21"/>
        </w:rPr>
      </w:pPr>
      <w:r w:rsidRPr="005C49BA">
        <w:rPr>
          <w:rFonts w:ascii="Times New Roman" w:hAnsi="Times New Roman"/>
          <w:sz w:val="28"/>
        </w:rPr>
        <w:t>Appendi</w:t>
      </w:r>
      <w:r w:rsidRPr="005C49BA">
        <w:rPr>
          <w:rFonts w:ascii="Times New Roman" w:hAnsi="Times New Roman" w:hint="eastAsia"/>
          <w:sz w:val="28"/>
        </w:rPr>
        <w:t>x</w:t>
      </w:r>
      <w:r w:rsidRPr="005C49BA">
        <w:rPr>
          <w:rFonts w:ascii="Times New Roman" w:hAnsi="Times New Roman"/>
          <w:sz w:val="28"/>
        </w:rPr>
        <w:t xml:space="preserve"> 5</w:t>
      </w:r>
      <w:r w:rsidRPr="005C49BA">
        <w:rPr>
          <w:rFonts w:ascii="Times New Roman" w:hAnsi="Times New Roman" w:cs="宋体" w:hint="eastAsia"/>
          <w:bCs/>
          <w:color w:val="000000"/>
          <w:sz w:val="28"/>
          <w:szCs w:val="21"/>
        </w:rPr>
        <w:t>. R</w:t>
      </w:r>
      <w:r>
        <w:rPr>
          <w:rFonts w:ascii="Times New Roman" w:hAnsi="Times New Roman" w:cs="宋体" w:hint="eastAsia"/>
          <w:bCs/>
          <w:color w:val="000000"/>
          <w:sz w:val="28"/>
          <w:szCs w:val="21"/>
        </w:rPr>
        <w:t>isk of bias graph</w:t>
      </w:r>
    </w:p>
    <w:p w14:paraId="7F0EE8B9" w14:textId="621C07F0" w:rsidR="00F15EF4" w:rsidRPr="004D6478" w:rsidRDefault="00F15EF4" w:rsidP="00F15EF4">
      <w:pPr>
        <w:ind w:firstLineChars="200" w:firstLine="420"/>
        <w:jc w:val="left"/>
        <w:rPr>
          <w:rFonts w:ascii="Times New Roman" w:hAnsi="Times New Roman" w:hint="eastAsia"/>
          <w:bCs/>
          <w:color w:val="000000"/>
          <w:szCs w:val="21"/>
        </w:rPr>
      </w:pPr>
      <w:r>
        <w:rPr>
          <w:rFonts w:ascii="Times New Roman" w:hAnsi="Times New Roman"/>
          <w:noProof/>
          <w:color w:val="000000"/>
          <w:szCs w:val="21"/>
          <w:lang w:val="en-US" w:eastAsia="zh-CN"/>
        </w:rPr>
        <w:drawing>
          <wp:inline distT="0" distB="0" distL="0" distR="0" wp14:anchorId="5BDD69E3" wp14:editId="202C6499">
            <wp:extent cx="5276850" cy="2228850"/>
            <wp:effectExtent l="0" t="0" r="0" b="0"/>
            <wp:docPr id="2" name="图片 2"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Figure S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6850" cy="2228850"/>
                    </a:xfrm>
                    <a:prstGeom prst="rect">
                      <a:avLst/>
                    </a:prstGeom>
                    <a:noFill/>
                    <a:ln>
                      <a:noFill/>
                    </a:ln>
                  </pic:spPr>
                </pic:pic>
              </a:graphicData>
            </a:graphic>
          </wp:inline>
        </w:drawing>
      </w:r>
    </w:p>
    <w:p w14:paraId="7A02F472" w14:textId="77777777" w:rsidR="00F15EF4" w:rsidRDefault="00F15EF4" w:rsidP="00F15EF4">
      <w:pPr>
        <w:jc w:val="left"/>
        <w:rPr>
          <w:rFonts w:ascii="Times New Roman" w:hAnsi="Times New Roman" w:cs="宋体"/>
          <w:bCs/>
          <w:color w:val="000000"/>
          <w:sz w:val="28"/>
          <w:szCs w:val="21"/>
        </w:rPr>
      </w:pPr>
    </w:p>
    <w:p w14:paraId="5E68A157" w14:textId="77777777" w:rsidR="00F15EF4" w:rsidRDefault="00F15EF4" w:rsidP="00F15EF4">
      <w:pPr>
        <w:jc w:val="left"/>
        <w:rPr>
          <w:rFonts w:ascii="Times New Roman" w:hAnsi="Times New Roman" w:cs="宋体"/>
          <w:bCs/>
          <w:color w:val="000000"/>
          <w:sz w:val="28"/>
          <w:szCs w:val="21"/>
        </w:rPr>
      </w:pPr>
      <w:r w:rsidRPr="005C49BA">
        <w:rPr>
          <w:rFonts w:ascii="Times New Roman" w:hAnsi="Times New Roman"/>
          <w:sz w:val="28"/>
        </w:rPr>
        <w:t>Appendi</w:t>
      </w:r>
      <w:r w:rsidRPr="005C49BA">
        <w:rPr>
          <w:rFonts w:ascii="Times New Roman" w:hAnsi="Times New Roman" w:hint="eastAsia"/>
          <w:sz w:val="28"/>
        </w:rPr>
        <w:t>x</w:t>
      </w:r>
      <w:r w:rsidRPr="005C49BA">
        <w:rPr>
          <w:rFonts w:ascii="Times New Roman" w:hAnsi="Times New Roman"/>
          <w:sz w:val="28"/>
        </w:rPr>
        <w:t xml:space="preserve"> </w:t>
      </w:r>
      <w:r w:rsidRPr="005C49BA">
        <w:rPr>
          <w:rFonts w:ascii="Times New Roman" w:hAnsi="Times New Roman" w:hint="eastAsia"/>
          <w:sz w:val="28"/>
        </w:rPr>
        <w:t>6</w:t>
      </w:r>
      <w:r w:rsidRPr="005C49BA">
        <w:rPr>
          <w:rFonts w:ascii="Times New Roman" w:hAnsi="Times New Roman" w:cs="宋体" w:hint="eastAsia"/>
          <w:bCs/>
          <w:color w:val="000000"/>
          <w:sz w:val="28"/>
          <w:szCs w:val="21"/>
        </w:rPr>
        <w:t xml:space="preserve">. </w:t>
      </w:r>
      <w:r w:rsidRPr="005C49BA">
        <w:rPr>
          <w:rFonts w:ascii="Times New Roman" w:hAnsi="Times New Roman" w:cs="宋体"/>
          <w:bCs/>
          <w:color w:val="000000"/>
          <w:sz w:val="28"/>
          <w:szCs w:val="21"/>
        </w:rPr>
        <w:t>R</w:t>
      </w:r>
      <w:r>
        <w:rPr>
          <w:rFonts w:ascii="Times New Roman" w:hAnsi="Times New Roman" w:cs="宋体"/>
          <w:bCs/>
          <w:color w:val="000000"/>
          <w:sz w:val="28"/>
          <w:szCs w:val="21"/>
        </w:rPr>
        <w:t>isk of bias summary</w:t>
      </w:r>
    </w:p>
    <w:p w14:paraId="6F025E0B" w14:textId="2B8DDC64" w:rsidR="00F15EF4" w:rsidRDefault="00F15EF4" w:rsidP="00F15EF4">
      <w:pPr>
        <w:ind w:firstLineChars="200" w:firstLine="560"/>
        <w:jc w:val="left"/>
        <w:rPr>
          <w:rFonts w:ascii="Times New Roman" w:hAnsi="Times New Roman"/>
          <w:sz w:val="28"/>
          <w:szCs w:val="21"/>
          <w:lang w:val="en-US" w:eastAsia="zh-CN"/>
        </w:rPr>
      </w:pPr>
      <w:r>
        <w:rPr>
          <w:rFonts w:ascii="Times New Roman" w:hAnsi="Times New Roman"/>
          <w:noProof/>
          <w:sz w:val="28"/>
          <w:szCs w:val="21"/>
          <w:lang w:val="en-US" w:eastAsia="zh-CN"/>
        </w:rPr>
        <w:lastRenderedPageBreak/>
        <w:drawing>
          <wp:inline distT="0" distB="0" distL="0" distR="0" wp14:anchorId="58340F97" wp14:editId="72C285A4">
            <wp:extent cx="2905125" cy="5638800"/>
            <wp:effectExtent l="0" t="0" r="9525" b="0"/>
            <wp:docPr id="1" name="图片 1"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Figure S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5125" cy="5638800"/>
                    </a:xfrm>
                    <a:prstGeom prst="rect">
                      <a:avLst/>
                    </a:prstGeom>
                    <a:noFill/>
                    <a:ln>
                      <a:noFill/>
                    </a:ln>
                  </pic:spPr>
                </pic:pic>
              </a:graphicData>
            </a:graphic>
          </wp:inline>
        </w:drawing>
      </w:r>
      <w:r>
        <w:rPr>
          <w:rFonts w:ascii="Times New Roman" w:hAnsi="Times New Roman"/>
          <w:sz w:val="28"/>
          <w:szCs w:val="21"/>
          <w:lang w:val="en-US" w:eastAsia="zh-CN"/>
        </w:rPr>
        <w:fldChar w:fldCharType="begin"/>
      </w:r>
      <w:r>
        <w:rPr>
          <w:rFonts w:ascii="Times New Roman" w:hAnsi="Times New Roman"/>
          <w:sz w:val="28"/>
          <w:szCs w:val="21"/>
          <w:lang w:val="en-US" w:eastAsia="zh-CN"/>
        </w:rPr>
        <w:instrText xml:space="preserve"> ADDIN </w:instrText>
      </w:r>
      <w:r>
        <w:rPr>
          <w:rFonts w:ascii="Times New Roman" w:hAnsi="Times New Roman"/>
          <w:sz w:val="28"/>
          <w:szCs w:val="21"/>
          <w:lang w:val="en-US" w:eastAsia="zh-CN"/>
        </w:rPr>
        <w:fldChar w:fldCharType="end"/>
      </w:r>
    </w:p>
    <w:p w14:paraId="48DECB39" w14:textId="77777777" w:rsidR="00F15EF4" w:rsidRDefault="00F15EF4" w:rsidP="00F15EF4">
      <w:pPr>
        <w:ind w:firstLineChars="200" w:firstLine="560"/>
        <w:jc w:val="left"/>
        <w:rPr>
          <w:rFonts w:ascii="Times New Roman" w:hAnsi="Times New Roman"/>
          <w:sz w:val="28"/>
          <w:szCs w:val="21"/>
          <w:lang w:val="en-US" w:eastAsia="zh-CN"/>
        </w:rPr>
      </w:pPr>
    </w:p>
    <w:p w14:paraId="26273408" w14:textId="77777777" w:rsidR="00F15EF4" w:rsidRPr="005C49BA" w:rsidRDefault="00F15EF4" w:rsidP="00F15EF4">
      <w:pPr>
        <w:jc w:val="left"/>
        <w:rPr>
          <w:rFonts w:ascii="Times New Roman" w:hAnsi="Times New Roman"/>
          <w:sz w:val="28"/>
        </w:rPr>
      </w:pPr>
      <w:bookmarkStart w:id="0" w:name="_Hlk30349727"/>
      <w:r w:rsidRPr="005C49BA">
        <w:rPr>
          <w:rFonts w:ascii="Times New Roman" w:hAnsi="Times New Roman"/>
          <w:sz w:val="28"/>
        </w:rPr>
        <w:t>Appendix 7.</w:t>
      </w:r>
      <w:r w:rsidRPr="005C49BA">
        <w:rPr>
          <w:rFonts w:ascii="Times New Roman" w:hAnsi="Times New Roman"/>
        </w:rPr>
        <w:t xml:space="preserve"> </w:t>
      </w:r>
      <w:r w:rsidRPr="005C49BA">
        <w:rPr>
          <w:rFonts w:ascii="Times New Roman" w:hAnsi="Times New Roman"/>
          <w:color w:val="000000"/>
          <w:sz w:val="28"/>
          <w:szCs w:val="28"/>
        </w:rPr>
        <w:t>GRADE quality of evidence</w:t>
      </w:r>
    </w:p>
    <w:p w14:paraId="4903E714" w14:textId="77777777" w:rsidR="00F15EF4" w:rsidRPr="005C49BA" w:rsidRDefault="00F15EF4" w:rsidP="00F15EF4">
      <w:pPr>
        <w:pStyle w:val="a7"/>
        <w:rPr>
          <w:rFonts w:ascii="Times New Roman" w:hAnsi="Times New Roman"/>
          <w:color w:val="000000"/>
          <w:sz w:val="28"/>
          <w:szCs w:val="28"/>
        </w:rPr>
      </w:pPr>
      <w:r w:rsidRPr="005C49BA">
        <w:rPr>
          <w:rFonts w:ascii="Times New Roman" w:hAnsi="Times New Roman"/>
          <w:b/>
          <w:bCs/>
          <w:color w:val="000000"/>
          <w:sz w:val="28"/>
          <w:szCs w:val="28"/>
        </w:rPr>
        <w:t>Primary outcome: PPD</w:t>
      </w:r>
    </w:p>
    <w:tbl>
      <w:tblPr>
        <w:tblW w:w="5000" w:type="pct"/>
        <w:tblInd w:w="2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02"/>
        <w:gridCol w:w="777"/>
        <w:gridCol w:w="484"/>
        <w:gridCol w:w="955"/>
        <w:gridCol w:w="863"/>
        <w:gridCol w:w="845"/>
        <w:gridCol w:w="1017"/>
        <w:gridCol w:w="813"/>
        <w:gridCol w:w="561"/>
        <w:gridCol w:w="590"/>
        <w:gridCol w:w="635"/>
        <w:gridCol w:w="902"/>
        <w:gridCol w:w="830"/>
      </w:tblGrid>
      <w:tr w:rsidR="00F15EF4" w:rsidRPr="00E22DBD" w14:paraId="4296E6F9" w14:textId="77777777" w:rsidTr="00B9495F">
        <w:trPr>
          <w:trHeight w:val="497"/>
        </w:trPr>
        <w:tc>
          <w:tcPr>
            <w:tcW w:w="0" w:type="auto"/>
            <w:gridSpan w:val="7"/>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35C4D1BE"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Quality assessment</w:t>
            </w:r>
          </w:p>
        </w:tc>
        <w:tc>
          <w:tcPr>
            <w:tcW w:w="0" w:type="auto"/>
            <w:gridSpan w:val="2"/>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5AAF39F1"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No of patients</w:t>
            </w:r>
          </w:p>
        </w:tc>
        <w:tc>
          <w:tcPr>
            <w:tcW w:w="0" w:type="auto"/>
            <w:gridSpan w:val="2"/>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0F4EBD2D"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Effect</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5ABC2D08"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Quality</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001862E7"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Importance</w:t>
            </w:r>
          </w:p>
        </w:tc>
      </w:tr>
      <w:tr w:rsidR="00F15EF4" w:rsidRPr="00E22DBD" w14:paraId="6BDBE927" w14:textId="77777777" w:rsidTr="00B9495F">
        <w:trPr>
          <w:trHeight w:val="312"/>
        </w:trPr>
        <w:tc>
          <w:tcPr>
            <w:tcW w:w="0" w:type="auto"/>
            <w:gridSpan w:val="7"/>
            <w:vMerge/>
            <w:tcBorders>
              <w:top w:val="single" w:sz="6" w:space="0" w:color="000000"/>
              <w:left w:val="single" w:sz="6" w:space="0" w:color="000000"/>
              <w:bottom w:val="single" w:sz="6" w:space="0" w:color="000000"/>
              <w:right w:val="single" w:sz="6" w:space="0" w:color="000000"/>
            </w:tcBorders>
            <w:vAlign w:val="center"/>
            <w:hideMark/>
          </w:tcPr>
          <w:p w14:paraId="3227BAFF" w14:textId="77777777" w:rsidR="00F15EF4" w:rsidRPr="00E22DBD" w:rsidRDefault="00F15EF4" w:rsidP="00B9495F">
            <w:pPr>
              <w:rPr>
                <w:rFonts w:ascii="Times New Roman" w:hAnsi="Times New Roman"/>
                <w:b/>
                <w:bCs/>
                <w:sz w:val="16"/>
                <w:szCs w:val="16"/>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393D9643" w14:textId="77777777" w:rsidR="00F15EF4" w:rsidRPr="00E22DBD" w:rsidRDefault="00F15EF4" w:rsidP="00B9495F">
            <w:pPr>
              <w:rPr>
                <w:rFonts w:ascii="Times New Roman" w:hAnsi="Times New Roman"/>
                <w:b/>
                <w:bCs/>
                <w:sz w:val="16"/>
                <w:szCs w:val="16"/>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0ABA6913" w14:textId="77777777" w:rsidR="00F15EF4" w:rsidRPr="00E22DBD" w:rsidRDefault="00F15EF4" w:rsidP="00B9495F">
            <w:pPr>
              <w:rPr>
                <w:rFonts w:ascii="Times New Roman" w:hAnsi="Times New Roman"/>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C5DC47C" w14:textId="77777777" w:rsidR="00F15EF4" w:rsidRPr="00E22DBD" w:rsidRDefault="00F15EF4" w:rsidP="00B9495F">
            <w:pPr>
              <w:rPr>
                <w:rFonts w:ascii="Times New Roman" w:hAnsi="Times New Roman"/>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447A6EF" w14:textId="77777777" w:rsidR="00F15EF4" w:rsidRPr="00E22DBD" w:rsidRDefault="00F15EF4" w:rsidP="00B9495F">
            <w:pPr>
              <w:rPr>
                <w:rFonts w:ascii="Times New Roman" w:hAnsi="Times New Roman"/>
                <w:b/>
                <w:bCs/>
                <w:sz w:val="16"/>
                <w:szCs w:val="16"/>
              </w:rPr>
            </w:pPr>
          </w:p>
        </w:tc>
      </w:tr>
      <w:tr w:rsidR="00F15EF4" w:rsidRPr="00E22DBD" w14:paraId="40288E85" w14:textId="77777777" w:rsidTr="00B9495F">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6E8C5E33"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No of studies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1A06AD10"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Design</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0D29ECE6"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Risk of bias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1C71DBDE"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Inconsistency</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570CA2D9"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Indirectness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1AD03873"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Imprecision</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112508B"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Other considerations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76A8CA3F"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Ultrasonic subgingival scaling</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463C65A"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Control</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2BD4116"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Relative</w:t>
            </w:r>
            <w:r w:rsidRPr="00E22DBD">
              <w:rPr>
                <w:rFonts w:ascii="Times New Roman" w:hAnsi="Times New Roman"/>
                <w:b/>
                <w:bCs/>
                <w:sz w:val="16"/>
                <w:szCs w:val="16"/>
              </w:rPr>
              <w:br/>
              <w:t>(95% CI)</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7176D363"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Absolute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6987A77" w14:textId="77777777" w:rsidR="00F15EF4" w:rsidRPr="00E22DBD" w:rsidRDefault="00F15EF4" w:rsidP="00B9495F">
            <w:pPr>
              <w:rPr>
                <w:rFonts w:ascii="Times New Roman" w:hAnsi="Times New Roman"/>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29F3106" w14:textId="77777777" w:rsidR="00F15EF4" w:rsidRPr="00E22DBD" w:rsidRDefault="00F15EF4" w:rsidP="00B9495F">
            <w:pPr>
              <w:rPr>
                <w:rFonts w:ascii="Times New Roman" w:hAnsi="Times New Roman"/>
                <w:b/>
                <w:bCs/>
                <w:sz w:val="16"/>
                <w:szCs w:val="16"/>
              </w:rPr>
            </w:pPr>
          </w:p>
        </w:tc>
      </w:tr>
      <w:tr w:rsidR="00F15EF4" w14:paraId="13033C9E" w14:textId="77777777" w:rsidTr="00B9495F">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6EF047E6" w14:textId="77777777" w:rsidR="00F15EF4" w:rsidRPr="00E22DBD" w:rsidRDefault="00F15EF4" w:rsidP="00B9495F">
            <w:pPr>
              <w:jc w:val="left"/>
              <w:rPr>
                <w:rFonts w:ascii="Times New Roman" w:hAnsi="Times New Roman"/>
                <w:b/>
                <w:bCs/>
                <w:sz w:val="16"/>
                <w:szCs w:val="16"/>
              </w:rPr>
            </w:pPr>
            <w:r w:rsidRPr="00E22DBD">
              <w:rPr>
                <w:rFonts w:ascii="Times New Roman" w:hAnsi="Times New Roman"/>
                <w:b/>
                <w:bCs/>
                <w:sz w:val="16"/>
                <w:szCs w:val="16"/>
              </w:rPr>
              <w:lastRenderedPageBreak/>
              <w:t>3month - PPD≥6mm (follow-up 3 months; Better indicated by lower values)</w:t>
            </w:r>
          </w:p>
        </w:tc>
      </w:tr>
      <w:tr w:rsidR="00F15EF4" w14:paraId="2E7A08E7" w14:textId="77777777" w:rsidTr="00B9495F">
        <w:tc>
          <w:tcPr>
            <w:tcW w:w="0" w:type="auto"/>
            <w:tcBorders>
              <w:top w:val="single" w:sz="6" w:space="0" w:color="000000"/>
              <w:left w:val="single" w:sz="6" w:space="0" w:color="000000"/>
              <w:bottom w:val="single" w:sz="6" w:space="0" w:color="000000"/>
              <w:right w:val="single" w:sz="6" w:space="0" w:color="000000"/>
            </w:tcBorders>
            <w:hideMark/>
          </w:tcPr>
          <w:p w14:paraId="7E3928D3"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4</w:t>
            </w:r>
          </w:p>
        </w:tc>
        <w:tc>
          <w:tcPr>
            <w:tcW w:w="0" w:type="auto"/>
            <w:tcBorders>
              <w:top w:val="single" w:sz="6" w:space="0" w:color="000000"/>
              <w:left w:val="single" w:sz="6" w:space="0" w:color="000000"/>
              <w:bottom w:val="single" w:sz="6" w:space="0" w:color="000000"/>
              <w:right w:val="single" w:sz="6" w:space="0" w:color="000000"/>
            </w:tcBorders>
            <w:hideMark/>
          </w:tcPr>
          <w:p w14:paraId="71E02607" w14:textId="77777777" w:rsidR="00F15EF4" w:rsidRPr="00E22DBD" w:rsidRDefault="00F15EF4" w:rsidP="00B9495F">
            <w:pPr>
              <w:rPr>
                <w:rFonts w:ascii="Times New Roman" w:hAnsi="Times New Roman"/>
                <w:sz w:val="16"/>
                <w:szCs w:val="16"/>
              </w:rPr>
            </w:pPr>
            <w:proofErr w:type="spellStart"/>
            <w:r w:rsidRPr="00E22DBD">
              <w:rPr>
                <w:rFonts w:ascii="Times New Roman" w:hAnsi="Times New Roman"/>
                <w:sz w:val="16"/>
                <w:szCs w:val="16"/>
              </w:rPr>
              <w:t>randomised</w:t>
            </w:r>
            <w:proofErr w:type="spellEnd"/>
            <w:r w:rsidRPr="00E22DBD">
              <w:rPr>
                <w:rFonts w:ascii="Times New Roman" w:hAnsi="Times New Roman"/>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hideMark/>
          </w:tcPr>
          <w:p w14:paraId="3F1FD2A7"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risk of bias</w:t>
            </w:r>
          </w:p>
        </w:tc>
        <w:tc>
          <w:tcPr>
            <w:tcW w:w="0" w:type="auto"/>
            <w:tcBorders>
              <w:top w:val="single" w:sz="6" w:space="0" w:color="000000"/>
              <w:left w:val="single" w:sz="6" w:space="0" w:color="000000"/>
              <w:bottom w:val="single" w:sz="6" w:space="0" w:color="000000"/>
              <w:right w:val="single" w:sz="6" w:space="0" w:color="000000"/>
            </w:tcBorders>
            <w:hideMark/>
          </w:tcPr>
          <w:p w14:paraId="42E1311A"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hideMark/>
          </w:tcPr>
          <w:p w14:paraId="54258384"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hideMark/>
          </w:tcPr>
          <w:p w14:paraId="3E334D53"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serious</w:t>
            </w:r>
            <w:r w:rsidRPr="00E22DBD">
              <w:rPr>
                <w:rFonts w:ascii="Times New Roman" w:hAnsi="Times New Roman"/>
                <w:sz w:val="16"/>
                <w:szCs w:val="16"/>
                <w:vertAlign w:val="superscript"/>
              </w:rPr>
              <w:t>1</w:t>
            </w:r>
          </w:p>
        </w:tc>
        <w:tc>
          <w:tcPr>
            <w:tcW w:w="0" w:type="auto"/>
            <w:tcBorders>
              <w:top w:val="single" w:sz="6" w:space="0" w:color="000000"/>
              <w:left w:val="single" w:sz="6" w:space="0" w:color="000000"/>
              <w:bottom w:val="single" w:sz="6" w:space="0" w:color="000000"/>
              <w:right w:val="single" w:sz="6" w:space="0" w:color="000000"/>
            </w:tcBorders>
            <w:hideMark/>
          </w:tcPr>
          <w:p w14:paraId="512A31FB"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none</w:t>
            </w:r>
          </w:p>
        </w:tc>
        <w:tc>
          <w:tcPr>
            <w:tcW w:w="0" w:type="auto"/>
            <w:tcBorders>
              <w:top w:val="single" w:sz="6" w:space="0" w:color="000000"/>
              <w:left w:val="single" w:sz="6" w:space="0" w:color="000000"/>
              <w:bottom w:val="single" w:sz="6" w:space="0" w:color="000000"/>
              <w:right w:val="single" w:sz="6" w:space="0" w:color="000000"/>
            </w:tcBorders>
            <w:hideMark/>
          </w:tcPr>
          <w:p w14:paraId="5ACC594D"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274</w:t>
            </w:r>
          </w:p>
        </w:tc>
        <w:tc>
          <w:tcPr>
            <w:tcW w:w="0" w:type="auto"/>
            <w:tcBorders>
              <w:top w:val="single" w:sz="6" w:space="0" w:color="000000"/>
              <w:left w:val="single" w:sz="6" w:space="0" w:color="000000"/>
              <w:bottom w:val="single" w:sz="6" w:space="0" w:color="000000"/>
              <w:right w:val="single" w:sz="6" w:space="0" w:color="000000"/>
            </w:tcBorders>
            <w:hideMark/>
          </w:tcPr>
          <w:p w14:paraId="6C8AC71F"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262</w:t>
            </w:r>
          </w:p>
        </w:tc>
        <w:tc>
          <w:tcPr>
            <w:tcW w:w="0" w:type="auto"/>
            <w:tcBorders>
              <w:top w:val="single" w:sz="6" w:space="0" w:color="000000"/>
              <w:left w:val="single" w:sz="6" w:space="0" w:color="000000"/>
              <w:bottom w:val="single" w:sz="6" w:space="0" w:color="000000"/>
              <w:right w:val="single" w:sz="6" w:space="0" w:color="000000"/>
            </w:tcBorders>
            <w:hideMark/>
          </w:tcPr>
          <w:p w14:paraId="2305DC89"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w:t>
            </w:r>
          </w:p>
        </w:tc>
        <w:tc>
          <w:tcPr>
            <w:tcW w:w="0" w:type="auto"/>
            <w:tcBorders>
              <w:top w:val="single" w:sz="6" w:space="0" w:color="000000"/>
              <w:left w:val="single" w:sz="6" w:space="0" w:color="000000"/>
              <w:bottom w:val="single" w:sz="6" w:space="0" w:color="000000"/>
              <w:right w:val="single" w:sz="6" w:space="0" w:color="000000"/>
            </w:tcBorders>
            <w:hideMark/>
          </w:tcPr>
          <w:p w14:paraId="32EA3961"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MD 0.13 higher (0.02 lower to 0.28 higher)</w:t>
            </w:r>
          </w:p>
        </w:tc>
        <w:tc>
          <w:tcPr>
            <w:tcW w:w="0" w:type="auto"/>
            <w:tcBorders>
              <w:top w:val="single" w:sz="6" w:space="0" w:color="000000"/>
              <w:left w:val="single" w:sz="6" w:space="0" w:color="000000"/>
              <w:bottom w:val="single" w:sz="6" w:space="0" w:color="000000"/>
              <w:right w:val="single" w:sz="6" w:space="0" w:color="000000"/>
            </w:tcBorders>
            <w:hideMark/>
          </w:tcPr>
          <w:p w14:paraId="5EA80E43" w14:textId="77777777" w:rsidR="00F15EF4" w:rsidRDefault="00F15EF4" w:rsidP="00B9495F">
            <w:pPr>
              <w:jc w:val="center"/>
              <w:rPr>
                <w:rFonts w:ascii="Arial" w:hAnsi="Arial" w:cs="Arial"/>
                <w:sz w:val="16"/>
                <w:szCs w:val="16"/>
              </w:rPr>
            </w:pPr>
            <w:r>
              <w:rPr>
                <w:rFonts w:ascii="Symbol" w:hAnsi="Symbol" w:cs="Arial"/>
                <w:sz w:val="16"/>
                <w:szCs w:val="16"/>
              </w:rPr>
              <w:t>ÅÅÅO</w:t>
            </w:r>
            <w:r>
              <w:rPr>
                <w:rFonts w:ascii="Arial" w:hAnsi="Arial" w:cs="Arial"/>
                <w:sz w:val="16"/>
                <w:szCs w:val="16"/>
              </w:rPr>
              <w:br/>
            </w:r>
            <w:r w:rsidRPr="00E22DBD">
              <w:rPr>
                <w:rFonts w:ascii="Times New Roman" w:hAnsi="Times New Roman"/>
                <w:sz w:val="16"/>
                <w:szCs w:val="16"/>
              </w:rPr>
              <w:t>MODERATE</w:t>
            </w:r>
          </w:p>
        </w:tc>
        <w:tc>
          <w:tcPr>
            <w:tcW w:w="0" w:type="auto"/>
            <w:tcBorders>
              <w:top w:val="single" w:sz="6" w:space="0" w:color="000000"/>
              <w:left w:val="single" w:sz="6" w:space="0" w:color="000000"/>
              <w:bottom w:val="single" w:sz="6" w:space="0" w:color="000000"/>
              <w:right w:val="single" w:sz="6" w:space="0" w:color="000000"/>
            </w:tcBorders>
            <w:hideMark/>
          </w:tcPr>
          <w:p w14:paraId="7037F9E0"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CRITICAL</w:t>
            </w:r>
          </w:p>
        </w:tc>
      </w:tr>
      <w:tr w:rsidR="00F15EF4" w14:paraId="11778D6F" w14:textId="77777777" w:rsidTr="00B9495F">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1AB44995" w14:textId="77777777" w:rsidR="00F15EF4" w:rsidRPr="00E22DBD" w:rsidRDefault="00F15EF4" w:rsidP="00B9495F">
            <w:pPr>
              <w:jc w:val="left"/>
              <w:rPr>
                <w:rFonts w:ascii="Times New Roman" w:hAnsi="Times New Roman"/>
                <w:b/>
                <w:bCs/>
                <w:sz w:val="16"/>
                <w:szCs w:val="16"/>
              </w:rPr>
            </w:pPr>
            <w:r w:rsidRPr="00E22DBD">
              <w:rPr>
                <w:rFonts w:ascii="Times New Roman" w:hAnsi="Times New Roman"/>
                <w:b/>
                <w:bCs/>
                <w:sz w:val="16"/>
                <w:szCs w:val="16"/>
              </w:rPr>
              <w:t>6month - PPD4-6mm (follow-up 6 months; Better indicated by lower values)</w:t>
            </w:r>
          </w:p>
        </w:tc>
      </w:tr>
      <w:tr w:rsidR="00F15EF4" w14:paraId="32E9660B" w14:textId="77777777" w:rsidTr="00B9495F">
        <w:tc>
          <w:tcPr>
            <w:tcW w:w="0" w:type="auto"/>
            <w:tcBorders>
              <w:top w:val="single" w:sz="6" w:space="0" w:color="000000"/>
              <w:left w:val="single" w:sz="6" w:space="0" w:color="000000"/>
              <w:bottom w:val="single" w:sz="6" w:space="0" w:color="000000"/>
              <w:right w:val="single" w:sz="6" w:space="0" w:color="000000"/>
            </w:tcBorders>
            <w:hideMark/>
          </w:tcPr>
          <w:p w14:paraId="3279868F"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3</w:t>
            </w:r>
          </w:p>
        </w:tc>
        <w:tc>
          <w:tcPr>
            <w:tcW w:w="0" w:type="auto"/>
            <w:tcBorders>
              <w:top w:val="single" w:sz="6" w:space="0" w:color="000000"/>
              <w:left w:val="single" w:sz="6" w:space="0" w:color="000000"/>
              <w:bottom w:val="single" w:sz="6" w:space="0" w:color="000000"/>
              <w:right w:val="single" w:sz="6" w:space="0" w:color="000000"/>
            </w:tcBorders>
            <w:hideMark/>
          </w:tcPr>
          <w:p w14:paraId="7B2BEE5E" w14:textId="77777777" w:rsidR="00F15EF4" w:rsidRPr="00E22DBD" w:rsidRDefault="00F15EF4" w:rsidP="00B9495F">
            <w:pPr>
              <w:rPr>
                <w:rFonts w:ascii="Times New Roman" w:hAnsi="Times New Roman"/>
                <w:sz w:val="16"/>
                <w:szCs w:val="16"/>
              </w:rPr>
            </w:pPr>
            <w:proofErr w:type="spellStart"/>
            <w:r w:rsidRPr="00E22DBD">
              <w:rPr>
                <w:rFonts w:ascii="Times New Roman" w:hAnsi="Times New Roman"/>
                <w:sz w:val="16"/>
                <w:szCs w:val="16"/>
              </w:rPr>
              <w:t>randomised</w:t>
            </w:r>
            <w:proofErr w:type="spellEnd"/>
            <w:r w:rsidRPr="00E22DBD">
              <w:rPr>
                <w:rFonts w:ascii="Times New Roman" w:hAnsi="Times New Roman"/>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hideMark/>
          </w:tcPr>
          <w:p w14:paraId="5F6484DB"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risk of bias</w:t>
            </w:r>
          </w:p>
        </w:tc>
        <w:tc>
          <w:tcPr>
            <w:tcW w:w="0" w:type="auto"/>
            <w:tcBorders>
              <w:top w:val="single" w:sz="6" w:space="0" w:color="000000"/>
              <w:left w:val="single" w:sz="6" w:space="0" w:color="000000"/>
              <w:bottom w:val="single" w:sz="6" w:space="0" w:color="000000"/>
              <w:right w:val="single" w:sz="6" w:space="0" w:color="000000"/>
            </w:tcBorders>
            <w:hideMark/>
          </w:tcPr>
          <w:p w14:paraId="2E49B760"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hideMark/>
          </w:tcPr>
          <w:p w14:paraId="5D0CB457"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hideMark/>
          </w:tcPr>
          <w:p w14:paraId="4B6F5EF9"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hideMark/>
          </w:tcPr>
          <w:p w14:paraId="0A9B497B"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none</w:t>
            </w:r>
          </w:p>
        </w:tc>
        <w:tc>
          <w:tcPr>
            <w:tcW w:w="0" w:type="auto"/>
            <w:tcBorders>
              <w:top w:val="single" w:sz="6" w:space="0" w:color="000000"/>
              <w:left w:val="single" w:sz="6" w:space="0" w:color="000000"/>
              <w:bottom w:val="single" w:sz="6" w:space="0" w:color="000000"/>
              <w:right w:val="single" w:sz="6" w:space="0" w:color="000000"/>
            </w:tcBorders>
            <w:hideMark/>
          </w:tcPr>
          <w:p w14:paraId="025EB10E"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790</w:t>
            </w:r>
          </w:p>
        </w:tc>
        <w:tc>
          <w:tcPr>
            <w:tcW w:w="0" w:type="auto"/>
            <w:tcBorders>
              <w:top w:val="single" w:sz="6" w:space="0" w:color="000000"/>
              <w:left w:val="single" w:sz="6" w:space="0" w:color="000000"/>
              <w:bottom w:val="single" w:sz="6" w:space="0" w:color="000000"/>
              <w:right w:val="single" w:sz="6" w:space="0" w:color="000000"/>
            </w:tcBorders>
            <w:hideMark/>
          </w:tcPr>
          <w:p w14:paraId="05BB1080"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1022</w:t>
            </w:r>
          </w:p>
        </w:tc>
        <w:tc>
          <w:tcPr>
            <w:tcW w:w="0" w:type="auto"/>
            <w:tcBorders>
              <w:top w:val="single" w:sz="6" w:space="0" w:color="000000"/>
              <w:left w:val="single" w:sz="6" w:space="0" w:color="000000"/>
              <w:bottom w:val="single" w:sz="6" w:space="0" w:color="000000"/>
              <w:right w:val="single" w:sz="6" w:space="0" w:color="000000"/>
            </w:tcBorders>
            <w:hideMark/>
          </w:tcPr>
          <w:p w14:paraId="7474AAA2"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w:t>
            </w:r>
          </w:p>
        </w:tc>
        <w:tc>
          <w:tcPr>
            <w:tcW w:w="0" w:type="auto"/>
            <w:tcBorders>
              <w:top w:val="single" w:sz="6" w:space="0" w:color="000000"/>
              <w:left w:val="single" w:sz="6" w:space="0" w:color="000000"/>
              <w:bottom w:val="single" w:sz="6" w:space="0" w:color="000000"/>
              <w:right w:val="single" w:sz="6" w:space="0" w:color="000000"/>
            </w:tcBorders>
            <w:hideMark/>
          </w:tcPr>
          <w:p w14:paraId="3AC2F929"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MD 0.19 higher (0.11 to 0.27 higher)</w:t>
            </w:r>
          </w:p>
        </w:tc>
        <w:tc>
          <w:tcPr>
            <w:tcW w:w="0" w:type="auto"/>
            <w:tcBorders>
              <w:top w:val="single" w:sz="6" w:space="0" w:color="000000"/>
              <w:left w:val="single" w:sz="6" w:space="0" w:color="000000"/>
              <w:bottom w:val="single" w:sz="6" w:space="0" w:color="000000"/>
              <w:right w:val="single" w:sz="6" w:space="0" w:color="000000"/>
            </w:tcBorders>
            <w:hideMark/>
          </w:tcPr>
          <w:p w14:paraId="64DD6F3C" w14:textId="77777777" w:rsidR="00F15EF4" w:rsidRDefault="00F15EF4" w:rsidP="00B9495F">
            <w:pPr>
              <w:jc w:val="center"/>
              <w:rPr>
                <w:rFonts w:ascii="Arial" w:hAnsi="Arial" w:cs="Arial"/>
                <w:sz w:val="16"/>
                <w:szCs w:val="16"/>
              </w:rPr>
            </w:pPr>
            <w:r>
              <w:rPr>
                <w:rFonts w:ascii="Symbol" w:hAnsi="Symbol" w:cs="Arial"/>
                <w:sz w:val="16"/>
                <w:szCs w:val="16"/>
              </w:rPr>
              <w:t>ÅÅÅÅ</w:t>
            </w:r>
            <w:r>
              <w:rPr>
                <w:rFonts w:ascii="Arial" w:hAnsi="Arial" w:cs="Arial"/>
                <w:sz w:val="16"/>
                <w:szCs w:val="16"/>
              </w:rPr>
              <w:br/>
            </w:r>
            <w:r w:rsidRPr="00E22DBD">
              <w:rPr>
                <w:rFonts w:ascii="Times New Roman" w:hAnsi="Times New Roman"/>
                <w:sz w:val="16"/>
                <w:szCs w:val="16"/>
              </w:rPr>
              <w:t>HIGH</w:t>
            </w:r>
          </w:p>
        </w:tc>
        <w:tc>
          <w:tcPr>
            <w:tcW w:w="0" w:type="auto"/>
            <w:tcBorders>
              <w:top w:val="single" w:sz="6" w:space="0" w:color="000000"/>
              <w:left w:val="single" w:sz="6" w:space="0" w:color="000000"/>
              <w:bottom w:val="single" w:sz="6" w:space="0" w:color="000000"/>
              <w:right w:val="single" w:sz="6" w:space="0" w:color="000000"/>
            </w:tcBorders>
            <w:hideMark/>
          </w:tcPr>
          <w:p w14:paraId="1E014CBB"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CRITICAL</w:t>
            </w:r>
          </w:p>
        </w:tc>
      </w:tr>
      <w:tr w:rsidR="00F15EF4" w14:paraId="7A7DF50A" w14:textId="77777777" w:rsidTr="00B9495F">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3EFC921B" w14:textId="77777777" w:rsidR="00F15EF4" w:rsidRPr="00E22DBD" w:rsidRDefault="00F15EF4" w:rsidP="00B9495F">
            <w:pPr>
              <w:jc w:val="left"/>
              <w:rPr>
                <w:rFonts w:ascii="Times New Roman" w:hAnsi="Times New Roman"/>
                <w:b/>
                <w:bCs/>
                <w:sz w:val="16"/>
                <w:szCs w:val="16"/>
              </w:rPr>
            </w:pPr>
            <w:r w:rsidRPr="00E22DBD">
              <w:rPr>
                <w:rFonts w:ascii="Times New Roman" w:hAnsi="Times New Roman"/>
                <w:b/>
                <w:bCs/>
                <w:sz w:val="16"/>
                <w:szCs w:val="16"/>
              </w:rPr>
              <w:t>6month - PPD≥6mm (follow-up 6 months; Better indicated by lower values)</w:t>
            </w:r>
          </w:p>
        </w:tc>
      </w:tr>
      <w:tr w:rsidR="00F15EF4" w:rsidRPr="00E22DBD" w14:paraId="4096126A" w14:textId="77777777" w:rsidTr="00B9495F">
        <w:tc>
          <w:tcPr>
            <w:tcW w:w="0" w:type="auto"/>
            <w:tcBorders>
              <w:top w:val="single" w:sz="6" w:space="0" w:color="000000"/>
              <w:left w:val="single" w:sz="6" w:space="0" w:color="000000"/>
              <w:bottom w:val="single" w:sz="6" w:space="0" w:color="000000"/>
              <w:right w:val="single" w:sz="6" w:space="0" w:color="000000"/>
            </w:tcBorders>
            <w:hideMark/>
          </w:tcPr>
          <w:p w14:paraId="4D2E7BAA"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3</w:t>
            </w:r>
          </w:p>
        </w:tc>
        <w:tc>
          <w:tcPr>
            <w:tcW w:w="0" w:type="auto"/>
            <w:tcBorders>
              <w:top w:val="single" w:sz="6" w:space="0" w:color="000000"/>
              <w:left w:val="single" w:sz="6" w:space="0" w:color="000000"/>
              <w:bottom w:val="single" w:sz="6" w:space="0" w:color="000000"/>
              <w:right w:val="single" w:sz="6" w:space="0" w:color="000000"/>
            </w:tcBorders>
            <w:hideMark/>
          </w:tcPr>
          <w:p w14:paraId="0B4B0C7E" w14:textId="77777777" w:rsidR="00F15EF4" w:rsidRPr="00E22DBD" w:rsidRDefault="00F15EF4" w:rsidP="00B9495F">
            <w:pPr>
              <w:rPr>
                <w:rFonts w:ascii="Times New Roman" w:hAnsi="Times New Roman"/>
                <w:sz w:val="16"/>
                <w:szCs w:val="16"/>
              </w:rPr>
            </w:pPr>
            <w:proofErr w:type="spellStart"/>
            <w:r w:rsidRPr="00E22DBD">
              <w:rPr>
                <w:rFonts w:ascii="Times New Roman" w:hAnsi="Times New Roman"/>
                <w:sz w:val="16"/>
                <w:szCs w:val="16"/>
              </w:rPr>
              <w:t>randomised</w:t>
            </w:r>
            <w:proofErr w:type="spellEnd"/>
            <w:r w:rsidRPr="00E22DBD">
              <w:rPr>
                <w:rFonts w:ascii="Times New Roman" w:hAnsi="Times New Roman"/>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hideMark/>
          </w:tcPr>
          <w:p w14:paraId="592AE82F"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risk of bias</w:t>
            </w:r>
          </w:p>
        </w:tc>
        <w:tc>
          <w:tcPr>
            <w:tcW w:w="0" w:type="auto"/>
            <w:tcBorders>
              <w:top w:val="single" w:sz="6" w:space="0" w:color="000000"/>
              <w:left w:val="single" w:sz="6" w:space="0" w:color="000000"/>
              <w:bottom w:val="single" w:sz="6" w:space="0" w:color="000000"/>
              <w:right w:val="single" w:sz="6" w:space="0" w:color="000000"/>
            </w:tcBorders>
            <w:hideMark/>
          </w:tcPr>
          <w:p w14:paraId="5E1A2592"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hideMark/>
          </w:tcPr>
          <w:p w14:paraId="2C202B5B"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hideMark/>
          </w:tcPr>
          <w:p w14:paraId="692C0950"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serious</w:t>
            </w:r>
            <w:r w:rsidRPr="00E22DBD">
              <w:rPr>
                <w:rFonts w:ascii="Times New Roman" w:hAnsi="Times New Roman"/>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hideMark/>
          </w:tcPr>
          <w:p w14:paraId="596E384C"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none</w:t>
            </w:r>
          </w:p>
        </w:tc>
        <w:tc>
          <w:tcPr>
            <w:tcW w:w="0" w:type="auto"/>
            <w:tcBorders>
              <w:top w:val="single" w:sz="6" w:space="0" w:color="000000"/>
              <w:left w:val="single" w:sz="6" w:space="0" w:color="000000"/>
              <w:bottom w:val="single" w:sz="6" w:space="0" w:color="000000"/>
              <w:right w:val="single" w:sz="6" w:space="0" w:color="000000"/>
            </w:tcBorders>
            <w:hideMark/>
          </w:tcPr>
          <w:p w14:paraId="7472AD93"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353</w:t>
            </w:r>
          </w:p>
        </w:tc>
        <w:tc>
          <w:tcPr>
            <w:tcW w:w="0" w:type="auto"/>
            <w:tcBorders>
              <w:top w:val="single" w:sz="6" w:space="0" w:color="000000"/>
              <w:left w:val="single" w:sz="6" w:space="0" w:color="000000"/>
              <w:bottom w:val="single" w:sz="6" w:space="0" w:color="000000"/>
              <w:right w:val="single" w:sz="6" w:space="0" w:color="000000"/>
            </w:tcBorders>
            <w:hideMark/>
          </w:tcPr>
          <w:p w14:paraId="6E79C4CE"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403</w:t>
            </w:r>
          </w:p>
        </w:tc>
        <w:tc>
          <w:tcPr>
            <w:tcW w:w="0" w:type="auto"/>
            <w:tcBorders>
              <w:top w:val="single" w:sz="6" w:space="0" w:color="000000"/>
              <w:left w:val="single" w:sz="6" w:space="0" w:color="000000"/>
              <w:bottom w:val="single" w:sz="6" w:space="0" w:color="000000"/>
              <w:right w:val="single" w:sz="6" w:space="0" w:color="000000"/>
            </w:tcBorders>
            <w:hideMark/>
          </w:tcPr>
          <w:p w14:paraId="507FFBF6"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w:t>
            </w:r>
          </w:p>
        </w:tc>
        <w:tc>
          <w:tcPr>
            <w:tcW w:w="0" w:type="auto"/>
            <w:tcBorders>
              <w:top w:val="single" w:sz="6" w:space="0" w:color="000000"/>
              <w:left w:val="single" w:sz="6" w:space="0" w:color="000000"/>
              <w:bottom w:val="single" w:sz="6" w:space="0" w:color="000000"/>
              <w:right w:val="single" w:sz="6" w:space="0" w:color="000000"/>
            </w:tcBorders>
            <w:hideMark/>
          </w:tcPr>
          <w:p w14:paraId="58F1E036"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MD 0.61 higher (0.33 to 0.89 higher)</w:t>
            </w:r>
          </w:p>
        </w:tc>
        <w:tc>
          <w:tcPr>
            <w:tcW w:w="0" w:type="auto"/>
            <w:tcBorders>
              <w:top w:val="single" w:sz="6" w:space="0" w:color="000000"/>
              <w:left w:val="single" w:sz="6" w:space="0" w:color="000000"/>
              <w:bottom w:val="single" w:sz="6" w:space="0" w:color="000000"/>
              <w:right w:val="single" w:sz="6" w:space="0" w:color="000000"/>
            </w:tcBorders>
            <w:hideMark/>
          </w:tcPr>
          <w:p w14:paraId="52335B45" w14:textId="77777777" w:rsidR="00F15EF4" w:rsidRDefault="00F15EF4" w:rsidP="00B9495F">
            <w:pPr>
              <w:jc w:val="center"/>
              <w:rPr>
                <w:rFonts w:ascii="Arial" w:hAnsi="Arial" w:cs="Arial"/>
                <w:sz w:val="16"/>
                <w:szCs w:val="16"/>
              </w:rPr>
            </w:pPr>
            <w:r>
              <w:rPr>
                <w:rFonts w:ascii="Symbol" w:hAnsi="Symbol" w:cs="Arial"/>
                <w:sz w:val="16"/>
                <w:szCs w:val="16"/>
              </w:rPr>
              <w:t>ÅÅÅO</w:t>
            </w:r>
            <w:r>
              <w:rPr>
                <w:rFonts w:ascii="Arial" w:hAnsi="Arial" w:cs="Arial"/>
                <w:sz w:val="16"/>
                <w:szCs w:val="16"/>
              </w:rPr>
              <w:br/>
            </w:r>
            <w:r w:rsidRPr="00E22DBD">
              <w:rPr>
                <w:rFonts w:ascii="Times New Roman" w:hAnsi="Times New Roman"/>
                <w:sz w:val="16"/>
                <w:szCs w:val="16"/>
              </w:rPr>
              <w:t>MODERATE</w:t>
            </w:r>
          </w:p>
        </w:tc>
        <w:tc>
          <w:tcPr>
            <w:tcW w:w="0" w:type="auto"/>
            <w:tcBorders>
              <w:top w:val="single" w:sz="6" w:space="0" w:color="000000"/>
              <w:left w:val="single" w:sz="6" w:space="0" w:color="000000"/>
              <w:bottom w:val="single" w:sz="6" w:space="0" w:color="000000"/>
              <w:right w:val="single" w:sz="6" w:space="0" w:color="000000"/>
            </w:tcBorders>
            <w:hideMark/>
          </w:tcPr>
          <w:p w14:paraId="1741563D"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CRITICAL</w:t>
            </w:r>
          </w:p>
        </w:tc>
      </w:tr>
    </w:tbl>
    <w:p w14:paraId="584D4572" w14:textId="77777777" w:rsidR="00F15EF4" w:rsidRDefault="00F15EF4" w:rsidP="00F15EF4">
      <w:pPr>
        <w:jc w:val="left"/>
        <w:rPr>
          <w:rFonts w:ascii="Times New Roman" w:hAnsi="Times New Roman"/>
          <w:color w:val="000000"/>
          <w:sz w:val="16"/>
          <w:szCs w:val="16"/>
        </w:rPr>
      </w:pPr>
      <w:r w:rsidRPr="00E22DBD">
        <w:rPr>
          <w:rFonts w:ascii="Times New Roman" w:hAnsi="Times New Roman"/>
          <w:color w:val="000000"/>
          <w:sz w:val="16"/>
          <w:szCs w:val="16"/>
          <w:vertAlign w:val="superscript"/>
        </w:rPr>
        <w:t>1</w:t>
      </w:r>
      <w:r w:rsidRPr="00E22DBD">
        <w:rPr>
          <w:rFonts w:ascii="Times New Roman" w:hAnsi="Times New Roman"/>
          <w:color w:val="000000"/>
          <w:sz w:val="16"/>
          <w:szCs w:val="16"/>
        </w:rPr>
        <w:t xml:space="preserve"> the CI cross the clinical decision threshold between recommending and not recommending treatment</w:t>
      </w:r>
      <w:r w:rsidRPr="00E22DBD">
        <w:rPr>
          <w:rFonts w:ascii="Times New Roman" w:hAnsi="Times New Roman"/>
          <w:color w:val="000000"/>
          <w:sz w:val="16"/>
          <w:szCs w:val="16"/>
        </w:rPr>
        <w:br/>
      </w:r>
      <w:r w:rsidRPr="00E22DBD">
        <w:rPr>
          <w:rFonts w:ascii="Times New Roman" w:hAnsi="Times New Roman"/>
          <w:color w:val="000000"/>
          <w:sz w:val="16"/>
          <w:szCs w:val="16"/>
          <w:vertAlign w:val="superscript"/>
        </w:rPr>
        <w:t>2</w:t>
      </w:r>
      <w:r w:rsidRPr="00E22DBD">
        <w:rPr>
          <w:rFonts w:ascii="Times New Roman" w:hAnsi="Times New Roman"/>
          <w:color w:val="000000"/>
          <w:sz w:val="16"/>
          <w:szCs w:val="16"/>
        </w:rPr>
        <w:t xml:space="preserve"> large span of CI</w:t>
      </w:r>
    </w:p>
    <w:p w14:paraId="276E178F" w14:textId="77777777" w:rsidR="00F15EF4" w:rsidRPr="00E22DBD" w:rsidRDefault="00F15EF4" w:rsidP="00F15EF4">
      <w:pPr>
        <w:jc w:val="left"/>
        <w:rPr>
          <w:rFonts w:ascii="Times New Roman" w:hAnsi="Times New Roman" w:hint="eastAsia"/>
          <w:color w:val="000000"/>
          <w:sz w:val="16"/>
          <w:szCs w:val="16"/>
        </w:rPr>
      </w:pPr>
    </w:p>
    <w:p w14:paraId="458A8711" w14:textId="77777777" w:rsidR="00F15EF4" w:rsidRPr="00E22DBD" w:rsidRDefault="00F15EF4" w:rsidP="00F15EF4">
      <w:pPr>
        <w:pStyle w:val="a7"/>
        <w:rPr>
          <w:rFonts w:ascii="Times New Roman" w:hAnsi="Times New Roman"/>
          <w:b/>
          <w:bCs/>
          <w:color w:val="000000"/>
          <w:sz w:val="28"/>
          <w:szCs w:val="28"/>
        </w:rPr>
      </w:pPr>
      <w:r w:rsidRPr="00E22DBD">
        <w:rPr>
          <w:rFonts w:ascii="Times New Roman" w:hAnsi="Times New Roman"/>
          <w:b/>
          <w:bCs/>
          <w:color w:val="000000"/>
          <w:sz w:val="28"/>
          <w:szCs w:val="28"/>
        </w:rPr>
        <w:t>Primary outcome: CAL</w:t>
      </w:r>
    </w:p>
    <w:tbl>
      <w:tblPr>
        <w:tblW w:w="5000" w:type="pct"/>
        <w:tblInd w:w="2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02"/>
        <w:gridCol w:w="777"/>
        <w:gridCol w:w="484"/>
        <w:gridCol w:w="955"/>
        <w:gridCol w:w="863"/>
        <w:gridCol w:w="845"/>
        <w:gridCol w:w="1017"/>
        <w:gridCol w:w="813"/>
        <w:gridCol w:w="561"/>
        <w:gridCol w:w="590"/>
        <w:gridCol w:w="635"/>
        <w:gridCol w:w="902"/>
        <w:gridCol w:w="830"/>
      </w:tblGrid>
      <w:tr w:rsidR="00F15EF4" w14:paraId="44E1A507" w14:textId="77777777" w:rsidTr="00B9495F">
        <w:trPr>
          <w:trHeight w:val="497"/>
        </w:trPr>
        <w:tc>
          <w:tcPr>
            <w:tcW w:w="0" w:type="auto"/>
            <w:gridSpan w:val="7"/>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6E6C60E7"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Quality assessment</w:t>
            </w:r>
          </w:p>
        </w:tc>
        <w:tc>
          <w:tcPr>
            <w:tcW w:w="0" w:type="auto"/>
            <w:gridSpan w:val="2"/>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ECE73EE"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No of patients</w:t>
            </w:r>
          </w:p>
        </w:tc>
        <w:tc>
          <w:tcPr>
            <w:tcW w:w="0" w:type="auto"/>
            <w:gridSpan w:val="2"/>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61424E98"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Effect</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7CE14F4"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Quality</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806B885"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Importance</w:t>
            </w:r>
          </w:p>
        </w:tc>
      </w:tr>
      <w:tr w:rsidR="00F15EF4" w14:paraId="0D08F632" w14:textId="77777777" w:rsidTr="00B9495F">
        <w:trPr>
          <w:trHeight w:val="312"/>
        </w:trPr>
        <w:tc>
          <w:tcPr>
            <w:tcW w:w="0" w:type="auto"/>
            <w:gridSpan w:val="7"/>
            <w:vMerge/>
            <w:tcBorders>
              <w:top w:val="single" w:sz="6" w:space="0" w:color="000000"/>
              <w:left w:val="single" w:sz="6" w:space="0" w:color="000000"/>
              <w:bottom w:val="single" w:sz="6" w:space="0" w:color="000000"/>
              <w:right w:val="single" w:sz="6" w:space="0" w:color="000000"/>
            </w:tcBorders>
            <w:vAlign w:val="center"/>
            <w:hideMark/>
          </w:tcPr>
          <w:p w14:paraId="1F84C7CD" w14:textId="77777777" w:rsidR="00F15EF4" w:rsidRPr="00E22DBD" w:rsidRDefault="00F15EF4" w:rsidP="00B9495F">
            <w:pPr>
              <w:rPr>
                <w:rFonts w:ascii="Times New Roman" w:hAnsi="Times New Roman"/>
                <w:b/>
                <w:bCs/>
                <w:sz w:val="16"/>
                <w:szCs w:val="16"/>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43F1B72C" w14:textId="77777777" w:rsidR="00F15EF4" w:rsidRPr="00E22DBD" w:rsidRDefault="00F15EF4" w:rsidP="00B9495F">
            <w:pPr>
              <w:rPr>
                <w:rFonts w:ascii="Times New Roman" w:hAnsi="Times New Roman"/>
                <w:b/>
                <w:bCs/>
                <w:sz w:val="16"/>
                <w:szCs w:val="16"/>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2B0CF990" w14:textId="77777777" w:rsidR="00F15EF4" w:rsidRPr="00E22DBD" w:rsidRDefault="00F15EF4" w:rsidP="00B9495F">
            <w:pPr>
              <w:rPr>
                <w:rFonts w:ascii="Times New Roman" w:hAnsi="Times New Roman"/>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BCED657" w14:textId="77777777" w:rsidR="00F15EF4" w:rsidRPr="00E22DBD" w:rsidRDefault="00F15EF4" w:rsidP="00B9495F">
            <w:pPr>
              <w:rPr>
                <w:rFonts w:ascii="Times New Roman" w:hAnsi="Times New Roman"/>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90196F5" w14:textId="77777777" w:rsidR="00F15EF4" w:rsidRPr="00E22DBD" w:rsidRDefault="00F15EF4" w:rsidP="00B9495F">
            <w:pPr>
              <w:rPr>
                <w:rFonts w:ascii="Times New Roman" w:hAnsi="Times New Roman"/>
                <w:b/>
                <w:bCs/>
                <w:sz w:val="16"/>
                <w:szCs w:val="16"/>
              </w:rPr>
            </w:pPr>
          </w:p>
        </w:tc>
      </w:tr>
      <w:tr w:rsidR="00F15EF4" w14:paraId="236D356C" w14:textId="77777777" w:rsidTr="00B9495F">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2BD990B1"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No of studies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54909670"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Design</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9E8331C"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Risk of bias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6BFD8CA4"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Inconsistency</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790956C0"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Indirectness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76520898"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Imprecision</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4420B15F"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Other considerations</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3541509F"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Ultrasonic subgingival scaling</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25BEA5B3"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Control</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1DE797E0"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Relative</w:t>
            </w:r>
            <w:r w:rsidRPr="00E22DBD">
              <w:rPr>
                <w:rFonts w:ascii="Times New Roman" w:hAnsi="Times New Roman"/>
                <w:b/>
                <w:bCs/>
                <w:sz w:val="16"/>
                <w:szCs w:val="16"/>
              </w:rPr>
              <w:br/>
              <w:t>(95% CI)</w:t>
            </w:r>
          </w:p>
        </w:tc>
        <w:tc>
          <w:tcPr>
            <w:tcW w:w="0" w:type="auto"/>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58BA29AA" w14:textId="77777777" w:rsidR="00F15EF4" w:rsidRPr="00E22DBD" w:rsidRDefault="00F15EF4" w:rsidP="00B9495F">
            <w:pPr>
              <w:jc w:val="center"/>
              <w:rPr>
                <w:rFonts w:ascii="Times New Roman" w:hAnsi="Times New Roman"/>
                <w:b/>
                <w:bCs/>
                <w:sz w:val="16"/>
                <w:szCs w:val="16"/>
              </w:rPr>
            </w:pPr>
            <w:r w:rsidRPr="00E22DBD">
              <w:rPr>
                <w:rFonts w:ascii="Times New Roman" w:hAnsi="Times New Roman"/>
                <w:b/>
                <w:bCs/>
                <w:sz w:val="16"/>
                <w:szCs w:val="16"/>
              </w:rPr>
              <w:t>Absolute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8DD4EEC" w14:textId="77777777" w:rsidR="00F15EF4" w:rsidRPr="00E22DBD" w:rsidRDefault="00F15EF4" w:rsidP="00B9495F">
            <w:pPr>
              <w:rPr>
                <w:rFonts w:ascii="Times New Roman" w:hAnsi="Times New Roman"/>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D29B0B7" w14:textId="77777777" w:rsidR="00F15EF4" w:rsidRPr="00E22DBD" w:rsidRDefault="00F15EF4" w:rsidP="00B9495F">
            <w:pPr>
              <w:rPr>
                <w:rFonts w:ascii="Times New Roman" w:hAnsi="Times New Roman"/>
                <w:b/>
                <w:bCs/>
                <w:sz w:val="16"/>
                <w:szCs w:val="16"/>
              </w:rPr>
            </w:pPr>
          </w:p>
        </w:tc>
      </w:tr>
      <w:tr w:rsidR="00F15EF4" w14:paraId="3D8FC692" w14:textId="77777777" w:rsidTr="00B9495F">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2FA73B04" w14:textId="77777777" w:rsidR="00F15EF4" w:rsidRPr="00E22DBD" w:rsidRDefault="00F15EF4" w:rsidP="00B9495F">
            <w:pPr>
              <w:jc w:val="left"/>
              <w:rPr>
                <w:rFonts w:ascii="Times New Roman" w:hAnsi="Times New Roman"/>
                <w:b/>
                <w:bCs/>
                <w:sz w:val="16"/>
                <w:szCs w:val="16"/>
              </w:rPr>
            </w:pPr>
            <w:r w:rsidRPr="00E22DBD">
              <w:rPr>
                <w:rFonts w:ascii="Times New Roman" w:hAnsi="Times New Roman"/>
                <w:b/>
                <w:bCs/>
                <w:sz w:val="16"/>
                <w:szCs w:val="16"/>
              </w:rPr>
              <w:t>3month - PPD≥6mm (follow-up 3 months; Better indicated by lower values)</w:t>
            </w:r>
          </w:p>
        </w:tc>
      </w:tr>
      <w:tr w:rsidR="00F15EF4" w:rsidRPr="00E22DBD" w14:paraId="0088BF8A" w14:textId="77777777" w:rsidTr="00B9495F">
        <w:tc>
          <w:tcPr>
            <w:tcW w:w="0" w:type="auto"/>
            <w:tcBorders>
              <w:top w:val="single" w:sz="6" w:space="0" w:color="000000"/>
              <w:left w:val="single" w:sz="6" w:space="0" w:color="000000"/>
              <w:bottom w:val="single" w:sz="6" w:space="0" w:color="000000"/>
              <w:right w:val="single" w:sz="6" w:space="0" w:color="000000"/>
            </w:tcBorders>
            <w:hideMark/>
          </w:tcPr>
          <w:p w14:paraId="4FC198C5"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3</w:t>
            </w:r>
          </w:p>
        </w:tc>
        <w:tc>
          <w:tcPr>
            <w:tcW w:w="0" w:type="auto"/>
            <w:tcBorders>
              <w:top w:val="single" w:sz="6" w:space="0" w:color="000000"/>
              <w:left w:val="single" w:sz="6" w:space="0" w:color="000000"/>
              <w:bottom w:val="single" w:sz="6" w:space="0" w:color="000000"/>
              <w:right w:val="single" w:sz="6" w:space="0" w:color="000000"/>
            </w:tcBorders>
            <w:hideMark/>
          </w:tcPr>
          <w:p w14:paraId="510E8D37" w14:textId="77777777" w:rsidR="00F15EF4" w:rsidRPr="00E22DBD" w:rsidRDefault="00F15EF4" w:rsidP="00B9495F">
            <w:pPr>
              <w:rPr>
                <w:rFonts w:ascii="Times New Roman" w:hAnsi="Times New Roman"/>
                <w:sz w:val="16"/>
                <w:szCs w:val="16"/>
              </w:rPr>
            </w:pPr>
            <w:proofErr w:type="spellStart"/>
            <w:r w:rsidRPr="00E22DBD">
              <w:rPr>
                <w:rFonts w:ascii="Times New Roman" w:hAnsi="Times New Roman"/>
                <w:sz w:val="16"/>
                <w:szCs w:val="16"/>
              </w:rPr>
              <w:t>randomised</w:t>
            </w:r>
            <w:proofErr w:type="spellEnd"/>
            <w:r w:rsidRPr="00E22DBD">
              <w:rPr>
                <w:rFonts w:ascii="Times New Roman" w:hAnsi="Times New Roman"/>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hideMark/>
          </w:tcPr>
          <w:p w14:paraId="364C540B"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 xml:space="preserve">no serious risk of </w:t>
            </w:r>
            <w:r w:rsidRPr="00E22DBD">
              <w:rPr>
                <w:rFonts w:ascii="Times New Roman" w:hAnsi="Times New Roman"/>
                <w:sz w:val="16"/>
                <w:szCs w:val="16"/>
              </w:rPr>
              <w:lastRenderedPageBreak/>
              <w:t>bias</w:t>
            </w:r>
          </w:p>
        </w:tc>
        <w:tc>
          <w:tcPr>
            <w:tcW w:w="0" w:type="auto"/>
            <w:tcBorders>
              <w:top w:val="single" w:sz="6" w:space="0" w:color="000000"/>
              <w:left w:val="single" w:sz="6" w:space="0" w:color="000000"/>
              <w:bottom w:val="single" w:sz="6" w:space="0" w:color="000000"/>
              <w:right w:val="single" w:sz="6" w:space="0" w:color="000000"/>
            </w:tcBorders>
            <w:hideMark/>
          </w:tcPr>
          <w:p w14:paraId="2940F467"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lastRenderedPageBreak/>
              <w:t>no serious inconsistency</w:t>
            </w:r>
          </w:p>
        </w:tc>
        <w:tc>
          <w:tcPr>
            <w:tcW w:w="0" w:type="auto"/>
            <w:tcBorders>
              <w:top w:val="single" w:sz="6" w:space="0" w:color="000000"/>
              <w:left w:val="single" w:sz="6" w:space="0" w:color="000000"/>
              <w:bottom w:val="single" w:sz="6" w:space="0" w:color="000000"/>
              <w:right w:val="single" w:sz="6" w:space="0" w:color="000000"/>
            </w:tcBorders>
            <w:hideMark/>
          </w:tcPr>
          <w:p w14:paraId="3BECD50E"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hideMark/>
          </w:tcPr>
          <w:p w14:paraId="07B6586D"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serious</w:t>
            </w:r>
            <w:r w:rsidRPr="00E22DBD">
              <w:rPr>
                <w:rFonts w:ascii="Times New Roman" w:hAnsi="Times New Roman"/>
                <w:sz w:val="16"/>
                <w:szCs w:val="16"/>
                <w:vertAlign w:val="superscript"/>
              </w:rPr>
              <w:t>1,2</w:t>
            </w:r>
          </w:p>
        </w:tc>
        <w:tc>
          <w:tcPr>
            <w:tcW w:w="0" w:type="auto"/>
            <w:tcBorders>
              <w:top w:val="single" w:sz="6" w:space="0" w:color="000000"/>
              <w:left w:val="single" w:sz="6" w:space="0" w:color="000000"/>
              <w:bottom w:val="single" w:sz="6" w:space="0" w:color="000000"/>
              <w:right w:val="single" w:sz="6" w:space="0" w:color="000000"/>
            </w:tcBorders>
            <w:hideMark/>
          </w:tcPr>
          <w:p w14:paraId="796AF502"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none</w:t>
            </w:r>
          </w:p>
        </w:tc>
        <w:tc>
          <w:tcPr>
            <w:tcW w:w="0" w:type="auto"/>
            <w:tcBorders>
              <w:top w:val="single" w:sz="6" w:space="0" w:color="000000"/>
              <w:left w:val="single" w:sz="6" w:space="0" w:color="000000"/>
              <w:bottom w:val="single" w:sz="6" w:space="0" w:color="000000"/>
              <w:right w:val="single" w:sz="6" w:space="0" w:color="000000"/>
            </w:tcBorders>
            <w:hideMark/>
          </w:tcPr>
          <w:p w14:paraId="17463C66"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263</w:t>
            </w:r>
          </w:p>
        </w:tc>
        <w:tc>
          <w:tcPr>
            <w:tcW w:w="0" w:type="auto"/>
            <w:tcBorders>
              <w:top w:val="single" w:sz="6" w:space="0" w:color="000000"/>
              <w:left w:val="single" w:sz="6" w:space="0" w:color="000000"/>
              <w:bottom w:val="single" w:sz="6" w:space="0" w:color="000000"/>
              <w:right w:val="single" w:sz="6" w:space="0" w:color="000000"/>
            </w:tcBorders>
            <w:hideMark/>
          </w:tcPr>
          <w:p w14:paraId="7C87D377"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246</w:t>
            </w:r>
          </w:p>
        </w:tc>
        <w:tc>
          <w:tcPr>
            <w:tcW w:w="0" w:type="auto"/>
            <w:tcBorders>
              <w:top w:val="single" w:sz="6" w:space="0" w:color="000000"/>
              <w:left w:val="single" w:sz="6" w:space="0" w:color="000000"/>
              <w:bottom w:val="single" w:sz="6" w:space="0" w:color="000000"/>
              <w:right w:val="single" w:sz="6" w:space="0" w:color="000000"/>
            </w:tcBorders>
            <w:hideMark/>
          </w:tcPr>
          <w:p w14:paraId="01C88833"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w:t>
            </w:r>
          </w:p>
        </w:tc>
        <w:tc>
          <w:tcPr>
            <w:tcW w:w="0" w:type="auto"/>
            <w:tcBorders>
              <w:top w:val="single" w:sz="6" w:space="0" w:color="000000"/>
              <w:left w:val="single" w:sz="6" w:space="0" w:color="000000"/>
              <w:bottom w:val="single" w:sz="6" w:space="0" w:color="000000"/>
              <w:right w:val="single" w:sz="6" w:space="0" w:color="000000"/>
            </w:tcBorders>
            <w:hideMark/>
          </w:tcPr>
          <w:p w14:paraId="051DCBB2"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 xml:space="preserve">MD 0.19 higher (0.36 lower to </w:t>
            </w:r>
            <w:r w:rsidRPr="00E22DBD">
              <w:rPr>
                <w:rFonts w:ascii="Times New Roman" w:hAnsi="Times New Roman"/>
                <w:sz w:val="16"/>
                <w:szCs w:val="16"/>
              </w:rPr>
              <w:lastRenderedPageBreak/>
              <w:t>0.73 higher)</w:t>
            </w:r>
          </w:p>
        </w:tc>
        <w:tc>
          <w:tcPr>
            <w:tcW w:w="0" w:type="auto"/>
            <w:tcBorders>
              <w:top w:val="single" w:sz="6" w:space="0" w:color="000000"/>
              <w:left w:val="single" w:sz="6" w:space="0" w:color="000000"/>
              <w:bottom w:val="single" w:sz="6" w:space="0" w:color="000000"/>
              <w:right w:val="single" w:sz="6" w:space="0" w:color="000000"/>
            </w:tcBorders>
            <w:hideMark/>
          </w:tcPr>
          <w:p w14:paraId="631C23DC" w14:textId="77777777" w:rsidR="00F15EF4" w:rsidRDefault="00F15EF4" w:rsidP="00B9495F">
            <w:pPr>
              <w:jc w:val="center"/>
              <w:rPr>
                <w:rFonts w:ascii="Arial" w:hAnsi="Arial" w:cs="Arial"/>
                <w:sz w:val="16"/>
                <w:szCs w:val="16"/>
              </w:rPr>
            </w:pPr>
            <w:r>
              <w:rPr>
                <w:rFonts w:ascii="Symbol" w:hAnsi="Symbol" w:cs="Arial"/>
                <w:sz w:val="16"/>
                <w:szCs w:val="16"/>
              </w:rPr>
              <w:lastRenderedPageBreak/>
              <w:t>ÅÅÅO</w:t>
            </w:r>
            <w:r>
              <w:rPr>
                <w:rFonts w:ascii="Arial" w:hAnsi="Arial" w:cs="Arial"/>
                <w:sz w:val="16"/>
                <w:szCs w:val="16"/>
              </w:rPr>
              <w:br/>
            </w:r>
            <w:r w:rsidRPr="00E22DBD">
              <w:rPr>
                <w:rFonts w:ascii="Times New Roman" w:hAnsi="Times New Roman"/>
                <w:sz w:val="16"/>
                <w:szCs w:val="16"/>
              </w:rPr>
              <w:t>MODERATE</w:t>
            </w:r>
          </w:p>
        </w:tc>
        <w:tc>
          <w:tcPr>
            <w:tcW w:w="0" w:type="auto"/>
            <w:tcBorders>
              <w:top w:val="single" w:sz="6" w:space="0" w:color="000000"/>
              <w:left w:val="single" w:sz="6" w:space="0" w:color="000000"/>
              <w:bottom w:val="single" w:sz="6" w:space="0" w:color="000000"/>
              <w:right w:val="single" w:sz="6" w:space="0" w:color="000000"/>
            </w:tcBorders>
            <w:hideMark/>
          </w:tcPr>
          <w:p w14:paraId="4998A899"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CRITICAL</w:t>
            </w:r>
          </w:p>
        </w:tc>
      </w:tr>
      <w:tr w:rsidR="00F15EF4" w14:paraId="4DA673DA" w14:textId="77777777" w:rsidTr="00B9495F">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1928CF53" w14:textId="77777777" w:rsidR="00F15EF4" w:rsidRPr="00E22DBD" w:rsidRDefault="00F15EF4" w:rsidP="00B9495F">
            <w:pPr>
              <w:jc w:val="left"/>
              <w:rPr>
                <w:rFonts w:ascii="Times New Roman" w:hAnsi="Times New Roman"/>
                <w:b/>
                <w:bCs/>
                <w:sz w:val="16"/>
                <w:szCs w:val="16"/>
              </w:rPr>
            </w:pPr>
            <w:r w:rsidRPr="00E22DBD">
              <w:rPr>
                <w:rFonts w:ascii="Times New Roman" w:hAnsi="Times New Roman"/>
                <w:b/>
                <w:bCs/>
                <w:sz w:val="16"/>
                <w:szCs w:val="16"/>
              </w:rPr>
              <w:t>6month - PPD4-6mm (follow-up 6 months; Better indicated by lower values)</w:t>
            </w:r>
          </w:p>
        </w:tc>
      </w:tr>
      <w:tr w:rsidR="00F15EF4" w:rsidRPr="00E22DBD" w14:paraId="5D5F84A2" w14:textId="77777777" w:rsidTr="00B9495F">
        <w:tc>
          <w:tcPr>
            <w:tcW w:w="0" w:type="auto"/>
            <w:tcBorders>
              <w:top w:val="single" w:sz="6" w:space="0" w:color="000000"/>
              <w:left w:val="single" w:sz="6" w:space="0" w:color="000000"/>
              <w:bottom w:val="single" w:sz="6" w:space="0" w:color="000000"/>
              <w:right w:val="single" w:sz="6" w:space="0" w:color="000000"/>
            </w:tcBorders>
            <w:hideMark/>
          </w:tcPr>
          <w:p w14:paraId="05B7493A"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3</w:t>
            </w:r>
          </w:p>
        </w:tc>
        <w:tc>
          <w:tcPr>
            <w:tcW w:w="0" w:type="auto"/>
            <w:tcBorders>
              <w:top w:val="single" w:sz="6" w:space="0" w:color="000000"/>
              <w:left w:val="single" w:sz="6" w:space="0" w:color="000000"/>
              <w:bottom w:val="single" w:sz="6" w:space="0" w:color="000000"/>
              <w:right w:val="single" w:sz="6" w:space="0" w:color="000000"/>
            </w:tcBorders>
            <w:hideMark/>
          </w:tcPr>
          <w:p w14:paraId="6380FBC0" w14:textId="77777777" w:rsidR="00F15EF4" w:rsidRPr="00E22DBD" w:rsidRDefault="00F15EF4" w:rsidP="00B9495F">
            <w:pPr>
              <w:rPr>
                <w:rFonts w:ascii="Times New Roman" w:hAnsi="Times New Roman"/>
                <w:sz w:val="16"/>
                <w:szCs w:val="16"/>
              </w:rPr>
            </w:pPr>
            <w:proofErr w:type="spellStart"/>
            <w:r w:rsidRPr="00E22DBD">
              <w:rPr>
                <w:rFonts w:ascii="Times New Roman" w:hAnsi="Times New Roman"/>
                <w:sz w:val="16"/>
                <w:szCs w:val="16"/>
              </w:rPr>
              <w:t>randomised</w:t>
            </w:r>
            <w:proofErr w:type="spellEnd"/>
            <w:r w:rsidRPr="00E22DBD">
              <w:rPr>
                <w:rFonts w:ascii="Times New Roman" w:hAnsi="Times New Roman"/>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hideMark/>
          </w:tcPr>
          <w:p w14:paraId="6646F21A"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risk of bias</w:t>
            </w:r>
          </w:p>
        </w:tc>
        <w:tc>
          <w:tcPr>
            <w:tcW w:w="0" w:type="auto"/>
            <w:tcBorders>
              <w:top w:val="single" w:sz="6" w:space="0" w:color="000000"/>
              <w:left w:val="single" w:sz="6" w:space="0" w:color="000000"/>
              <w:bottom w:val="single" w:sz="6" w:space="0" w:color="000000"/>
              <w:right w:val="single" w:sz="6" w:space="0" w:color="000000"/>
            </w:tcBorders>
            <w:hideMark/>
          </w:tcPr>
          <w:p w14:paraId="4AC2CB3A"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hideMark/>
          </w:tcPr>
          <w:p w14:paraId="2DFB4C9C"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hideMark/>
          </w:tcPr>
          <w:p w14:paraId="1CB6BCAA"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serious</w:t>
            </w:r>
            <w:r w:rsidRPr="00E22DBD">
              <w:rPr>
                <w:rFonts w:ascii="Times New Roman" w:hAnsi="Times New Roman"/>
                <w:sz w:val="16"/>
                <w:szCs w:val="16"/>
                <w:vertAlign w:val="superscript"/>
              </w:rPr>
              <w:t>1</w:t>
            </w:r>
          </w:p>
        </w:tc>
        <w:tc>
          <w:tcPr>
            <w:tcW w:w="0" w:type="auto"/>
            <w:tcBorders>
              <w:top w:val="single" w:sz="6" w:space="0" w:color="000000"/>
              <w:left w:val="single" w:sz="6" w:space="0" w:color="000000"/>
              <w:bottom w:val="single" w:sz="6" w:space="0" w:color="000000"/>
              <w:right w:val="single" w:sz="6" w:space="0" w:color="000000"/>
            </w:tcBorders>
            <w:hideMark/>
          </w:tcPr>
          <w:p w14:paraId="29707DE1"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none</w:t>
            </w:r>
          </w:p>
        </w:tc>
        <w:tc>
          <w:tcPr>
            <w:tcW w:w="0" w:type="auto"/>
            <w:tcBorders>
              <w:top w:val="single" w:sz="6" w:space="0" w:color="000000"/>
              <w:left w:val="single" w:sz="6" w:space="0" w:color="000000"/>
              <w:bottom w:val="single" w:sz="6" w:space="0" w:color="000000"/>
              <w:right w:val="single" w:sz="6" w:space="0" w:color="000000"/>
            </w:tcBorders>
            <w:hideMark/>
          </w:tcPr>
          <w:p w14:paraId="5B99FC73" w14:textId="77777777" w:rsidR="00F15EF4" w:rsidRPr="00E22DBD" w:rsidRDefault="00F15EF4" w:rsidP="00B9495F">
            <w:pPr>
              <w:jc w:val="center"/>
              <w:rPr>
                <w:rFonts w:ascii="Times New Roman" w:hAnsi="Times New Roman"/>
                <w:sz w:val="16"/>
                <w:szCs w:val="16"/>
              </w:rPr>
            </w:pPr>
            <w:bookmarkStart w:id="1" w:name="_GoBack"/>
            <w:bookmarkEnd w:id="1"/>
            <w:r w:rsidRPr="00E22DBD">
              <w:rPr>
                <w:rFonts w:ascii="Times New Roman" w:hAnsi="Times New Roman"/>
                <w:sz w:val="16"/>
                <w:szCs w:val="16"/>
              </w:rPr>
              <w:t>798</w:t>
            </w:r>
          </w:p>
        </w:tc>
        <w:tc>
          <w:tcPr>
            <w:tcW w:w="0" w:type="auto"/>
            <w:tcBorders>
              <w:top w:val="single" w:sz="6" w:space="0" w:color="000000"/>
              <w:left w:val="single" w:sz="6" w:space="0" w:color="000000"/>
              <w:bottom w:val="single" w:sz="6" w:space="0" w:color="000000"/>
              <w:right w:val="single" w:sz="6" w:space="0" w:color="000000"/>
            </w:tcBorders>
            <w:hideMark/>
          </w:tcPr>
          <w:p w14:paraId="3D76AE34"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1031</w:t>
            </w:r>
          </w:p>
        </w:tc>
        <w:tc>
          <w:tcPr>
            <w:tcW w:w="0" w:type="auto"/>
            <w:tcBorders>
              <w:top w:val="single" w:sz="6" w:space="0" w:color="000000"/>
              <w:left w:val="single" w:sz="6" w:space="0" w:color="000000"/>
              <w:bottom w:val="single" w:sz="6" w:space="0" w:color="000000"/>
              <w:right w:val="single" w:sz="6" w:space="0" w:color="000000"/>
            </w:tcBorders>
            <w:hideMark/>
          </w:tcPr>
          <w:p w14:paraId="0D05E659"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w:t>
            </w:r>
          </w:p>
        </w:tc>
        <w:tc>
          <w:tcPr>
            <w:tcW w:w="0" w:type="auto"/>
            <w:tcBorders>
              <w:top w:val="single" w:sz="6" w:space="0" w:color="000000"/>
              <w:left w:val="single" w:sz="6" w:space="0" w:color="000000"/>
              <w:bottom w:val="single" w:sz="6" w:space="0" w:color="000000"/>
              <w:right w:val="single" w:sz="6" w:space="0" w:color="000000"/>
            </w:tcBorders>
            <w:hideMark/>
          </w:tcPr>
          <w:p w14:paraId="36629590"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MD 0 higher (0.06 lower to 0.05 higher)</w:t>
            </w:r>
          </w:p>
        </w:tc>
        <w:tc>
          <w:tcPr>
            <w:tcW w:w="0" w:type="auto"/>
            <w:tcBorders>
              <w:top w:val="single" w:sz="6" w:space="0" w:color="000000"/>
              <w:left w:val="single" w:sz="6" w:space="0" w:color="000000"/>
              <w:bottom w:val="single" w:sz="6" w:space="0" w:color="000000"/>
              <w:right w:val="single" w:sz="6" w:space="0" w:color="000000"/>
            </w:tcBorders>
            <w:hideMark/>
          </w:tcPr>
          <w:p w14:paraId="7F1075BF" w14:textId="77777777" w:rsidR="00F15EF4" w:rsidRDefault="00F15EF4" w:rsidP="00B9495F">
            <w:pPr>
              <w:jc w:val="center"/>
              <w:rPr>
                <w:rFonts w:ascii="Arial" w:hAnsi="Arial" w:cs="Arial"/>
                <w:sz w:val="16"/>
                <w:szCs w:val="16"/>
              </w:rPr>
            </w:pPr>
            <w:r>
              <w:rPr>
                <w:rFonts w:ascii="Symbol" w:hAnsi="Symbol" w:cs="Arial"/>
                <w:sz w:val="16"/>
                <w:szCs w:val="16"/>
              </w:rPr>
              <w:t>ÅÅÅO</w:t>
            </w:r>
            <w:r>
              <w:rPr>
                <w:rFonts w:ascii="Arial" w:hAnsi="Arial" w:cs="Arial"/>
                <w:sz w:val="16"/>
                <w:szCs w:val="16"/>
              </w:rPr>
              <w:br/>
            </w:r>
            <w:r w:rsidRPr="00E22DBD">
              <w:rPr>
                <w:rFonts w:ascii="Times New Roman" w:hAnsi="Times New Roman"/>
                <w:sz w:val="16"/>
                <w:szCs w:val="16"/>
              </w:rPr>
              <w:t>MODERATE</w:t>
            </w:r>
          </w:p>
        </w:tc>
        <w:tc>
          <w:tcPr>
            <w:tcW w:w="0" w:type="auto"/>
            <w:tcBorders>
              <w:top w:val="single" w:sz="6" w:space="0" w:color="000000"/>
              <w:left w:val="single" w:sz="6" w:space="0" w:color="000000"/>
              <w:bottom w:val="single" w:sz="6" w:space="0" w:color="000000"/>
              <w:right w:val="single" w:sz="6" w:space="0" w:color="000000"/>
            </w:tcBorders>
            <w:hideMark/>
          </w:tcPr>
          <w:p w14:paraId="358228AF"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CRITICAL</w:t>
            </w:r>
          </w:p>
        </w:tc>
      </w:tr>
      <w:tr w:rsidR="00F15EF4" w14:paraId="4E1B1657" w14:textId="77777777" w:rsidTr="00B9495F">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vAlign w:val="center"/>
            <w:hideMark/>
          </w:tcPr>
          <w:p w14:paraId="34702A7F" w14:textId="77777777" w:rsidR="00F15EF4" w:rsidRPr="00E22DBD" w:rsidRDefault="00F15EF4" w:rsidP="00B9495F">
            <w:pPr>
              <w:jc w:val="left"/>
              <w:rPr>
                <w:rFonts w:ascii="Times New Roman" w:hAnsi="Times New Roman"/>
                <w:b/>
                <w:bCs/>
                <w:sz w:val="16"/>
                <w:szCs w:val="16"/>
              </w:rPr>
            </w:pPr>
            <w:r w:rsidRPr="00E22DBD">
              <w:rPr>
                <w:rFonts w:ascii="Times New Roman" w:hAnsi="Times New Roman"/>
                <w:b/>
                <w:bCs/>
                <w:sz w:val="16"/>
                <w:szCs w:val="16"/>
              </w:rPr>
              <w:t>6month - PPD≥6mm (follow-up 6 months; Better indicated by lower values)</w:t>
            </w:r>
          </w:p>
        </w:tc>
      </w:tr>
      <w:tr w:rsidR="00F15EF4" w:rsidRPr="00E22DBD" w14:paraId="3C052F58" w14:textId="77777777" w:rsidTr="00B9495F">
        <w:tc>
          <w:tcPr>
            <w:tcW w:w="0" w:type="auto"/>
            <w:tcBorders>
              <w:top w:val="single" w:sz="6" w:space="0" w:color="000000"/>
              <w:left w:val="single" w:sz="6" w:space="0" w:color="000000"/>
              <w:bottom w:val="single" w:sz="6" w:space="0" w:color="000000"/>
              <w:right w:val="single" w:sz="6" w:space="0" w:color="000000"/>
            </w:tcBorders>
            <w:hideMark/>
          </w:tcPr>
          <w:p w14:paraId="0034D709"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3</w:t>
            </w:r>
          </w:p>
        </w:tc>
        <w:tc>
          <w:tcPr>
            <w:tcW w:w="0" w:type="auto"/>
            <w:tcBorders>
              <w:top w:val="single" w:sz="6" w:space="0" w:color="000000"/>
              <w:left w:val="single" w:sz="6" w:space="0" w:color="000000"/>
              <w:bottom w:val="single" w:sz="6" w:space="0" w:color="000000"/>
              <w:right w:val="single" w:sz="6" w:space="0" w:color="000000"/>
            </w:tcBorders>
            <w:hideMark/>
          </w:tcPr>
          <w:p w14:paraId="062A1611" w14:textId="77777777" w:rsidR="00F15EF4" w:rsidRPr="00E22DBD" w:rsidRDefault="00F15EF4" w:rsidP="00B9495F">
            <w:pPr>
              <w:rPr>
                <w:rFonts w:ascii="Times New Roman" w:hAnsi="Times New Roman"/>
                <w:sz w:val="16"/>
                <w:szCs w:val="16"/>
              </w:rPr>
            </w:pPr>
            <w:proofErr w:type="spellStart"/>
            <w:r w:rsidRPr="00E22DBD">
              <w:rPr>
                <w:rFonts w:ascii="Times New Roman" w:hAnsi="Times New Roman"/>
                <w:sz w:val="16"/>
                <w:szCs w:val="16"/>
              </w:rPr>
              <w:t>randomised</w:t>
            </w:r>
            <w:proofErr w:type="spellEnd"/>
            <w:r w:rsidRPr="00E22DBD">
              <w:rPr>
                <w:rFonts w:ascii="Times New Roman" w:hAnsi="Times New Roman"/>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hideMark/>
          </w:tcPr>
          <w:p w14:paraId="179D3A95"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risk of bias</w:t>
            </w:r>
          </w:p>
        </w:tc>
        <w:tc>
          <w:tcPr>
            <w:tcW w:w="0" w:type="auto"/>
            <w:tcBorders>
              <w:top w:val="single" w:sz="6" w:space="0" w:color="000000"/>
              <w:left w:val="single" w:sz="6" w:space="0" w:color="000000"/>
              <w:bottom w:val="single" w:sz="6" w:space="0" w:color="000000"/>
              <w:right w:val="single" w:sz="6" w:space="0" w:color="000000"/>
            </w:tcBorders>
            <w:hideMark/>
          </w:tcPr>
          <w:p w14:paraId="05DD3505"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hideMark/>
          </w:tcPr>
          <w:p w14:paraId="1247A7AB"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hideMark/>
          </w:tcPr>
          <w:p w14:paraId="61F818B5"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serious</w:t>
            </w:r>
            <w:r w:rsidRPr="00E22DBD">
              <w:rPr>
                <w:rFonts w:ascii="Times New Roman" w:hAnsi="Times New Roman"/>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hideMark/>
          </w:tcPr>
          <w:p w14:paraId="05D8C830" w14:textId="77777777" w:rsidR="00F15EF4" w:rsidRPr="00E22DBD" w:rsidRDefault="00F15EF4" w:rsidP="00B9495F">
            <w:pPr>
              <w:rPr>
                <w:rFonts w:ascii="Times New Roman" w:hAnsi="Times New Roman"/>
                <w:sz w:val="16"/>
                <w:szCs w:val="16"/>
              </w:rPr>
            </w:pPr>
            <w:r w:rsidRPr="00E22DBD">
              <w:rPr>
                <w:rFonts w:ascii="Times New Roman" w:hAnsi="Times New Roman"/>
                <w:sz w:val="16"/>
                <w:szCs w:val="16"/>
              </w:rPr>
              <w:t>none</w:t>
            </w:r>
          </w:p>
        </w:tc>
        <w:tc>
          <w:tcPr>
            <w:tcW w:w="0" w:type="auto"/>
            <w:tcBorders>
              <w:top w:val="single" w:sz="6" w:space="0" w:color="000000"/>
              <w:left w:val="single" w:sz="6" w:space="0" w:color="000000"/>
              <w:bottom w:val="single" w:sz="6" w:space="0" w:color="000000"/>
              <w:right w:val="single" w:sz="6" w:space="0" w:color="000000"/>
            </w:tcBorders>
            <w:hideMark/>
          </w:tcPr>
          <w:p w14:paraId="68848EEF"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354</w:t>
            </w:r>
          </w:p>
        </w:tc>
        <w:tc>
          <w:tcPr>
            <w:tcW w:w="0" w:type="auto"/>
            <w:tcBorders>
              <w:top w:val="single" w:sz="6" w:space="0" w:color="000000"/>
              <w:left w:val="single" w:sz="6" w:space="0" w:color="000000"/>
              <w:bottom w:val="single" w:sz="6" w:space="0" w:color="000000"/>
              <w:right w:val="single" w:sz="6" w:space="0" w:color="000000"/>
            </w:tcBorders>
            <w:hideMark/>
          </w:tcPr>
          <w:p w14:paraId="406C5B30"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405</w:t>
            </w:r>
          </w:p>
        </w:tc>
        <w:tc>
          <w:tcPr>
            <w:tcW w:w="0" w:type="auto"/>
            <w:tcBorders>
              <w:top w:val="single" w:sz="6" w:space="0" w:color="000000"/>
              <w:left w:val="single" w:sz="6" w:space="0" w:color="000000"/>
              <w:bottom w:val="single" w:sz="6" w:space="0" w:color="000000"/>
              <w:right w:val="single" w:sz="6" w:space="0" w:color="000000"/>
            </w:tcBorders>
            <w:hideMark/>
          </w:tcPr>
          <w:p w14:paraId="17F31DA7"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w:t>
            </w:r>
          </w:p>
        </w:tc>
        <w:tc>
          <w:tcPr>
            <w:tcW w:w="0" w:type="auto"/>
            <w:tcBorders>
              <w:top w:val="single" w:sz="6" w:space="0" w:color="000000"/>
              <w:left w:val="single" w:sz="6" w:space="0" w:color="000000"/>
              <w:bottom w:val="single" w:sz="6" w:space="0" w:color="000000"/>
              <w:right w:val="single" w:sz="6" w:space="0" w:color="000000"/>
            </w:tcBorders>
            <w:hideMark/>
          </w:tcPr>
          <w:p w14:paraId="64C541A5"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MD 0.58 higher (0.27 to 0.89 higher)</w:t>
            </w:r>
          </w:p>
        </w:tc>
        <w:tc>
          <w:tcPr>
            <w:tcW w:w="0" w:type="auto"/>
            <w:tcBorders>
              <w:top w:val="single" w:sz="6" w:space="0" w:color="000000"/>
              <w:left w:val="single" w:sz="6" w:space="0" w:color="000000"/>
              <w:bottom w:val="single" w:sz="6" w:space="0" w:color="000000"/>
              <w:right w:val="single" w:sz="6" w:space="0" w:color="000000"/>
            </w:tcBorders>
            <w:hideMark/>
          </w:tcPr>
          <w:p w14:paraId="7E7436B2" w14:textId="77777777" w:rsidR="00F15EF4" w:rsidRDefault="00F15EF4" w:rsidP="00B9495F">
            <w:pPr>
              <w:jc w:val="center"/>
              <w:rPr>
                <w:rFonts w:ascii="Arial" w:hAnsi="Arial" w:cs="Arial"/>
                <w:sz w:val="16"/>
                <w:szCs w:val="16"/>
              </w:rPr>
            </w:pPr>
            <w:r>
              <w:rPr>
                <w:rFonts w:ascii="Symbol" w:hAnsi="Symbol" w:cs="Arial"/>
                <w:sz w:val="16"/>
                <w:szCs w:val="16"/>
              </w:rPr>
              <w:t>ÅÅÅO</w:t>
            </w:r>
            <w:r>
              <w:rPr>
                <w:rFonts w:ascii="Arial" w:hAnsi="Arial" w:cs="Arial"/>
                <w:sz w:val="16"/>
                <w:szCs w:val="16"/>
              </w:rPr>
              <w:br/>
            </w:r>
            <w:r w:rsidRPr="00E22DBD">
              <w:rPr>
                <w:rFonts w:ascii="Times New Roman" w:hAnsi="Times New Roman"/>
                <w:sz w:val="16"/>
                <w:szCs w:val="16"/>
              </w:rPr>
              <w:t>MODERATE</w:t>
            </w:r>
          </w:p>
        </w:tc>
        <w:tc>
          <w:tcPr>
            <w:tcW w:w="0" w:type="auto"/>
            <w:tcBorders>
              <w:top w:val="single" w:sz="6" w:space="0" w:color="000000"/>
              <w:left w:val="single" w:sz="6" w:space="0" w:color="000000"/>
              <w:bottom w:val="single" w:sz="6" w:space="0" w:color="000000"/>
              <w:right w:val="single" w:sz="6" w:space="0" w:color="000000"/>
            </w:tcBorders>
            <w:hideMark/>
          </w:tcPr>
          <w:p w14:paraId="4B63501C" w14:textId="77777777" w:rsidR="00F15EF4" w:rsidRPr="00E22DBD" w:rsidRDefault="00F15EF4" w:rsidP="00B9495F">
            <w:pPr>
              <w:jc w:val="center"/>
              <w:rPr>
                <w:rFonts w:ascii="Times New Roman" w:hAnsi="Times New Roman"/>
                <w:sz w:val="16"/>
                <w:szCs w:val="16"/>
              </w:rPr>
            </w:pPr>
            <w:r w:rsidRPr="00E22DBD">
              <w:rPr>
                <w:rFonts w:ascii="Times New Roman" w:hAnsi="Times New Roman"/>
                <w:sz w:val="16"/>
                <w:szCs w:val="16"/>
              </w:rPr>
              <w:t>CRITICAL</w:t>
            </w:r>
          </w:p>
        </w:tc>
      </w:tr>
    </w:tbl>
    <w:p w14:paraId="2DF60F66" w14:textId="77777777" w:rsidR="00F15EF4" w:rsidRPr="00E22DBD" w:rsidRDefault="00F15EF4" w:rsidP="00F15EF4">
      <w:pPr>
        <w:rPr>
          <w:rFonts w:ascii="Times New Roman" w:hAnsi="Times New Roman"/>
        </w:rPr>
      </w:pPr>
      <w:r w:rsidRPr="00E22DBD">
        <w:rPr>
          <w:rFonts w:ascii="Times New Roman" w:hAnsi="Times New Roman"/>
          <w:color w:val="000000"/>
          <w:sz w:val="16"/>
          <w:szCs w:val="16"/>
          <w:vertAlign w:val="superscript"/>
        </w:rPr>
        <w:t>1</w:t>
      </w:r>
      <w:r w:rsidRPr="00E22DBD">
        <w:rPr>
          <w:rFonts w:ascii="Times New Roman" w:hAnsi="Times New Roman"/>
          <w:color w:val="000000"/>
          <w:sz w:val="16"/>
          <w:szCs w:val="16"/>
        </w:rPr>
        <w:t xml:space="preserve"> the CI cross the clinical decision threshold between recommending and not recommending treatment</w:t>
      </w:r>
      <w:r w:rsidRPr="00E22DBD">
        <w:rPr>
          <w:rFonts w:ascii="Times New Roman" w:hAnsi="Times New Roman"/>
          <w:color w:val="000000"/>
          <w:sz w:val="16"/>
          <w:szCs w:val="16"/>
        </w:rPr>
        <w:br/>
      </w:r>
      <w:r w:rsidRPr="00E22DBD">
        <w:rPr>
          <w:rFonts w:ascii="Times New Roman" w:hAnsi="Times New Roman"/>
          <w:color w:val="000000"/>
          <w:sz w:val="16"/>
          <w:szCs w:val="16"/>
          <w:vertAlign w:val="superscript"/>
        </w:rPr>
        <w:t>2</w:t>
      </w:r>
      <w:r w:rsidRPr="00E22DBD">
        <w:rPr>
          <w:rFonts w:ascii="Times New Roman" w:hAnsi="Times New Roman"/>
          <w:color w:val="000000"/>
          <w:sz w:val="16"/>
          <w:szCs w:val="16"/>
        </w:rPr>
        <w:t xml:space="preserve"> large span of CI</w:t>
      </w:r>
      <w:bookmarkEnd w:id="0"/>
    </w:p>
    <w:p w14:paraId="3DD7FDA9" w14:textId="77777777" w:rsidR="00E61674" w:rsidRPr="00F15EF4" w:rsidRDefault="00E61674"/>
    <w:sectPr w:rsidR="00E61674" w:rsidRPr="00F15EF4">
      <w:pgSz w:w="11906" w:h="16838"/>
      <w:pgMar w:top="1440" w:right="1797" w:bottom="1440" w:left="1797" w:header="851" w:footer="992" w:gutter="0"/>
      <w:lnNumType w:countBy="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8671E3" w14:textId="77777777" w:rsidR="0084747E" w:rsidRDefault="0084747E" w:rsidP="00F15EF4">
      <w:pPr>
        <w:spacing w:after="0" w:line="240" w:lineRule="auto"/>
      </w:pPr>
      <w:r>
        <w:separator/>
      </w:r>
    </w:p>
  </w:endnote>
  <w:endnote w:type="continuationSeparator" w:id="0">
    <w:p w14:paraId="1B7CCA23" w14:textId="77777777" w:rsidR="0084747E" w:rsidRDefault="0084747E" w:rsidP="00F15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C074AC" w14:textId="77777777" w:rsidR="0084747E" w:rsidRDefault="0084747E" w:rsidP="00F15EF4">
      <w:pPr>
        <w:spacing w:after="0" w:line="240" w:lineRule="auto"/>
      </w:pPr>
      <w:r>
        <w:separator/>
      </w:r>
    </w:p>
  </w:footnote>
  <w:footnote w:type="continuationSeparator" w:id="0">
    <w:p w14:paraId="621EF022" w14:textId="77777777" w:rsidR="0084747E" w:rsidRDefault="0084747E" w:rsidP="00F15E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A6A7E"/>
    <w:rsid w:val="002A6A7E"/>
    <w:rsid w:val="0084747E"/>
    <w:rsid w:val="00E61674"/>
    <w:rsid w:val="00F1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0AFD75D-C898-4CF7-B2CD-5383C0F3D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5EF4"/>
    <w:pPr>
      <w:widowControl w:val="0"/>
      <w:spacing w:after="160" w:line="259" w:lineRule="auto"/>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5E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5EF4"/>
    <w:rPr>
      <w:sz w:val="18"/>
      <w:szCs w:val="18"/>
    </w:rPr>
  </w:style>
  <w:style w:type="paragraph" w:styleId="a5">
    <w:name w:val="footer"/>
    <w:basedOn w:val="a"/>
    <w:link w:val="a6"/>
    <w:uiPriority w:val="99"/>
    <w:unhideWhenUsed/>
    <w:rsid w:val="00F15EF4"/>
    <w:pPr>
      <w:tabs>
        <w:tab w:val="center" w:pos="4153"/>
        <w:tab w:val="right" w:pos="8306"/>
      </w:tabs>
      <w:snapToGrid w:val="0"/>
      <w:jc w:val="left"/>
    </w:pPr>
    <w:rPr>
      <w:sz w:val="18"/>
      <w:szCs w:val="18"/>
    </w:rPr>
  </w:style>
  <w:style w:type="character" w:customStyle="1" w:styleId="a6">
    <w:name w:val="页脚 字符"/>
    <w:basedOn w:val="a0"/>
    <w:link w:val="a5"/>
    <w:uiPriority w:val="99"/>
    <w:rsid w:val="00F15EF4"/>
    <w:rPr>
      <w:sz w:val="18"/>
      <w:szCs w:val="18"/>
    </w:rPr>
  </w:style>
  <w:style w:type="paragraph" w:styleId="a7">
    <w:name w:val="Normal (Web)"/>
    <w:basedOn w:val="a"/>
    <w:uiPriority w:val="99"/>
    <w:unhideWhenUsed/>
    <w:qFormat/>
    <w:rsid w:val="00F15EF4"/>
    <w:rPr>
      <w:sz w:val="24"/>
    </w:rPr>
  </w:style>
  <w:style w:type="character" w:styleId="a8">
    <w:name w:val="line number"/>
    <w:basedOn w:val="a0"/>
    <w:uiPriority w:val="99"/>
    <w:semiHidden/>
    <w:unhideWhenUsed/>
    <w:rsid w:val="00F15E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1920</Words>
  <Characters>10950</Characters>
  <Application>Microsoft Office Word</Application>
  <DocSecurity>0</DocSecurity>
  <Lines>91</Lines>
  <Paragraphs>25</Paragraphs>
  <ScaleCrop>false</ScaleCrop>
  <Company/>
  <LinksUpToDate>false</LinksUpToDate>
  <CharactersWithSpaces>12845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2020-01-19T15:53:00Z</dcterms:created>
  <dcterms:modified xsi:type="dcterms:W3CDTF">2020-01-19T15:53:00Z</dcterms:modified>
</cp:coreProperties>
</file>