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4EC89" w14:textId="33E96073" w:rsidR="00506A25" w:rsidRPr="0078379C" w:rsidRDefault="00506A25" w:rsidP="00FD6B42">
      <w:pPr>
        <w:pStyle w:val="2"/>
        <w:keepNext w:val="0"/>
        <w:keepLines w:val="0"/>
        <w:spacing w:line="48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8379C">
        <w:rPr>
          <w:rFonts w:ascii="Times New Roman" w:hAnsi="Times New Roman" w:cs="Times New Roman"/>
          <w:color w:val="auto"/>
          <w:sz w:val="28"/>
          <w:szCs w:val="28"/>
        </w:rPr>
        <w:t>Result</w:t>
      </w:r>
    </w:p>
    <w:p w14:paraId="27852165" w14:textId="08707102" w:rsidR="00DA6E06" w:rsidRDefault="00DA6E06" w:rsidP="005C6050">
      <w:pPr>
        <w:rPr>
          <w:lang w:eastAsia="zh-CN"/>
        </w:rPr>
      </w:pPr>
      <w:r>
        <w:rPr>
          <w:lang w:eastAsia="zh-CN"/>
        </w:rPr>
        <w:t>After screening 38,605 MIMIC-III adult admissions, we identified sepsis in 17,420 admissions according to the Angus criteria</w:t>
      </w:r>
      <w:r w:rsidR="005C6050" w:rsidRPr="005C6050">
        <w:rPr>
          <w:rFonts w:ascii="Calibri" w:hAnsi="Calibri" w:cs="Calibri"/>
        </w:rPr>
        <w:fldChar w:fldCharType="begin"/>
      </w:r>
      <w:r w:rsidR="005C6050" w:rsidRPr="005C6050">
        <w:rPr>
          <w:rFonts w:ascii="Calibri" w:hAnsi="Calibri" w:cs="Calibri"/>
        </w:rPr>
        <w:instrText xml:space="preserve"> ADDIN KYMRREF{CF92F18A-D864-42BE-86F6-96E657FA8ACF}47</w:instrText>
      </w:r>
      <w:r w:rsidR="005C6050" w:rsidRPr="005C6050">
        <w:rPr>
          <w:rFonts w:ascii="Calibri" w:hAnsi="Calibri" w:cs="Calibri"/>
        </w:rPr>
        <w:fldChar w:fldCharType="end"/>
      </w:r>
      <w:r>
        <w:rPr>
          <w:lang w:eastAsia="zh-CN"/>
        </w:rPr>
        <w:t>. After including only patient</w:t>
      </w:r>
      <w:r w:rsidR="00CB5207">
        <w:rPr>
          <w:lang w:eastAsia="zh-CN"/>
        </w:rPr>
        <w:t xml:space="preserve"> </w:t>
      </w:r>
      <w:r>
        <w:rPr>
          <w:lang w:eastAsia="zh-CN"/>
        </w:rPr>
        <w:t xml:space="preserve">age between 18 and 90 years and MICU or SICU admissions and excluding patients without data of CVP and AKI, we included 3672 patients in our study cohort (Fig. </w:t>
      </w:r>
      <w:r w:rsidR="00FD5A66">
        <w:rPr>
          <w:rFonts w:hint="eastAsia"/>
          <w:lang w:eastAsia="zh-CN"/>
        </w:rPr>
        <w:t>1</w:t>
      </w:r>
      <w:r>
        <w:rPr>
          <w:lang w:eastAsia="zh-CN"/>
        </w:rPr>
        <w:t>). AKI was diagnosed in 3207 patients (87.3%) upon ICU admission.</w:t>
      </w:r>
    </w:p>
    <w:p w14:paraId="506911CF" w14:textId="77777777" w:rsidR="00DA6E06" w:rsidRDefault="00DA6E06" w:rsidP="00DA06BE">
      <w:pPr>
        <w:spacing w:line="480" w:lineRule="auto"/>
        <w:rPr>
          <w:rFonts w:ascii="Times New Roman" w:hAnsi="Times New Roman" w:cs="Times New Roman"/>
          <w:sz w:val="23"/>
          <w:szCs w:val="23"/>
          <w:lang w:eastAsia="zh-CN"/>
        </w:rPr>
      </w:pPr>
    </w:p>
    <w:p w14:paraId="3BF20B11" w14:textId="7B45647D" w:rsidR="00DA6E06" w:rsidRDefault="00DA6E06" w:rsidP="00DA06BE">
      <w:pPr>
        <w:spacing w:line="480" w:lineRule="auto"/>
        <w:rPr>
          <w:rFonts w:ascii="Times New Roman" w:hAnsi="Times New Roman" w:cs="Times New Roman"/>
          <w:sz w:val="23"/>
          <w:szCs w:val="23"/>
          <w:lang w:eastAsia="zh-CN"/>
        </w:rPr>
      </w:pPr>
      <w:r>
        <w:rPr>
          <w:noProof/>
        </w:rPr>
        <mc:AlternateContent>
          <mc:Choice Requires="wpc">
            <w:drawing>
              <wp:inline distT="0" distB="0" distL="0" distR="0" wp14:anchorId="20E55914" wp14:editId="58D3F0AA">
                <wp:extent cx="5943600" cy="6008826"/>
                <wp:effectExtent l="0" t="0" r="0" b="11430"/>
                <wp:docPr id="1" name="画布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矩形 2"/>
                        <wps:cNvSpPr/>
                        <wps:spPr>
                          <a:xfrm>
                            <a:off x="2138899" y="66667"/>
                            <a:ext cx="1756826" cy="65723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9F5CD9" w14:textId="77777777" w:rsidR="00660EA1" w:rsidRDefault="00660EA1" w:rsidP="00DA6E06">
                              <w:pPr>
                                <w:jc w:val="center"/>
                              </w:pPr>
                              <w:r>
                                <w:t>Sepsis patients from MMIC-III based on Angus criteria</w:t>
                              </w:r>
                            </w:p>
                            <w:p w14:paraId="2FB9CA39" w14:textId="77777777" w:rsidR="00660EA1" w:rsidRDefault="00660EA1" w:rsidP="00DA6E06">
                              <w:pPr>
                                <w:jc w:val="center"/>
                              </w:pPr>
                              <w:r>
                                <w:t>N=17420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矩形 4"/>
                        <wps:cNvSpPr/>
                        <wps:spPr>
                          <a:xfrm>
                            <a:off x="100095" y="5534025"/>
                            <a:ext cx="4214729" cy="47388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032E93" w14:textId="77777777" w:rsidR="00660EA1" w:rsidRPr="001B7907" w:rsidRDefault="00660EA1" w:rsidP="00DA6E06">
                              <w:pPr>
                                <w:pStyle w:val="a9"/>
                              </w:pPr>
                              <w:r w:rsidRPr="001B7907">
                                <w:rPr>
                                  <w:b/>
                                </w:rPr>
                                <w:t>Fig.1 Flowchart of included in the study.</w:t>
                              </w:r>
                              <w:r w:rsidRPr="00816F12">
                                <w:t xml:space="preserve"> </w:t>
                              </w:r>
                              <w:r w:rsidRPr="001B7907">
                                <w:rPr>
                                  <w:sz w:val="21"/>
                                  <w:szCs w:val="21"/>
                                </w:rPr>
                                <w:t>CVP, central venous pressure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 xml:space="preserve">; AKI, </w:t>
                              </w:r>
                              <w:r w:rsidRPr="001B7907">
                                <w:rPr>
                                  <w:sz w:val="21"/>
                                  <w:szCs w:val="21"/>
                                </w:rPr>
                                <w:t xml:space="preserve">acute kidney injury. </w:t>
                              </w:r>
                            </w:p>
                            <w:p w14:paraId="731EAFBD" w14:textId="77777777" w:rsidR="00660EA1" w:rsidRDefault="00660EA1" w:rsidP="00DA6E06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3971925" y="5117410"/>
                            <a:ext cx="1565910" cy="3492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BB149E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Non-AKI group n=465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矩形 6"/>
                        <wps:cNvSpPr/>
                        <wps:spPr>
                          <a:xfrm>
                            <a:off x="468214" y="5117411"/>
                            <a:ext cx="1565910" cy="3492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3CBE25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AKI group n=3207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3743325" y="869522"/>
                            <a:ext cx="2099060" cy="66382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234D32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t>Only include age between 18y and 90y</w:t>
                              </w:r>
                            </w:p>
                            <w:p w14:paraId="6F5533EE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t>(1,362 excluded)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矩形 11"/>
                        <wps:cNvSpPr/>
                        <wps:spPr>
                          <a:xfrm>
                            <a:off x="3762375" y="1656770"/>
                            <a:ext cx="2089535" cy="70531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A5663C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Only include patients in MICU OR SICU, excluded CCU and CSRU(4,886 excluded)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直接连接符 12"/>
                        <wps:cNvCnPr/>
                        <wps:spPr>
                          <a:xfrm flipH="1">
                            <a:off x="2914649" y="4604520"/>
                            <a:ext cx="1" cy="262424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直接连接符 13"/>
                        <wps:cNvCnPr/>
                        <wps:spPr>
                          <a:xfrm flipH="1">
                            <a:off x="2905125" y="735637"/>
                            <a:ext cx="1" cy="3407334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直接连接符 20"/>
                        <wps:cNvCnPr/>
                        <wps:spPr>
                          <a:xfrm>
                            <a:off x="4791736" y="4866943"/>
                            <a:ext cx="0" cy="230558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直接连接符 23"/>
                        <wps:cNvCnPr/>
                        <wps:spPr>
                          <a:xfrm flipV="1">
                            <a:off x="1268879" y="4866946"/>
                            <a:ext cx="3522361" cy="1590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直接箭头连接符 25"/>
                        <wps:cNvCnPr/>
                        <wps:spPr>
                          <a:xfrm flipV="1">
                            <a:off x="2895600" y="1247775"/>
                            <a:ext cx="817528" cy="1267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直接箭头连接符 26"/>
                        <wps:cNvCnPr/>
                        <wps:spPr>
                          <a:xfrm flipV="1">
                            <a:off x="2895600" y="2056425"/>
                            <a:ext cx="817245" cy="1206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矩形 27"/>
                        <wps:cNvSpPr/>
                        <wps:spPr>
                          <a:xfrm>
                            <a:off x="3762375" y="2504100"/>
                            <a:ext cx="2098675" cy="6635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4F1406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 w:rsidRPr="00DA77D3">
                                <w:t xml:space="preserve">with the </w:t>
                              </w:r>
                              <w:r>
                                <w:t>data of CVP measured in 24h</w:t>
                              </w:r>
                            </w:p>
                            <w:p w14:paraId="34BFFB07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(</w:t>
                              </w:r>
                              <w:r>
                                <w:t>7,499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excluded)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箭头连接符 28"/>
                        <wps:cNvCnPr/>
                        <wps:spPr>
                          <a:xfrm flipV="1">
                            <a:off x="2914650" y="2866050"/>
                            <a:ext cx="817245" cy="1143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矩形 30"/>
                        <wps:cNvSpPr/>
                        <wps:spPr>
                          <a:xfrm>
                            <a:off x="3762375" y="3313725"/>
                            <a:ext cx="2098675" cy="6623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48C2EB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 xml:space="preserve">with </w:t>
                              </w:r>
                              <w:r w:rsidRPr="003D35C6">
                                <w:t>the data of AKI recorded within 7d</w:t>
                              </w:r>
                            </w:p>
                            <w:p w14:paraId="616A9F5D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(1 excluded)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箭头连接符 31"/>
                        <wps:cNvCnPr/>
                        <wps:spPr>
                          <a:xfrm flipV="1">
                            <a:off x="2895600" y="3666150"/>
                            <a:ext cx="817245" cy="1079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矩形 32"/>
                        <wps:cNvSpPr/>
                        <wps:spPr>
                          <a:xfrm>
                            <a:off x="2011017" y="4094376"/>
                            <a:ext cx="1756410" cy="56334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89FCDC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 xml:space="preserve">Final cohort </w:t>
                              </w:r>
                            </w:p>
                            <w:p w14:paraId="36B66A33" w14:textId="77777777" w:rsidR="00660EA1" w:rsidRDefault="00660EA1" w:rsidP="00DA6E06">
                              <w:pPr>
                                <w:pStyle w:val="a9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/>
                                  <w:kern w:val="2"/>
                                  <w:sz w:val="21"/>
                                  <w:szCs w:val="21"/>
                                </w:rPr>
                                <w:t>N=3672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直接连接符 33"/>
                        <wps:cNvCnPr/>
                        <wps:spPr>
                          <a:xfrm>
                            <a:off x="1268879" y="4882865"/>
                            <a:ext cx="0" cy="230505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0E55914" id="画布 1" o:spid="_x0000_s1026" editas="canvas" style="width:468pt;height:473.15pt;mso-position-horizontal-relative:char;mso-position-vertical-relative:line" coordsize="59436,600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436;height:60083;visibility:visible;mso-wrap-style:square">
                  <v:fill o:detectmouseclick="t"/>
                  <v:path o:connecttype="none"/>
                </v:shape>
                <v:rect id="矩形 2" o:spid="_x0000_s1028" style="position:absolute;left:21388;top:666;width:17569;height:65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" fillcolor="white [3201]" strokecolor="black [3213]" strokeweight="1pt">
                  <v:textbox>
                    <w:txbxContent>
                      <w:p w14:paraId="4F9F5CD9" w14:textId="77777777" w:rsidR="00660EA1" w:rsidRDefault="00660EA1" w:rsidP="00DA6E06">
                        <w:pPr>
                          <w:jc w:val="center"/>
                        </w:pPr>
                        <w:r>
                          <w:t>Sepsis patients from MMIC-III based on Angus criteria</w:t>
                        </w:r>
                      </w:p>
                      <w:p w14:paraId="2FB9CA39" w14:textId="77777777" w:rsidR="00660EA1" w:rsidRDefault="00660EA1" w:rsidP="00DA6E06">
                        <w:pPr>
                          <w:jc w:val="center"/>
                        </w:pPr>
                        <w:r>
                          <w:t>N=17420</w:t>
                        </w:r>
                      </w:p>
                    </w:txbxContent>
                  </v:textbox>
                </v:rect>
                <v:rect id="矩形 4" o:spid="_x0000_s1029" style="position:absolute;left:1000;top:55340;width:42148;height:4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" fillcolor="white [3201]" strokecolor="white [3212]" strokeweight="1pt">
                  <v:textbox>
                    <w:txbxContent>
                      <w:p w14:paraId="76032E93" w14:textId="77777777" w:rsidR="00660EA1" w:rsidRPr="001B7907" w:rsidRDefault="00660EA1" w:rsidP="00DA6E06">
                        <w:pPr>
                          <w:pStyle w:val="a9"/>
                        </w:pPr>
                        <w:r w:rsidRPr="001B7907">
                          <w:rPr>
                            <w:b/>
                          </w:rPr>
                          <w:t>Fig.1 Flowchart of included in the study.</w:t>
                        </w:r>
                        <w:r w:rsidRPr="00816F12">
                          <w:t xml:space="preserve"> </w:t>
                        </w:r>
                        <w:r w:rsidRPr="001B7907">
                          <w:rPr>
                            <w:sz w:val="21"/>
                            <w:szCs w:val="21"/>
                          </w:rPr>
                          <w:t>CVP, central venous pressure</w:t>
                        </w:r>
                        <w:r>
                          <w:rPr>
                            <w:sz w:val="21"/>
                            <w:szCs w:val="21"/>
                          </w:rPr>
                          <w:t xml:space="preserve">; AKI, </w:t>
                        </w:r>
                        <w:r w:rsidRPr="001B7907">
                          <w:rPr>
                            <w:sz w:val="21"/>
                            <w:szCs w:val="21"/>
                          </w:rPr>
                          <w:t xml:space="preserve">acute kidney injury. </w:t>
                        </w:r>
                      </w:p>
                      <w:p w14:paraId="731EAFBD" w14:textId="77777777" w:rsidR="00660EA1" w:rsidRDefault="00660EA1" w:rsidP="00DA6E06"/>
                    </w:txbxContent>
                  </v:textbox>
                </v:rect>
                <v:rect id="矩形 5" o:spid="_x0000_s1030" style="position:absolute;left:39719;top:51174;width:15659;height:34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" fillcolor="white [3201]" strokecolor="black [3213]" strokeweight="1pt">
                  <v:textbox>
                    <w:txbxContent>
                      <w:p w14:paraId="37BB149E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Non-AKI group n=465</w:t>
                        </w:r>
                      </w:p>
                    </w:txbxContent>
                  </v:textbox>
                </v:rect>
                <v:rect id="矩形 6" o:spid="_x0000_s1031" style="position:absolute;left:4682;top:51174;width:15659;height:34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" fillcolor="white [3201]" strokecolor="black [3213]" strokeweight="1pt">
                  <v:textbox>
                    <w:txbxContent>
                      <w:p w14:paraId="2E3CBE25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AKI group n=3207</w:t>
                        </w:r>
                      </w:p>
                    </w:txbxContent>
                  </v:textbox>
                </v:rect>
                <v:rect id="矩形 7" o:spid="_x0000_s1032" style="position:absolute;left:37433;top:8695;width:20990;height:66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" fillcolor="white [3201]" strokecolor="black [3213]" strokeweight="1pt">
                  <v:textbox>
                    <w:txbxContent>
                      <w:p w14:paraId="12234D32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t>Only include age between 18y and 90y</w:t>
                        </w:r>
                      </w:p>
                      <w:p w14:paraId="6F5533EE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t>(1,362 excluded)</w:t>
                        </w:r>
                      </w:p>
                    </w:txbxContent>
                  </v:textbox>
                </v:rect>
                <v:rect id="矩形 11" o:spid="_x0000_s1033" style="position:absolute;left:37623;top:16567;width:20896;height: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" fillcolor="white [3201]" strokecolor="black [3213]" strokeweight="1pt">
                  <v:textbox>
                    <w:txbxContent>
                      <w:p w14:paraId="0EA5663C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Only include patients in MICU OR SICU, excluded CCU and CSRU(4,886 excluded)</w:t>
                        </w:r>
                      </w:p>
                    </w:txbxContent>
                  </v:textbox>
                </v:rect>
                <v:line id="直接连接符 12" o:spid="_x0000_s1034" style="position:absolute;flip:x;visibility:visible;mso-wrap-style:square" from="29146,46045" to="29146,48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" strokecolor="black [3200]" strokeweight="1.5pt">
                  <v:stroke joinstyle="miter"/>
                </v:line>
                <v:line id="直接连接符 13" o:spid="_x0000_s1035" style="position:absolute;flip:x;visibility:visible;mso-wrap-style:square" from="29051,7356" to="29051,41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" strokecolor="black [3200]" strokeweight="1.5pt">
                  <v:stroke joinstyle="miter"/>
                </v:line>
                <v:line id="直接连接符 20" o:spid="_x0000_s1036" style="position:absolute;visibility:visible;mso-wrap-style:square" from="47917,48669" to="47917,50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" strokecolor="black [3200]" strokeweight="1.5pt">
                  <v:stroke joinstyle="miter"/>
                </v:line>
                <v:line id="直接连接符 23" o:spid="_x0000_s1037" style="position:absolute;flip:y;visibility:visible;mso-wrap-style:square" from="12688,48669" to="47912,48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" strokecolor="black [3213]" strokeweight="1.5pt">
                  <v:stroke joinstyle="miter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25" o:spid="_x0000_s1038" type="#_x0000_t32" style="position:absolute;left:28956;top:12477;width:8175;height:12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" strokecolor="black [3213]" strokeweight="1.5pt">
                  <v:stroke endarrow="block" joinstyle="miter"/>
                </v:shape>
                <v:shape id="直接箭头连接符 26" o:spid="_x0000_s1039" type="#_x0000_t32" style="position:absolute;left:28956;top:20564;width:8172;height:1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" strokecolor="black [3213]" strokeweight="1.5pt">
                  <v:stroke endarrow="block" joinstyle="miter"/>
                </v:shape>
                <v:rect id="矩形 27" o:spid="_x0000_s1040" style="position:absolute;left:37623;top:25041;width:20987;height:66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" fillcolor="white [3201]" strokecolor="black [3213]" strokeweight="1pt">
                  <v:textbox>
                    <w:txbxContent>
                      <w:p w14:paraId="404F1406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 w:rsidRPr="00DA77D3">
                          <w:t xml:space="preserve">with the </w:t>
                        </w:r>
                        <w:r>
                          <w:t>data of CVP measured in 24h</w:t>
                        </w:r>
                      </w:p>
                      <w:p w14:paraId="34BFFB07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</w:rPr>
                          <w:t>(</w:t>
                        </w:r>
                        <w:r>
                          <w:t>7,499</w:t>
                        </w:r>
                        <w:r>
                          <w:rPr>
                            <w:rFonts w:hint="eastAsia"/>
                          </w:rPr>
                          <w:t xml:space="preserve"> excluded)</w:t>
                        </w:r>
                      </w:p>
                    </w:txbxContent>
                  </v:textbox>
                </v:rect>
                <v:shape id="直接箭头连接符 28" o:spid="_x0000_s1041" type="#_x0000_t32" style="position:absolute;left:29146;top:28660;width:8172;height:11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" strokecolor="black [3213]" strokeweight="1.5pt">
                  <v:stroke endarrow="block" joinstyle="miter"/>
                </v:shape>
                <v:rect id="矩形 30" o:spid="_x0000_s1042" style="position:absolute;left:37623;top:33137;width:20987;height:66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" fillcolor="white [3201]" strokecolor="black [3213]" strokeweight="1pt">
                  <v:textbox>
                    <w:txbxContent>
                      <w:p w14:paraId="6B48C2EB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</w:rPr>
                          <w:t xml:space="preserve">with </w:t>
                        </w:r>
                        <w:r w:rsidRPr="003D35C6">
                          <w:t>the data of AKI recorded within 7d</w:t>
                        </w:r>
                      </w:p>
                      <w:p w14:paraId="616A9F5D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/>
                          </w:rPr>
                          <w:t>(1 excluded)</w:t>
                        </w:r>
                      </w:p>
                    </w:txbxContent>
                  </v:textbox>
                </v:rect>
                <v:shape id="直接箭头连接符 31" o:spid="_x0000_s1043" type="#_x0000_t32" style="position:absolute;left:28956;top:36661;width:8172;height:10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" strokecolor="black [3213]" strokeweight="1.5pt">
                  <v:stroke endarrow="block" joinstyle="miter"/>
                </v:shape>
                <v:rect id="矩形 32" o:spid="_x0000_s1044" style="position:absolute;left:20110;top:40943;width:17564;height:56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" fillcolor="white [3201]" strokecolor="black [3213]" strokeweight="1pt">
                  <v:textbox>
                    <w:txbxContent>
                      <w:p w14:paraId="4689FCDC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 xml:space="preserve">Final cohort </w:t>
                        </w:r>
                      </w:p>
                      <w:p w14:paraId="36B66A33" w14:textId="77777777" w:rsidR="00660EA1" w:rsidRDefault="00660EA1" w:rsidP="00DA6E06">
                        <w:pPr>
                          <w:pStyle w:val="a9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Times New Roman"/>
                            <w:kern w:val="2"/>
                            <w:sz w:val="21"/>
                            <w:szCs w:val="21"/>
                          </w:rPr>
                          <w:t>N=3672</w:t>
                        </w:r>
                      </w:p>
                    </w:txbxContent>
                  </v:textbox>
                </v:rect>
                <v:line id="直接连接符 33" o:spid="_x0000_s1045" style="position:absolute;visibility:visible;mso-wrap-style:square" from="12688,48828" to="12688,51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" strokecolor="black [3200]" strokeweight="1.5pt">
                  <v:stroke joinstyle="miter"/>
                </v:line>
                <w10:anchorlock/>
              </v:group>
            </w:pict>
          </mc:Fallback>
        </mc:AlternateContent>
      </w:r>
    </w:p>
    <w:p w14:paraId="302D05E0" w14:textId="4A471C98" w:rsidR="00FD5A66" w:rsidRDefault="00FD5A66" w:rsidP="00DA06BE">
      <w:pPr>
        <w:spacing w:line="480" w:lineRule="auto"/>
        <w:rPr>
          <w:rFonts w:ascii="Times New Roman" w:hAnsi="Times New Roman" w:cs="Times New Roman"/>
          <w:sz w:val="23"/>
          <w:szCs w:val="23"/>
          <w:lang w:eastAsia="zh-CN"/>
        </w:rPr>
      </w:pPr>
    </w:p>
    <w:p w14:paraId="36252B1C" w14:textId="6CECFBD3" w:rsidR="00FD5A66" w:rsidRPr="008D0561" w:rsidRDefault="00FD5A66" w:rsidP="00DA06BE">
      <w:pPr>
        <w:spacing w:line="480" w:lineRule="auto"/>
        <w:rPr>
          <w:rFonts w:ascii="Times New Roman" w:hAnsi="Times New Roman" w:cs="Times New Roman"/>
          <w:sz w:val="23"/>
          <w:szCs w:val="23"/>
          <w:lang w:eastAsia="zh-CN"/>
        </w:rPr>
      </w:pPr>
      <w:r w:rsidRPr="001B7907">
        <w:rPr>
          <w:b/>
        </w:rPr>
        <w:lastRenderedPageBreak/>
        <w:t>Fig.</w:t>
      </w:r>
      <w:r w:rsidR="00A904C6">
        <w:rPr>
          <w:rFonts w:hint="eastAsia"/>
          <w:b/>
          <w:lang w:eastAsia="zh-CN"/>
        </w:rPr>
        <w:t>2</w:t>
      </w:r>
      <w:r w:rsidR="00A904C6">
        <w:rPr>
          <w:b/>
        </w:rPr>
        <w:t xml:space="preserve">  </w:t>
      </w:r>
      <w:bookmarkStart w:id="0" w:name="_GoBack"/>
      <w:bookmarkEnd w:id="0"/>
      <w:r w:rsidRPr="001B7907">
        <w:rPr>
          <w:b/>
        </w:rPr>
        <w:t>Flowchart of included in the study</w:t>
      </w:r>
      <w:r w:rsidR="008D0561">
        <w:rPr>
          <w:rFonts w:hint="eastAsia"/>
          <w:b/>
          <w:lang w:eastAsia="zh-CN"/>
        </w:rPr>
        <w:t>（</w:t>
      </w:r>
      <w:r w:rsidR="008D0561">
        <w:rPr>
          <w:rFonts w:hint="eastAsia"/>
          <w:b/>
          <w:lang w:eastAsia="zh-CN"/>
        </w:rPr>
        <w:t>after</w:t>
      </w:r>
      <w:r w:rsidR="008D0561">
        <w:rPr>
          <w:b/>
          <w:lang w:eastAsia="zh-CN"/>
        </w:rPr>
        <w:t xml:space="preserve"> PSM</w:t>
      </w:r>
      <w:r w:rsidR="008D0561">
        <w:rPr>
          <w:rFonts w:hint="eastAsia"/>
          <w:b/>
          <w:lang w:eastAsia="zh-CN"/>
        </w:rPr>
        <w:t>）</w:t>
      </w:r>
    </w:p>
    <w:p w14:paraId="4F07BB1F" w14:textId="77777777" w:rsidR="00FD5A66" w:rsidRDefault="00FD5A66" w:rsidP="00F72211">
      <w:pPr>
        <w:pStyle w:val="a8"/>
        <w:spacing w:line="48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zh-CN"/>
        </w:rPr>
      </w:pPr>
    </w:p>
    <w:p w14:paraId="53E4A4E5" w14:textId="0596D55D" w:rsidR="00FD5A66" w:rsidRDefault="00FD5A66" w:rsidP="00F72211">
      <w:pPr>
        <w:pStyle w:val="a8"/>
        <w:spacing w:line="48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zh-CN"/>
        </w:rPr>
      </w:pPr>
      <w:r w:rsidRPr="0067557F">
        <w:rPr>
          <w:rFonts w:ascii="Times New Roman" w:hAnsi="Times New Roman" w:cs="Times New Roman"/>
          <w:noProof/>
        </w:rPr>
        <w:drawing>
          <wp:inline distT="0" distB="0" distL="0" distR="0" wp14:anchorId="0684010B" wp14:editId="1128B593">
            <wp:extent cx="5514975" cy="6400800"/>
            <wp:effectExtent l="0" t="0" r="0" b="0"/>
            <wp:docPr id="3" name="图片 3" descr="C:\Users\thinkpad\AppData\Local\Temp\WeChat Files\521fcc7352e08d6cb44b66facf9758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hinkpad\AppData\Local\Temp\WeChat Files\521fcc7352e08d6cb44b66facf9758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"/>
                    <a:stretch/>
                  </pic:blipFill>
                  <pic:spPr bwMode="auto">
                    <a:xfrm>
                      <a:off x="0" y="0"/>
                      <a:ext cx="5570527" cy="64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1DE0F" w14:textId="77777777" w:rsidR="00FD5A66" w:rsidRDefault="00FD5A66" w:rsidP="00F72211">
      <w:pPr>
        <w:pStyle w:val="a8"/>
        <w:spacing w:line="48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zh-CN"/>
        </w:rPr>
      </w:pPr>
    </w:p>
    <w:p w14:paraId="60F32835" w14:textId="77777777" w:rsidR="00FD5A66" w:rsidRDefault="00FD5A66" w:rsidP="00F72211">
      <w:pPr>
        <w:pStyle w:val="a8"/>
        <w:spacing w:line="48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zh-CN"/>
        </w:rPr>
      </w:pPr>
    </w:p>
    <w:p w14:paraId="0551E46A" w14:textId="77777777" w:rsidR="00FD5A66" w:rsidRDefault="00FD5A66" w:rsidP="00F72211">
      <w:pPr>
        <w:pStyle w:val="a8"/>
        <w:spacing w:line="48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zh-CN"/>
        </w:rPr>
      </w:pPr>
    </w:p>
    <w:p w14:paraId="5BEA9F5A" w14:textId="28DBBD0F" w:rsidR="00506A25" w:rsidRPr="00FD5A66" w:rsidRDefault="00506A25" w:rsidP="00F72211">
      <w:pPr>
        <w:pStyle w:val="a8"/>
        <w:spacing w:line="480" w:lineRule="auto"/>
        <w:jc w:val="both"/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</w:pP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Table </w: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fldChar w:fldCharType="begin"/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instrText xml:space="preserve"> SEQ Table \* ARABIC </w:instrTex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fldChar w:fldCharType="separate"/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>1</w: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fldChar w:fldCharType="end"/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 Baseline characteristics between AKI patients and non-AKI patients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2541"/>
        <w:gridCol w:w="2981"/>
        <w:gridCol w:w="2919"/>
        <w:gridCol w:w="1219"/>
      </w:tblGrid>
      <w:tr w:rsidR="00506A25" w:rsidRPr="007F3726" w14:paraId="46FD652C" w14:textId="77777777" w:rsidTr="007F3726">
        <w:trPr>
          <w:trHeight w:val="280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0A8D" w14:textId="77777777" w:rsidR="00506A25" w:rsidRPr="007F3726" w:rsidRDefault="00506A25" w:rsidP="00506A25">
            <w:pPr>
              <w:rPr>
                <w:rFonts w:ascii="Times New Roman" w:hAnsi="Times New Roman" w:cs="Times New Roman"/>
                <w:b/>
                <w:sz w:val="23"/>
                <w:szCs w:val="23"/>
                <w:lang w:eastAsia="zh-CN"/>
              </w:rPr>
            </w:pPr>
            <w:r w:rsidRPr="007F3726">
              <w:rPr>
                <w:rFonts w:ascii="Times New Roman" w:hAnsi="Times New Roman" w:cs="Times New Roman" w:hint="eastAsia"/>
                <w:b/>
                <w:sz w:val="23"/>
                <w:szCs w:val="23"/>
                <w:lang w:eastAsia="zh-CN"/>
              </w:rPr>
              <w:t>Clinical variables</w:t>
            </w:r>
          </w:p>
        </w:tc>
        <w:tc>
          <w:tcPr>
            <w:tcW w:w="2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8E60" w14:textId="77777777" w:rsidR="00506A25" w:rsidRPr="007F3726" w:rsidRDefault="00506A25" w:rsidP="00506A25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zh-CN"/>
              </w:rPr>
            </w:pPr>
            <w:r w:rsidRPr="007F3726">
              <w:rPr>
                <w:rFonts w:ascii="Times New Roman" w:hAnsi="Times New Roman" w:cs="Times New Roman" w:hint="eastAsia"/>
                <w:b/>
                <w:sz w:val="23"/>
                <w:szCs w:val="23"/>
                <w:lang w:eastAsia="zh-CN"/>
              </w:rPr>
              <w:t>AKI(95%CI)</w:t>
            </w:r>
          </w:p>
        </w:tc>
        <w:tc>
          <w:tcPr>
            <w:tcW w:w="2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D9D5" w14:textId="77777777" w:rsidR="00506A25" w:rsidRPr="007F3726" w:rsidRDefault="00506A25" w:rsidP="00506A25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zh-CN"/>
              </w:rPr>
            </w:pPr>
            <w:r w:rsidRPr="007F3726">
              <w:rPr>
                <w:rFonts w:ascii="Times New Roman" w:hAnsi="Times New Roman" w:cs="Times New Roman" w:hint="eastAsia"/>
                <w:b/>
                <w:sz w:val="23"/>
                <w:szCs w:val="23"/>
                <w:lang w:eastAsia="zh-CN"/>
              </w:rPr>
              <w:t>No AKI(95%CI)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9BDE" w14:textId="77777777" w:rsidR="00506A25" w:rsidRPr="007F3726" w:rsidRDefault="00506A25" w:rsidP="00506A25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zh-CN"/>
              </w:rPr>
            </w:pPr>
            <w:r w:rsidRPr="007F3726">
              <w:rPr>
                <w:rFonts w:ascii="Times New Roman" w:hAnsi="Times New Roman" w:cs="Times New Roman" w:hint="eastAsia"/>
                <w:b/>
                <w:sz w:val="23"/>
                <w:szCs w:val="23"/>
                <w:lang w:eastAsia="zh-CN"/>
              </w:rPr>
              <w:t>p value</w:t>
            </w:r>
          </w:p>
        </w:tc>
      </w:tr>
      <w:tr w:rsidR="00506A25" w:rsidRPr="00F72211" w14:paraId="79739368" w14:textId="77777777" w:rsidTr="007F3726">
        <w:trPr>
          <w:trHeight w:val="280"/>
        </w:trPr>
        <w:tc>
          <w:tcPr>
            <w:tcW w:w="25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1471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Gender</w:t>
            </w:r>
          </w:p>
        </w:tc>
        <w:tc>
          <w:tcPr>
            <w:tcW w:w="29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E327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53.35%</w:t>
            </w:r>
          </w:p>
        </w:tc>
        <w:tc>
          <w:tcPr>
            <w:tcW w:w="29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4089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46.26%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B1CB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0.01</w:t>
            </w:r>
          </w:p>
        </w:tc>
      </w:tr>
      <w:tr w:rsidR="00506A25" w:rsidRPr="00F72211" w14:paraId="04A60220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61EAF4BD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Admission age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0DBBEF86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62.90(61.91-63.89)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7DE09AA1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64.08(62.59-65.57)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C99001C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0.19</w:t>
            </w:r>
          </w:p>
        </w:tc>
      </w:tr>
      <w:tr w:rsidR="00506A25" w:rsidRPr="00F72211" w14:paraId="227D3206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6FAC31D5" w14:textId="26A70A15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SAPSII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3C0098AA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41.87(40.92-42.84)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7DED74F7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42.39(40.78-43.99)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9AD2550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0.57</w:t>
            </w:r>
          </w:p>
        </w:tc>
      </w:tr>
      <w:tr w:rsidR="00506A25" w:rsidRPr="00F72211" w14:paraId="3D82D92E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37F4E05B" w14:textId="60886810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LODS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484FC42C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5.40(5.21-5.60)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37259FE8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5.14(4.823-5.45)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9744B8B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0.14</w:t>
            </w:r>
          </w:p>
        </w:tc>
      </w:tr>
      <w:tr w:rsidR="00506A25" w:rsidRPr="00F72211" w14:paraId="08DC87CC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5FD290B3" w14:textId="68637B9D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DPP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2C061ECF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43.30(41.81-44.79)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01D8C7BD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43.047(40.69-45.41)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4735DA5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0.85</w:t>
            </w:r>
          </w:p>
        </w:tc>
      </w:tr>
      <w:tr w:rsidR="00506A25" w:rsidRPr="00F72211" w14:paraId="059D04BE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0F52431A" w14:textId="4EC48F9F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MPP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61E4F371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60.12(58.56-61.68)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275C1C54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59.5704(57.12-62.02)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3B79A09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0.7</w:t>
            </w:r>
          </w:p>
        </w:tc>
      </w:tr>
      <w:tr w:rsidR="00506A25" w:rsidRPr="00F72211" w14:paraId="0DD5623D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73CBACB6" w14:textId="2D3E8781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MBP_mean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67ADAB17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75.90(75.21-76.60)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0C897DA1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74.751(73.71-75.79)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1A54F06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0.06</w:t>
            </w:r>
          </w:p>
        </w:tc>
      </w:tr>
      <w:tr w:rsidR="00506A25" w:rsidRPr="00F72211" w14:paraId="055A9198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4E267575" w14:textId="0BCF04CA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MBP_min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3474E54B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55.06(54.17-55.95)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038D3548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51.91(50.46-53.37)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B41C620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0.0002</w:t>
            </w:r>
          </w:p>
        </w:tc>
      </w:tr>
      <w:tr w:rsidR="00506A25" w:rsidRPr="00F72211" w14:paraId="366A3562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7E903122" w14:textId="131B68EE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SBP_mean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7CB9D90A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113.20(112.20-114.20)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00C83FDC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111.30(109.80-112.90)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D468BB4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0.04</w:t>
            </w:r>
          </w:p>
        </w:tc>
      </w:tr>
      <w:tr w:rsidR="00506A25" w:rsidRPr="00F72211" w14:paraId="0A9415E4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238ED066" w14:textId="2CDC3A4B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SBP_min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38DDA87B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85.49(84.43-86.54)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2A953ED7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81.62(79.72-83.51)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A9894E0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0.0002</w:t>
            </w:r>
          </w:p>
        </w:tc>
      </w:tr>
      <w:tr w:rsidR="00506A25" w:rsidRPr="00F72211" w14:paraId="60DC2296" w14:textId="77777777" w:rsidTr="007F3726">
        <w:trPr>
          <w:trHeight w:val="280"/>
        </w:trPr>
        <w:tc>
          <w:tcPr>
            <w:tcW w:w="2515" w:type="dxa"/>
            <w:shd w:val="clear" w:color="auto" w:fill="auto"/>
            <w:noWrap/>
            <w:vAlign w:val="bottom"/>
            <w:hideMark/>
          </w:tcPr>
          <w:p w14:paraId="6E188E5D" w14:textId="141DBDBC" w:rsidR="00506A25" w:rsidRPr="001F2E91" w:rsidRDefault="003B568E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1F2E91">
              <w:rPr>
                <w:lang w:eastAsia="zh-CN"/>
              </w:rPr>
              <w:t>variability</w:t>
            </w:r>
            <w:r w:rsidR="00506A25" w:rsidRPr="001F2E9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 xml:space="preserve"> of CVP in the first 24 hours*</w:t>
            </w:r>
          </w:p>
        </w:tc>
        <w:tc>
          <w:tcPr>
            <w:tcW w:w="2981" w:type="dxa"/>
            <w:shd w:val="clear" w:color="auto" w:fill="auto"/>
            <w:noWrap/>
            <w:vAlign w:val="bottom"/>
            <w:hideMark/>
          </w:tcPr>
          <w:p w14:paraId="3F1A6B03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26.13(21.89-30.38)</w:t>
            </w:r>
          </w:p>
        </w:tc>
        <w:tc>
          <w:tcPr>
            <w:tcW w:w="2919" w:type="dxa"/>
            <w:shd w:val="clear" w:color="auto" w:fill="auto"/>
            <w:noWrap/>
            <w:vAlign w:val="bottom"/>
            <w:hideMark/>
          </w:tcPr>
          <w:p w14:paraId="73883B36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17.97(13.12-22.81)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C5480C0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0.02</w:t>
            </w:r>
          </w:p>
        </w:tc>
      </w:tr>
      <w:tr w:rsidR="00506A25" w:rsidRPr="00F72211" w14:paraId="3E3AF5F2" w14:textId="77777777" w:rsidTr="007F3726">
        <w:trPr>
          <w:trHeight w:val="280"/>
        </w:trPr>
        <w:tc>
          <w:tcPr>
            <w:tcW w:w="25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B05A" w14:textId="77777777" w:rsidR="00506A25" w:rsidRPr="001F2E9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1F2E9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Change of accum within the first 48 hours</w:t>
            </w:r>
          </w:p>
        </w:tc>
        <w:tc>
          <w:tcPr>
            <w:tcW w:w="29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6110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1393.80(1213.10-1574.40)</w:t>
            </w:r>
          </w:p>
        </w:tc>
        <w:tc>
          <w:tcPr>
            <w:tcW w:w="29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59BC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949.3(721.60-1177.10)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609B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0.005</w:t>
            </w:r>
          </w:p>
        </w:tc>
      </w:tr>
      <w:tr w:rsidR="00506A25" w:rsidRPr="00F72211" w14:paraId="14EF73C7" w14:textId="77777777" w:rsidTr="007F3726">
        <w:trPr>
          <w:trHeight w:val="280"/>
        </w:trPr>
        <w:tc>
          <w:tcPr>
            <w:tcW w:w="25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245F" w14:textId="34F51774" w:rsidR="00506A25" w:rsidRPr="001F2E9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1F2E9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Average change of the accum in  the first 72</w:t>
            </w:r>
            <w:r w:rsidR="00D9191A" w:rsidRPr="001F2E9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h</w:t>
            </w:r>
          </w:p>
        </w:tc>
        <w:tc>
          <w:tcPr>
            <w:tcW w:w="29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3A15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858.90(760.30-957.60)</w:t>
            </w:r>
          </w:p>
        </w:tc>
        <w:tc>
          <w:tcPr>
            <w:tcW w:w="29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3548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692.20(568.20-816.20)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FC85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0.05</w:t>
            </w:r>
          </w:p>
        </w:tc>
      </w:tr>
      <w:tr w:rsidR="00506A25" w:rsidRPr="00F72211" w14:paraId="3B1D5FEC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1395DB4" w14:textId="18416D58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A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lbumin_min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CC9603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2.72(2.69-2.75)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A3BFD7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2.56(2.51-2.60)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037146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0.0001</w:t>
            </w:r>
          </w:p>
        </w:tc>
      </w:tr>
      <w:tr w:rsidR="00506A25" w:rsidRPr="00F72211" w14:paraId="6035B633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0F5C43D" w14:textId="7992D61D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A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niongap_max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F763A65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16.93(16.60-17.25)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5AAED44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14.71(14.28-15.13)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5D027F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0.0001</w:t>
            </w:r>
          </w:p>
        </w:tc>
      </w:tr>
      <w:tr w:rsidR="00506A25" w:rsidRPr="00F72211" w14:paraId="474A2C72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9BAA3B" w14:textId="0960E753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B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icarbonate_min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DE5BE4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20.58(20.25-20.91)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2783E73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21.97(21.42-22.51)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A00AF19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0.0001</w:t>
            </w:r>
          </w:p>
        </w:tc>
      </w:tr>
      <w:tr w:rsidR="00506A25" w:rsidRPr="00F72211" w14:paraId="167EA2B5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397ED81" w14:textId="708BD779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B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un_max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7F2A67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33.04(31.59-34.50)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8AA8A2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22.84(21.12-24.54)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D740206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0.0001</w:t>
            </w:r>
          </w:p>
        </w:tc>
      </w:tr>
      <w:tr w:rsidR="00506A25" w:rsidRPr="00F72211" w14:paraId="649E3091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34BD6B" w14:textId="19B5B70E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C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reatinine_max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953662B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1.61(1.53-1.68)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837795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0.92(0.86-0.99)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8F618D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0.0001</w:t>
            </w:r>
          </w:p>
        </w:tc>
      </w:tr>
      <w:tr w:rsidR="00506A25" w:rsidRPr="00F72211" w14:paraId="17EF792D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BA1C6B" w14:textId="037546C6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C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ongestive_heart_failure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5E1045F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33.68%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717FA4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28.97%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3A62DC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0.08</w:t>
            </w:r>
          </w:p>
        </w:tc>
      </w:tr>
      <w:tr w:rsidR="00506A25" w:rsidRPr="00F72211" w14:paraId="3A30B4C9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08725C" w14:textId="4682C14D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W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eight_loss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182A69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8.37%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1FC2B5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12.85%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37D54F3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0.09</w:t>
            </w:r>
          </w:p>
        </w:tc>
      </w:tr>
      <w:tr w:rsidR="00506A25" w:rsidRPr="00F72211" w14:paraId="29163CCF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9459EF" w14:textId="7772EB20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H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ypertension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B4B1AA3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39.33%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B49BFF3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32.71%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75593DB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0.02</w:t>
            </w:r>
          </w:p>
        </w:tc>
      </w:tr>
      <w:tr w:rsidR="00506A25" w:rsidRPr="00F72211" w14:paraId="1C5D89B9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279B9A" w14:textId="0A341C21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L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iver_disease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B894AF2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22.18%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0D0441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14.49%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68D91A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0.001</w:t>
            </w:r>
          </w:p>
        </w:tc>
      </w:tr>
      <w:tr w:rsidR="00506A25" w:rsidRPr="00F72211" w14:paraId="4B2EFEC7" w14:textId="77777777" w:rsidTr="007F3726">
        <w:trPr>
          <w:trHeight w:val="280"/>
        </w:trPr>
        <w:tc>
          <w:tcPr>
            <w:tcW w:w="25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B79386D" w14:textId="6E64F65B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E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pinephrine_usage</w:t>
            </w:r>
          </w:p>
        </w:tc>
        <w:tc>
          <w:tcPr>
            <w:tcW w:w="29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768C9C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0.94%</w:t>
            </w:r>
          </w:p>
        </w:tc>
        <w:tc>
          <w:tcPr>
            <w:tcW w:w="29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2FCFC6F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2.1%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E6D1E44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0.07</w:t>
            </w:r>
          </w:p>
        </w:tc>
      </w:tr>
      <w:tr w:rsidR="00506A25" w:rsidRPr="00F72211" w14:paraId="75D661E9" w14:textId="77777777" w:rsidTr="007F3726">
        <w:trPr>
          <w:trHeight w:val="280"/>
        </w:trPr>
        <w:tc>
          <w:tcPr>
            <w:tcW w:w="25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0FD98" w14:textId="29045739" w:rsidR="00506A25" w:rsidRPr="00F72211" w:rsidRDefault="009E42E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N</w:t>
            </w:r>
            <w:r w:rsidR="00506A25"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oradren_usage</w:t>
            </w:r>
          </w:p>
        </w:tc>
        <w:tc>
          <w:tcPr>
            <w:tcW w:w="29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A03D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48.85%</w:t>
            </w:r>
          </w:p>
        </w:tc>
        <w:tc>
          <w:tcPr>
            <w:tcW w:w="29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90CD7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41.36%</w:t>
            </w: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754A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0.01</w:t>
            </w:r>
          </w:p>
        </w:tc>
      </w:tr>
    </w:tbl>
    <w:p w14:paraId="61E7D93B" w14:textId="43CA9393" w:rsidR="00506A25" w:rsidRDefault="00506A25" w:rsidP="00BD2EF9">
      <w:pPr>
        <w:rPr>
          <w:rFonts w:ascii="Times New Roman" w:hAnsi="Times New Roman" w:cs="Times New Roman"/>
          <w:sz w:val="23"/>
          <w:szCs w:val="23"/>
          <w:lang w:eastAsia="zh-CN"/>
        </w:rPr>
      </w:pPr>
    </w:p>
    <w:p w14:paraId="4D8C5607" w14:textId="1BCD2C67" w:rsidR="00F72211" w:rsidRDefault="00F72211" w:rsidP="00BD2EF9">
      <w:pPr>
        <w:rPr>
          <w:rFonts w:ascii="Times New Roman" w:hAnsi="Times New Roman" w:cs="Times New Roman"/>
          <w:sz w:val="23"/>
          <w:szCs w:val="23"/>
          <w:lang w:eastAsia="zh-CN"/>
        </w:rPr>
      </w:pPr>
    </w:p>
    <w:p w14:paraId="1D9F2488" w14:textId="29290979" w:rsidR="00506A25" w:rsidRPr="00FD5A66" w:rsidRDefault="00506A25" w:rsidP="00506A25">
      <w:pPr>
        <w:pStyle w:val="a8"/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</w:pP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Table </w: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fldChar w:fldCharType="begin"/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instrText xml:space="preserve"> SEQ Table \* ARABIC </w:instrTex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fldChar w:fldCharType="separate"/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>2</w: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fldChar w:fldCharType="end"/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 Multiple Logistic Regression for AKI using training sample</w:t>
      </w:r>
    </w:p>
    <w:p w14:paraId="265D2646" w14:textId="77777777" w:rsidR="00F72211" w:rsidRPr="00FD5A66" w:rsidRDefault="00F72211" w:rsidP="00F72211">
      <w:pPr>
        <w:rPr>
          <w:b/>
          <w:bCs/>
          <w:lang w:eastAsia="zh-CN"/>
        </w:rPr>
      </w:pPr>
    </w:p>
    <w:tbl>
      <w:tblPr>
        <w:tblW w:w="7083" w:type="dxa"/>
        <w:tblLook w:val="04A0" w:firstRow="1" w:lastRow="0" w:firstColumn="1" w:lastColumn="0" w:noHBand="0" w:noVBand="1"/>
      </w:tblPr>
      <w:tblGrid>
        <w:gridCol w:w="4815"/>
        <w:gridCol w:w="2268"/>
      </w:tblGrid>
      <w:tr w:rsidR="00506A25" w:rsidRPr="00F72211" w14:paraId="484D9561" w14:textId="77777777" w:rsidTr="00CC4A92">
        <w:trPr>
          <w:trHeight w:val="283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33E26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 xml:space="preserve">Selected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41385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OR(95%CI)</w:t>
            </w:r>
          </w:p>
        </w:tc>
      </w:tr>
      <w:tr w:rsidR="00506A25" w:rsidRPr="00F72211" w14:paraId="3FF521A1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8FB0" w14:textId="50666F1A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Change of accum</w:t>
            </w:r>
            <w:r w:rsidR="00CC4A92">
              <w:rPr>
                <w:rFonts w:ascii="Times New Roman" w:hAnsi="Times New Roman" w:cs="Times New Roman"/>
                <w:sz w:val="23"/>
                <w:szCs w:val="23"/>
                <w:lang w:eastAsia="zh-CN"/>
              </w:rPr>
              <w:t>ulation</w:t>
            </w: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 xml:space="preserve"> within the first 48 hours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50E4" w14:textId="77777777" w:rsidR="00506A25" w:rsidRPr="00F72211" w:rsidRDefault="00506A25" w:rsidP="00506A2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1.016(1.002-1.02)</w:t>
            </w:r>
          </w:p>
        </w:tc>
      </w:tr>
      <w:tr w:rsidR="00506A25" w:rsidRPr="00F72211" w14:paraId="559F6E05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17FF6C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albumin_min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9538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2.035(1.441-2.874)</w:t>
            </w:r>
          </w:p>
        </w:tc>
      </w:tr>
      <w:tr w:rsidR="00506A25" w:rsidRPr="00F72211" w14:paraId="3969D7AB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4C8623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creatinine_max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E220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4.217(2.969-5.99)</w:t>
            </w:r>
          </w:p>
        </w:tc>
      </w:tr>
      <w:tr w:rsidR="00506A25" w:rsidRPr="00F72211" w14:paraId="7BBDF632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8048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change of CVP in the first 24 hours*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16BC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1.005(1.002-1.009)</w:t>
            </w:r>
          </w:p>
        </w:tc>
      </w:tr>
      <w:tr w:rsidR="00506A25" w:rsidRPr="00F72211" w14:paraId="5B856291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DC71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dpp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B3B0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1.015(1.006-1.025)</w:t>
            </w:r>
          </w:p>
        </w:tc>
      </w:tr>
      <w:tr w:rsidR="00506A25" w:rsidRPr="00F72211" w14:paraId="1E6616B8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349CA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sysbp_min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A08E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1.021(1.01-1.031)</w:t>
            </w:r>
          </w:p>
        </w:tc>
      </w:tr>
      <w:tr w:rsidR="00506A25" w:rsidRPr="00F72211" w14:paraId="02361728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24DFC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bookmarkStart w:id="1" w:name="OLE_LINK1"/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noradren</w:t>
            </w:r>
            <w:bookmarkEnd w:id="1"/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 xml:space="preserve">_usage </w:t>
            </w: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（</w:t>
            </w: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yes vs.no)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9EC8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1.504(1.077-2.1)</w:t>
            </w:r>
          </w:p>
        </w:tc>
      </w:tr>
      <w:tr w:rsidR="00506A25" w:rsidRPr="00F72211" w14:paraId="06653AEE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230B5B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weight_loss (yes vs.no)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9A40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0.586(0.355-0.968)</w:t>
            </w:r>
          </w:p>
        </w:tc>
      </w:tr>
      <w:tr w:rsidR="00506A25" w:rsidRPr="00F72211" w14:paraId="03BF3672" w14:textId="77777777" w:rsidTr="00CC4A92">
        <w:trPr>
          <w:trHeight w:val="28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928058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liver_disease (yes vs.no)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29F8A" w14:textId="77777777" w:rsidR="00506A25" w:rsidRPr="00F72211" w:rsidRDefault="00506A25" w:rsidP="00506A25">
            <w:pPr>
              <w:rPr>
                <w:rFonts w:ascii="Times New Roman" w:hAnsi="Times New Roman" w:cs="Times New Roman"/>
                <w:sz w:val="23"/>
                <w:szCs w:val="23"/>
                <w:lang w:eastAsia="zh-CN"/>
              </w:rPr>
            </w:pPr>
            <w:r w:rsidRPr="00F72211">
              <w:rPr>
                <w:rFonts w:ascii="Times New Roman" w:hAnsi="Times New Roman" w:cs="Times New Roman" w:hint="eastAsia"/>
                <w:sz w:val="23"/>
                <w:szCs w:val="23"/>
                <w:lang w:eastAsia="zh-CN"/>
              </w:rPr>
              <w:t>1.475(0.944-2.307)</w:t>
            </w:r>
          </w:p>
        </w:tc>
      </w:tr>
    </w:tbl>
    <w:p w14:paraId="6C9E789E" w14:textId="1D1099D2" w:rsidR="00F72211" w:rsidRPr="00F72211" w:rsidRDefault="00F72211" w:rsidP="00BD2EF9">
      <w:pPr>
        <w:rPr>
          <w:rFonts w:ascii="Times New Roman" w:hAnsi="Times New Roman" w:cs="Times New Roman"/>
          <w:sz w:val="23"/>
          <w:szCs w:val="23"/>
          <w:lang w:eastAsia="zh-CN"/>
        </w:rPr>
      </w:pPr>
    </w:p>
    <w:p w14:paraId="412CE1C4" w14:textId="77777777" w:rsidR="001F2E91" w:rsidRDefault="001F2E91" w:rsidP="00506A25">
      <w:pPr>
        <w:pStyle w:val="a8"/>
        <w:rPr>
          <w:rFonts w:ascii="Times New Roman" w:eastAsiaTheme="minorEastAsia" w:hAnsi="Times New Roman" w:cs="Times New Roman"/>
          <w:sz w:val="23"/>
          <w:szCs w:val="23"/>
          <w:lang w:eastAsia="zh-CN"/>
        </w:rPr>
      </w:pPr>
    </w:p>
    <w:p w14:paraId="0B1413DA" w14:textId="543D525D" w:rsidR="00506A25" w:rsidRPr="00FD5A66" w:rsidRDefault="00506A25" w:rsidP="00506A25">
      <w:pPr>
        <w:pStyle w:val="a8"/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</w:pP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Figure </w:t>
      </w:r>
      <w:r w:rsidR="00FD5A66" w:rsidRPr="00FD5A66">
        <w:rPr>
          <w:rFonts w:ascii="Times New Roman" w:eastAsiaTheme="minorEastAsia" w:hAnsi="Times New Roman" w:cs="Times New Roman" w:hint="eastAsia"/>
          <w:b/>
          <w:bCs/>
          <w:sz w:val="23"/>
          <w:szCs w:val="23"/>
          <w:lang w:eastAsia="zh-CN"/>
        </w:rPr>
        <w:t>3</w: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 AUC of the model using training sample </w:t>
      </w:r>
    </w:p>
    <w:p w14:paraId="06CD52A6" w14:textId="3C8FDCAF" w:rsidR="00506A25" w:rsidRPr="00F72211" w:rsidRDefault="00506A25" w:rsidP="00506A25">
      <w:pPr>
        <w:rPr>
          <w:rFonts w:ascii="Times New Roman" w:hAnsi="Times New Roman" w:cs="Times New Roman"/>
          <w:sz w:val="23"/>
          <w:szCs w:val="23"/>
          <w:lang w:eastAsia="zh-CN"/>
        </w:rPr>
      </w:pPr>
      <w:r w:rsidRPr="00F72211">
        <w:rPr>
          <w:rFonts w:ascii="Times New Roman" w:hAnsi="Times New Roman" w:cs="Times New Roman"/>
          <w:noProof/>
          <w:sz w:val="23"/>
          <w:szCs w:val="23"/>
          <w:lang w:eastAsia="zh-CN"/>
        </w:rPr>
        <w:drawing>
          <wp:inline distT="0" distB="0" distL="0" distR="0" wp14:anchorId="01B0B690" wp14:editId="05251939">
            <wp:extent cx="4010660" cy="3209925"/>
            <wp:effectExtent l="0" t="0" r="0" b="0"/>
            <wp:docPr id="522" name="图片 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328" cy="3213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2C860D" w14:textId="77777777" w:rsidR="001F2E91" w:rsidRPr="00F72211" w:rsidRDefault="001F2E91" w:rsidP="00F72211">
      <w:pPr>
        <w:rPr>
          <w:lang w:eastAsia="zh-CN"/>
        </w:rPr>
      </w:pPr>
    </w:p>
    <w:p w14:paraId="5A24E95E" w14:textId="06062B8F" w:rsidR="00506A25" w:rsidRPr="00FD5A66" w:rsidRDefault="00506A25" w:rsidP="00506A25">
      <w:pPr>
        <w:pStyle w:val="a8"/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</w:pP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Figure </w:t>
      </w:r>
      <w:r w:rsidR="00FD5A66">
        <w:rPr>
          <w:rFonts w:ascii="Times New Roman" w:eastAsiaTheme="minorEastAsia" w:hAnsi="Times New Roman" w:cs="Times New Roman" w:hint="eastAsia"/>
          <w:b/>
          <w:bCs/>
          <w:sz w:val="23"/>
          <w:szCs w:val="23"/>
          <w:lang w:eastAsia="zh-CN"/>
        </w:rPr>
        <w:t>4</w:t>
      </w:r>
      <w:r w:rsidRPr="00FD5A66">
        <w:rPr>
          <w:rFonts w:ascii="Times New Roman" w:eastAsiaTheme="minorEastAsia" w:hAnsi="Times New Roman" w:cs="Times New Roman"/>
          <w:b/>
          <w:bCs/>
          <w:sz w:val="23"/>
          <w:szCs w:val="23"/>
          <w:lang w:eastAsia="zh-CN"/>
        </w:rPr>
        <w:t xml:space="preserve"> AUC of the model using testing sample</w:t>
      </w:r>
    </w:p>
    <w:p w14:paraId="35836E56" w14:textId="77777777" w:rsidR="00F72211" w:rsidRPr="00FD5A66" w:rsidRDefault="00F72211" w:rsidP="00F72211">
      <w:pPr>
        <w:rPr>
          <w:b/>
          <w:bCs/>
          <w:lang w:eastAsia="zh-CN"/>
        </w:rPr>
      </w:pPr>
    </w:p>
    <w:p w14:paraId="3504B3A7" w14:textId="502B10DD" w:rsidR="00506A25" w:rsidRDefault="00506A25" w:rsidP="00506A25">
      <w:pPr>
        <w:rPr>
          <w:rFonts w:ascii="Times New Roman" w:hAnsi="Times New Roman" w:cs="Times New Roman"/>
          <w:sz w:val="23"/>
          <w:szCs w:val="23"/>
          <w:lang w:eastAsia="zh-CN"/>
        </w:rPr>
      </w:pPr>
      <w:r w:rsidRPr="00F72211">
        <w:rPr>
          <w:rFonts w:ascii="Times New Roman" w:hAnsi="Times New Roman" w:cs="Times New Roman"/>
          <w:noProof/>
          <w:sz w:val="23"/>
          <w:szCs w:val="23"/>
          <w:lang w:eastAsia="zh-CN"/>
        </w:rPr>
        <w:drawing>
          <wp:inline distT="0" distB="0" distL="0" distR="0" wp14:anchorId="7865E1C0" wp14:editId="30A1BEC2">
            <wp:extent cx="4384636" cy="4140200"/>
            <wp:effectExtent l="0" t="0" r="0" b="0"/>
            <wp:docPr id="523" name="图片 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42" cy="41588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0186B" w14:textId="14A573C0" w:rsidR="00194627" w:rsidRDefault="00194627" w:rsidP="00506A25">
      <w:pPr>
        <w:rPr>
          <w:rFonts w:ascii="Times New Roman" w:hAnsi="Times New Roman" w:cs="Times New Roman"/>
          <w:sz w:val="23"/>
          <w:szCs w:val="23"/>
          <w:lang w:eastAsia="zh-CN"/>
        </w:rPr>
      </w:pPr>
    </w:p>
    <w:sectPr w:rsidR="00194627" w:rsidSect="00D73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C88CC5" w14:textId="77777777" w:rsidR="00164AD1" w:rsidRDefault="00164AD1" w:rsidP="002C775A">
      <w:r>
        <w:separator/>
      </w:r>
    </w:p>
  </w:endnote>
  <w:endnote w:type="continuationSeparator" w:id="0">
    <w:p w14:paraId="20164364" w14:textId="77777777" w:rsidR="00164AD1" w:rsidRDefault="00164AD1" w:rsidP="002C7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C1BA18" w14:textId="77777777" w:rsidR="00164AD1" w:rsidRDefault="00164AD1" w:rsidP="002C775A">
      <w:r>
        <w:separator/>
      </w:r>
    </w:p>
  </w:footnote>
  <w:footnote w:type="continuationSeparator" w:id="0">
    <w:p w14:paraId="1CEDF0B9" w14:textId="77777777" w:rsidR="00164AD1" w:rsidRDefault="00164AD1" w:rsidP="002C77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.MR.DATA{CF92F18A-D864-42BE-86F6-96E657FA8ACF}1" w:val="&lt;KyMRNote dbid=&quot;{CF92F18A-D864-42BE-86F6-96E657FA8ACF}&quot; recid=&quot;1&quot;&gt;&lt;Data&gt;&lt;Field id=&quot;AccessNum&quot;&gt;&lt;/Field&gt;&lt;Field id=&quot;Author&quot;&gt;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&lt;/Field&gt;&lt;Field id=&quot;Magazine&quot;&gt;&lt;/Field&gt;&lt;Field id=&quot;MagazineAB&quot;&gt;&lt;/Field&gt;&lt;Field id=&quot;MagazineTrans&quot;&gt;&lt;/Field&gt;&lt;Field id=&quot;PageNum&quot;&gt;&lt;/Field&gt;&lt;Field id=&quot;PubDate&quot;&gt;&lt;/Field&gt;&lt;Field id=&quot;PubPlace&quot;&gt;&lt;/Field&gt;&lt;Field id=&quot;PubPlaceTrans&quot;&gt;&lt;/Field&gt;&lt;Field id=&quot;PubYear&quot;&gt;&lt;/Field&gt;&lt;Field id=&quot;Publisher&quot;&gt;&lt;/Field&gt;&lt;Field id=&quot;PublisherTrans&quot;&gt;&lt;/Field&gt;&lt;Field id=&quot;TITrans&quot;&gt;&lt;/Field&gt;&lt;Field id=&quot;Title&quot;&gt;Central Venous Pressure After Coronary Artery Bypass Surgery&lt;/Field&gt;&lt;Field id=&quot;Translator&quot;&gt;&lt;/Field&gt;&lt;Field id=&quot;Type&quot;&gt;{041D4F77-279E-4405-0002-4388361B9CFF}&lt;/Field&gt;&lt;Field id=&quot;Version&quot;&gt;&lt;/Field&gt;&lt;Field id=&quot;Vol&quot;&gt;&lt;/Field&gt;&lt;/Data&gt;&lt;Ref&gt;&lt;Display&gt;&lt;Text StringText=&quot;「RefIndex」&quot; StringTextOri=&quot;「RefIndex」&quot; SuperScript=&quot;true&quot;/&gt;&lt;/Display&gt;&lt;/Ref&gt;&lt;Doc&gt;&lt;Display&gt;&lt;Text StringText=&quot;Central Venous Pressure After Coronary Artery Bypass Surgery&quot; StringGroup=&quot;Title&quot;/&gt;_x000d__x000a__x0009__x0009__x0009_&lt;Text StringText=&quot; &quot; StringGroup=&quot;Title&quot;/&gt;_x000d__x000a__x0009__x0009__x0009_&lt;Text StringText=&quot;.&quot; StringGroup=&quot;none&quot;/&gt;_x000d__x000a__x0009__x0009_&lt;/Display&gt;&lt;/Doc&gt;&lt;/KyMRNote&gt;"/>
    <w:docVar w:name="KY.MR.DATA{CF92F18A-D864-42BE-86F6-96E657FA8ACF}31" w:val="&lt;KyMRNote dbid=&quot;{CF92F18A-D864-42BE-86F6-96E657FA8ACF}&quot; recid=&quot;31&quot;&gt;&lt;Data&gt;&lt;Field id=&quot;AccessNum&quot;&gt;18402655&lt;/Field&gt;&lt;Field id=&quot;Author&quot;&gt;Bagshaw SM;George C;Bellomo R&lt;/Field&gt;&lt;Field id=&quot;AuthorTrans&quot;&gt;&lt;/Field&gt;&lt;Field id=&quot;DOI&quot;&gt;10.1186/cc6863&lt;/Field&gt;&lt;Field id=&quot;Editor&quot;&gt;&lt;/Field&gt;&lt;Field id=&quot;FmtTitle&quot;&gt;&lt;/Field&gt;&lt;Field id=&quot;Issue&quot;&gt;2&lt;/Field&gt;&lt;Field id=&quot;LIID&quot;&gt;31&lt;/Field&gt;&lt;Field id=&quot;Magazine&quot;&gt;Critical care : the official journal of the Critical Care Forum&lt;/Field&gt;&lt;Field id=&quot;MagazineAB&quot;&gt;Crit Care&lt;/Field&gt;&lt;Field id=&quot;MagazineTrans&quot;&gt;&lt;/Field&gt;&lt;Field id=&quot;PageNum&quot;&gt;R47&lt;/Field&gt;&lt;Field id=&quot;PubDate&quot;&gt;&lt;/Field&gt;&lt;Field id=&quot;PubPlace&quot;&gt;England&lt;/Field&gt;&lt;Field id=&quot;PubPlaceTrans&quot;&gt;&lt;/Field&gt;&lt;Field id=&quot;PubYear&quot;&gt;2008&lt;/Field&gt;&lt;Field id=&quot;Publisher&quot;&gt;&lt;/Field&gt;&lt;Field id=&quot;PublisherTrans&quot;&gt;&lt;/Field&gt;&lt;Field id=&quot;TITrans&quot;&gt;&lt;/Field&gt;&lt;Field id=&quot;Title&quot;&gt;Early acute kidney injury and sepsis: a multicentre evaluation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Bagshaw,SM;George,C;Bellomo,R;&lt;/Field&gt;&lt;/Data&gt;&lt;Ref&gt;&lt;Display&gt;&lt;Text StringText=&quot;「RefIndex」&quot; StringTextOri=&quot;「RefIndex」&quot; SuperScript=&quot;true&quot;/&gt;&lt;/Display&gt;&lt;/Ref&gt;&lt;Doc&gt;&lt;Display&gt;&lt;Text StringText=&quot;Bagshaw SM, George C, Bellomo R&quot; StringGroup=&quot;Author&quot;/&gt;_x000d__x000a__x0009__x0009__x0009_&lt;Text StringText=&quot;. &quot; StringGroup=&quot;Author&quot;/&gt;_x000d__x000a__x0009__x0009__x0009_&lt;Text StringText=&quot;Early acute kidney injury and sepsis: a multicentre evaluation&quot; StringGroup=&quot;Title&quot;/&gt;_x000d__x000a__x0009__x0009__x0009_&lt;Text StringText=&quot;. &quot; StringGroup=&quot;Title&quot;/&gt;_x000d__x000a__x0009__x0009__x0009_&lt;Text StringText=&quot;Crit Care&quot; StringGroup=&quot;Magazine&quot;/&gt;_x000d__x000a__x0009__x0009__x0009_&lt;Text StringText=&quot;. &quot; StringGroup=&quot;Magazine&quot;/&gt;_x000d__x000a__x0009__x0009__x0009_&lt;Text StringText=&quot;2008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R47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2" w:val="&lt;KyMRNote dbid=&quot;{CF92F18A-D864-42BE-86F6-96E657FA8ACF}&quot; recid=&quot;32&quot;&gt;&lt;Data&gt;&lt;Field id=&quot;AccessNum&quot;&gt;16106006&lt;/Field&gt;&lt;Field id=&quot;Author&quot;&gt;Uchino S;Kellum JA;Bellomo R;Doig GS;Morimatsu H;Morgera S;Schetz M;Tan I;Bouman C;Macedo E;Gibney N;Tolwani A;Ronco C&lt;/Field&gt;&lt;Field id=&quot;AuthorTrans&quot;&gt;&lt;/Field&gt;&lt;Field id=&quot;DOI&quot;&gt;10.1001/jama.294.7.813&lt;/Field&gt;&lt;Field id=&quot;Editor&quot;&gt;&lt;/Field&gt;&lt;Field id=&quot;FmtTitle&quot;&gt;&lt;/Field&gt;&lt;Field id=&quot;Issue&quot;&gt;7&lt;/Field&gt;&lt;Field id=&quot;LIID&quot;&gt;32&lt;/Field&gt;&lt;Field id=&quot;Magazine&quot;&gt;JAMA&lt;/Field&gt;&lt;Field id=&quot;MagazineAB&quot;&gt;JAMA&lt;/Field&gt;&lt;Field id=&quot;MagazineTrans&quot;&gt;&lt;/Field&gt;&lt;Field id=&quot;PageNum&quot;&gt;813-8&lt;/Field&gt;&lt;Field id=&quot;PubDate&quot;&gt;Aug 17&lt;/Field&gt;&lt;Field id=&quot;PubPlace&quot;&gt;United States&lt;/Field&gt;&lt;Field id=&quot;PubPlaceTrans&quot;&gt;&lt;/Field&gt;&lt;Field id=&quot;PubYear&quot;&gt;2005&lt;/Field&gt;&lt;Field id=&quot;Publisher&quot;&gt;&lt;/Field&gt;&lt;Field id=&quot;PublisherTrans&quot;&gt;&lt;/Field&gt;&lt;Field id=&quot;TITrans&quot;&gt;&lt;/Field&gt;&lt;Field id=&quot;Title&quot;&gt;Acute renal failure in critically ill patients: a multinational, multicenter study.&lt;/Field&gt;&lt;Field id=&quot;Translator&quot;&gt;&lt;/Field&gt;&lt;Field id=&quot;Type&quot;&gt;{041D4F77-279E-4405-0002-4388361B9CFF}&lt;/Field&gt;&lt;Field id=&quot;Version&quot;&gt;&lt;/Field&gt;&lt;Field id=&quot;Vol&quot;&gt;294&lt;/Field&gt;&lt;Field id=&quot;Author2&quot;&gt;Uchino,S;Kellum,JA;Bellomo,R;&lt;/Field&gt;&lt;/Data&gt;&lt;Ref&gt;&lt;Display&gt;&lt;Text StringText=&quot;「RefIndex」&quot; StringTextOri=&quot;「RefIndex」&quot; SuperScript=&quot;true&quot;/&gt;&lt;/Display&gt;&lt;/Ref&gt;&lt;Doc&gt;&lt;Display&gt;&lt;Text StringText=&quot;Uchino S, Kellum JA, Bellomo R, et al.&quot; StringGroup=&quot;Author&quot;/&gt;_x000d__x000a__x0009__x0009__x0009_&lt;Text StringText=&quot; &quot; StringGroup=&quot;Author&quot;/&gt;_x000d__x000a__x0009__x0009__x0009_&lt;Text StringText=&quot;Acute renal failure in critically ill patients: a multinational, multicenter study&quot; StringGroup=&quot;Title&quot;/&gt;_x000d__x000a__x0009__x0009__x0009_&lt;Text StringText=&quot;. &quot; StringGroup=&quot;Title&quot;/&gt;_x000d__x000a__x0009__x0009__x0009_&lt;Text StringText=&quot;JAMA&quot; StringGroup=&quot;Magazine&quot;/&gt;_x000d__x000a__x0009__x0009__x0009_&lt;Text StringText=&quot;. &quot; StringGroup=&quot;Magazine&quot;/&gt;_x000d__x000a__x0009__x0009__x0009_&lt;Text StringText=&quot;2005&quot; StringGroup=&quot;PubYear&quot;/&gt;_x000d__x000a__x0009__x0009__x0009_&lt;Text StringText=&quot;. &quot; StringGroup=&quot;PubYear&quot;/&gt;_x000d__x000a__x0009__x0009__x0009_&lt;Text StringText=&quot;294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13-8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3" w:val="&lt;KyMRNote dbid=&quot;{CF92F18A-D864-42BE-86F6-96E657FA8ACF}&quot; recid=&quot;33&quot;&gt;&lt;Data&gt;&lt;Field id=&quot;AccessNum&quot;&gt;19829099&lt;/Field&gt;&lt;Field id=&quot;Author&quot;&gt;Dennen P;Douglas IS;Anderson R&lt;/Field&gt;&lt;Field id=&quot;AuthorTrans&quot;&gt;&lt;/Field&gt;&lt;Field id=&quot;DOI&quot;&gt;10.1097/CCM.0b013e3181bfb0b5&lt;/Field&gt;&lt;Field id=&quot;Editor&quot;&gt;&lt;/Field&gt;&lt;Field id=&quot;FmtTitle&quot;&gt;&lt;/Field&gt;&lt;Field id=&quot;Issue&quot;&gt;1&lt;/Field&gt;&lt;Field id=&quot;LIID&quot;&gt;33&lt;/Field&gt;&lt;Field id=&quot;Magazine&quot;&gt;Critical care medicine&lt;/Field&gt;&lt;Field id=&quot;MagazineAB&quot;&gt;Crit Care Med&lt;/Field&gt;&lt;Field id=&quot;MagazineTrans&quot;&gt;&lt;/Field&gt;&lt;Field id=&quot;PageNum&quot;&gt;261-75&lt;/Field&gt;&lt;Field id=&quot;PubDate&quot;&gt;Jan&lt;/Field&gt;&lt;Field id=&quot;PubPlace&quot;&gt;United States&lt;/Field&gt;&lt;Field id=&quot;PubPlaceTrans&quot;&gt;&lt;/Field&gt;&lt;Field id=&quot;PubYear&quot;&gt;2010&lt;/Field&gt;&lt;Field id=&quot;Publisher&quot;&gt;&lt;/Field&gt;&lt;Field id=&quot;PublisherTrans&quot;&gt;&lt;/Field&gt;&lt;Field id=&quot;TITrans&quot;&gt;&lt;/Field&gt;&lt;Field id=&quot;Title&quot;&gt;Acute kidney injury in the intensive care unit: an update and primer for the intensivist.&lt;/Field&gt;&lt;Field id=&quot;Translator&quot;&gt;&lt;/Field&gt;&lt;Field id=&quot;Type&quot;&gt;{041D4F77-279E-4405-0002-4388361B9CFF}&lt;/Field&gt;&lt;Field id=&quot;Version&quot;&gt;&lt;/Field&gt;&lt;Field id=&quot;Vol&quot;&gt;38&lt;/Field&gt;&lt;Field id=&quot;Author2&quot;&gt;Dennen,P;Douglas,IS;Anderson,R;&lt;/Field&gt;&lt;/Data&gt;&lt;Ref&gt;&lt;Display&gt;&lt;Text StringText=&quot;「RefIndex」&quot; StringTextOri=&quot;「RefIndex」&quot; SuperScript=&quot;true&quot;/&gt;&lt;/Display&gt;&lt;/Ref&gt;&lt;Doc&gt;&lt;Display&gt;&lt;Text StringText=&quot;Dennen P, Douglas IS, Anderson R&quot; StringGroup=&quot;Author&quot;/&gt;_x000d__x000a__x0009__x0009__x0009_&lt;Text StringText=&quot;. &quot; StringGroup=&quot;Author&quot;/&gt;_x000d__x000a__x0009__x0009__x0009_&lt;Text StringText=&quot;Acute kidney injury in the intensive care unit: an update and primer for the intensivist&quot; StringGroup=&quot;Title&quot;/&gt;_x000d__x000a__x0009__x0009__x0009_&lt;Text StringText=&quot;. &quot; StringGroup=&quot;Title&quot;/&gt;_x000d__x000a__x0009__x0009__x0009_&lt;Text StringText=&quot;Crit Care Med&quot; StringGroup=&quot;Magazine&quot;/&gt;_x000d__x000a__x0009__x0009__x0009_&lt;Text StringText=&quot;. &quot; StringGroup=&quot;Magazine&quot;/&gt;_x000d__x000a__x0009__x0009__x0009_&lt;Text StringText=&quot;2010&quot; StringGroup=&quot;PubYear&quot;/&gt;_x000d__x000a__x0009__x0009__x0009_&lt;Text StringText=&quot;. &quot; StringGroup=&quot;PubYear&quot;/&gt;_x000d__x000a__x0009__x0009__x0009_&lt;Text StringText=&quot;3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61-75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4" w:val="&lt;KyMRNote dbid=&quot;{CF92F18A-D864-42BE-86F6-96E657FA8ACF}&quot; recid=&quot;34&quot;&gt;&lt;Data&gt;&lt;Field id=&quot;AccessNum&quot;&gt;23713703&lt;/Field&gt;&lt;Field id=&quot;Author&quot;&gt;Poukkanen M;Vaara ST;Pettilä V;Kaukonen KM;Korhonen AM;Hovilehto S;Inkinen O;Laru-Sompa R;Kaminski T;Reinikainen M;Lund V;Karlsson S&lt;/Field&gt;&lt;Field id=&quot;AuthorTrans&quot;&gt;&lt;/Field&gt;&lt;Field id=&quot;DOI&quot;&gt;10.1111/aas.12133&lt;/Field&gt;&lt;Field id=&quot;Editor&quot;&gt;&lt;/Field&gt;&lt;Field id=&quot;FmtTitle&quot;&gt;&lt;/Field&gt;&lt;Field id=&quot;Issue&quot;&gt;7&lt;/Field&gt;&lt;Field id=&quot;LIID&quot;&gt;34&lt;/Field&gt;&lt;Field id=&quot;Magazine&quot;&gt;Acta anaesthesiologica Scandinavica&lt;/Field&gt;&lt;Field id=&quot;MagazineAB&quot;&gt;Acta Anaesthesiol Scand&lt;/Field&gt;&lt;Field id=&quot;MagazineTrans&quot;&gt;&lt;/Field&gt;&lt;Field id=&quot;PageNum&quot;&gt;863-72&lt;/Field&gt;&lt;Field id=&quot;PubDate&quot;&gt;Aug&lt;/Field&gt;&lt;Field id=&quot;PubPlace&quot;&gt;England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Acute kidney injury in patients with severe sepsis in Finnish Intensive Care Units.&lt;/Field&gt;&lt;Field id=&quot;Translator&quot;&gt;&lt;/Field&gt;&lt;Field id=&quot;Type&quot;&gt;{041D4F77-279E-4405-0002-4388361B9CFF}&lt;/Field&gt;&lt;Field id=&quot;Version&quot;&gt;&lt;/Field&gt;&lt;Field id=&quot;Vol&quot;&gt;57&lt;/Field&gt;&lt;Field id=&quot;Author2&quot;&gt;Poukkanen,M;Vaara,ST;Pettilä,V;&lt;/Field&gt;&lt;/Data&gt;&lt;Ref&gt;&lt;Display&gt;&lt;Text StringText=&quot;「RefIndex」&quot; StringTextOri=&quot;「RefIndex」&quot; SuperScript=&quot;true&quot;/&gt;&lt;/Display&gt;&lt;/Ref&gt;&lt;Doc&gt;&lt;Display&gt;&lt;Text StringText=&quot;Poukkanen M, Vaara ST, Pettilä V, et al.&quot; StringGroup=&quot;Author&quot;/&gt;_x000d__x000a__x0009__x0009__x0009_&lt;Text StringText=&quot; &quot; StringGroup=&quot;Author&quot;/&gt;_x000d__x000a__x0009__x0009__x0009_&lt;Text StringText=&quot;Acute kidney injury in patients with severe sepsis in Finnish Intensive Care Units&quot; StringGroup=&quot;Title&quot;/&gt;_x000d__x000a__x0009__x0009__x0009_&lt;Text StringText=&quot;. &quot; StringGroup=&quot;Title&quot;/&gt;_x000d__x000a__x0009__x0009__x0009_&lt;Text StringText=&quot;Acta Anaesthesiol Scand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57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63-72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5" w:val="&lt;KyMRNote dbid=&quot;{CF92F18A-D864-42BE-86F6-96E657FA8ACF}&quot; recid=&quot;35&quot;&gt;&lt;Data&gt;&lt;Field id=&quot;AccessNum&quot;&gt;19436332&lt;/Field&gt;&lt;Field id=&quot;Author&quot;&gt;Bouchard J;Soroko SB;Chertow GM;Himmelfarb J;Ikizler TA;Paganini EP;Mehta RL&lt;/Field&gt;&lt;Field id=&quot;AuthorTrans&quot;&gt;&lt;/Field&gt;&lt;Field id=&quot;DOI&quot;&gt;10.1038/ki.2009.159&lt;/Field&gt;&lt;Field id=&quot;Editor&quot;&gt;&lt;/Field&gt;&lt;Field id=&quot;FmtTitle&quot;&gt;&lt;/Field&gt;&lt;Field id=&quot;Issue&quot;&gt;4&lt;/Field&gt;&lt;Field id=&quot;LIID&quot;&gt;35&lt;/Field&gt;&lt;Field id=&quot;Magazine&quot;&gt;Kidney international&lt;/Field&gt;&lt;Field id=&quot;MagazineAB&quot;&gt;Kidney Int&lt;/Field&gt;&lt;Field id=&quot;MagazineTrans&quot;&gt;&lt;/Field&gt;&lt;Field id=&quot;PageNum&quot;&gt;422-7&lt;/Field&gt;&lt;Field id=&quot;PubDate&quot;&gt;Aug&lt;/Field&gt;&lt;Field id=&quot;PubPlace&quot;&gt;United States&lt;/Field&gt;&lt;Field id=&quot;PubPlaceTrans&quot;&gt;&lt;/Field&gt;&lt;Field id=&quot;PubYear&quot;&gt;2009&lt;/Field&gt;&lt;Field id=&quot;Publisher&quot;&gt;&lt;/Field&gt;&lt;Field id=&quot;PublisherTrans&quot;&gt;&lt;/Field&gt;&lt;Field id=&quot;TITrans&quot;&gt;&lt;/Field&gt;&lt;Field id=&quot;Title&quot;&gt;Fluid accumulation, survival and recovery of kidney function in critically ill patients with acute kidney injury.&lt;/Field&gt;&lt;Field id=&quot;Translator&quot;&gt;&lt;/Field&gt;&lt;Field id=&quot;Type&quot;&gt;{041D4F77-279E-4405-0002-4388361B9CFF}&lt;/Field&gt;&lt;Field id=&quot;Version&quot;&gt;&lt;/Field&gt;&lt;Field id=&quot;Vol&quot;&gt;76&lt;/Field&gt;&lt;Field id=&quot;Author2&quot;&gt;Bouchard,J;Soroko,SB;Chertow,GM;&lt;/Field&gt;&lt;/Data&gt;&lt;Ref&gt;&lt;Display&gt;&lt;Text StringText=&quot;「RefIndex」&quot; StringTextOri=&quot;「RefIndex」&quot; SuperScript=&quot;true&quot;/&gt;&lt;/Display&gt;&lt;/Ref&gt;&lt;Doc&gt;&lt;Display&gt;&lt;Text StringText=&quot;Bouchard J, Soroko SB, Chertow GM, et al.&quot; StringGroup=&quot;Author&quot;/&gt;_x000d__x000a__x0009__x0009__x0009_&lt;Text StringText=&quot; &quot; StringGroup=&quot;Author&quot;/&gt;_x000d__x000a__x0009__x0009__x0009_&lt;Text StringText=&quot;Fluid accumulation, survival and recovery of kidney function in critically ill patients with acute kidney injury&quot; StringGroup=&quot;Title&quot;/&gt;_x000d__x000a__x0009__x0009__x0009_&lt;Text StringText=&quot;. &quot; StringGroup=&quot;Title&quot;/&gt;_x000d__x000a__x0009__x0009__x0009_&lt;Text StringText=&quot;Kidney Int&quot; StringGroup=&quot;Magazine&quot;/&gt;_x000d__x000a__x0009__x0009__x0009_&lt;Text StringText=&quot;. &quot; StringGroup=&quot;Magazine&quot;/&gt;_x000d__x000a__x0009__x0009__x0009_&lt;Text StringText=&quot;2009&quot; StringGroup=&quot;PubYear&quot;/&gt;_x000d__x000a__x0009__x0009__x0009_&lt;Text StringText=&quot;. &quot; StringGroup=&quot;PubYear&quot;/&gt;_x000d__x000a__x0009__x0009__x0009_&lt;Text StringText=&quot;76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22-7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6" w:val="&lt;KyMRNote dbid=&quot;{CF92F18A-D864-42BE-86F6-96E657FA8ACF}&quot; recid=&quot;36&quot;&gt;&lt;Data&gt;&lt;Field id=&quot;AccessNum&quot;&gt;20975548&lt;/Field&gt;&lt;Field id=&quot;Author&quot;&gt;Boyd JH;Forbes J;Nakada TA;Walley KR;Russell JA&lt;/Field&gt;&lt;Field id=&quot;AuthorTrans&quot;&gt;&lt;/Field&gt;&lt;Field id=&quot;DOI&quot;&gt;10.1097/CCM.0b013e3181feeb15&lt;/Field&gt;&lt;Field id=&quot;Editor&quot;&gt;&lt;/Field&gt;&lt;Field id=&quot;FmtTitle&quot;&gt;&lt;/Field&gt;&lt;Field id=&quot;Issue&quot;&gt;2&lt;/Field&gt;&lt;Field id=&quot;LIID&quot;&gt;36&lt;/Field&gt;&lt;Field id=&quot;Magazine&quot;&gt;Critical care medicine&lt;/Field&gt;&lt;Field id=&quot;MagazineAB&quot;&gt;Crit Care Med&lt;/Field&gt;&lt;Field id=&quot;MagazineTrans&quot;&gt;&lt;/Field&gt;&lt;Field id=&quot;PageNum&quot;&gt;259-65&lt;/Field&gt;&lt;Field id=&quot;PubDate&quot;&gt;Feb&lt;/Field&gt;&lt;Field id=&quot;PubPlace&quot;&gt;United States&lt;/Field&gt;&lt;Field id=&quot;PubPlaceTrans&quot;&gt;&lt;/Field&gt;&lt;Field id=&quot;PubYear&quot;&gt;2011&lt;/Field&gt;&lt;Field id=&quot;Publisher&quot;&gt;&lt;/Field&gt;&lt;Field id=&quot;PublisherTrans&quot;&gt;&lt;/Field&gt;&lt;Field id=&quot;TITrans&quot;&gt;&lt;/Field&gt;&lt;Field id=&quot;Title&quot;&gt;Fluid resuscitation in septic shock: a positive fluid balance and elevated central venous pressure are associated with increased mortality.&lt;/Field&gt;&lt;Field id=&quot;Translator&quot;&gt;&lt;/Field&gt;&lt;Field id=&quot;Type&quot;&gt;{041D4F77-279E-4405-0002-4388361B9CFF}&lt;/Field&gt;&lt;Field id=&quot;Version&quot;&gt;&lt;/Field&gt;&lt;Field id=&quot;Vol&quot;&gt;39&lt;/Field&gt;&lt;Field id=&quot;Author2&quot;&gt;Boyd,JH;Forbes,J;Nakada,TA;Walley,KR;Russell,JA;&lt;/Field&gt;&lt;/Data&gt;&lt;Ref&gt;&lt;Display&gt;&lt;Text StringText=&quot;「RefIndex」&quot; StringTextOri=&quot;「RefIndex」&quot; SuperScript=&quot;true&quot;/&gt;&lt;/Display&gt;&lt;/Ref&gt;&lt;Doc&gt;&lt;Display&gt;&lt;Text StringText=&quot;Boyd JH, Forbes J, Nakada TA, Walley KR, Russell JA&quot; StringGroup=&quot;Author&quot;/&gt;_x000d__x000a__x0009__x0009__x0009_&lt;Text StringText=&quot;. &quot; StringGroup=&quot;Author&quot;/&gt;_x000d__x000a__x0009__x0009__x0009_&lt;Text StringText=&quot;Fluid resuscitation in septic shock: a positive fluid balance and elevated central venous pressure are associated with increased mortality&quot; StringGroup=&quot;Title&quot;/&gt;_x000d__x000a__x0009__x0009__x0009_&lt;Text StringText=&quot;. &quot; StringGroup=&quot;Title&quot;/&gt;_x000d__x000a__x0009__x0009__x0009_&lt;Text StringText=&quot;Crit Care Med&quot; StringGroup=&quot;Magazine&quot;/&gt;_x000d__x000a__x0009__x0009__x0009_&lt;Text StringText=&quot;. &quot; StringGroup=&quot;Magazine&quot;/&gt;_x000d__x000a__x0009__x0009__x0009_&lt;Text StringText=&quot;2011&quot; StringGroup=&quot;PubYear&quot;/&gt;_x000d__x000a__x0009__x0009__x0009_&lt;Text StringText=&quot;. &quot; StringGroup=&quot;PubYear&quot;/&gt;_x000d__x000a__x0009__x0009__x0009_&lt;Text StringText=&quot;39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59-65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7" w:val="&lt;KyMRNote dbid=&quot;{CF92F18A-D864-42BE-86F6-96E657FA8ACF}&quot; recid=&quot;37&quot;&gt;&lt;Data&gt;&lt;Field id=&quot;AccessNum&quot;&gt;28509668&lt;/Field&gt;&lt;Field id=&quot;Author&quot;&gt;Hamzaoui O;Scheeren TWL;Teboul JL&lt;/Field&gt;&lt;Field id=&quot;AuthorTrans&quot;&gt;&lt;/Field&gt;&lt;Field id=&quot;DOI&quot;&gt;10.1097/MCC.0000000000000418&lt;/Field&gt;&lt;Field id=&quot;Editor&quot;&gt;&lt;/Field&gt;&lt;Field id=&quot;FmtTitle&quot;&gt;&lt;/Field&gt;&lt;Field id=&quot;Issue&quot;&gt;4&lt;/Field&gt;&lt;Field id=&quot;LIID&quot;&gt;37&lt;/Field&gt;&lt;Field id=&quot;Magazine&quot;&gt;Current opinion in critical care&lt;/Field&gt;&lt;Field id=&quot;MagazineAB&quot;&gt;Curr Opin Crit Care&lt;/Field&gt;&lt;Field id=&quot;MagazineTrans&quot;&gt;&lt;/Field&gt;&lt;Field id=&quot;PageNum&quot;&gt;342-347&lt;/Field&gt;&lt;Field id=&quot;PubDate&quot;&gt;Aug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Norepinephrine in septic shock: when and how much?&lt;/Field&gt;&lt;Field id=&quot;Translator&quot;&gt;&lt;/Field&gt;&lt;Field id=&quot;Type&quot;&gt;{041D4F77-279E-4405-0002-4388361B9CFF}&lt;/Field&gt;&lt;Field id=&quot;Version&quot;&gt;&lt;/Field&gt;&lt;Field id=&quot;Vol&quot;&gt;23&lt;/Field&gt;&lt;Field id=&quot;Author2&quot;&gt;Hamzaoui,O;TWL,S;Teboul,JL;&lt;/Field&gt;&lt;/Data&gt;&lt;Ref&gt;&lt;Display&gt;&lt;Text StringText=&quot;「RefIndex」&quot; StringTextOri=&quot;「RefIndex」&quot; SuperScript=&quot;true&quot;/&gt;&lt;/Display&gt;&lt;/Ref&gt;&lt;Doc&gt;&lt;Display&gt;&lt;Text StringText=&quot;Hamzaoui O, TWL S, Teboul JL&quot; StringGroup=&quot;Author&quot;/&gt;_x000d__x000a__x0009__x0009__x0009_&lt;Text StringText=&quot;. &quot; StringGroup=&quot;Author&quot;/&gt;_x000d__x000a__x0009__x0009__x0009_&lt;Text StringText=&quot;Norepinephrine in septic shock: when and how much&quot; StringGroup=&quot;Title&quot;/&gt;_x000d__x000a__x0009__x0009__x0009_&lt;Text StringText=&quot;. &quot; StringGroup=&quot;Title&quot;/&gt;_x000d__x000a__x0009__x0009__x0009_&lt;Text StringText=&quot;Curr Opin Crit Care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23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42-347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8" w:val="&lt;KyMRNote dbid=&quot;{CF92F18A-D864-42BE-86F6-96E657FA8ACF}&quot; recid=&quot;38&quot;&gt;&lt;Data&gt;&lt;Field id=&quot;AccessNum&quot;&gt;24289206&lt;/Field&gt;&lt;Field id=&quot;Author&quot;&gt;Legrand M;Dupuis C;Simon C;Gayat E;Mateo J;Lukaszewicz AC;Payen D&lt;/Field&gt;&lt;Field id=&quot;AuthorTrans&quot;&gt;&lt;/Field&gt;&lt;Field id=&quot;DOI&quot;&gt;10.1186/cc13133&lt;/Field&gt;&lt;Field id=&quot;Editor&quot;&gt;&lt;/Field&gt;&lt;Field id=&quot;FmtTitle&quot;&gt;&lt;/Field&gt;&lt;Field id=&quot;Issue&quot;&gt;6&lt;/Field&gt;&lt;Field id=&quot;LIID&quot;&gt;38&lt;/Field&gt;&lt;Field id=&quot;Magazine&quot;&gt;Critical care : the official journal of the Critical Care Forum&lt;/Field&gt;&lt;Field id=&quot;MagazineAB&quot;&gt;Crit Care&lt;/Field&gt;&lt;Field id=&quot;MagazineTrans&quot;&gt;&lt;/Field&gt;&lt;Field id=&quot;PageNum&quot;&gt;R278&lt;/Field&gt;&lt;Field id=&quot;PubDate&quot;&gt;Nov 29&lt;/Field&gt;&lt;Field id=&quot;PubPlace&quot;&gt;England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Association between systemic hemodynamics and septic acute kidney injury in critically ill patients: a retrospective observational study.&lt;/Field&gt;&lt;Field id=&quot;Translator&quot;&gt;&lt;/Field&gt;&lt;Field id=&quot;Type&quot;&gt;{041D4F77-279E-4405-0002-4388361B9CFF}&lt;/Field&gt;&lt;Field id=&quot;Version&quot;&gt;&lt;/Field&gt;&lt;Field id=&quot;Vol&quot;&gt;17&lt;/Field&gt;&lt;Field id=&quot;Author2&quot;&gt;Legrand,M;Dupuis,C;Simon,C;&lt;/Field&gt;&lt;/Data&gt;&lt;Ref&gt;&lt;Display&gt;&lt;Text StringText=&quot;「RefIndex」&quot; StringTextOri=&quot;「RefIndex」&quot; SuperScript=&quot;true&quot;/&gt;&lt;/Display&gt;&lt;/Ref&gt;&lt;Doc&gt;&lt;Display&gt;&lt;Text StringText=&quot;Legrand M, Dupuis C, Simon C, et al.&quot; StringGroup=&quot;Author&quot;/&gt;_x000d__x000a__x0009__x0009__x0009_&lt;Text StringText=&quot; &quot; StringGroup=&quot;Author&quot;/&gt;_x000d__x000a__x0009__x0009__x0009_&lt;Text StringText=&quot;Association between systemic hemodynamics and septic acute kidney injury in critically ill patients: a retrospective observational study&quot; StringGroup=&quot;Title&quot;/&gt;_x000d__x000a__x0009__x0009__x0009_&lt;Text StringText=&quot;. &quot; StringGroup=&quot;Title&quot;/&gt;_x000d__x000a__x0009__x0009__x0009_&lt;Text StringText=&quot;Crit Care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17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R278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39" w:val="&lt;KyMRNote dbid=&quot;{CF92F18A-D864-42BE-86F6-96E657FA8ACF}&quot; recid=&quot;39&quot;&gt;&lt;Data&gt;&lt;Field id=&quot;AccessNum&quot;&gt;28183356&lt;/Field&gt;&lt;Field id=&quot;Author&quot;&gt;Sato R;Luthe SK;Nasu M&lt;/Field&gt;&lt;Field id=&quot;AuthorTrans&quot;&gt;&lt;/Field&gt;&lt;Field id=&quot;DOI&quot;&gt;10.1186/s13054-017-1611-7&lt;/Field&gt;&lt;Field id=&quot;Editor&quot;&gt;&lt;/Field&gt;&lt;Field id=&quot;FmtTitle&quot;&gt;&lt;/Field&gt;&lt;Field id=&quot;Issue&quot;&gt;1&lt;/Field&gt;&lt;Field id=&quot;LIID&quot;&gt;39&lt;/Field&gt;&lt;Field id=&quot;Magazine&quot;&gt;Critical care : the official journal of the Critical Care Forum&lt;/Field&gt;&lt;Field id=&quot;MagazineAB&quot;&gt;Crit Care&lt;/Field&gt;&lt;Field id=&quot;MagazineTrans&quot;&gt;&lt;/Field&gt;&lt;Field id=&quot;PageNum&quot;&gt;28&lt;/Field&gt;&lt;Field id=&quot;PubDate&quot;&gt;Feb 10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Blood pressure and acute kidney injury.&lt;/Field&gt;&lt;Field id=&quot;Translator&quot;&gt;&lt;/Field&gt;&lt;Field id=&quot;Type&quot;&gt;{041D4F77-279E-4405-0002-4388361B9CFF}&lt;/Field&gt;&lt;Field id=&quot;Version&quot;&gt;&lt;/Field&gt;&lt;Field id=&quot;Vol&quot;&gt;21&lt;/Field&gt;&lt;Field id=&quot;Author2&quot;&gt;Sato,R;Luthe,SK;Nasu,M;&lt;/Field&gt;&lt;/Data&gt;&lt;Ref&gt;&lt;Display&gt;&lt;Text StringText=&quot;「RefIndex」&quot; StringTextOri=&quot;「RefIndex」&quot; SuperScript=&quot;true&quot;/&gt;&lt;/Display&gt;&lt;/Ref&gt;&lt;Doc&gt;&lt;Display&gt;&lt;Text StringText=&quot;Sato R, Luthe SK, Nasu M&quot; StringGroup=&quot;Author&quot;/&gt;_x000d__x000a__x0009__x0009__x0009_&lt;Text StringText=&quot;. &quot; StringGroup=&quot;Author&quot;/&gt;_x000d__x000a__x0009__x0009__x0009_&lt;Text StringText=&quot;Blood pressure and acute kidney injury&quot; StringGroup=&quot;Title&quot;/&gt;_x000d__x000a__x0009__x0009__x0009_&lt;Text StringText=&quot;. &quot; StringGroup=&quot;Title&quot;/&gt;_x000d__x000a__x0009__x0009__x0009_&lt;Text StringText=&quot;Crit Care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8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40" w:val="&lt;KyMRNote dbid=&quot;{CF92F18A-D864-42BE-86F6-96E657FA8ACF}&quot; recid=&quot;40&quot;&gt;&lt;Data&gt;&lt;Field id=&quot;AccessNum&quot;&gt;28468613&lt;/Field&gt;&lt;Field id=&quot;Author&quot;&gt;Ostermann M;Hall A;Crichton S&lt;/Field&gt;&lt;Field id=&quot;AuthorTrans&quot;&gt;&lt;/Field&gt;&lt;Field id=&quot;DOI&quot;&gt;10.1186/s12882-017-0568-8&lt;/Field&gt;&lt;Field id=&quot;Editor&quot;&gt;&lt;/Field&gt;&lt;Field id=&quot;FmtTitle&quot;&gt;&lt;/Field&gt;&lt;Field id=&quot;Issue&quot;&gt;1&lt;/Field&gt;&lt;Field id=&quot;LIID&quot;&gt;40&lt;/Field&gt;&lt;Field id=&quot;Magazine&quot;&gt;BMC nephrology&lt;/Field&gt;&lt;Field id=&quot;MagazineAB&quot;&gt;BMC Nephrol&lt;/Field&gt;&lt;Field id=&quot;MagazineTrans&quot;&gt;&lt;/Field&gt;&lt;Field id=&quot;PageNum&quot;&gt;151&lt;/Field&gt;&lt;Field id=&quot;PubDate&quot;&gt;May 03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Low mean perfusion pressure is a risk factor for progression of acute kidney injury in critically ill patients - A retrospective analysis.&lt;/Field&gt;&lt;Field id=&quot;Translator&quot;&gt;&lt;/Field&gt;&lt;Field id=&quot;Type&quot;&gt;{041D4F77-279E-4405-0002-4388361B9CFF}&lt;/Field&gt;&lt;Field id=&quot;Version&quot;&gt;&lt;/Field&gt;&lt;Field id=&quot;Vol&quot;&gt;18&lt;/Field&gt;&lt;Field id=&quot;Author2&quot;&gt;Ostermann,M;Hall,A;Crichton,S;&lt;/Field&gt;&lt;/Data&gt;&lt;Ref&gt;&lt;Display&gt;&lt;Text StringText=&quot;「RefIndex」&quot; StringTextOri=&quot;「RefIndex」&quot; SuperScript=&quot;true&quot;/&gt;&lt;/Display&gt;&lt;/Ref&gt;&lt;Doc&gt;&lt;Display&gt;&lt;Text StringText=&quot;Ostermann M, Hall A, Crichton S&quot; StringGroup=&quot;Author&quot;/&gt;_x000d__x000a__x0009__x0009__x0009_&lt;Text StringText=&quot;. &quot; StringGroup=&quot;Author&quot;/&gt;_x000d__x000a__x0009__x0009__x0009_&lt;Text StringText=&quot;Low mean perfusion pressure is a risk factor for progression of acute kidney injury in critically ill patients - A retrospective analysis&quot; StringGroup=&quot;Title&quot;/&gt;_x000d__x000a__x0009__x0009__x0009_&lt;Text StringText=&quot;. &quot; StringGroup=&quot;Title&quot;/&gt;_x000d__x000a__x0009__x0009__x0009_&lt;Text StringText=&quot;BMC Nephro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1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51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43" w:val="&lt;KyMRNote dbid=&quot;{CF92F18A-D864-42BE-86F6-96E657FA8ACF}&quot; recid=&quot;43&quot;&gt;&lt;Data&gt;&lt;Field id=&quot;AccessNum&quot;&gt;24289206&lt;/Field&gt;&lt;Field id=&quot;Author&quot;&gt;Legrand M;Dupuis C;Simon C;Gayat E;Mateo J;Lukaszewicz AC;Payen D&lt;/Field&gt;&lt;Field id=&quot;AuthorTrans&quot;&gt;&lt;/Field&gt;&lt;Field id=&quot;DOI&quot;&gt;10.1186/cc13133&lt;/Field&gt;&lt;Field id=&quot;Editor&quot;&gt;&lt;/Field&gt;&lt;Field id=&quot;FmtTitle&quot;&gt;&lt;/Field&gt;&lt;Field id=&quot;Issue&quot;&gt;6&lt;/Field&gt;&lt;Field id=&quot;LIID&quot;&gt;43&lt;/Field&gt;&lt;Field id=&quot;Magazine&quot;&gt;Critical care : the official journal of the Critical Care Forum&lt;/Field&gt;&lt;Field id=&quot;MagazineAB&quot;&gt;Crit Care&lt;/Field&gt;&lt;Field id=&quot;MagazineTrans&quot;&gt;&lt;/Field&gt;&lt;Field id=&quot;PageNum&quot;&gt;R278&lt;/Field&gt;&lt;Field id=&quot;PubDate&quot;&gt;Nov 29&lt;/Field&gt;&lt;Field id=&quot;PubPlace&quot;&gt;England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Association between systemic hemodynamics and septic acute kidney injury in critically ill patients: a retrospective observational study.&lt;/Field&gt;&lt;Field id=&quot;Translator&quot;&gt;&lt;/Field&gt;&lt;Field id=&quot;Type&quot;&gt;{041D4F77-279E-4405-0002-4388361B9CFF}&lt;/Field&gt;&lt;Field id=&quot;Version&quot;&gt;&lt;/Field&gt;&lt;Field id=&quot;Vol&quot;&gt;17&lt;/Field&gt;&lt;Field id=&quot;Author2&quot;&gt;Legrand,M;Dupuis,C;Simon,C;&lt;/Field&gt;&lt;/Data&gt;&lt;Ref&gt;&lt;Display&gt;&lt;Text StringText=&quot;「RefIndex」&quot; StringTextOri=&quot;「RefIndex」&quot; SuperScript=&quot;true&quot;/&gt;&lt;/Display&gt;&lt;/Ref&gt;&lt;Doc&gt;&lt;Display&gt;&lt;Text StringText=&quot;Legrand M, Dupuis C, Simon C, et al.&quot; StringGroup=&quot;Author&quot;/&gt;_x000d__x000a__x0009__x0009__x0009_&lt;Text StringText=&quot; &quot; StringGroup=&quot;Author&quot;/&gt;_x000d__x000a__x0009__x0009__x0009_&lt;Text StringText=&quot;Association between systemic hemodynamics and septic acute kidney injury in critically ill patients: a retrospective observational study&quot; StringGroup=&quot;Title&quot;/&gt;_x000d__x000a__x0009__x0009__x0009_&lt;Text StringText=&quot;. &quot; StringGroup=&quot;Title&quot;/&gt;_x000d__x000a__x0009__x0009__x0009_&lt;Text StringText=&quot;Crit Care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17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R278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45" w:val="&lt;KyMRNote dbid=&quot;{CF92F18A-D864-42BE-86F6-96E657FA8ACF}&quot; recid=&quot;45&quot;&gt;&lt;Data&gt;&lt;Field id=&quot;AccessNum&quot;&gt;27219127&lt;/Field&gt;&lt;Field id=&quot;Author&quot;&gt;Johnson AE;Pollard TJ;Shen L;Lehman LW;Feng M;Ghassemi M;Moody B;Szolovits P;Celi LA;Mark RG&lt;/Field&gt;&lt;Field id=&quot;AuthorTrans&quot;&gt;&lt;/Field&gt;&lt;Field id=&quot;DOI&quot;&gt;10.1038/sdata.2016.35&lt;/Field&gt;&lt;Field id=&quot;Editor&quot;&gt;&lt;/Field&gt;&lt;Field id=&quot;FmtTitle&quot;&gt;&lt;/Field&gt;&lt;Field id=&quot;Issue&quot;&gt;&lt;/Field&gt;&lt;Field id=&quot;LIID&quot;&gt;45&lt;/Field&gt;&lt;Field id=&quot;Magazine&quot;&gt;Scientific data&lt;/Field&gt;&lt;Field id=&quot;MagazineAB&quot;&gt;Sci Data&lt;/Field&gt;&lt;Field id=&quot;MagazineTrans&quot;&gt;&lt;/Field&gt;&lt;Field id=&quot;PageNum&quot;&gt;160035&lt;/Field&gt;&lt;Field id=&quot;PubDate&quot;&gt;May 24&lt;/Field&gt;&lt;Field id=&quot;PubPlace&quot;&gt;England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MIMIC-III, a freely accessible critical care database.&lt;/Field&gt;&lt;Field id=&quot;Translator&quot;&gt;&lt;/Field&gt;&lt;Field id=&quot;Type&quot;&gt;{041D4F77-279E-4405-0002-4388361B9CFF}&lt;/Field&gt;&lt;Field id=&quot;Version&quot;&gt;&lt;/Field&gt;&lt;Field id=&quot;Vol&quot;&gt;3&lt;/Field&gt;&lt;Field id=&quot;Author2&quot;&gt;Johnson,AE;Pollard,TJ;Shen,L;&lt;/Field&gt;&lt;/Data&gt;&lt;Ref&gt;&lt;Display&gt;&lt;Text StringText=&quot;「RefIndex」&quot; StringTextOri=&quot;「RefIndex」&quot; SuperScript=&quot;true&quot;/&gt;&lt;/Display&gt;&lt;/Ref&gt;&lt;Doc&gt;&lt;Display&gt;&lt;Text StringText=&quot;Johnson AE, Pollard TJ, Shen L, et al.&quot; StringGroup=&quot;Author&quot;/&gt;_x000d__x000a__x0009__x0009__x0009_&lt;Text StringText=&quot; &quot; StringGroup=&quot;Author&quot;/&gt;_x000d__x000a__x0009__x0009__x0009_&lt;Text StringText=&quot;MIMIC-III, a freely accessible critical care database&quot; StringGroup=&quot;Title&quot;/&gt;_x000d__x000a__x0009__x0009__x0009_&lt;Text StringText=&quot;. &quot; StringGroup=&quot;Title&quot;/&gt;_x000d__x000a__x0009__x0009__x0009_&lt;Text StringText=&quot;Sci Data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3&quot; StringGroup=&quot;Vol&quot;/&gt;_x000d__x000a__x0009__x0009__x0009_&lt;Text StringText=&quot;: &quot; StringGroup=&quot;PageNum&quot;/&gt;_x000d__x000a__x0009__x0009__x0009_&lt;Text StringText=&quot;160035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46" w:val="&lt;KyMRNote dbid=&quot;{CF92F18A-D864-42BE-86F6-96E657FA8ACF}&quot; recid=&quot;46&quot;&gt;&lt;Data&gt;&lt;Field id=&quot;AccessNum&quot;&gt;26440803&lt;/Field&gt;&lt;Field id=&quot;Author&quot;&gt;Benchimol EI;Smeeth L;Guttmann A;Harron K;Moher D;Petersen I;Sørensen HT;von Elm E;Langan SM&lt;/Field&gt;&lt;Field id=&quot;AuthorTrans&quot;&gt;&lt;/Field&gt;&lt;Field id=&quot;DOI&quot;&gt;10.1371/journal.pmed.1001885&lt;/Field&gt;&lt;Field id=&quot;Editor&quot;&gt;&lt;/Field&gt;&lt;Field id=&quot;FmtTitle&quot;&gt;&lt;/Field&gt;&lt;Field id=&quot;Issue&quot;&gt;10&lt;/Field&gt;&lt;Field id=&quot;LIID&quot;&gt;46&lt;/Field&gt;&lt;Field id=&quot;Magazine&quot;&gt;PLoS medicine&lt;/Field&gt;&lt;Field id=&quot;MagazineAB&quot;&gt;PLoS Med&lt;/Field&gt;&lt;Field id=&quot;MagazineTrans&quot;&gt;&lt;/Field&gt;&lt;Field id=&quot;PageNum&quot;&gt;e1001885&lt;/Field&gt;&lt;Field id=&quot;PubDate&quot;&gt;Oct&lt;/Field&gt;&lt;Field id=&quot;PubPlace&quot;&gt;United States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The REporting of studies Conducted using Observational Routinely-collected health Data (RECORD) statement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Benchimol,EI;Smeeth,L;Guttmann,A;&lt;/Field&gt;&lt;/Data&gt;&lt;Ref&gt;&lt;Display&gt;&lt;Text StringText=&quot;「RefIndex」&quot; StringTextOri=&quot;「RefIndex」&quot; SuperScript=&quot;true&quot;/&gt;&lt;/Display&gt;&lt;/Ref&gt;&lt;Doc&gt;&lt;Display&gt;&lt;Text StringText=&quot;Benchimol EI, Smeeth L, Guttmann A, et al.&quot; StringGroup=&quot;Author&quot;/&gt;_x000d__x000a__x0009__x0009__x0009_&lt;Text StringText=&quot; &quot; StringGroup=&quot;Author&quot;/&gt;_x000d__x000a__x0009__x0009__x0009_&lt;Text StringText=&quot;The REporting of studies Conducted using Observational Routinely-collected health Data (RECORD) statement&quot; StringGroup=&quot;Title&quot;/&gt;_x000d__x000a__x0009__x0009__x0009_&lt;Text StringText=&quot;. &quot; StringGroup=&quot;Title&quot;/&gt;_x000d__x000a__x0009__x0009__x0009_&lt;Text StringText=&quot;PLoS Med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e1001885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47" w:val="&lt;KyMRNote dbid=&quot;{CF92F18A-D864-42BE-86F6-96E657FA8ACF}&quot; recid=&quot;47&quot;&gt;&lt;Data&gt;&lt;Field id=&quot;AccessNum&quot;&gt;11445675&lt;/Field&gt;&lt;Field id=&quot;Author&quot;&gt;Angus DC;Linde-Zwirble WT;Lidicker J;Clermont G;Carcillo J;Pinsky MR&lt;/Field&gt;&lt;Field id=&quot;AuthorTrans&quot;&gt;&lt;/Field&gt;&lt;Field id=&quot;DOI&quot;&gt;&lt;/Field&gt;&lt;Field id=&quot;Editor&quot;&gt;&lt;/Field&gt;&lt;Field id=&quot;FmtTitle&quot;&gt;&lt;/Field&gt;&lt;Field id=&quot;Issue&quot;&gt;7&lt;/Field&gt;&lt;Field id=&quot;LIID&quot;&gt;47&lt;/Field&gt;&lt;Field id=&quot;Magazine&quot;&gt;Critical care medicine&lt;/Field&gt;&lt;Field id=&quot;MagazineAB&quot;&gt;Crit Care Med&lt;/Field&gt;&lt;Field id=&quot;MagazineTrans&quot;&gt;&lt;/Field&gt;&lt;Field id=&quot;PageNum&quot;&gt;1303-10&lt;/Field&gt;&lt;Field id=&quot;PubDate&quot;&gt;Jul&lt;/Field&gt;&lt;Field id=&quot;PubPlace&quot;&gt;United States&lt;/Field&gt;&lt;Field id=&quot;PubPlaceTrans&quot;&gt;&lt;/Field&gt;&lt;Field id=&quot;PubYear&quot;&gt;2001&lt;/Field&gt;&lt;Field id=&quot;Publisher&quot;&gt;&lt;/Field&gt;&lt;Field id=&quot;PublisherTrans&quot;&gt;&lt;/Field&gt;&lt;Field id=&quot;TITrans&quot;&gt;&lt;/Field&gt;&lt;Field id=&quot;Title&quot;&gt;Epidemiology of severe sepsis in the United States: analysis of incidence, outcome, and associated costs of care.&lt;/Field&gt;&lt;Field id=&quot;Translator&quot;&gt;&lt;/Field&gt;&lt;Field id=&quot;Type&quot;&gt;{041D4F77-279E-4405-0002-4388361B9CFF}&lt;/Field&gt;&lt;Field id=&quot;Version&quot;&gt;&lt;/Field&gt;&lt;Field id=&quot;Vol&quot;&gt;29&lt;/Field&gt;&lt;Field id=&quot;Author2&quot;&gt;Angus,DC;Linde-Zwirble,WT;Lidicker,J;Clermont,G;Carcillo,J;Pinsky,MR;&lt;/Field&gt;&lt;/Data&gt;&lt;Ref&gt;&lt;Display&gt;&lt;Text StringText=&quot;「RefIndex」&quot; StringTextOri=&quot;「RefIndex」&quot; SuperScript=&quot;true&quot;/&gt;&lt;/Display&gt;&lt;/Ref&gt;&lt;Doc&gt;&lt;Display&gt;&lt;Text StringText=&quot;Angus DC, Linde-Zwirble WT, Lidicker J, Clermont G, Carcillo J, Pinsky MR&quot; StringGroup=&quot;Author&quot;/&gt;_x000d__x000a__x0009__x0009__x0009_&lt;Text StringText=&quot;. &quot; StringGroup=&quot;Author&quot;/&gt;_x000d__x000a__x0009__x0009__x0009_&lt;Text StringText=&quot;Epidemiology of severe sepsis in the United States: analysis of incidence, outcome, and associated costs of care&quot; StringGroup=&quot;Title&quot;/&gt;_x000d__x000a__x0009__x0009__x0009_&lt;Text StringText=&quot;. &quot; StringGroup=&quot;Title&quot;/&gt;_x000d__x000a__x0009__x0009__x0009_&lt;Text StringText=&quot;Crit Care Med&quot; StringGroup=&quot;Magazine&quot;/&gt;_x000d__x000a__x0009__x0009__x0009_&lt;Text StringText=&quot;. &quot; StringGroup=&quot;Magazine&quot;/&gt;_x000d__x000a__x0009__x0009__x0009_&lt;Text StringText=&quot;2001&quot; StringGroup=&quot;PubYear&quot;/&gt;_x000d__x000a__x0009__x0009__x0009_&lt;Text StringText=&quot;. &quot; StringGroup=&quot;PubYear&quot;/&gt;_x000d__x000a__x0009__x0009__x0009_&lt;Text StringText=&quot;29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03-10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48" w:val="&lt;KyMRNote dbid=&quot;{CF92F18A-D864-42BE-86F6-96E657FA8ACF}&quot; recid=&quot;48&quot;&gt;&lt;Data&gt;&lt;Field id=&quot;AccessNum&quot;&gt;29036464&lt;/Field&gt;&lt;Field id=&quot;Author&quot;&gt;Johnson AE;Stone DJ;Celi LA;Pollard TJ&lt;/Field&gt;&lt;Field id=&quot;AuthorTrans&quot;&gt;&lt;/Field&gt;&lt;Field id=&quot;DOI&quot;&gt;10.1093/jamia/ocx084&lt;/Field&gt;&lt;Field id=&quot;Editor&quot;&gt;&lt;/Field&gt;&lt;Field id=&quot;FmtTitle&quot;&gt;&lt;/Field&gt;&lt;Field id=&quot;Issue&quot;&gt;1&lt;/Field&gt;&lt;Field id=&quot;LIID&quot;&gt;48&lt;/Field&gt;&lt;Field id=&quot;Magazine&quot;&gt;Journal of the American Medical Informatics Association : JAMIA&lt;/Field&gt;&lt;Field id=&quot;MagazineAB&quot;&gt;J Am Med Inform Assoc&lt;/Field&gt;&lt;Field id=&quot;MagazineTrans&quot;&gt;&lt;/Field&gt;&lt;Field id=&quot;PageNum&quot;&gt;32-39&lt;/Field&gt;&lt;Field id=&quot;PubDate&quot;&gt;01 01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The MIMIC Code Repository: enabling reproducibility in critical care research.&lt;/Field&gt;&lt;Field id=&quot;Translator&quot;&gt;&lt;/Field&gt;&lt;Field id=&quot;Type&quot;&gt;{041D4F77-279E-4405-0002-4388361B9CFF}&lt;/Field&gt;&lt;Field id=&quot;Version&quot;&gt;&lt;/Field&gt;&lt;Field id=&quot;Vol&quot;&gt;25&lt;/Field&gt;&lt;Field id=&quot;Author2&quot;&gt;Johnson,AE;Stone,DJ;Celi,LA;Pollard,TJ;&lt;/Field&gt;&lt;/Data&gt;&lt;Ref&gt;&lt;Display&gt;&lt;Text StringText=&quot;「RefIndex」&quot; StringTextOri=&quot;「RefIndex」&quot; SuperScript=&quot;true&quot;/&gt;&lt;/Display&gt;&lt;/Ref&gt;&lt;Doc&gt;&lt;Display&gt;&lt;Text StringText=&quot;Johnson AE, Stone DJ, Celi LA, Pollard TJ&quot; StringGroup=&quot;Author&quot;/&gt;_x000d__x000a__x0009__x0009__x0009_&lt;Text StringText=&quot;. &quot; StringGroup=&quot;Author&quot;/&gt;_x000d__x000a__x0009__x0009__x0009_&lt;Text StringText=&quot;The MIMIC Code Repository: enabling reproducibility in critical care research&quot; StringGroup=&quot;Title&quot;/&gt;_x000d__x000a__x0009__x0009__x0009_&lt;Text StringText=&quot;. &quot; StringGroup=&quot;Title&quot;/&gt;_x000d__x000a__x0009__x0009__x0009_&lt;Text StringText=&quot;J Am Med Inform Assoc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25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2-39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49" w:val="&lt;KyMRNote dbid=&quot;{CF92F18A-D864-42BE-86F6-96E657FA8ACF}&quot; recid=&quot;49&quot;&gt;&lt;Data&gt;&lt;Field id=&quot;AccessNum&quot;&gt;3886919&lt;/Field&gt;&lt;Field id=&quot;Author&quot;&gt;Chen FH&lt;/Field&gt;&lt;Field id=&quot;AuthorTrans&quot;&gt;&lt;/Field&gt;&lt;Field id=&quot;DOI&quot;&gt;&lt;/Field&gt;&lt;Field id=&quot;Editor&quot;&gt;&lt;/Field&gt;&lt;Field id=&quot;FmtTitle&quot;&gt;&lt;/Field&gt;&lt;Field id=&quot;Issue&quot;&gt;4&lt;/Field&gt;&lt;Field id=&quot;LIID&quot;&gt;49&lt;/Field&gt;&lt;Field id=&quot;Magazine&quot;&gt;The Journal of trauma&lt;/Field&gt;&lt;Field id=&quot;MagazineAB&quot;&gt;J Trauma&lt;/Field&gt;&lt;Field id=&quot;MagazineTrans&quot;&gt;&lt;/Field&gt;&lt;Field id=&quot;PageNum&quot;&gt;347-9&lt;/Field&gt;&lt;Field id=&quot;PubDate&quot;&gt;Apr&lt;/Field&gt;&lt;Field id=&quot;PubPlace&quot;&gt;United States&lt;/Field&gt;&lt;Field id=&quot;PubPlaceTrans&quot;&gt;&lt;/Field&gt;&lt;Field id=&quot;PubYear&quot;&gt;1985&lt;/Field&gt;&lt;Field id=&quot;Publisher&quot;&gt;&lt;/Field&gt;&lt;Field id=&quot;PublisherTrans&quot;&gt;&lt;/Field&gt;&lt;Field id=&quot;TITrans&quot;&gt;&lt;/Field&gt;&lt;Field id=&quot;Title&quot;&gt;Hemodynamic effects of positive pressure ventilation: vena caval pressure in patients without injuries to the inferior vena cava.&lt;/Field&gt;&lt;Field id=&quot;Translator&quot;&gt;&lt;/Field&gt;&lt;Field id=&quot;Type&quot;&gt;{041D4F77-279E-4405-0002-4388361B9CFF}&lt;/Field&gt;&lt;Field id=&quot;Version&quot;&gt;&lt;/Field&gt;&lt;Field id=&quot;Vol&quot;&gt;25&lt;/Field&gt;&lt;Field id=&quot;Author2&quot;&gt;Chen,FH;&lt;/Field&gt;&lt;/Data&gt;&lt;Ref&gt;&lt;Display&gt;&lt;Text StringText=&quot;「RefIndex」&quot; StringTextOri=&quot;「RefIndex」&quot; SuperScript=&quot;true&quot;/&gt;&lt;/Display&gt;&lt;/Ref&gt;&lt;Doc&gt;&lt;Display&gt;&lt;Text StringText=&quot;Chen FH&quot; StringGroup=&quot;Author&quot;/&gt;_x000d__x000a__x0009__x0009__x0009_&lt;Text StringText=&quot;. &quot; StringGroup=&quot;Author&quot;/&gt;_x000d__x000a__x0009__x0009__x0009_&lt;Text StringText=&quot;Hemodynamic effects of positive pressure ventilation: vena caval pressure in patients without injuries to the inferior vena cava&quot; StringGroup=&quot;Title&quot;/&gt;_x000d__x000a__x0009__x0009__x0009_&lt;Text StringText=&quot;. &quot; StringGroup=&quot;Title&quot;/&gt;_x000d__x000a__x0009__x0009__x0009_&lt;Text StringText=&quot;J Trauma&quot; StringGroup=&quot;Magazine&quot;/&gt;_x000d__x000a__x0009__x0009__x0009_&lt;Text StringText=&quot;. &quot; StringGroup=&quot;Magazine&quot;/&gt;_x000d__x000a__x0009__x0009__x0009_&lt;Text StringText=&quot;1985&quot; StringGroup=&quot;PubYear&quot;/&gt;_x000d__x000a__x0009__x0009__x0009_&lt;Text StringText=&quot;. &quot; StringGroup=&quot;PubYear&quot;/&gt;_x000d__x000a__x0009__x0009__x0009_&lt;Text StringText=&quot;25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47-9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0" w:val="&lt;KyMRNote dbid=&quot;{CF92F18A-D864-42BE-86F6-96E657FA8ACF}&quot; recid=&quot;50&quot;&gt;&lt;Data&gt;&lt;Field id=&quot;AccessNum&quot;&gt;21944445&lt;/Field&gt;&lt;Field id=&quot;Author&quot;&gt;Malbrain ML;Cheatham ML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50&lt;/Field&gt;&lt;Field id=&quot;Magazine&quot;&gt;The American surgeon&lt;/Field&gt;&lt;Field id=&quot;MagazineAB&quot;&gt;Am Surg&lt;/Field&gt;&lt;Field id=&quot;MagazineTrans&quot;&gt;&lt;/Field&gt;&lt;Field id=&quot;PageNum&quot;&gt;S6-11&lt;/Field&gt;&lt;Field id=&quot;PubDate&quot;&gt;Jul&lt;/Field&gt;&lt;Field id=&quot;PubPlace&quot;&gt;United States&lt;/Field&gt;&lt;Field id=&quot;PubPlaceTrans&quot;&gt;&lt;/Field&gt;&lt;Field id=&quot;PubYear&quot;&gt;2011&lt;/Field&gt;&lt;Field id=&quot;Publisher&quot;&gt;&lt;/Field&gt;&lt;Field id=&quot;PublisherTrans&quot;&gt;&lt;/Field&gt;&lt;Field id=&quot;TITrans&quot;&gt;&lt;/Field&gt;&lt;Field id=&quot;Title&quot;&gt;Definitions and pathophysiological implications of intra-abdominal hypertension and abdominal compartment syndrome.&lt;/Field&gt;&lt;Field id=&quot;Translator&quot;&gt;&lt;/Field&gt;&lt;Field id=&quot;Type&quot;&gt;{041D4F77-279E-4405-0002-4388361B9CFF}&lt;/Field&gt;&lt;Field id=&quot;Version&quot;&gt;&lt;/Field&gt;&lt;Field id=&quot;Vol&quot;&gt;77 Suppl 1&lt;/Field&gt;&lt;Field id=&quot;Author2&quot;&gt;Malbrain,ML;Cheatham,ML;&lt;/Field&gt;&lt;/Data&gt;&lt;Ref&gt;&lt;Display&gt;&lt;Text StringText=&quot;「RefIndex」&quot; StringTextOri=&quot;「RefIndex」&quot; SuperScript=&quot;true&quot;/&gt;&lt;/Display&gt;&lt;/Ref&gt;&lt;Doc&gt;&lt;Display&gt;&lt;Text StringText=&quot;Malbrain ML, Cheatham ML&quot; StringGroup=&quot;Author&quot;/&gt;_x000d__x000a__x0009__x0009__x0009_&lt;Text StringText=&quot;. &quot; StringGroup=&quot;Author&quot;/&gt;_x000d__x000a__x0009__x0009__x0009_&lt;Text StringText=&quot;Definitions and pathophysiological implications of intra-abdominal hypertension and abdominal compartment syndrome&quot; StringGroup=&quot;Title&quot;/&gt;_x000d__x000a__x0009__x0009__x0009_&lt;Text StringText=&quot;. &quot; StringGroup=&quot;Title&quot;/&gt;_x000d__x000a__x0009__x0009__x0009_&lt;Text StringText=&quot;Am Surg&quot; StringGroup=&quot;Magazine&quot;/&gt;_x000d__x000a__x0009__x0009__x0009_&lt;Text StringText=&quot;. &quot; StringGroup=&quot;Magazine&quot;/&gt;_x000d__x000a__x0009__x0009__x0009_&lt;Text StringText=&quot;2011&quot; StringGroup=&quot;PubYear&quot;/&gt;_x000d__x000a__x0009__x0009__x0009_&lt;Text StringText=&quot;. &quot; StringGroup=&quot;PubYear&quot;/&gt;_x000d__x000a__x0009__x0009__x0009_&lt;Text StringText=&quot;77 Suppl 1&quot; StringGroup=&quot;Vol&quot;/&gt;_x000d__x000a__x0009__x0009__x0009_&lt;Text StringText=&quot;: &quot; StringGroup=&quot;PageNum&quot;/&gt;_x000d__x000a__x0009__x0009__x0009_&lt;Text StringText=&quot;S6-11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1" w:val="&lt;KyMRNote dbid=&quot;{CF92F18A-D864-42BE-86F6-96E657FA8ACF}&quot; recid=&quot;51&quot;&gt;&lt;Data&gt;&lt;Field id=&quot;AccessNum&quot;&gt;16224307&lt;/Field&gt;&lt;Field id=&quot;Author&quot;&gt;Quan H;Sundararajan V;Halfon P;Fong A;Burnand B;Luthi JC;Saunders LD;Beck CA;Feasby TE;Ghali WA&lt;/Field&gt;&lt;Field id=&quot;AuthorTrans&quot;&gt;&lt;/Field&gt;&lt;Field id=&quot;DOI&quot;&gt;&lt;/Field&gt;&lt;Field id=&quot;Editor&quot;&gt;&lt;/Field&gt;&lt;Field id=&quot;FmtTitle&quot;&gt;&lt;/Field&gt;&lt;Field id=&quot;Issue&quot;&gt;11&lt;/Field&gt;&lt;Field id=&quot;LIID&quot;&gt;51&lt;/Field&gt;&lt;Field id=&quot;Magazine&quot;&gt;Medical care&lt;/Field&gt;&lt;Field id=&quot;MagazineAB&quot;&gt;Med Care&lt;/Field&gt;&lt;Field id=&quot;MagazineTrans&quot;&gt;&lt;/Field&gt;&lt;Field id=&quot;PageNum&quot;&gt;1130-9&lt;/Field&gt;&lt;Field id=&quot;PubDate&quot;&gt;Nov&lt;/Field&gt;&lt;Field id=&quot;PubPlace&quot;&gt;United States&lt;/Field&gt;&lt;Field id=&quot;PubPlaceTrans&quot;&gt;&lt;/Field&gt;&lt;Field id=&quot;PubYear&quot;&gt;2005&lt;/Field&gt;&lt;Field id=&quot;Publisher&quot;&gt;&lt;/Field&gt;&lt;Field id=&quot;PublisherTrans&quot;&gt;&lt;/Field&gt;&lt;Field id=&quot;TITrans&quot;&gt;&lt;/Field&gt;&lt;Field id=&quot;Title&quot;&gt;Coding algorithms for defining comorbidities in ICD-9-CM and ICD-10 administrative data.&lt;/Field&gt;&lt;Field id=&quot;Translator&quot;&gt;&lt;/Field&gt;&lt;Field id=&quot;Type&quot;&gt;{041D4F77-279E-4405-0002-4388361B9CFF}&lt;/Field&gt;&lt;Field id=&quot;Version&quot;&gt;&lt;/Field&gt;&lt;Field id=&quot;Vol&quot;&gt;43&lt;/Field&gt;&lt;Field id=&quot;Author2&quot;&gt;Quan,H;Sundararajan,V;Halfon,P;&lt;/Field&gt;&lt;/Data&gt;&lt;Ref&gt;&lt;Display&gt;&lt;Text StringText=&quot;「RefIndex」&quot; StringTextOri=&quot;「RefIndex」&quot; SuperScript=&quot;true&quot;/&gt;&lt;/Display&gt;&lt;/Ref&gt;&lt;Doc&gt;&lt;Display&gt;&lt;Text StringText=&quot;Quan H, Sundararajan V, Halfon P, et al.&quot; StringGroup=&quot;Author&quot;/&gt;_x000d__x000a__x0009__x0009__x0009_&lt;Text StringText=&quot; &quot; StringGroup=&quot;Author&quot;/&gt;_x000d__x000a__x0009__x0009__x0009_&lt;Text StringText=&quot;Coding algorithms for defining comorbidities in ICD-9-CM and ICD-10 administrative data&quot; StringGroup=&quot;Title&quot;/&gt;_x000d__x000a__x0009__x0009__x0009_&lt;Text StringText=&quot;. &quot; StringGroup=&quot;Title&quot;/&gt;_x000d__x000a__x0009__x0009__x0009_&lt;Text StringText=&quot;Med Care&quot; StringGroup=&quot;Magazine&quot;/&gt;_x000d__x000a__x0009__x0009__x0009_&lt;Text StringText=&quot;. &quot; StringGroup=&quot;Magazine&quot;/&gt;_x000d__x000a__x0009__x0009__x0009_&lt;Text StringText=&quot;2005&quot; StringGroup=&quot;PubYear&quot;/&gt;_x000d__x000a__x0009__x0009__x0009_&lt;Text StringText=&quot;. &quot; StringGroup=&quot;PubYear&quot;/&gt;_x000d__x000a__x0009__x0009__x0009_&lt;Text StringText=&quot;43&quot; StringGroup=&quot;Vol&quot;/&gt;_x000d__x000a__x0009__x0009__x0009_&lt;Text StringText=&quot;(&quot; StringGroup=&quot;Issue&quot;/&gt;_x000d__x000a__x0009__x0009__x0009_&lt;Text StringText=&quot;1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30-9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2" w:val="&lt;KyMRNote dbid=&quot;{CF92F18A-D864-42BE-86F6-96E657FA8ACF}&quot; recid=&quot;52&quot;&gt;&lt;Data&gt;&lt;Field id=&quot;AccessNum&quot;&gt;23394211&lt;/Field&gt;&lt;Field id=&quot;Author&quot;&gt;Kellum JA;Lameire N&lt;/Field&gt;&lt;Field id=&quot;AuthorTrans&quot;&gt;&lt;/Field&gt;&lt;Field id=&quot;DOI&quot;&gt;10.1186/cc11454&lt;/Field&gt;&lt;Field id=&quot;Editor&quot;&gt;&lt;/Field&gt;&lt;Field id=&quot;FmtTitle&quot;&gt;&lt;/Field&gt;&lt;Field id=&quot;Issue&quot;&gt;1&lt;/Field&gt;&lt;Field id=&quot;LIID&quot;&gt;52&lt;/Field&gt;&lt;Field id=&quot;Magazine&quot;&gt;Critical care : the official journal of the Critical Care Forum&lt;/Field&gt;&lt;Field id=&quot;MagazineAB&quot;&gt;Crit Care&lt;/Field&gt;&lt;Field id=&quot;MagazineTrans&quot;&gt;&lt;/Field&gt;&lt;Field id=&quot;PageNum&quot;&gt;204&lt;/Field&gt;&lt;Field id=&quot;PubDate&quot;&gt;Feb 04&lt;/Field&gt;&lt;Field id=&quot;PubPlace&quot;&gt;England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Diagnosis, evaluation, and management of acute kidney injury: a KDIGO summary (Part 1).&lt;/Field&gt;&lt;Field id=&quot;Translator&quot;&gt;&lt;/Field&gt;&lt;Field id=&quot;Type&quot;&gt;{041D4F77-279E-4405-0002-4388361B9CFF}&lt;/Field&gt;&lt;Field id=&quot;Version&quot;&gt;&lt;/Field&gt;&lt;Field id=&quot;Vol&quot;&gt;17&lt;/Field&gt;&lt;Field id=&quot;Author2&quot;&gt;Kellum,JA;Lameire,N;&lt;/Field&gt;&lt;/Data&gt;&lt;Ref&gt;&lt;Display&gt;&lt;Text StringText=&quot;「RefIndex」&quot; StringTextOri=&quot;「RefIndex」&quot; SuperScript=&quot;true&quot;/&gt;&lt;/Display&gt;&lt;/Ref&gt;&lt;Doc&gt;&lt;Display&gt;&lt;Text StringText=&quot;Kellum JA, Lameire N&quot; StringGroup=&quot;Author&quot;/&gt;_x000d__x000a__x0009__x0009__x0009_&lt;Text StringText=&quot;. &quot; StringGroup=&quot;Author&quot;/&gt;_x000d__x000a__x0009__x0009__x0009_&lt;Text StringText=&quot;Diagnosis, evaluation, and management of acute kidney injury: a KDIGO summary (Part 1)&quot; StringGroup=&quot;Title&quot;/&gt;_x000d__x000a__x0009__x0009__x0009_&lt;Text StringText=&quot;. &quot; StringGroup=&quot;Title&quot;/&gt;_x000d__x000a__x0009__x0009__x0009_&lt;Text StringText=&quot;Crit Care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17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04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3" w:val="&lt;KyMRNote dbid=&quot;{CF92F18A-D864-42BE-86F6-96E657FA8ACF}&quot; recid=&quot;53&quot;&gt;&lt;Data&gt;&lt;Field id=&quot;AccessNum&quot;&gt;1959406&lt;/Field&gt;&lt;Field id=&quot;Author&quot;&gt;Knaus WA;Wagner DP;Draper EA;Zimmerman JE;Bergner M;Bastos PG;Sirio CA;Murphy DJ;Lotring T;Damiano A&lt;/Field&gt;&lt;Field id=&quot;AuthorTrans&quot;&gt;&lt;/Field&gt;&lt;Field id=&quot;DOI&quot;&gt;&lt;/Field&gt;&lt;Field id=&quot;Editor&quot;&gt;&lt;/Field&gt;&lt;Field id=&quot;FmtTitle&quot;&gt;&lt;/Field&gt;&lt;Field id=&quot;Issue&quot;&gt;6&lt;/Field&gt;&lt;Field id=&quot;LIID&quot;&gt;53&lt;/Field&gt;&lt;Field id=&quot;Magazine&quot;&gt;Chest&lt;/Field&gt;&lt;Field id=&quot;MagazineAB&quot;&gt;Chest&lt;/Field&gt;&lt;Field id=&quot;MagazineTrans&quot;&gt;&lt;/Field&gt;&lt;Field id=&quot;PageNum&quot;&gt;1619-36&lt;/Field&gt;&lt;Field id=&quot;PubDate&quot;&gt;Dec&lt;/Field&gt;&lt;Field id=&quot;PubPlace&quot;&gt;United States&lt;/Field&gt;&lt;Field id=&quot;PubPlaceTrans&quot;&gt;&lt;/Field&gt;&lt;Field id=&quot;PubYear&quot;&gt;1991&lt;/Field&gt;&lt;Field id=&quot;Publisher&quot;&gt;&lt;/Field&gt;&lt;Field id=&quot;PublisherTrans&quot;&gt;&lt;/Field&gt;&lt;Field id=&quot;TITrans&quot;&gt;&lt;/Field&gt;&lt;Field id=&quot;Title&quot;&gt;The APACHE III prognostic system. Risk prediction of hospital mortality for critically ill hospitalized adults.&lt;/Field&gt;&lt;Field id=&quot;Translator&quot;&gt;&lt;/Field&gt;&lt;Field id=&quot;Type&quot;&gt;{041D4F77-279E-4405-0002-4388361B9CFF}&lt;/Field&gt;&lt;Field id=&quot;Version&quot;&gt;&lt;/Field&gt;&lt;Field id=&quot;Vol&quot;&gt;100&lt;/Field&gt;&lt;Field id=&quot;Author2&quot;&gt;Knaus,WA;Wagner,DP;Draper,EA;&lt;/Field&gt;&lt;/Data&gt;&lt;Ref&gt;&lt;Display&gt;&lt;Text StringText=&quot;「RefIndex」&quot; StringTextOri=&quot;「RefIndex」&quot; SuperScript=&quot;true&quot;/&gt;&lt;/Display&gt;&lt;/Ref&gt;&lt;Doc&gt;&lt;Display&gt;&lt;Text StringText=&quot;Knaus WA, Wagner DP, Draper EA, et al.&quot; StringGroup=&quot;Author&quot;/&gt;_x000d__x000a__x0009__x0009__x0009_&lt;Text StringText=&quot; &quot; StringGroup=&quot;Author&quot;/&gt;_x000d__x000a__x0009__x0009__x0009_&lt;Text StringText=&quot;The APACHE III prognostic system. Risk prediction of hospital mortality for critically ill hospitalized adults&quot; StringGroup=&quot;Title&quot;/&gt;_x000d__x000a__x0009__x0009__x0009_&lt;Text StringText=&quot;. &quot; StringGroup=&quot;Title&quot;/&gt;_x000d__x000a__x0009__x0009__x0009_&lt;Text StringText=&quot;Chest&quot; StringGroup=&quot;Magazine&quot;/&gt;_x000d__x000a__x0009__x0009__x0009_&lt;Text StringText=&quot;. &quot; StringGroup=&quot;Magazine&quot;/&gt;_x000d__x000a__x0009__x0009__x0009_&lt;Text StringText=&quot;1991&quot; StringGroup=&quot;PubYear&quot;/&gt;_x000d__x000a__x0009__x0009__x0009_&lt;Text StringText=&quot;. &quot; StringGroup=&quot;PubYear&quot;/&gt;_x000d__x000a__x0009__x0009__x0009_&lt;Text StringText=&quot;100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619-36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4" w:val="&lt;KyMRNote dbid=&quot;{CF92F18A-D864-42BE-86F6-96E657FA8ACF}&quot; recid=&quot;54&quot;&gt;&lt;Data&gt;&lt;Field id=&quot;AccessNum&quot;&gt;28658587&lt;/Field&gt;&lt;Field id=&quot;Author&quot;&gt;Reinhart K;Daniels R;Kissoon N;Machado FR;Schachter RD;Finfer S&lt;/Field&gt;&lt;Field id=&quot;AuthorTrans&quot;&gt;&lt;/Field&gt;&lt;Field id=&quot;DOI&quot;&gt;10.1056/NEJMp1707170&lt;/Field&gt;&lt;Field id=&quot;Editor&quot;&gt;&lt;/Field&gt;&lt;Field id=&quot;FmtTitle&quot;&gt;&lt;/Field&gt;&lt;Field id=&quot;Issue&quot;&gt;5&lt;/Field&gt;&lt;Field id=&quot;LIID&quot;&gt;54&lt;/Field&gt;&lt;Field id=&quot;Magazine&quot;&gt;The New England journal of medicine&lt;/Field&gt;&lt;Field id=&quot;MagazineAB&quot;&gt;N Engl J Med&lt;/Field&gt;&lt;Field id=&quot;MagazineTrans&quot;&gt;&lt;/Field&gt;&lt;Field id=&quot;PageNum&quot;&gt;414-417&lt;/Field&gt;&lt;Field id=&quot;PubDate&quot;&gt;Aug 03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Recognizing Sepsis as a Global Health Priority - A WHO Resolution.&lt;/Field&gt;&lt;Field id=&quot;Translator&quot;&gt;&lt;/Field&gt;&lt;Field id=&quot;Type&quot;&gt;{041D4F77-279E-4405-0002-4388361B9CFF}&lt;/Field&gt;&lt;Field id=&quot;Version&quot;&gt;&lt;/Field&gt;&lt;Field id=&quot;Vol&quot;&gt;377&lt;/Field&gt;&lt;Field id=&quot;Author2&quot;&gt;Reinhart,K;Daniels,R;Kissoon,N;Machado,FR;Schachter,RD;Finfer,S;&lt;/Field&gt;&lt;/Data&gt;&lt;Ref&gt;&lt;Display&gt;&lt;Text StringText=&quot;「RefIndex」&quot; StringTextOri=&quot;「RefIndex」&quot; SuperScript=&quot;true&quot;/&gt;&lt;/Display&gt;&lt;/Ref&gt;&lt;Doc&gt;&lt;Display&gt;&lt;Text StringText=&quot;Reinhart K, Daniels R, Kissoon N, Machado FR, Schachter RD, Finfer S&quot; StringGroup=&quot;Author&quot;/&gt;_x000d__x000a__x0009__x0009__x0009_&lt;Text StringText=&quot;. &quot; StringGroup=&quot;Author&quot;/&gt;_x000d__x000a__x0009__x0009__x0009_&lt;Text StringText=&quot;Recognizing Sepsis as a Global Health Priority - A WHO Resolution&quot; StringGroup=&quot;Title&quot;/&gt;_x000d__x000a__x0009__x0009__x0009_&lt;Text StringText=&quot;. &quot; StringGroup=&quot;Title&quot;/&gt;_x000d__x000a__x0009__x0009__x0009_&lt;Text StringText=&quot;N Engl J Med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377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14-417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5" w:val="&lt;KyMRNote dbid=&quot;{CF92F18A-D864-42BE-86F6-96E657FA8ACF}&quot; recid=&quot;55&quot;&gt;&lt;Data&gt;&lt;Field id=&quot;AccessNum&quot;&gt;30304656&lt;/Field&gt;&lt;Field id=&quot;Author&quot;&gt;Barbar SD;Clere-Jehl R;Bourredjem A;Hernu R;Montini F;Bruyère R;Lebert C;Bohé J;Badie J;Eraldi JP;Rigaud JP;Levy B;Siami S;Louis G;Bouadma L;Constantin JM;Mercier E;Klouche K;du Cheyron D;Piton G;Annane D;Jaber S;van der Linden T;Blasco G;Mira JP;Schwebel C;Chimot L;Guiot P;Nay MA;Meziani F;Helms J;Roger C;Louart B;Trusson R;Dargent A;Binquet C;Quenot JP&lt;/Field&gt;&lt;Field id=&quot;AuthorTrans&quot;&gt;&lt;/Field&gt;&lt;Field id=&quot;DOI&quot;&gt;10.1056/NEJMoa1803213&lt;/Field&gt;&lt;Field id=&quot;Editor&quot;&gt;&lt;/Field&gt;&lt;Field id=&quot;FmtTitle&quot;&gt;&lt;/Field&gt;&lt;Field id=&quot;Issue&quot;&gt;15&lt;/Field&gt;&lt;Field id=&quot;LIID&quot;&gt;55&lt;/Field&gt;&lt;Field id=&quot;Magazine&quot;&gt;The New England journal of medicine&lt;/Field&gt;&lt;Field id=&quot;MagazineAB&quot;&gt;N Engl J Med&lt;/Field&gt;&lt;Field id=&quot;MagazineTrans&quot;&gt;&lt;/Field&gt;&lt;Field id=&quot;PageNum&quot;&gt;1431-1442&lt;/Field&gt;&lt;Field id=&quot;PubDate&quot;&gt;10 11&lt;/Field&gt;&lt;Field id=&quot;PubPlace&quot;&gt;United States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Timing of Renal-Replacement Therapy in Patients with Acute Kidney Injury and Sepsis.&lt;/Field&gt;&lt;Field id=&quot;Translator&quot;&gt;&lt;/Field&gt;&lt;Field id=&quot;Type&quot;&gt;{041D4F77-279E-4405-0002-4388361B9CFF}&lt;/Field&gt;&lt;Field id=&quot;Version&quot;&gt;&lt;/Field&gt;&lt;Field id=&quot;Vol&quot;&gt;379&lt;/Field&gt;&lt;Field id=&quot;Author2&quot;&gt;Barbar,SD;Clere-Jehl,R;Bourredjem,A;&lt;/Field&gt;&lt;/Data&gt;&lt;Ref&gt;&lt;Display&gt;&lt;Text StringText=&quot;「RefIndex」&quot; StringTextOri=&quot;「RefIndex」&quot; SuperScript=&quot;true&quot;/&gt;&lt;/Display&gt;&lt;/Ref&gt;&lt;Doc&gt;&lt;Display&gt;&lt;Text StringText=&quot;Barbar SD, Clere-Jehl R, Bourredjem A, et al.&quot; StringGroup=&quot;Author&quot;/&gt;_x000d__x000a__x0009__x0009__x0009_&lt;Text StringText=&quot; &quot; StringGroup=&quot;Author&quot;/&gt;_x000d__x000a__x0009__x0009__x0009_&lt;Text StringText=&quot;Timing of Renal-Replacement Therapy in Patients with Acute Kidney Injury and Sepsis&quot; StringGroup=&quot;Title&quot;/&gt;_x000d__x000a__x0009__x0009__x0009_&lt;Text StringText=&quot;. &quot; StringGroup=&quot;Title&quot;/&gt;_x000d__x000a__x0009__x0009__x0009_&lt;Text StringText=&quot;N Engl J Med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379&quot; StringGroup=&quot;Vol&quot;/&gt;_x000d__x000a__x0009__x0009__x0009_&lt;Text StringText=&quot;(&quot; StringGroup=&quot;Issue&quot;/&gt;_x000d__x000a__x0009__x0009__x0009_&lt;Text StringText=&quot;1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31-1442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6" w:val="&lt;KyMRNote dbid=&quot;{CF92F18A-D864-42BE-86F6-96E657FA8ACF}&quot; recid=&quot;56&quot;&gt;&lt;Data&gt;&lt;Field id=&quot;AccessNum&quot;&gt;29196792&lt;/Field&gt;&lt;Field id=&quot;Author&quot;&gt;Ricci Z;Romagnoli S;Ronco C&lt;/Field&gt;&lt;Field id=&quot;AuthorTrans&quot;&gt;&lt;/Field&gt;&lt;Field id=&quot;DOI&quot;&gt;10.1007/s00134-017-5011-x&lt;/Field&gt;&lt;Field id=&quot;Editor&quot;&gt;&lt;/Field&gt;&lt;Field id=&quot;FmtTitle&quot;&gt;&lt;/Field&gt;&lt;Field id=&quot;Issue&quot;&gt;8&lt;/Field&gt;&lt;Field id=&quot;LIID&quot;&gt;56&lt;/Field&gt;&lt;Field id=&quot;Magazine&quot;&gt;Intensive care medicine&lt;/Field&gt;&lt;Field id=&quot;MagazineAB&quot;&gt;Intensive Care Med&lt;/Field&gt;&lt;Field id=&quot;MagazineTrans&quot;&gt;&lt;/Field&gt;&lt;Field id=&quot;PageNum&quot;&gt;1302-1305&lt;/Field&gt;&lt;Field id=&quot;PubDate&quot;&gt;08&lt;/Field&gt;&lt;Field id=&quot;PubPlace&quot;&gt;United States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The 10 false beliefs in adult critical care nephrology.&lt;/Field&gt;&lt;Field id=&quot;Translator&quot;&gt;&lt;/Field&gt;&lt;Field id=&quot;Type&quot;&gt;{041D4F77-279E-4405-0002-4388361B9CFF}&lt;/Field&gt;&lt;Field id=&quot;Version&quot;&gt;&lt;/Field&gt;&lt;Field id=&quot;Vol&quot;&gt;44&lt;/Field&gt;&lt;Field id=&quot;Author2&quot;&gt;Ricci,Z;Romagnoli,S;Ronco,C;&lt;/Field&gt;&lt;/Data&gt;&lt;Ref&gt;&lt;Display&gt;&lt;Text StringText=&quot;「RefIndex」&quot; StringTextOri=&quot;「RefIndex」&quot; SuperScript=&quot;true&quot;/&gt;&lt;/Display&gt;&lt;/Ref&gt;&lt;Doc&gt;&lt;Display&gt;&lt;Text StringText=&quot;Ricci Z, Romagnoli S, Ronco C&quot; StringGroup=&quot;Author&quot;/&gt;_x000d__x000a__x0009__x0009__x0009_&lt;Text StringText=&quot;. &quot; StringGroup=&quot;Author&quot;/&gt;_x000d__x000a__x0009__x0009__x0009_&lt;Text StringText=&quot;The 10 false beliefs in adult critical care nephrology&quot; StringGroup=&quot;Title&quot;/&gt;_x000d__x000a__x0009__x0009__x0009_&lt;Text StringText=&quot;. &quot; StringGroup=&quot;Title&quot;/&gt;_x000d__x000a__x0009__x0009__x0009_&lt;Text StringText=&quot;Intensive Care Med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44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02-1305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7" w:val="&lt;KyMRNote dbid=&quot;{CF92F18A-D864-42BE-86F6-96E657FA8ACF}&quot; recid=&quot;57&quot;&gt;&lt;Data&gt;&lt;Field id=&quot;AccessNum&quot;&gt;24635770&lt;/Field&gt;&lt;Field id=&quot;Author&quot;&gt;Asfar P;Meziani F;Hamel JF;Grelon F;Megarbane B;Anguel N;Mira JP;Dequin PF;Gergaud S;Weiss N;Legay F;Le Tulzo Y;Conrad M;Robert R;Gonzalez F;Guitton C;Tamion F;Tonnelier JM;Guezennec P;Van Der Linden T;Vieillard-Baron A;Mariotte E;Pradel G;Lesieur O;Ricard JD;Hervé F;du Cheyron D;Guerin C;Mercat A;Teboul JL;Radermacher P&lt;/Field&gt;&lt;Field id=&quot;AuthorTrans&quot;&gt;&lt;/Field&gt;&lt;Field id=&quot;DOI&quot;&gt;10.1056/NEJMoa1312173&lt;/Field&gt;&lt;Field id=&quot;Editor&quot;&gt;&lt;/Field&gt;&lt;Field id=&quot;FmtTitle&quot;&gt;&lt;/Field&gt;&lt;Field id=&quot;Issue&quot;&gt;17&lt;/Field&gt;&lt;Field id=&quot;LIID&quot;&gt;57&lt;/Field&gt;&lt;Field id=&quot;Magazine&quot;&gt;The New England journal of medicine&lt;/Field&gt;&lt;Field id=&quot;MagazineAB&quot;&gt;N Engl J Med&lt;/Field&gt;&lt;Field id=&quot;MagazineTrans&quot;&gt;&lt;/Field&gt;&lt;Field id=&quot;PageNum&quot;&gt;1583-93&lt;/Field&gt;&lt;Field id=&quot;PubDate&quot;&gt;Apr 24&lt;/Field&gt;&lt;Field id=&quot;PubPlace&quot;&gt;United States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High versus low blood-pressure target in patients with septic shock.&lt;/Field&gt;&lt;Field id=&quot;Translator&quot;&gt;&lt;/Field&gt;&lt;Field id=&quot;Type&quot;&gt;{041D4F77-279E-4405-0002-4388361B9CFF}&lt;/Field&gt;&lt;Field id=&quot;Version&quot;&gt;&lt;/Field&gt;&lt;Field id=&quot;Vol&quot;&gt;370&lt;/Field&gt;&lt;Field id=&quot;Author2&quot;&gt;Asfar,P;Meziani,F;Hamel,JF;&lt;/Field&gt;&lt;/Data&gt;&lt;Ref&gt;&lt;Display&gt;&lt;Text StringText=&quot;「RefIndex」&quot; StringTextOri=&quot;「RefIndex」&quot; SuperScript=&quot;true&quot;/&gt;&lt;/Display&gt;&lt;/Ref&gt;&lt;Doc&gt;&lt;Display&gt;&lt;Text StringText=&quot;Asfar P, Meziani F, Hamel JF, et al.&quot; StringGroup=&quot;Author&quot;/&gt;_x000d__x000a__x0009__x0009__x0009_&lt;Text StringText=&quot; &quot; StringGroup=&quot;Author&quot;/&gt;_x000d__x000a__x0009__x0009__x0009_&lt;Text StringText=&quot;High versus low blood-pressure target in patients with septic shock&quot; StringGroup=&quot;Title&quot;/&gt;_x000d__x000a__x0009__x0009__x0009_&lt;Text StringText=&quot;. &quot; StringGroup=&quot;Title&quot;/&gt;_x000d__x000a__x0009__x0009__x0009_&lt;Text StringText=&quot;N Engl J Med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370&quot; StringGroup=&quot;Vol&quot;/&gt;_x000d__x000a__x0009__x0009__x0009_&lt;Text StringText=&quot;(&quot; StringGroup=&quot;Issue&quot;/&gt;_x000d__x000a__x0009__x0009__x0009_&lt;Text StringText=&quot;1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583-93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8" w:val="&lt;KyMRNote dbid=&quot;{CF92F18A-D864-42BE-86F6-96E657FA8ACF}&quot; recid=&quot;58&quot;&gt;&lt;Data&gt;&lt;Field id=&quot;AccessNum&quot;&gt;14356924&lt;/Field&gt;&lt;Field id=&quot;Author&quot;&gt;GUYTON AC&lt;/Field&gt;&lt;Field id=&quot;AuthorTrans&quot;&gt;&lt;/Field&gt;&lt;Field id=&quot;DOI&quot;&gt;10.1152/physrev.1955.35.1.123&lt;/Field&gt;&lt;Field id=&quot;Editor&quot;&gt;&lt;/Field&gt;&lt;Field id=&quot;FmtTitle&quot;&gt;&lt;/Field&gt;&lt;Field id=&quot;Issue&quot;&gt;1&lt;/Field&gt;&lt;Field id=&quot;LIID&quot;&gt;58&lt;/Field&gt;&lt;Field id=&quot;Magazine&quot;&gt;Physiological reviews&lt;/Field&gt;&lt;Field id=&quot;MagazineAB&quot;&gt;Physiol Rev&lt;/Field&gt;&lt;Field id=&quot;MagazineTrans&quot;&gt;&lt;/Field&gt;&lt;Field id=&quot;PageNum&quot;&gt;123-9&lt;/Field&gt;&lt;Field id=&quot;PubDate&quot;&gt;Jan&lt;/Field&gt;&lt;Field id=&quot;PubPlace&quot;&gt;United States&lt;/Field&gt;&lt;Field id=&quot;PubPlaceTrans&quot;&gt;&lt;/Field&gt;&lt;Field id=&quot;PubYear&quot;&gt;1955&lt;/Field&gt;&lt;Field id=&quot;Publisher&quot;&gt;&lt;/Field&gt;&lt;Field id=&quot;PublisherTrans&quot;&gt;&lt;/Field&gt;&lt;Field id=&quot;TITrans&quot;&gt;&lt;/Field&gt;&lt;Field id=&quot;Title&quot;&gt;Determination of cardiac output by equating venous return curves with cardiac response curves.&lt;/Field&gt;&lt;Field id=&quot;Translator&quot;&gt;&lt;/Field&gt;&lt;Field id=&quot;Type&quot;&gt;{041D4F77-279E-4405-0002-4388361B9CFF}&lt;/Field&gt;&lt;Field id=&quot;Version&quot;&gt;&lt;/Field&gt;&lt;Field id=&quot;Vol&quot;&gt;35&lt;/Field&gt;&lt;Field id=&quot;Author2&quot;&gt;GUYTON,AC;&lt;/Field&gt;&lt;/Data&gt;&lt;Ref&gt;&lt;Display&gt;&lt;Text StringText=&quot;「RefIndex」&quot; StringTextOri=&quot;「RefIndex」&quot; SuperScript=&quot;true&quot;/&gt;&lt;/Display&gt;&lt;/Ref&gt;&lt;Doc&gt;&lt;Display&gt;&lt;Text StringText=&quot;GUYTON AC&quot; StringGroup=&quot;Author&quot;/&gt;_x000d__x000a__x0009__x0009__x0009_&lt;Text StringText=&quot;. &quot; StringGroup=&quot;Author&quot;/&gt;_x000d__x000a__x0009__x0009__x0009_&lt;Text StringText=&quot;Determination of cardiac output by equating venous return curves with cardiac response curves&quot; StringGroup=&quot;Title&quot;/&gt;_x000d__x000a__x0009__x0009__x0009_&lt;Text StringText=&quot;. &quot; StringGroup=&quot;Title&quot;/&gt;_x000d__x000a__x0009__x0009__x0009_&lt;Text StringText=&quot;Physiol Rev&quot; StringGroup=&quot;Magazine&quot;/&gt;_x000d__x000a__x0009__x0009__x0009_&lt;Text StringText=&quot;. &quot; StringGroup=&quot;Magazine&quot;/&gt;_x000d__x000a__x0009__x0009__x0009_&lt;Text StringText=&quot;1955&quot; StringGroup=&quot;PubYear&quot;/&gt;_x000d__x000a__x0009__x0009__x0009_&lt;Text StringText=&quot;. &quot; StringGroup=&quot;PubYear&quot;/&gt;_x000d__x000a__x0009__x0009__x0009_&lt;Text StringText=&quot;35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23-9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59" w:val="&lt;KyMRNote dbid=&quot;{CF92F18A-D864-42BE-86F6-96E657FA8ACF}&quot; recid=&quot;59&quot;&gt;&lt;Data&gt;&lt;Field id=&quot;AccessNum&quot;&gt;28468613&lt;/Field&gt;&lt;Field id=&quot;Author&quot;&gt;Ostermann M;Hall A;Crichton S&lt;/Field&gt;&lt;Field id=&quot;AuthorTrans&quot;&gt;&lt;/Field&gt;&lt;Field id=&quot;DOI&quot;&gt;10.1186/s12882-017-0568-8&lt;/Field&gt;&lt;Field id=&quot;Editor&quot;&gt;&lt;/Field&gt;&lt;Field id=&quot;FmtTitle&quot;&gt;&lt;/Field&gt;&lt;Field id=&quot;Issue&quot;&gt;1&lt;/Field&gt;&lt;Field id=&quot;LIID&quot;&gt;59&lt;/Field&gt;&lt;Field id=&quot;Magazine&quot;&gt;BMC nephrology&lt;/Field&gt;&lt;Field id=&quot;MagazineAB&quot;&gt;BMC Nephrol&lt;/Field&gt;&lt;Field id=&quot;MagazineTrans&quot;&gt;&lt;/Field&gt;&lt;Field id=&quot;PageNum&quot;&gt;151&lt;/Field&gt;&lt;Field id=&quot;PubDate&quot;&gt;May 03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Low mean perfusion pressure is a risk factor for progression of acute kidney injury in critically ill patients - A retrospective analysis.&lt;/Field&gt;&lt;Field id=&quot;Translator&quot;&gt;&lt;/Field&gt;&lt;Field id=&quot;Type&quot;&gt;{041D4F77-279E-4405-0002-4388361B9CFF}&lt;/Field&gt;&lt;Field id=&quot;Version&quot;&gt;&lt;/Field&gt;&lt;Field id=&quot;Vol&quot;&gt;18&lt;/Field&gt;&lt;Field id=&quot;Author2&quot;&gt;Ostermann,M;Hall,A;Crichton,S;&lt;/Field&gt;&lt;/Data&gt;&lt;Ref&gt;&lt;Display&gt;&lt;Text StringText=&quot;「RefIndex」&quot; StringTextOri=&quot;「RefIndex」&quot; SuperScript=&quot;true&quot;/&gt;&lt;/Display&gt;&lt;/Ref&gt;&lt;Doc&gt;&lt;Display&gt;&lt;Text StringText=&quot;Ostermann M, Hall A, Crichton S&quot; StringGroup=&quot;Author&quot;/&gt;_x000d__x000a__x0009__x0009__x0009_&lt;Text StringText=&quot;. &quot; StringGroup=&quot;Author&quot;/&gt;_x000d__x000a__x0009__x0009__x0009_&lt;Text StringText=&quot;Low mean perfusion pressure is a risk factor for progression of acute kidney injury in critically ill patients - A retrospective analysis&quot; StringGroup=&quot;Title&quot;/&gt;_x000d__x000a__x0009__x0009__x0009_&lt;Text StringText=&quot;. &quot; StringGroup=&quot;Title&quot;/&gt;_x000d__x000a__x0009__x0009__x0009_&lt;Text StringText=&quot;BMC Nephro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1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51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60" w:val="&lt;KyMRNote dbid=&quot;{CF92F18A-D864-42BE-86F6-96E657FA8ACF}&quot; recid=&quot;60&quot;&gt;&lt;Data&gt;&lt;Field id=&quot;AccessNum&quot;&gt;25110606&lt;/Field&gt;&lt;Field id=&quot;Author&quot;&gt;Marik PE&lt;/Field&gt;&lt;Field id=&quot;AuthorTrans&quot;&gt;&lt;/Field&gt;&lt;Field id=&quot;DOI&quot;&gt;10.1186/s13613-014-0021-0&lt;/Field&gt;&lt;Field id=&quot;Editor&quot;&gt;&lt;/Field&gt;&lt;Field id=&quot;FmtTitle&quot;&gt;&lt;/Field&gt;&lt;Field id=&quot;Issue&quot;&gt;&lt;/Field&gt;&lt;Field id=&quot;LIID&quot;&gt;60&lt;/Field&gt;&lt;Field id=&quot;Magazine&quot;&gt;Annals of intensive care&lt;/Field&gt;&lt;Field id=&quot;MagazineAB&quot;&gt;Ann Intensive Care&lt;/Field&gt;&lt;Field id=&quot;MagazineTrans&quot;&gt;&lt;/Field&gt;&lt;Field id=&quot;PageNum&quot;&gt;21&lt;/Field&gt;&lt;Field id=&quot;PubDate&quot;&gt;&lt;/Field&gt;&lt;Field id=&quot;PubPlace&quot;&gt;Germany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Iatrogenic salt water drowning and the hazards of a high central venous pressure.&lt;/Field&gt;&lt;Field id=&quot;Translator&quot;&gt;&lt;/Field&gt;&lt;Field id=&quot;Type&quot;&gt;{041D4F77-279E-4405-0002-4388361B9CFF}&lt;/Field&gt;&lt;Field id=&quot;Version&quot;&gt;&lt;/Field&gt;&lt;Field id=&quot;Vol&quot;&gt;4&lt;/Field&gt;&lt;Field id=&quot;Author2&quot;&gt;Marik,PE;&lt;/Field&gt;&lt;/Data&gt;&lt;Ref&gt;&lt;Display&gt;&lt;Text StringText=&quot;「RefIndex」&quot; StringTextOri=&quot;「RefIndex」&quot; SuperScript=&quot;true&quot;/&gt;&lt;/Display&gt;&lt;/Ref&gt;&lt;Doc&gt;&lt;Display&gt;&lt;Text StringText=&quot;Marik PE&quot; StringGroup=&quot;Author&quot;/&gt;_x000d__x000a__x0009__x0009__x0009_&lt;Text StringText=&quot;. &quot; StringGroup=&quot;Author&quot;/&gt;_x000d__x000a__x0009__x0009__x0009_&lt;Text StringText=&quot;Iatrogenic salt water drowning and the hazards of a high central venous pressure&quot; StringGroup=&quot;Title&quot;/&gt;_x000d__x000a__x0009__x0009__x0009_&lt;Text StringText=&quot;. &quot; StringGroup=&quot;Title&quot;/&gt;_x000d__x000a__x0009__x0009__x0009_&lt;Text StringText=&quot;Ann Intensive Care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4&quot; StringGroup=&quot;Vol&quot;/&gt;_x000d__x000a__x0009__x0009__x0009_&lt;Text StringText=&quot;: &quot; StringGroup=&quot;PageNum&quot;/&gt;_x000d__x000a__x0009__x0009__x0009_&lt;Text StringText=&quot;21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61" w:val="&lt;KyMRNote dbid=&quot;{CF92F18A-D864-42BE-86F6-96E657FA8ACF}&quot; recid=&quot;61&quot;&gt;&lt;Data&gt;&lt;Field id=&quot;AccessNum&quot;&gt;26690796&lt;/Field&gt;&lt;Field id=&quot;Author&quot;&gt;Honore PM;Jacobs R;Hendrickx I;Bagshaw SM;Joannes-Boyau O;Boer W;De Waele E;Van Gorp V;Spapen HD&lt;/Field&gt;&lt;Field id=&quot;AuthorTrans&quot;&gt;&lt;/Field&gt;&lt;Field id=&quot;DOI&quot;&gt;10.1186/s13613-015-0095-3&lt;/Field&gt;&lt;Field id=&quot;Editor&quot;&gt;&lt;/Field&gt;&lt;Field id=&quot;FmtTitle&quot;&gt;&lt;/Field&gt;&lt;Field id=&quot;Issue&quot;&gt;1&lt;/Field&gt;&lt;Field id=&quot;LIID&quot;&gt;61&lt;/Field&gt;&lt;Field id=&quot;Magazine&quot;&gt;Annals of intensive care&lt;/Field&gt;&lt;Field id=&quot;MagazineAB&quot;&gt;Ann Intensive Care&lt;/Field&gt;&lt;Field id=&quot;MagazineTrans&quot;&gt;&lt;/Field&gt;&lt;Field id=&quot;PageNum&quot;&gt;51&lt;/Field&gt;&lt;Field id=&quot;PubDate&quot;&gt;Dec&lt;/Field&gt;&lt;Field id=&quot;PubPlace&quot;&gt;Germany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Prevention and treatment of sepsis-induced acute kidney injury: an update.&lt;/Field&gt;&lt;Field id=&quot;Translator&quot;&gt;&lt;/Field&gt;&lt;Field id=&quot;Type&quot;&gt;{041D4F77-279E-4405-0002-4388361B9CFF}&lt;/Field&gt;&lt;Field id=&quot;Version&quot;&gt;&lt;/Field&gt;&lt;Field id=&quot;Vol&quot;&gt;5&lt;/Field&gt;&lt;Field id=&quot;Author2&quot;&gt;Honore,PM;Jacobs,R;Hendrickx,I;&lt;/Field&gt;&lt;/Data&gt;&lt;Ref&gt;&lt;Display&gt;&lt;Text StringText=&quot;「RefIndex」&quot; StringTextOri=&quot;「RefIndex」&quot; SuperScript=&quot;true&quot;/&gt;&lt;/Display&gt;&lt;/Ref&gt;&lt;Doc&gt;&lt;Display&gt;&lt;Text StringText=&quot;Honore PM, Jacobs R, Hendrickx I, et al.&quot; StringGroup=&quot;Author&quot;/&gt;_x000d__x000a__x0009__x0009__x0009_&lt;Text StringText=&quot; &quot; StringGroup=&quot;Author&quot;/&gt;_x000d__x000a__x0009__x0009__x0009_&lt;Text StringText=&quot;Prevention and treatment of sepsis-induced acute kidney injury: an update&quot; StringGroup=&quot;Title&quot;/&gt;_x000d__x000a__x0009__x0009__x0009_&lt;Text StringText=&quot;. &quot; StringGroup=&quot;Title&quot;/&gt;_x000d__x000a__x0009__x0009__x0009_&lt;Text StringText=&quot;Ann Intensive Care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5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1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62" w:val="&lt;KyMRNote dbid=&quot;{CF92F18A-D864-42BE-86F6-96E657FA8ACF}&quot; recid=&quot;62&quot;&gt;&lt;Data&gt;&lt;Field id=&quot;AccessNum&quot;&gt;28364303&lt;/Field&gt;&lt;Field id=&quot;Author&quot;&gt;Bellomo R;Kellum JA;Ronco C;Wald R;Martensson J;Maiden M;Bagshaw SM;Glassford NJ;Lankadeva Y;Vaara ST;Schneider A&lt;/Field&gt;&lt;Field id=&quot;AuthorTrans&quot;&gt;&lt;/Field&gt;&lt;Field id=&quot;DOI&quot;&gt;10.1007/s00134-017-4755-7&lt;/Field&gt;&lt;Field id=&quot;Editor&quot;&gt;&lt;/Field&gt;&lt;Field id=&quot;FmtTitle&quot;&gt;&lt;/Field&gt;&lt;Field id=&quot;Issue&quot;&gt;6&lt;/Field&gt;&lt;Field id=&quot;LIID&quot;&gt;62&lt;/Field&gt;&lt;Field id=&quot;Magazine&quot;&gt;Intensive care medicine&lt;/Field&gt;&lt;Field id=&quot;MagazineAB&quot;&gt;Intensive Care Med&lt;/Field&gt;&lt;Field id=&quot;MagazineTrans&quot;&gt;&lt;/Field&gt;&lt;Field id=&quot;PageNum&quot;&gt;816-828&lt;/Field&gt;&lt;Field id=&quot;PubDate&quot;&gt;Jun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Acute kidney injury in sepsis.&lt;/Field&gt;&lt;Field id=&quot;Translator&quot;&gt;&lt;/Field&gt;&lt;Field id=&quot;Type&quot;&gt;{041D4F77-279E-4405-0002-4388361B9CFF}&lt;/Field&gt;&lt;Field id=&quot;Version&quot;&gt;&lt;/Field&gt;&lt;Field id=&quot;Vol&quot;&gt;43&lt;/Field&gt;&lt;Field id=&quot;Author2&quot;&gt;Bellomo,R;Kellum,JA;Ronco,C;&lt;/Field&gt;&lt;/Data&gt;&lt;Ref&gt;&lt;Display&gt;&lt;Text StringText=&quot;「RefIndex」&quot; StringTextOri=&quot;「RefIndex」&quot; SuperScript=&quot;true&quot;/&gt;&lt;/Display&gt;&lt;/Ref&gt;&lt;Doc&gt;&lt;Display&gt;&lt;Text StringText=&quot;Bellomo R, Kellum JA, Ronco C, et al.&quot; StringGroup=&quot;Author&quot;/&gt;_x000d__x000a__x0009__x0009__x0009_&lt;Text StringText=&quot; &quot; StringGroup=&quot;Author&quot;/&gt;_x000d__x000a__x0009__x0009__x0009_&lt;Text StringText=&quot;Acute kidney injury in sepsis&quot; StringGroup=&quot;Title&quot;/&gt;_x000d__x000a__x0009__x0009__x0009_&lt;Text StringText=&quot;. &quot; StringGroup=&quot;Title&quot;/&gt;_x000d__x000a__x0009__x0009__x0009_&lt;Text StringText=&quot;Intensive Care Med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43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16-828&quot; StringGroup=&quot;PageNum&quot;/&gt;_x000d__x000a__x0009__x0009__x0009_&lt;Text StringText=&quot;.&quot; StringGroup=&quot;none&quot;/&gt;_x000d__x000a__x0009__x0009_&lt;/Display&gt;&lt;/Doc&gt;&lt;/KyMRNote&gt;"/>
    <w:docVar w:name="KY.MR.DATA{CF92F18A-D864-42BE-86F6-96E657FA8ACF}63" w:val="&lt;KyMRNote dbid=&quot;{CF92F18A-D864-42BE-86F6-96E657FA8ACF}&quot; recid=&quot;63&quot;&gt;&lt;Data&gt;&lt;Field id=&quot;AccessNum&quot;&gt;26015150&lt;/Field&gt;&lt;Field id=&quot;Author&quot;&gt;Wong BT;Chan MJ;Glassford NJ;Mårtensson J;Bion V;Chai SY;Oughton C;Tsuji IY;Candal CL;Bellomo R&lt;/Field&gt;&lt;Field id=&quot;AuthorTrans&quot;&gt;&lt;/Field&gt;&lt;Field id=&quot;DOI&quot;&gt;10.1016/j.jcrc.2015.05.003&lt;/Field&gt;&lt;Field id=&quot;Editor&quot;&gt;&lt;/Field&gt;&lt;Field id=&quot;FmtTitle&quot;&gt;&lt;/Field&gt;&lt;Field id=&quot;Issue&quot;&gt;5&lt;/Field&gt;&lt;Field id=&quot;LIID&quot;&gt;63&lt;/Field&gt;&lt;Field id=&quot;Magazine&quot;&gt;Journal of critical care&lt;/Field&gt;&lt;Field id=&quot;MagazineAB&quot;&gt;J Crit Care&lt;/Field&gt;&lt;Field id=&quot;MagazineTrans&quot;&gt;&lt;/Field&gt;&lt;Field id=&quot;PageNum&quot;&gt;975-81&lt;/Field&gt;&lt;Field id=&quot;PubDate&quot;&gt;Oct&lt;/Field&gt;&lt;Field id=&quot;PubPlace&quot;&gt;United States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Mean arterial pressure and mean perfusion pressure deficit in septic acute kidney injury.&lt;/Field&gt;&lt;Field id=&quot;Translator&quot;&gt;&lt;/Field&gt;&lt;Field id=&quot;Type&quot;&gt;{041D4F77-279E-4405-0002-4388361B9CFF}&lt;/Field&gt;&lt;Field id=&quot;Version&quot;&gt;&lt;/Field&gt;&lt;Field id=&quot;Vol&quot;&gt;30&lt;/Field&gt;&lt;Field id=&quot;Author2&quot;&gt;Wong,BT;Chan,MJ;Glassford,NJ;&lt;/Field&gt;&lt;/Data&gt;&lt;Ref&gt;&lt;Display&gt;&lt;Text StringText=&quot;「RefIndex」&quot; StringTextOri=&quot;「RefIndex」&quot; SuperScript=&quot;true&quot;/&gt;&lt;/Display&gt;&lt;/Ref&gt;&lt;Doc&gt;&lt;Display&gt;&lt;Text StringText=&quot;Wong BT, Chan MJ, Glassford NJ, et al.&quot; StringGroup=&quot;Author&quot;/&gt;_x000d__x000a__x0009__x0009__x0009_&lt;Text StringText=&quot; &quot; StringGroup=&quot;Author&quot;/&gt;_x000d__x000a__x0009__x0009__x0009_&lt;Text StringText=&quot;Mean arterial pressure and mean perfusion pressure deficit in septic acute kidney injury&quot; StringGroup=&quot;Title&quot;/&gt;_x000d__x000a__x0009__x0009__x0009_&lt;Text StringText=&quot;. &quot; StringGroup=&quot;Title&quot;/&gt;_x000d__x000a__x0009__x0009__x0009_&lt;Text StringText=&quot;J Crit Care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30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75-81&quot; StringGroup=&quot;PageNum&quot;/&gt;_x000d__x000a__x0009__x0009__x0009_&lt;Text StringText=&quot;.&quot; StringGroup=&quot;none&quot;/&gt;_x000d__x000a__x0009__x0009_&lt;/Display&gt;&lt;/Doc&gt;&lt;/KyMRNote&gt;"/>
    <w:docVar w:name="KY_MEDREF_CITTEMPLATE" w:val="{D708D3DB-D4E8-49A4-9AEC-9789764D519E}"/>
    <w:docVar w:name="KY_MEDREF_DOCUID" w:val="{0331C7F6-7242-49F9-9599-264B04AE7855}"/>
    <w:docVar w:name="KY_MEDREF_VERSION" w:val="3"/>
  </w:docVars>
  <w:rsids>
    <w:rsidRoot w:val="00C0155C"/>
    <w:rsid w:val="0000026C"/>
    <w:rsid w:val="0000502D"/>
    <w:rsid w:val="000147BB"/>
    <w:rsid w:val="00036BB4"/>
    <w:rsid w:val="00065785"/>
    <w:rsid w:val="000A7852"/>
    <w:rsid w:val="000B156A"/>
    <w:rsid w:val="000F114C"/>
    <w:rsid w:val="00130C89"/>
    <w:rsid w:val="00134FD1"/>
    <w:rsid w:val="001371AC"/>
    <w:rsid w:val="001371D8"/>
    <w:rsid w:val="0016424E"/>
    <w:rsid w:val="00164AD1"/>
    <w:rsid w:val="00173064"/>
    <w:rsid w:val="00174B98"/>
    <w:rsid w:val="00194627"/>
    <w:rsid w:val="00196122"/>
    <w:rsid w:val="001A6B59"/>
    <w:rsid w:val="001A7AA4"/>
    <w:rsid w:val="001C330B"/>
    <w:rsid w:val="001F2E91"/>
    <w:rsid w:val="00202E13"/>
    <w:rsid w:val="00203905"/>
    <w:rsid w:val="002176CE"/>
    <w:rsid w:val="00224092"/>
    <w:rsid w:val="002265DB"/>
    <w:rsid w:val="00232F97"/>
    <w:rsid w:val="00237721"/>
    <w:rsid w:val="0024028A"/>
    <w:rsid w:val="00273168"/>
    <w:rsid w:val="002751F8"/>
    <w:rsid w:val="00276854"/>
    <w:rsid w:val="00282E6C"/>
    <w:rsid w:val="00284179"/>
    <w:rsid w:val="002966D1"/>
    <w:rsid w:val="002967C2"/>
    <w:rsid w:val="002C775A"/>
    <w:rsid w:val="002D0922"/>
    <w:rsid w:val="002E344E"/>
    <w:rsid w:val="002F035C"/>
    <w:rsid w:val="002F1A1D"/>
    <w:rsid w:val="0031380C"/>
    <w:rsid w:val="00316588"/>
    <w:rsid w:val="0037694F"/>
    <w:rsid w:val="003776F8"/>
    <w:rsid w:val="00381932"/>
    <w:rsid w:val="00381BE7"/>
    <w:rsid w:val="00383DD0"/>
    <w:rsid w:val="003B568E"/>
    <w:rsid w:val="003E1793"/>
    <w:rsid w:val="003F0C9F"/>
    <w:rsid w:val="004134B9"/>
    <w:rsid w:val="00420B70"/>
    <w:rsid w:val="00422971"/>
    <w:rsid w:val="0042380F"/>
    <w:rsid w:val="00433797"/>
    <w:rsid w:val="00434B02"/>
    <w:rsid w:val="00436DD1"/>
    <w:rsid w:val="00454B05"/>
    <w:rsid w:val="00460A42"/>
    <w:rsid w:val="00470870"/>
    <w:rsid w:val="004A49F1"/>
    <w:rsid w:val="004C0E6B"/>
    <w:rsid w:val="004D16E9"/>
    <w:rsid w:val="004F534E"/>
    <w:rsid w:val="004F5B36"/>
    <w:rsid w:val="004F681F"/>
    <w:rsid w:val="00504980"/>
    <w:rsid w:val="00505D43"/>
    <w:rsid w:val="00506A25"/>
    <w:rsid w:val="00517485"/>
    <w:rsid w:val="00551F3E"/>
    <w:rsid w:val="0056291E"/>
    <w:rsid w:val="00586F95"/>
    <w:rsid w:val="005875CC"/>
    <w:rsid w:val="00587AF2"/>
    <w:rsid w:val="005A7895"/>
    <w:rsid w:val="005C2F77"/>
    <w:rsid w:val="005C6050"/>
    <w:rsid w:val="005D71B6"/>
    <w:rsid w:val="005E4207"/>
    <w:rsid w:val="005E701D"/>
    <w:rsid w:val="005E751D"/>
    <w:rsid w:val="005F1F7B"/>
    <w:rsid w:val="005F3FB9"/>
    <w:rsid w:val="00602467"/>
    <w:rsid w:val="00630AE1"/>
    <w:rsid w:val="00632771"/>
    <w:rsid w:val="00640101"/>
    <w:rsid w:val="006452AC"/>
    <w:rsid w:val="006517A6"/>
    <w:rsid w:val="006519BE"/>
    <w:rsid w:val="00660EA1"/>
    <w:rsid w:val="00662E21"/>
    <w:rsid w:val="00663C74"/>
    <w:rsid w:val="006909F4"/>
    <w:rsid w:val="006957E7"/>
    <w:rsid w:val="00695A6D"/>
    <w:rsid w:val="006B44DD"/>
    <w:rsid w:val="006C07F7"/>
    <w:rsid w:val="006C0F02"/>
    <w:rsid w:val="006C2913"/>
    <w:rsid w:val="006D5C0B"/>
    <w:rsid w:val="006F1383"/>
    <w:rsid w:val="007060D2"/>
    <w:rsid w:val="007152C6"/>
    <w:rsid w:val="00716CC8"/>
    <w:rsid w:val="007354F6"/>
    <w:rsid w:val="00736896"/>
    <w:rsid w:val="00767637"/>
    <w:rsid w:val="0078379C"/>
    <w:rsid w:val="007A28BE"/>
    <w:rsid w:val="007B2BF5"/>
    <w:rsid w:val="007C03F1"/>
    <w:rsid w:val="007F2F44"/>
    <w:rsid w:val="007F3726"/>
    <w:rsid w:val="00821F19"/>
    <w:rsid w:val="00826383"/>
    <w:rsid w:val="00836FD7"/>
    <w:rsid w:val="008445EC"/>
    <w:rsid w:val="00844D44"/>
    <w:rsid w:val="00850FD0"/>
    <w:rsid w:val="00861F64"/>
    <w:rsid w:val="008725F8"/>
    <w:rsid w:val="00877594"/>
    <w:rsid w:val="0088213F"/>
    <w:rsid w:val="00886669"/>
    <w:rsid w:val="008913B2"/>
    <w:rsid w:val="008A0BC2"/>
    <w:rsid w:val="008A44C7"/>
    <w:rsid w:val="008B6009"/>
    <w:rsid w:val="008C4C4E"/>
    <w:rsid w:val="008D0561"/>
    <w:rsid w:val="008D21BC"/>
    <w:rsid w:val="008E52BF"/>
    <w:rsid w:val="00901A03"/>
    <w:rsid w:val="00901ACF"/>
    <w:rsid w:val="00913F00"/>
    <w:rsid w:val="009142B0"/>
    <w:rsid w:val="00917E2D"/>
    <w:rsid w:val="00920BED"/>
    <w:rsid w:val="00931FB9"/>
    <w:rsid w:val="009703D6"/>
    <w:rsid w:val="009802D0"/>
    <w:rsid w:val="009940A3"/>
    <w:rsid w:val="0099459C"/>
    <w:rsid w:val="009A3AEE"/>
    <w:rsid w:val="009A611B"/>
    <w:rsid w:val="009D2570"/>
    <w:rsid w:val="009E42E5"/>
    <w:rsid w:val="00A33B2D"/>
    <w:rsid w:val="00A366F0"/>
    <w:rsid w:val="00A3709D"/>
    <w:rsid w:val="00A372D4"/>
    <w:rsid w:val="00A528B0"/>
    <w:rsid w:val="00A570E3"/>
    <w:rsid w:val="00A60299"/>
    <w:rsid w:val="00A616AE"/>
    <w:rsid w:val="00A673DB"/>
    <w:rsid w:val="00A84D1B"/>
    <w:rsid w:val="00A904C6"/>
    <w:rsid w:val="00AC5BC7"/>
    <w:rsid w:val="00AE6999"/>
    <w:rsid w:val="00B008FC"/>
    <w:rsid w:val="00B13CB9"/>
    <w:rsid w:val="00B25D23"/>
    <w:rsid w:val="00B265F7"/>
    <w:rsid w:val="00B46619"/>
    <w:rsid w:val="00B64449"/>
    <w:rsid w:val="00B71F7B"/>
    <w:rsid w:val="00B867B3"/>
    <w:rsid w:val="00BA3768"/>
    <w:rsid w:val="00BB188B"/>
    <w:rsid w:val="00BB5D4B"/>
    <w:rsid w:val="00BD2EF9"/>
    <w:rsid w:val="00BD3C78"/>
    <w:rsid w:val="00BE6843"/>
    <w:rsid w:val="00C0155C"/>
    <w:rsid w:val="00C03557"/>
    <w:rsid w:val="00C1263F"/>
    <w:rsid w:val="00C156E7"/>
    <w:rsid w:val="00C243B4"/>
    <w:rsid w:val="00C246F5"/>
    <w:rsid w:val="00C2547B"/>
    <w:rsid w:val="00C25B34"/>
    <w:rsid w:val="00C2753A"/>
    <w:rsid w:val="00C412FC"/>
    <w:rsid w:val="00C57720"/>
    <w:rsid w:val="00C60A60"/>
    <w:rsid w:val="00C72159"/>
    <w:rsid w:val="00C81707"/>
    <w:rsid w:val="00C9651F"/>
    <w:rsid w:val="00C976DA"/>
    <w:rsid w:val="00CA3F40"/>
    <w:rsid w:val="00CB5207"/>
    <w:rsid w:val="00CC4A92"/>
    <w:rsid w:val="00CD2ACB"/>
    <w:rsid w:val="00CE0A5F"/>
    <w:rsid w:val="00CF1353"/>
    <w:rsid w:val="00D0150D"/>
    <w:rsid w:val="00D11FAD"/>
    <w:rsid w:val="00D440CF"/>
    <w:rsid w:val="00D52D36"/>
    <w:rsid w:val="00D604AE"/>
    <w:rsid w:val="00D7324D"/>
    <w:rsid w:val="00D8223D"/>
    <w:rsid w:val="00D83554"/>
    <w:rsid w:val="00D85588"/>
    <w:rsid w:val="00D9191A"/>
    <w:rsid w:val="00DA06BE"/>
    <w:rsid w:val="00DA6E06"/>
    <w:rsid w:val="00DA79FB"/>
    <w:rsid w:val="00DC32BF"/>
    <w:rsid w:val="00DC503A"/>
    <w:rsid w:val="00DD1934"/>
    <w:rsid w:val="00DD2345"/>
    <w:rsid w:val="00DE36A3"/>
    <w:rsid w:val="00DE4C52"/>
    <w:rsid w:val="00DF6FD8"/>
    <w:rsid w:val="00E012F6"/>
    <w:rsid w:val="00E23F3E"/>
    <w:rsid w:val="00E26AF7"/>
    <w:rsid w:val="00E3033D"/>
    <w:rsid w:val="00E37CCB"/>
    <w:rsid w:val="00E55C8F"/>
    <w:rsid w:val="00E702D5"/>
    <w:rsid w:val="00E87C3A"/>
    <w:rsid w:val="00E915A3"/>
    <w:rsid w:val="00EB35F5"/>
    <w:rsid w:val="00EC745B"/>
    <w:rsid w:val="00ED4915"/>
    <w:rsid w:val="00ED7E5E"/>
    <w:rsid w:val="00EE185D"/>
    <w:rsid w:val="00EF6A5F"/>
    <w:rsid w:val="00EF7097"/>
    <w:rsid w:val="00F01666"/>
    <w:rsid w:val="00F0688C"/>
    <w:rsid w:val="00F07B8A"/>
    <w:rsid w:val="00F15FDB"/>
    <w:rsid w:val="00F21661"/>
    <w:rsid w:val="00F25497"/>
    <w:rsid w:val="00F30A49"/>
    <w:rsid w:val="00F31557"/>
    <w:rsid w:val="00F32CE4"/>
    <w:rsid w:val="00F44CDB"/>
    <w:rsid w:val="00F512D5"/>
    <w:rsid w:val="00F67B50"/>
    <w:rsid w:val="00F72211"/>
    <w:rsid w:val="00F86794"/>
    <w:rsid w:val="00FA1A94"/>
    <w:rsid w:val="00FA2C27"/>
    <w:rsid w:val="00FB7834"/>
    <w:rsid w:val="00FC7DBF"/>
    <w:rsid w:val="00FD16FA"/>
    <w:rsid w:val="00FD1C29"/>
    <w:rsid w:val="00FD5A66"/>
    <w:rsid w:val="00FD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E27D3"/>
  <w15:chartTrackingRefBased/>
  <w15:docId w15:val="{928355BC-F084-4AED-BBB7-CFF7D6820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55C"/>
    <w:pPr>
      <w:spacing w:after="0" w:line="240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015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0155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zh-CN"/>
    </w:rPr>
  </w:style>
  <w:style w:type="paragraph" w:styleId="3">
    <w:name w:val="heading 3"/>
    <w:basedOn w:val="a"/>
    <w:next w:val="a"/>
    <w:link w:val="30"/>
    <w:uiPriority w:val="9"/>
    <w:unhideWhenUsed/>
    <w:qFormat/>
    <w:rsid w:val="00BD2EF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155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0155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a3">
    <w:name w:val="List Paragraph"/>
    <w:basedOn w:val="a"/>
    <w:uiPriority w:val="34"/>
    <w:qFormat/>
    <w:rsid w:val="00C0155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C7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C775A"/>
    <w:rPr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2C77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C775A"/>
    <w:rPr>
      <w:sz w:val="18"/>
      <w:szCs w:val="18"/>
      <w:lang w:eastAsia="en-US"/>
    </w:rPr>
  </w:style>
  <w:style w:type="character" w:customStyle="1" w:styleId="30">
    <w:name w:val="标题 3 字符"/>
    <w:basedOn w:val="a0"/>
    <w:link w:val="3"/>
    <w:uiPriority w:val="9"/>
    <w:rsid w:val="00BD2EF9"/>
    <w:rPr>
      <w:b/>
      <w:bCs/>
      <w:sz w:val="32"/>
      <w:szCs w:val="32"/>
      <w:lang w:eastAsia="en-US"/>
    </w:rPr>
  </w:style>
  <w:style w:type="paragraph" w:styleId="a8">
    <w:name w:val="caption"/>
    <w:basedOn w:val="a"/>
    <w:next w:val="a"/>
    <w:uiPriority w:val="35"/>
    <w:unhideWhenUsed/>
    <w:qFormat/>
    <w:rsid w:val="00BD2EF9"/>
    <w:rPr>
      <w:rFonts w:asciiTheme="majorHAnsi" w:eastAsia="黑体" w:hAnsiTheme="majorHAnsi" w:cstheme="majorBidi"/>
      <w:sz w:val="20"/>
      <w:szCs w:val="20"/>
    </w:rPr>
  </w:style>
  <w:style w:type="paragraph" w:styleId="a9">
    <w:name w:val="Normal (Web)"/>
    <w:basedOn w:val="a"/>
    <w:uiPriority w:val="99"/>
    <w:semiHidden/>
    <w:unhideWhenUsed/>
    <w:rsid w:val="00506A25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table" w:styleId="aa">
    <w:name w:val="Table Grid"/>
    <w:basedOn w:val="a1"/>
    <w:uiPriority w:val="39"/>
    <w:rsid w:val="00194627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D5FF1-0455-4DE8-8D7D-B9F9E101D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匡 蕾</dc:creator>
  <cp:keywords/>
  <dc:description/>
  <cp:lastModifiedBy>小强 黄</cp:lastModifiedBy>
  <cp:revision>56</cp:revision>
  <dcterms:created xsi:type="dcterms:W3CDTF">2019-01-08T06:53:00Z</dcterms:created>
  <dcterms:modified xsi:type="dcterms:W3CDTF">2019-07-31T03:09:00Z</dcterms:modified>
</cp:coreProperties>
</file>