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E99" w:rsidRDefault="00A3287E" w:rsidP="0059652A">
      <w:pPr>
        <w:pStyle w:val="TableTitle"/>
        <w:rPr>
          <w:rFonts w:ascii="Arial" w:hAnsi="Arial" w:cs="Arial"/>
        </w:rPr>
      </w:pPr>
      <w:bookmarkStart w:id="0" w:name="_GoBack"/>
      <w:bookmarkEnd w:id="0"/>
      <w:r w:rsidRPr="006142BA">
        <w:rPr>
          <w:rFonts w:ascii="Arial" w:hAnsi="Arial" w:cs="Arial"/>
          <w:noProof/>
          <w:lang w:eastAsia="en-GB"/>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D422B1" w:rsidP="00D422B1">
            <w:pPr>
              <w:rPr>
                <w:rFonts w:ascii="Arial" w:hAnsi="Arial" w:cs="Arial"/>
                <w:sz w:val="22"/>
                <w:szCs w:val="22"/>
              </w:rPr>
            </w:pPr>
            <w:r>
              <w:rPr>
                <w:rFonts w:ascii="Arial" w:hAnsi="Arial" w:cs="Arial"/>
                <w:sz w:val="22"/>
                <w:szCs w:val="22"/>
              </w:rPr>
              <w:t>Title Page (Pg 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D422B1" w:rsidP="003B5F90">
            <w:pPr>
              <w:rPr>
                <w:rFonts w:ascii="Arial" w:hAnsi="Arial" w:cs="Arial"/>
                <w:sz w:val="22"/>
                <w:szCs w:val="22"/>
              </w:rPr>
            </w:pPr>
            <w:r>
              <w:rPr>
                <w:rFonts w:ascii="Arial" w:hAnsi="Arial" w:cs="Arial"/>
                <w:sz w:val="22"/>
                <w:szCs w:val="22"/>
              </w:rPr>
              <w:t>Title Page (Pg 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D422B1" w:rsidP="00D85533">
            <w:pPr>
              <w:rPr>
                <w:rFonts w:ascii="Arial" w:hAnsi="Arial" w:cs="Arial"/>
                <w:sz w:val="22"/>
                <w:szCs w:val="22"/>
              </w:rPr>
            </w:pPr>
            <w:r>
              <w:rPr>
                <w:rFonts w:ascii="Arial" w:hAnsi="Arial" w:cs="Arial"/>
                <w:sz w:val="22"/>
                <w:szCs w:val="22"/>
              </w:rPr>
              <w:t>Title Page (Pg 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D422B1" w:rsidP="003B5F90">
            <w:pPr>
              <w:rPr>
                <w:rFonts w:ascii="Arial" w:hAnsi="Arial" w:cs="Arial"/>
                <w:sz w:val="22"/>
                <w:szCs w:val="22"/>
              </w:rPr>
            </w:pPr>
            <w:r>
              <w:rPr>
                <w:rFonts w:ascii="Arial" w:hAnsi="Arial" w:cs="Arial"/>
                <w:sz w:val="22"/>
                <w:szCs w:val="22"/>
              </w:rPr>
              <w:t>Trial Status (Pg 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D422B1" w:rsidP="00D14428">
            <w:pPr>
              <w:rPr>
                <w:rFonts w:ascii="Arial" w:hAnsi="Arial" w:cs="Arial"/>
                <w:sz w:val="22"/>
                <w:szCs w:val="22"/>
              </w:rPr>
            </w:pPr>
            <w:r>
              <w:rPr>
                <w:rFonts w:ascii="Arial" w:hAnsi="Arial" w:cs="Arial"/>
                <w:sz w:val="22"/>
                <w:szCs w:val="22"/>
              </w:rPr>
              <w:t>Declarations (Pg 34)</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D422B1" w:rsidP="00D422B1">
            <w:pPr>
              <w:rPr>
                <w:rFonts w:ascii="Arial" w:hAnsi="Arial" w:cs="Arial"/>
                <w:sz w:val="22"/>
                <w:szCs w:val="22"/>
              </w:rPr>
            </w:pPr>
            <w:r>
              <w:rPr>
                <w:rFonts w:ascii="Arial" w:hAnsi="Arial" w:cs="Arial"/>
                <w:sz w:val="22"/>
                <w:szCs w:val="22"/>
              </w:rPr>
              <w:t>Title Page (Pg 2) Declarations (Pg 35)</w:t>
            </w:r>
          </w:p>
        </w:tc>
      </w:tr>
      <w:tr w:rsidR="00D422B1" w:rsidRPr="00F60FD4" w:rsidTr="003B5F90">
        <w:trPr>
          <w:cantSplit/>
          <w:trHeight w:val="293"/>
        </w:trPr>
        <w:tc>
          <w:tcPr>
            <w:tcW w:w="696" w:type="pct"/>
            <w:vMerge/>
            <w:shd w:val="clear" w:color="auto" w:fill="auto"/>
            <w:tcMar>
              <w:top w:w="85" w:type="dxa"/>
              <w:bottom w:w="85" w:type="dxa"/>
            </w:tcMar>
          </w:tcPr>
          <w:p w:rsidR="00D422B1" w:rsidRPr="00F60FD4" w:rsidRDefault="00D422B1" w:rsidP="00D422B1">
            <w:pPr>
              <w:rPr>
                <w:rFonts w:ascii="Arial" w:hAnsi="Arial" w:cs="Arial"/>
                <w:sz w:val="22"/>
                <w:szCs w:val="22"/>
              </w:rPr>
            </w:pPr>
          </w:p>
        </w:tc>
        <w:tc>
          <w:tcPr>
            <w:tcW w:w="242" w:type="pct"/>
          </w:tcPr>
          <w:p w:rsidR="00D422B1" w:rsidRPr="00F60FD4" w:rsidRDefault="00D422B1" w:rsidP="00D422B1">
            <w:pPr>
              <w:rPr>
                <w:rFonts w:ascii="Arial" w:hAnsi="Arial" w:cs="Arial"/>
                <w:sz w:val="22"/>
                <w:szCs w:val="22"/>
              </w:rPr>
            </w:pPr>
            <w:r w:rsidRPr="00F60FD4">
              <w:rPr>
                <w:rFonts w:ascii="Arial" w:hAnsi="Arial" w:cs="Arial"/>
                <w:sz w:val="22"/>
                <w:szCs w:val="22"/>
              </w:rPr>
              <w:t>5b</w:t>
            </w:r>
          </w:p>
        </w:tc>
        <w:tc>
          <w:tcPr>
            <w:tcW w:w="3421" w:type="pct"/>
          </w:tcPr>
          <w:p w:rsidR="00D422B1" w:rsidRPr="00F60FD4" w:rsidRDefault="00D422B1" w:rsidP="00D422B1">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D422B1" w:rsidRPr="00F60FD4" w:rsidRDefault="00D422B1" w:rsidP="00D422B1">
            <w:pPr>
              <w:rPr>
                <w:rFonts w:ascii="Arial" w:hAnsi="Arial" w:cs="Arial"/>
                <w:sz w:val="22"/>
                <w:szCs w:val="22"/>
              </w:rPr>
            </w:pPr>
            <w:r>
              <w:rPr>
                <w:rFonts w:ascii="Arial" w:hAnsi="Arial" w:cs="Arial"/>
                <w:sz w:val="22"/>
                <w:szCs w:val="22"/>
              </w:rPr>
              <w:t>Title Page (Pg 2) Declarations (Pg 35)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D422B1" w:rsidP="003B5F90">
            <w:pPr>
              <w:rPr>
                <w:rFonts w:ascii="Arial" w:hAnsi="Arial" w:cs="Arial"/>
                <w:sz w:val="22"/>
                <w:szCs w:val="22"/>
              </w:rPr>
            </w:pPr>
            <w:r>
              <w:rPr>
                <w:rFonts w:ascii="Arial" w:hAnsi="Arial" w:cs="Arial"/>
                <w:sz w:val="22"/>
                <w:szCs w:val="22"/>
              </w:rPr>
              <w:t>Ethics and dissemination (Pg 28)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D422B1" w:rsidP="00D422B1">
            <w:pPr>
              <w:rPr>
                <w:rFonts w:ascii="Arial" w:hAnsi="Arial" w:cs="Arial"/>
                <w:sz w:val="22"/>
                <w:szCs w:val="22"/>
              </w:rPr>
            </w:pPr>
            <w:r>
              <w:rPr>
                <w:rFonts w:ascii="Arial" w:hAnsi="Arial" w:cs="Arial"/>
                <w:sz w:val="22"/>
                <w:szCs w:val="22"/>
              </w:rPr>
              <w:t>Ethics and dissemination (Pg 28)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647D83" w:rsidP="0059652A">
            <w:pPr>
              <w:rPr>
                <w:rFonts w:ascii="Arial" w:hAnsi="Arial" w:cs="Arial"/>
                <w:sz w:val="22"/>
                <w:szCs w:val="22"/>
              </w:rPr>
            </w:pPr>
            <w:r>
              <w:rPr>
                <w:rFonts w:ascii="Arial" w:hAnsi="Arial" w:cs="Arial"/>
                <w:sz w:val="22"/>
                <w:szCs w:val="22"/>
              </w:rPr>
              <w:t>Background (Pg 5-7)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647D83" w:rsidP="0059652A">
            <w:pPr>
              <w:rPr>
                <w:rFonts w:ascii="Arial" w:hAnsi="Arial" w:cs="Arial"/>
                <w:sz w:val="22"/>
                <w:szCs w:val="22"/>
              </w:rPr>
            </w:pPr>
            <w:r>
              <w:rPr>
                <w:rFonts w:ascii="Arial" w:hAnsi="Arial" w:cs="Arial"/>
                <w:sz w:val="22"/>
                <w:szCs w:val="22"/>
              </w:rPr>
              <w:t>Background (Pg 5-6)</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647D83" w:rsidP="00647D83">
            <w:pPr>
              <w:rPr>
                <w:rFonts w:ascii="Arial" w:hAnsi="Arial" w:cs="Arial"/>
                <w:sz w:val="22"/>
                <w:szCs w:val="22"/>
              </w:rPr>
            </w:pPr>
            <w:r>
              <w:rPr>
                <w:rFonts w:ascii="Arial" w:hAnsi="Arial" w:cs="Arial"/>
                <w:sz w:val="22"/>
                <w:szCs w:val="22"/>
              </w:rPr>
              <w:t>Background (Pg 6)</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3B5F90" w:rsidRPr="00F60FD4" w:rsidRDefault="00647D83" w:rsidP="0059652A">
            <w:pPr>
              <w:rPr>
                <w:rFonts w:ascii="Arial" w:hAnsi="Arial" w:cs="Arial"/>
                <w:sz w:val="22"/>
                <w:szCs w:val="22"/>
              </w:rPr>
            </w:pPr>
            <w:r>
              <w:rPr>
                <w:rFonts w:ascii="Arial" w:hAnsi="Arial" w:cs="Arial"/>
                <w:sz w:val="22"/>
                <w:szCs w:val="22"/>
              </w:rPr>
              <w:t>Trial design (Pg 7)</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F60FD4" w:rsidRDefault="00647D83" w:rsidP="0059652A">
            <w:pPr>
              <w:rPr>
                <w:rFonts w:ascii="Arial" w:hAnsi="Arial" w:cs="Arial"/>
                <w:sz w:val="22"/>
                <w:szCs w:val="22"/>
              </w:rPr>
            </w:pPr>
            <w:r>
              <w:rPr>
                <w:rFonts w:ascii="Arial" w:hAnsi="Arial" w:cs="Arial"/>
                <w:sz w:val="22"/>
                <w:szCs w:val="22"/>
              </w:rPr>
              <w:t>Study setting (Pg 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647D83" w:rsidP="0059652A">
            <w:pPr>
              <w:rPr>
                <w:rFonts w:ascii="Arial" w:hAnsi="Arial" w:cs="Arial"/>
                <w:sz w:val="22"/>
                <w:szCs w:val="22"/>
              </w:rPr>
            </w:pPr>
            <w:r>
              <w:rPr>
                <w:rFonts w:ascii="Arial" w:hAnsi="Arial" w:cs="Arial"/>
                <w:sz w:val="22"/>
                <w:szCs w:val="22"/>
              </w:rPr>
              <w:t>Eligibility criteria (Pg 8-9), Screening (9-10), Table 1.</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647D83" w:rsidP="0059652A">
            <w:pPr>
              <w:rPr>
                <w:rFonts w:ascii="Arial" w:hAnsi="Arial" w:cs="Arial"/>
                <w:sz w:val="22"/>
                <w:szCs w:val="22"/>
              </w:rPr>
            </w:pPr>
            <w:r>
              <w:rPr>
                <w:rFonts w:ascii="Arial" w:hAnsi="Arial" w:cs="Arial"/>
                <w:sz w:val="22"/>
                <w:szCs w:val="22"/>
              </w:rPr>
              <w:t>Intervention (Pg 11-13)</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647D83" w:rsidP="0059652A">
            <w:pPr>
              <w:rPr>
                <w:rFonts w:ascii="Arial" w:hAnsi="Arial" w:cs="Arial"/>
                <w:sz w:val="22"/>
                <w:szCs w:val="22"/>
              </w:rPr>
            </w:pPr>
            <w:r>
              <w:rPr>
                <w:rFonts w:ascii="Arial" w:hAnsi="Arial" w:cs="Arial"/>
                <w:sz w:val="22"/>
                <w:szCs w:val="22"/>
              </w:rPr>
              <w:t>Intervention, Surgical Procedures (Pg 12)</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647D83" w:rsidP="0059652A">
            <w:pPr>
              <w:rPr>
                <w:rFonts w:ascii="Arial" w:hAnsi="Arial" w:cs="Arial"/>
                <w:sz w:val="22"/>
                <w:szCs w:val="22"/>
              </w:rPr>
            </w:pPr>
            <w:r>
              <w:rPr>
                <w:rFonts w:ascii="Arial" w:hAnsi="Arial" w:cs="Arial"/>
                <w:sz w:val="22"/>
                <w:szCs w:val="22"/>
              </w:rPr>
              <w:t>Auditing (Pg 27)</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647D83" w:rsidP="0059652A">
            <w:pPr>
              <w:rPr>
                <w:rFonts w:ascii="Arial" w:hAnsi="Arial" w:cs="Arial"/>
                <w:sz w:val="22"/>
                <w:szCs w:val="22"/>
              </w:rPr>
            </w:pPr>
            <w:r>
              <w:rPr>
                <w:rFonts w:ascii="Arial" w:hAnsi="Arial" w:cs="Arial"/>
                <w:sz w:val="22"/>
                <w:szCs w:val="22"/>
              </w:rPr>
              <w:t>Intervention (Pg 11-13)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647D83" w:rsidP="0059652A">
            <w:pPr>
              <w:rPr>
                <w:rFonts w:ascii="Arial" w:hAnsi="Arial" w:cs="Arial"/>
                <w:sz w:val="22"/>
                <w:szCs w:val="22"/>
              </w:rPr>
            </w:pPr>
            <w:r>
              <w:rPr>
                <w:rFonts w:ascii="Arial" w:hAnsi="Arial" w:cs="Arial"/>
                <w:sz w:val="22"/>
                <w:szCs w:val="22"/>
              </w:rPr>
              <w:t>Outcomes (Pg 13-19), Table 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8E72BB" w:rsidP="00D85533">
            <w:pPr>
              <w:rPr>
                <w:rFonts w:ascii="Arial" w:hAnsi="Arial" w:cs="Arial"/>
                <w:sz w:val="22"/>
                <w:szCs w:val="22"/>
              </w:rPr>
            </w:pPr>
            <w:r>
              <w:rPr>
                <w:rFonts w:ascii="Arial" w:hAnsi="Arial" w:cs="Arial"/>
                <w:sz w:val="22"/>
                <w:szCs w:val="22"/>
              </w:rPr>
              <w:t>Table 2, Figure 1</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Sample size (Pg 11)</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Intervention (Pg 11), Screening (Pg 9-10)</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Allocation (Pg 20)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Allocation (Pg 20)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lastRenderedPageBreak/>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Allocation (Pg 20)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Blinding (Pg 20)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Blinding (Pg 20)</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8E72BB" w:rsidP="0059652A">
            <w:pPr>
              <w:rPr>
                <w:rFonts w:ascii="Arial" w:hAnsi="Arial" w:cs="Arial"/>
                <w:sz w:val="22"/>
                <w:szCs w:val="22"/>
              </w:rPr>
            </w:pPr>
            <w:r>
              <w:rPr>
                <w:rFonts w:ascii="Arial" w:hAnsi="Arial" w:cs="Arial"/>
                <w:sz w:val="22"/>
                <w:szCs w:val="22"/>
              </w:rPr>
              <w:t>Outcomes (Pg 13-19); Auditing (Pg 27)</w:t>
            </w:r>
          </w:p>
        </w:tc>
      </w:tr>
      <w:tr w:rsidR="003B5F90" w:rsidRPr="00F60FD4" w:rsidTr="00300B3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auto"/>
          </w:tcPr>
          <w:p w:rsidR="003B5F90" w:rsidRPr="00300B3E" w:rsidRDefault="00300B3E" w:rsidP="00300B3E">
            <w:pPr>
              <w:rPr>
                <w:rFonts w:ascii="Arial" w:hAnsi="Arial" w:cs="Arial"/>
                <w:sz w:val="22"/>
                <w:szCs w:val="22"/>
              </w:rPr>
            </w:pPr>
            <w:r w:rsidRPr="00300B3E">
              <w:rPr>
                <w:rFonts w:ascii="Arial" w:hAnsi="Arial" w:cs="Arial"/>
                <w:sz w:val="22"/>
                <w:szCs w:val="22"/>
              </w:rPr>
              <w:t>Outcomes (Pg 13 &amp; 19)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26C33" w:rsidP="0059652A">
            <w:pPr>
              <w:rPr>
                <w:rFonts w:ascii="Arial" w:hAnsi="Arial" w:cs="Arial"/>
                <w:sz w:val="22"/>
                <w:szCs w:val="22"/>
              </w:rPr>
            </w:pPr>
            <w:r>
              <w:rPr>
                <w:rFonts w:ascii="Arial" w:hAnsi="Arial" w:cs="Arial"/>
                <w:sz w:val="22"/>
                <w:szCs w:val="22"/>
              </w:rPr>
              <w:t>Data Management (Pg 21-22)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26C33" w:rsidP="0059652A">
            <w:pPr>
              <w:rPr>
                <w:rFonts w:ascii="Arial" w:hAnsi="Arial" w:cs="Arial"/>
                <w:sz w:val="22"/>
                <w:szCs w:val="22"/>
              </w:rPr>
            </w:pPr>
            <w:r>
              <w:rPr>
                <w:rFonts w:ascii="Arial" w:hAnsi="Arial" w:cs="Arial"/>
                <w:sz w:val="22"/>
                <w:szCs w:val="22"/>
              </w:rPr>
              <w:t>Statistical Analysis (Pg 22-23)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B26C33" w:rsidP="00B26C33">
            <w:pPr>
              <w:rPr>
                <w:rFonts w:ascii="Arial" w:hAnsi="Arial" w:cs="Arial"/>
                <w:sz w:val="22"/>
                <w:szCs w:val="22"/>
              </w:rPr>
            </w:pPr>
            <w:r>
              <w:rPr>
                <w:rFonts w:ascii="Arial" w:hAnsi="Arial" w:cs="Arial"/>
                <w:sz w:val="22"/>
                <w:szCs w:val="22"/>
              </w:rPr>
              <w:t xml:space="preserve">Assumptions and sensitivity analysis (Pg 23) </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26C33" w:rsidP="0059652A">
            <w:pPr>
              <w:rPr>
                <w:rFonts w:ascii="Arial" w:hAnsi="Arial" w:cs="Arial"/>
                <w:sz w:val="22"/>
                <w:szCs w:val="22"/>
              </w:rPr>
            </w:pPr>
            <w:r>
              <w:rPr>
                <w:rFonts w:ascii="Arial" w:hAnsi="Arial" w:cs="Arial"/>
                <w:sz w:val="22"/>
                <w:szCs w:val="22"/>
              </w:rPr>
              <w:t>Assumptions and sensitivity analysis (Pg 23), Analysis Population and Missing Data (Pg 25)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26C33" w:rsidP="0059652A">
            <w:pPr>
              <w:rPr>
                <w:rFonts w:ascii="Arial" w:hAnsi="Arial" w:cs="Arial"/>
                <w:sz w:val="22"/>
                <w:szCs w:val="22"/>
              </w:rPr>
            </w:pPr>
            <w:r>
              <w:rPr>
                <w:rFonts w:ascii="Arial" w:hAnsi="Arial" w:cs="Arial"/>
                <w:sz w:val="22"/>
                <w:szCs w:val="22"/>
              </w:rPr>
              <w:t>Data Monitoring (Pg 26)</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26C33" w:rsidP="0059652A">
            <w:pPr>
              <w:rPr>
                <w:rFonts w:ascii="Arial" w:hAnsi="Arial" w:cs="Arial"/>
                <w:sz w:val="22"/>
                <w:szCs w:val="22"/>
              </w:rPr>
            </w:pPr>
            <w:r>
              <w:rPr>
                <w:rFonts w:ascii="Arial" w:hAnsi="Arial" w:cs="Arial"/>
                <w:sz w:val="22"/>
                <w:szCs w:val="22"/>
              </w:rPr>
              <w:t>Harms (Pg 27)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26C33" w:rsidP="0059652A">
            <w:pPr>
              <w:rPr>
                <w:rFonts w:ascii="Arial" w:hAnsi="Arial" w:cs="Arial"/>
                <w:sz w:val="22"/>
                <w:szCs w:val="22"/>
              </w:rPr>
            </w:pPr>
            <w:r>
              <w:rPr>
                <w:rFonts w:ascii="Arial" w:hAnsi="Arial" w:cs="Arial"/>
                <w:sz w:val="22"/>
                <w:szCs w:val="22"/>
              </w:rPr>
              <w:t>Harms (Pg 26-27)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26C33" w:rsidP="00B26C33">
            <w:pPr>
              <w:rPr>
                <w:rFonts w:ascii="Arial" w:hAnsi="Arial" w:cs="Arial"/>
                <w:sz w:val="22"/>
                <w:szCs w:val="22"/>
              </w:rPr>
            </w:pPr>
            <w:r>
              <w:rPr>
                <w:rFonts w:ascii="Arial" w:hAnsi="Arial" w:cs="Arial"/>
                <w:sz w:val="22"/>
                <w:szCs w:val="22"/>
              </w:rPr>
              <w:t>Data Monitoring (Pg 26)</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26C33" w:rsidP="0059652A">
            <w:pPr>
              <w:rPr>
                <w:rFonts w:ascii="Arial" w:hAnsi="Arial" w:cs="Arial"/>
                <w:sz w:val="22"/>
                <w:szCs w:val="22"/>
              </w:rPr>
            </w:pPr>
            <w:r>
              <w:rPr>
                <w:rFonts w:ascii="Arial" w:hAnsi="Arial" w:cs="Arial"/>
                <w:sz w:val="22"/>
                <w:szCs w:val="22"/>
              </w:rPr>
              <w:t>Research Ethics Approval (Pg 28)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Research Ethics Approval (Pg 28)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Informed consent (Pg 10), Consent or assent (Pg 31)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Consent or assent (Pg 32)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Confidentiality (Pg 32)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Declaration of interest (Pg 32)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CD5730" w:rsidP="0059652A">
            <w:pPr>
              <w:rPr>
                <w:rFonts w:ascii="Arial" w:hAnsi="Arial" w:cs="Arial"/>
                <w:sz w:val="22"/>
                <w:szCs w:val="22"/>
              </w:rPr>
            </w:pPr>
            <w:r>
              <w:rPr>
                <w:rFonts w:ascii="Arial" w:hAnsi="Arial" w:cs="Arial"/>
                <w:sz w:val="22"/>
                <w:szCs w:val="22"/>
              </w:rPr>
              <w:t>Access to data (Pg 33)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CD5730" w:rsidP="00CD5730">
            <w:pPr>
              <w:rPr>
                <w:rFonts w:ascii="Arial" w:hAnsi="Arial" w:cs="Arial"/>
                <w:sz w:val="22"/>
                <w:szCs w:val="22"/>
              </w:rPr>
            </w:pPr>
            <w:r>
              <w:rPr>
                <w:rFonts w:ascii="Arial" w:hAnsi="Arial" w:cs="Arial"/>
                <w:sz w:val="22"/>
                <w:szCs w:val="22"/>
              </w:rPr>
              <w:t xml:space="preserve">Harms (Pg 27), Intervention (Pg 13) </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Dissemination Policy (Pg 33)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CD5730" w:rsidP="0059652A">
            <w:pPr>
              <w:rPr>
                <w:rFonts w:ascii="Arial" w:hAnsi="Arial" w:cs="Arial"/>
                <w:sz w:val="22"/>
                <w:szCs w:val="22"/>
              </w:rPr>
            </w:pPr>
            <w:r>
              <w:rPr>
                <w:rFonts w:ascii="Arial" w:hAnsi="Arial" w:cs="Arial"/>
                <w:sz w:val="22"/>
                <w:szCs w:val="22"/>
              </w:rPr>
              <w:t>Dissemination Policy (Pg 33)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CD5730" w:rsidP="00CD5730">
            <w:pPr>
              <w:rPr>
                <w:rFonts w:ascii="Arial" w:hAnsi="Arial" w:cs="Arial"/>
                <w:sz w:val="22"/>
                <w:szCs w:val="22"/>
              </w:rPr>
            </w:pPr>
            <w:r>
              <w:rPr>
                <w:rFonts w:ascii="Arial" w:hAnsi="Arial" w:cs="Arial"/>
                <w:sz w:val="22"/>
                <w:szCs w:val="22"/>
              </w:rPr>
              <w:t>Availability of data and materials (Pg 35)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997CA6" w:rsidP="0059652A">
            <w:pPr>
              <w:rPr>
                <w:rFonts w:ascii="Arial" w:hAnsi="Arial" w:cs="Arial"/>
                <w:sz w:val="22"/>
                <w:szCs w:val="22"/>
              </w:rPr>
            </w:pPr>
            <w:r>
              <w:rPr>
                <w:rFonts w:ascii="Arial" w:hAnsi="Arial" w:cs="Arial"/>
                <w:sz w:val="22"/>
                <w:szCs w:val="22"/>
              </w:rPr>
              <w:t>Availability of data and materials (Pg 35)</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997CA6" w:rsidP="0059652A">
            <w:pPr>
              <w:rPr>
                <w:rFonts w:ascii="Arial" w:hAnsi="Arial" w:cs="Arial"/>
                <w:sz w:val="22"/>
                <w:szCs w:val="22"/>
              </w:rPr>
            </w:pPr>
            <w:r>
              <w:rPr>
                <w:rFonts w:ascii="Arial" w:hAnsi="Arial" w:cs="Arial"/>
                <w:sz w:val="22"/>
                <w:szCs w:val="22"/>
              </w:rPr>
              <w:t>Data Management (Pg 21-22), Table 2</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27EF" w:rsidRDefault="002827EF" w:rsidP="0059652A">
      <w:pPr>
        <w:spacing w:line="240" w:lineRule="auto"/>
      </w:pPr>
      <w:r>
        <w:separator/>
      </w:r>
    </w:p>
  </w:endnote>
  <w:endnote w:type="continuationSeparator" w:id="0">
    <w:p w:rsidR="002827EF" w:rsidRDefault="002827E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428" w:rsidRDefault="00D14428"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4428" w:rsidRDefault="00D14428"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428" w:rsidRDefault="00D14428"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17769">
      <w:rPr>
        <w:rStyle w:val="PageNumber"/>
        <w:noProof/>
      </w:rPr>
      <w:t>7</w:t>
    </w:r>
    <w:r>
      <w:rPr>
        <w:rStyle w:val="PageNumber"/>
      </w:rPr>
      <w:fldChar w:fldCharType="end"/>
    </w:r>
  </w:p>
  <w:p w:rsidR="00D14428" w:rsidRDefault="00D14428"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27EF" w:rsidRDefault="002827EF" w:rsidP="0059652A">
      <w:pPr>
        <w:spacing w:line="240" w:lineRule="auto"/>
      </w:pPr>
      <w:r>
        <w:separator/>
      </w:r>
    </w:p>
  </w:footnote>
  <w:footnote w:type="continuationSeparator" w:id="0">
    <w:p w:rsidR="002827EF" w:rsidRDefault="002827E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DCECF9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6772"/>
    <w:rsid w:val="000552DB"/>
    <w:rsid w:val="000616AA"/>
    <w:rsid w:val="00067B81"/>
    <w:rsid w:val="001356F4"/>
    <w:rsid w:val="00264C8B"/>
    <w:rsid w:val="002827EF"/>
    <w:rsid w:val="002B3AD5"/>
    <w:rsid w:val="00300B3E"/>
    <w:rsid w:val="00333B92"/>
    <w:rsid w:val="0033631F"/>
    <w:rsid w:val="0033735F"/>
    <w:rsid w:val="00353A5A"/>
    <w:rsid w:val="00386FE2"/>
    <w:rsid w:val="003B0E5B"/>
    <w:rsid w:val="003B5F90"/>
    <w:rsid w:val="004C08C8"/>
    <w:rsid w:val="0059652A"/>
    <w:rsid w:val="00597B0B"/>
    <w:rsid w:val="005C1A6C"/>
    <w:rsid w:val="005D0E99"/>
    <w:rsid w:val="005F6C7E"/>
    <w:rsid w:val="006142BA"/>
    <w:rsid w:val="006171BD"/>
    <w:rsid w:val="00643EDE"/>
    <w:rsid w:val="00647D83"/>
    <w:rsid w:val="00694A43"/>
    <w:rsid w:val="00833918"/>
    <w:rsid w:val="00843E9F"/>
    <w:rsid w:val="008E72BB"/>
    <w:rsid w:val="00997CA6"/>
    <w:rsid w:val="009C0EA0"/>
    <w:rsid w:val="00A07FFA"/>
    <w:rsid w:val="00A3287E"/>
    <w:rsid w:val="00AB0263"/>
    <w:rsid w:val="00AB3ABC"/>
    <w:rsid w:val="00B26C33"/>
    <w:rsid w:val="00B41EB2"/>
    <w:rsid w:val="00B77D2F"/>
    <w:rsid w:val="00BA6535"/>
    <w:rsid w:val="00BF2574"/>
    <w:rsid w:val="00C749CD"/>
    <w:rsid w:val="00C95305"/>
    <w:rsid w:val="00CD5730"/>
    <w:rsid w:val="00D14428"/>
    <w:rsid w:val="00D422B1"/>
    <w:rsid w:val="00D71B07"/>
    <w:rsid w:val="00D828EF"/>
    <w:rsid w:val="00D85533"/>
    <w:rsid w:val="00EE2DC6"/>
    <w:rsid w:val="00EE6D79"/>
    <w:rsid w:val="00F1776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00"/>
  <w15:chartTrackingRefBased/>
  <w15:docId w15:val="{9B6E953A-A990-4F47-BDA8-4802E7E4B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customStyle="1" w:styleId="GridTable21">
    <w:name w:val="Grid Table 21"/>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customStyle="1" w:styleId="ColorfulShading-Accent11">
    <w:name w:val="Colorful Shading - Accent 11"/>
    <w:hidden/>
    <w:uiPriority w:val="99"/>
    <w:semiHidden/>
    <w:rsid w:val="003D707A"/>
    <w:rPr>
      <w:rFonts w:ascii="Times New Roman" w:eastAsia="Times New Roman" w:hAnsi="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TotalTime>
  <Pages>7</Pages>
  <Words>1697</Words>
  <Characters>9673</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11348</CharactersWithSpaces>
  <SharedDoc>false</SharedDoc>
  <HLinks>
    <vt:vector size="6" baseType="variant">
      <vt:variant>
        <vt:i4>4390960</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Toby Smith</cp:lastModifiedBy>
  <cp:revision>2</cp:revision>
  <dcterms:created xsi:type="dcterms:W3CDTF">2019-12-17T11:10:00Z</dcterms:created>
  <dcterms:modified xsi:type="dcterms:W3CDTF">2019-12-17T11:10:00Z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1290458071</vt:i4>
  </property>
  <property fmtid="{D5CDD505-2E9C-101B-9397-08002B2CF9AE}" pid="3" name="_NewReviewCycle">
    <vt:lpwstr/>
  </property>
  <property fmtid="{D5CDD505-2E9C-101B-9397-08002B2CF9AE}" pid="4" name="_EmailSubject">
    <vt:lpwstr>Your submission to Trials - TRLS-D-19-00667</vt:lpwstr>
  </property>
  <property fmtid="{D5CDD505-2E9C-101B-9397-08002B2CF9AE}" pid="5" name="_AuthorEmailDisplayName">
    <vt:lpwstr>Toby Smith (HSC - Staff)</vt:lpwstr>
  </property>
  <property fmtid="{D5CDD505-2E9C-101B-9397-08002B2CF9AE}" pid="6" name="_PreviousAdHocReviewCycleID">
    <vt:i4>450819968</vt:i4>
  </property>
</Properties>
</file>