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jc w:val="center"/>
        <w:rPr>
          <w:rFonts w:ascii="Times New Roman" w:hAnsi="Times New Roman" w:cs="Times New Roman"/>
        </w:rPr>
      </w:pPr>
      <w:r w:rsidRPr="009D7368">
        <w:rPr>
          <w:rFonts w:ascii="Times New Roman" w:hAnsi="Times New Roman" w:cs="Times New Roman"/>
        </w:rPr>
        <w:t>APPENDICES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150DCE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150DCE" w:rsidRDefault="00D067C9" w:rsidP="00C4184C">
            <w:pPr>
              <w:pStyle w:val="NormalWeb"/>
              <w:spacing w:line="480" w:lineRule="auto"/>
              <w:jc w:val="both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t>Appendix t</w:t>
            </w:r>
            <w:r w:rsidRPr="00150DCE">
              <w:rPr>
                <w:bCs/>
              </w:rPr>
              <w:t xml:space="preserve">able </w:t>
            </w:r>
            <w:r>
              <w:rPr>
                <w:bCs/>
              </w:rPr>
              <w:t>1</w:t>
            </w:r>
            <w:r w:rsidRPr="00150DCE">
              <w:rPr>
                <w:bCs/>
              </w:rPr>
              <w:t xml:space="preserve">: </w:t>
            </w:r>
            <w:r>
              <w:rPr>
                <w:bCs/>
              </w:rPr>
              <w:t xml:space="preserve">UVB </w:t>
            </w:r>
            <w:r w:rsidRPr="00150DCE">
              <w:rPr>
                <w:bCs/>
              </w:rPr>
              <w:t xml:space="preserve">in association with crude incidence of </w:t>
            </w:r>
            <w:r>
              <w:rPr>
                <w:bCs/>
              </w:rPr>
              <w:t>CRC: 60-74</w:t>
            </w:r>
            <w:r w:rsidRPr="00150DCE">
              <w:rPr>
                <w:bCs/>
              </w:rPr>
              <w:t xml:space="preserve"> years of age, controlling for covariates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Covariate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-value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UV B estimate</w:t>
            </w:r>
            <w:r>
              <w:rPr>
                <w:rFonts w:ascii="Times New Roman" w:hAnsi="Times New Roman"/>
              </w:rPr>
              <w:t xml:space="preserve">, </w:t>
            </w:r>
            <w:r w:rsidRPr="00705077">
              <w:rPr>
                <w:rFonts w:ascii="Times New Roman" w:hAnsi="Times New Roman"/>
              </w:rPr>
              <w:t>Watt</w:t>
            </w:r>
            <w:r>
              <w:rPr>
                <w:rFonts w:ascii="Times New Roman" w:hAnsi="Times New Roman"/>
              </w:rPr>
              <w:t>s</w:t>
            </w:r>
            <w:r w:rsidRPr="00705077">
              <w:rPr>
                <w:rFonts w:ascii="Times New Roman" w:hAnsi="Times New Roman"/>
              </w:rPr>
              <w:t>/m</w:t>
            </w:r>
            <w:r w:rsidRPr="00705077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  <w:vertAlign w:val="superscript"/>
              </w:rPr>
              <w:t xml:space="preserve"> a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01480F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-5.37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-3.23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Urbanization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-0.09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Pigmentation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B055A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-10.40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7.31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-1.42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1.79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0.004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0.47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1.35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2.29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</w:tr>
      <w:tr w:rsidR="00D067C9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g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Intercept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96.62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3.05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3.76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0.003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D067C9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2147A7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i/>
                <w:iCs/>
                <w:sz w:val="20"/>
                <w:szCs w:val="20"/>
              </w:rPr>
              <w:t>Model R</w:t>
            </w:r>
            <w:r>
              <w:rPr>
                <w:i/>
                <w:iCs/>
                <w:sz w:val="20"/>
                <w:szCs w:val="20"/>
                <w:vertAlign w:val="superscript"/>
              </w:rPr>
              <w:t>2</w:t>
            </w:r>
            <w:r w:rsidRPr="00127C75">
              <w:rPr>
                <w:i/>
                <w:iCs/>
                <w:sz w:val="20"/>
                <w:szCs w:val="20"/>
              </w:rPr>
              <w:t xml:space="preserve"> = 0.65; p &lt; 0.001</w:t>
            </w:r>
            <w:r>
              <w:rPr>
                <w:sz w:val="20"/>
                <w:szCs w:val="20"/>
              </w:rPr>
              <w:t xml:space="preserve">; </w:t>
            </w:r>
            <w:r w:rsidRPr="000036AB">
              <w:rPr>
                <w:sz w:val="20"/>
                <w:szCs w:val="20"/>
                <w:vertAlign w:val="superscript"/>
              </w:rPr>
              <w:t>a</w:t>
            </w:r>
            <w:r w:rsidRPr="00CE22AC">
              <w:rPr>
                <w:sz w:val="20"/>
                <w:szCs w:val="20"/>
              </w:rPr>
              <w:t xml:space="preserve">Adjusted for cloud cover: Source: calculated using solar irradiance data from Columbia University and cloud cover from the NASA International Satellite Cloud Climatology project (ISCCp). </w:t>
            </w:r>
            <w:r w:rsidRPr="00CE22AC">
              <w:rPr>
                <w:position w:val="6"/>
                <w:sz w:val="20"/>
                <w:szCs w:val="20"/>
              </w:rPr>
              <w:t>b</w:t>
            </w:r>
            <w:r w:rsidRPr="00CE22AC">
              <w:rPr>
                <w:noProof/>
                <w:sz w:val="20"/>
                <w:szCs w:val="20"/>
              </w:rPr>
              <w:t>Christenson E</w:t>
            </w:r>
            <w:r w:rsidRPr="00CE22AC">
              <w:rPr>
                <w:sz w:val="20"/>
                <w:szCs w:val="20"/>
              </w:rPr>
              <w:t xml:space="preserve">  et al</w:t>
            </w:r>
            <w:r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>
              <w:rPr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c</w:t>
            </w:r>
            <w:r w:rsidRPr="00CE22AC">
              <w:rPr>
                <w:noProof/>
                <w:sz w:val="20"/>
                <w:szCs w:val="20"/>
              </w:rPr>
              <w:t>Jablonski et al</w:t>
            </w:r>
            <w:r>
              <w:rPr>
                <w:noProof/>
                <w:sz w:val="20"/>
                <w:szCs w:val="20"/>
              </w:rPr>
              <w:fldChar w:fldCharType="begin" w:fldLock="1"/>
            </w:r>
            <w:r>
              <w:rPr>
                <w:noProof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(25)","plainTextFormattedCitation":"(25)","previouslyFormattedCitation":"(25)"},"properties":{"noteIndex":0},"schema":"https://github.com/citation-style-language/schema/raw/master/csl-citation.json"}</w:instrText>
            </w:r>
            <w:r>
              <w:rPr>
                <w:noProof/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(25)</w:t>
            </w:r>
            <w:r>
              <w:rPr>
                <w:noProof/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d,e</w:t>
            </w:r>
            <w:r w:rsidRPr="00CE22AC">
              <w:rPr>
                <w:sz w:val="20"/>
                <w:szCs w:val="20"/>
              </w:rPr>
              <w:t>The World Bank.</w:t>
            </w:r>
            <w:r w:rsidRPr="00CE22AC">
              <w:rPr>
                <w:position w:val="6"/>
                <w:sz w:val="20"/>
                <w:szCs w:val="20"/>
              </w:rPr>
              <w:t xml:space="preserve"> f</w:t>
            </w:r>
            <w:r w:rsidRPr="00CE22AC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 xml:space="preserve"> g</w:t>
            </w:r>
            <w:r w:rsidRPr="00CE22AC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480" w:lineRule="auto"/>
              <w:jc w:val="both"/>
              <w:rPr>
                <w:bCs/>
                <w:i/>
                <w:iCs/>
                <w:sz w:val="22"/>
                <w:szCs w:val="22"/>
                <w:highlight w:val="yellow"/>
              </w:rPr>
            </w:pPr>
            <w:r>
              <w:rPr>
                <w:bCs/>
              </w:rPr>
              <w:lastRenderedPageBreak/>
              <w:t>Appendix t</w:t>
            </w:r>
            <w:r w:rsidRPr="00150DCE">
              <w:rPr>
                <w:bCs/>
              </w:rPr>
              <w:t xml:space="preserve">able </w:t>
            </w:r>
            <w:r>
              <w:rPr>
                <w:bCs/>
              </w:rPr>
              <w:t>2</w:t>
            </w:r>
            <w:r w:rsidRPr="00150DCE">
              <w:rPr>
                <w:bCs/>
              </w:rPr>
              <w:t xml:space="preserve">: </w:t>
            </w:r>
            <w:r>
              <w:rPr>
                <w:bCs/>
              </w:rPr>
              <w:t xml:space="preserve">UVB </w:t>
            </w:r>
            <w:r w:rsidRPr="00150DCE">
              <w:rPr>
                <w:bCs/>
              </w:rPr>
              <w:t xml:space="preserve">in association with crude incidence of </w:t>
            </w:r>
            <w:r>
              <w:rPr>
                <w:bCs/>
              </w:rPr>
              <w:t>CRC: 45-59</w:t>
            </w:r>
            <w:r w:rsidRPr="00150DCE">
              <w:rPr>
                <w:bCs/>
              </w:rPr>
              <w:t xml:space="preserve"> years of age, controlling for covariates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Covariate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-value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UV B estimate</w:t>
            </w:r>
            <w:r>
              <w:rPr>
                <w:rFonts w:ascii="Times New Roman" w:hAnsi="Times New Roman"/>
              </w:rPr>
              <w:t xml:space="preserve">, </w:t>
            </w:r>
            <w:r w:rsidRPr="00705077">
              <w:rPr>
                <w:rFonts w:ascii="Times New Roman" w:hAnsi="Times New Roman"/>
              </w:rPr>
              <w:t>Watt</w:t>
            </w:r>
            <w:r>
              <w:rPr>
                <w:rFonts w:ascii="Times New Roman" w:hAnsi="Times New Roman"/>
              </w:rPr>
              <w:t>s</w:t>
            </w:r>
            <w:r w:rsidRPr="00705077">
              <w:rPr>
                <w:rFonts w:ascii="Times New Roman" w:hAnsi="Times New Roman"/>
              </w:rPr>
              <w:t>/m</w:t>
            </w:r>
            <w:r w:rsidRPr="00705077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  <w:vertAlign w:val="superscript"/>
              </w:rPr>
              <w:t xml:space="preserve"> a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01480F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-1.30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-2.59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Urbanization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-0.66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Pigmentation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B055A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-2.35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-1.06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1.70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0.001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0.18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2.47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666863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g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3.67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0.003</w:t>
            </w:r>
          </w:p>
        </w:tc>
      </w:tr>
      <w:tr w:rsidR="00D067C9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Intercept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26.72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3.44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</w:tr>
      <w:tr w:rsidR="00D067C9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0.61;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CE22AC">
              <w:rPr>
                <w:sz w:val="20"/>
                <w:szCs w:val="20"/>
              </w:rPr>
              <w:t xml:space="preserve">Adjusted for cloud cover: Source: calculated using solar irradiance data from Columbia University and cloud cover from the NASA International Satellite Cloud Climatology project (ISCCp). </w:t>
            </w:r>
            <w:r w:rsidRPr="00CE22AC">
              <w:rPr>
                <w:position w:val="6"/>
                <w:sz w:val="20"/>
                <w:szCs w:val="20"/>
              </w:rPr>
              <w:t>b</w:t>
            </w:r>
            <w:r w:rsidRPr="00CE22AC">
              <w:rPr>
                <w:noProof/>
                <w:sz w:val="20"/>
                <w:szCs w:val="20"/>
              </w:rPr>
              <w:t>Christenson E</w:t>
            </w:r>
            <w:r w:rsidRPr="00CE22AC">
              <w:rPr>
                <w:sz w:val="20"/>
                <w:szCs w:val="20"/>
              </w:rPr>
              <w:t xml:space="preserve">  et al</w:t>
            </w:r>
            <w:r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>
              <w:rPr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c</w:t>
            </w:r>
            <w:r w:rsidRPr="00CE22AC">
              <w:rPr>
                <w:noProof/>
                <w:sz w:val="20"/>
                <w:szCs w:val="20"/>
              </w:rPr>
              <w:t>Jablonski et al</w:t>
            </w:r>
            <w:r>
              <w:rPr>
                <w:noProof/>
                <w:sz w:val="20"/>
                <w:szCs w:val="20"/>
              </w:rPr>
              <w:fldChar w:fldCharType="begin" w:fldLock="1"/>
            </w:r>
            <w:r>
              <w:rPr>
                <w:noProof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(25)","plainTextFormattedCitation":"(25)","previouslyFormattedCitation":"(25)"},"properties":{"noteIndex":0},"schema":"https://github.com/citation-style-language/schema/raw/master/csl-citation.json"}</w:instrText>
            </w:r>
            <w:r>
              <w:rPr>
                <w:noProof/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(25)</w:t>
            </w:r>
            <w:r>
              <w:rPr>
                <w:noProof/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d,e</w:t>
            </w:r>
            <w:r w:rsidRPr="00CE22AC">
              <w:rPr>
                <w:sz w:val="20"/>
                <w:szCs w:val="20"/>
              </w:rPr>
              <w:t>The World Bank.</w:t>
            </w:r>
            <w:r w:rsidRPr="00CE22AC">
              <w:rPr>
                <w:position w:val="6"/>
                <w:sz w:val="20"/>
                <w:szCs w:val="20"/>
              </w:rPr>
              <w:t xml:space="preserve"> f</w:t>
            </w:r>
            <w:r w:rsidRPr="00CE22AC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 xml:space="preserve"> g</w:t>
            </w:r>
            <w:r w:rsidRPr="00CE22AC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150DCE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150DCE" w:rsidRDefault="00D067C9" w:rsidP="00C4184C">
            <w:pPr>
              <w:pStyle w:val="NormalWeb"/>
              <w:spacing w:line="480" w:lineRule="auto"/>
              <w:jc w:val="both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150DCE">
              <w:rPr>
                <w:bCs/>
              </w:rPr>
              <w:t xml:space="preserve">able </w:t>
            </w:r>
            <w:r>
              <w:rPr>
                <w:bCs/>
              </w:rPr>
              <w:t>3</w:t>
            </w:r>
            <w:r w:rsidRPr="00150DCE">
              <w:rPr>
                <w:bCs/>
              </w:rPr>
              <w:t xml:space="preserve">: </w:t>
            </w:r>
            <w:r>
              <w:rPr>
                <w:bCs/>
              </w:rPr>
              <w:t xml:space="preserve">UVB </w:t>
            </w:r>
            <w:r w:rsidRPr="00150DCE">
              <w:rPr>
                <w:bCs/>
              </w:rPr>
              <w:t xml:space="preserve">in association with crude incidence of </w:t>
            </w:r>
            <w:r>
              <w:rPr>
                <w:bCs/>
              </w:rPr>
              <w:t>CRC: 30-44</w:t>
            </w:r>
            <w:r w:rsidRPr="00150DCE">
              <w:rPr>
                <w:bCs/>
              </w:rPr>
              <w:t xml:space="preserve"> years of age, controlling for covariates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Covariate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-value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UV B estimate</w:t>
            </w:r>
            <w:r>
              <w:rPr>
                <w:rFonts w:ascii="Times New Roman" w:hAnsi="Times New Roman"/>
              </w:rPr>
              <w:t xml:space="preserve">, </w:t>
            </w:r>
            <w:r w:rsidRPr="00705077">
              <w:rPr>
                <w:rFonts w:ascii="Times New Roman" w:hAnsi="Times New Roman"/>
              </w:rPr>
              <w:t>Watt</w:t>
            </w:r>
            <w:r>
              <w:rPr>
                <w:rFonts w:ascii="Times New Roman" w:hAnsi="Times New Roman"/>
              </w:rPr>
              <w:t>s</w:t>
            </w:r>
            <w:r w:rsidRPr="00705077">
              <w:rPr>
                <w:rFonts w:ascii="Times New Roman" w:hAnsi="Times New Roman"/>
              </w:rPr>
              <w:t>/m</w:t>
            </w:r>
            <w:r w:rsidRPr="00705077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  <w:vertAlign w:val="superscript"/>
              </w:rPr>
              <w:t xml:space="preserve"> a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01480F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Urbanization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1.42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Pigmentation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B055A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-2.21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2.63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-0.61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g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</w:tr>
      <w:tr w:rsidR="00D067C9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Intercept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3.53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</w:tr>
      <w:tr w:rsidR="00D067C9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0.39;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i/>
                <w:iCs/>
                <w:sz w:val="22"/>
                <w:szCs w:val="22"/>
                <w:vertAlign w:val="superscript"/>
              </w:rPr>
              <w:t>a</w:t>
            </w:r>
            <w:r w:rsidRPr="00CE22AC">
              <w:rPr>
                <w:sz w:val="20"/>
                <w:szCs w:val="20"/>
              </w:rPr>
              <w:t xml:space="preserve">Adjusted for cloud cover: Source: calculated using solar irradiance data from Columbia University and cloud cover from the NASA International Satellite Cloud Climatology project (ISCCp). </w:t>
            </w:r>
            <w:r w:rsidRPr="00CE22AC">
              <w:rPr>
                <w:position w:val="6"/>
                <w:sz w:val="20"/>
                <w:szCs w:val="20"/>
              </w:rPr>
              <w:t>b</w:t>
            </w:r>
            <w:r w:rsidRPr="00CE22AC">
              <w:rPr>
                <w:noProof/>
                <w:sz w:val="20"/>
                <w:szCs w:val="20"/>
              </w:rPr>
              <w:t>Christenson E</w:t>
            </w:r>
            <w:r w:rsidRPr="00CE22AC">
              <w:rPr>
                <w:sz w:val="20"/>
                <w:szCs w:val="20"/>
              </w:rPr>
              <w:t xml:space="preserve">  et al</w:t>
            </w:r>
            <w:r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>
              <w:rPr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c</w:t>
            </w:r>
            <w:r w:rsidRPr="00CE22AC">
              <w:rPr>
                <w:noProof/>
                <w:sz w:val="20"/>
                <w:szCs w:val="20"/>
              </w:rPr>
              <w:t>Jablonski et al</w:t>
            </w:r>
            <w:r>
              <w:rPr>
                <w:noProof/>
                <w:sz w:val="20"/>
                <w:szCs w:val="20"/>
              </w:rPr>
              <w:fldChar w:fldCharType="begin" w:fldLock="1"/>
            </w:r>
            <w:r>
              <w:rPr>
                <w:noProof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(25)","plainTextFormattedCitation":"(25)","previouslyFormattedCitation":"(25)"},"properties":{"noteIndex":0},"schema":"https://github.com/citation-style-language/schema/raw/master/csl-citation.json"}</w:instrText>
            </w:r>
            <w:r>
              <w:rPr>
                <w:noProof/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(25)</w:t>
            </w:r>
            <w:r>
              <w:rPr>
                <w:noProof/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d,e</w:t>
            </w:r>
            <w:r w:rsidRPr="00CE22AC">
              <w:rPr>
                <w:sz w:val="20"/>
                <w:szCs w:val="20"/>
              </w:rPr>
              <w:t>The World Bank.</w:t>
            </w:r>
            <w:r w:rsidRPr="00CE22AC">
              <w:rPr>
                <w:position w:val="6"/>
                <w:sz w:val="20"/>
                <w:szCs w:val="20"/>
              </w:rPr>
              <w:t xml:space="preserve"> f</w:t>
            </w:r>
            <w:r w:rsidRPr="00CE22AC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 xml:space="preserve"> g</w:t>
            </w:r>
            <w:r w:rsidRPr="00CE22AC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CE22AC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480" w:lineRule="auto"/>
              <w:jc w:val="both"/>
              <w:rPr>
                <w:bCs/>
                <w:i/>
                <w:iCs/>
                <w:sz w:val="22"/>
                <w:szCs w:val="22"/>
                <w:highlight w:val="yellow"/>
              </w:rPr>
            </w:pPr>
            <w:r>
              <w:rPr>
                <w:bCs/>
              </w:rPr>
              <w:lastRenderedPageBreak/>
              <w:t>Appendix t</w:t>
            </w:r>
            <w:r w:rsidRPr="00150DCE">
              <w:rPr>
                <w:bCs/>
              </w:rPr>
              <w:t xml:space="preserve">able </w:t>
            </w:r>
            <w:r>
              <w:rPr>
                <w:bCs/>
              </w:rPr>
              <w:t>4</w:t>
            </w:r>
            <w:r w:rsidRPr="00150DCE">
              <w:rPr>
                <w:bCs/>
              </w:rPr>
              <w:t xml:space="preserve">: </w:t>
            </w:r>
            <w:r>
              <w:rPr>
                <w:bCs/>
              </w:rPr>
              <w:t xml:space="preserve">UVB </w:t>
            </w:r>
            <w:r w:rsidRPr="00150DCE">
              <w:rPr>
                <w:bCs/>
              </w:rPr>
              <w:t xml:space="preserve">in association with crude incidence of </w:t>
            </w:r>
            <w:r>
              <w:rPr>
                <w:bCs/>
              </w:rPr>
              <w:t>CRC: 15-29</w:t>
            </w:r>
            <w:r w:rsidRPr="00150DCE">
              <w:rPr>
                <w:bCs/>
              </w:rPr>
              <w:t xml:space="preserve"> years of age, controlling for covariates</w:t>
            </w:r>
          </w:p>
        </w:tc>
      </w:tr>
      <w:tr w:rsidR="00D067C9" w:rsidRPr="00705077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Covariate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-value</w:t>
            </w:r>
          </w:p>
        </w:tc>
      </w:tr>
      <w:tr w:rsidR="00D067C9" w:rsidRPr="00705077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UV B estimate</w:t>
            </w:r>
            <w:r>
              <w:rPr>
                <w:rFonts w:ascii="Times New Roman" w:hAnsi="Times New Roman"/>
              </w:rPr>
              <w:t xml:space="preserve">, </w:t>
            </w:r>
            <w:r w:rsidRPr="00705077">
              <w:rPr>
                <w:rFonts w:ascii="Times New Roman" w:hAnsi="Times New Roman"/>
              </w:rPr>
              <w:t>Watt</w:t>
            </w:r>
            <w:r>
              <w:rPr>
                <w:rFonts w:ascii="Times New Roman" w:hAnsi="Times New Roman"/>
              </w:rPr>
              <w:t>s</w:t>
            </w:r>
            <w:r w:rsidRPr="00705077">
              <w:rPr>
                <w:rFonts w:ascii="Times New Roman" w:hAnsi="Times New Roman"/>
              </w:rPr>
              <w:t>/m</w:t>
            </w:r>
            <w:r w:rsidRPr="00705077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  <w:vertAlign w:val="superscript"/>
              </w:rPr>
              <w:t xml:space="preserve"> a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01480F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1.85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Urbanization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1.78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Pigmentation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B055A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-3.88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-0.61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-0.24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0.81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-0.008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0.006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-1.46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</w:t>
            </w:r>
          </w:p>
        </w:tc>
      </w:tr>
      <w:tr w:rsidR="00D067C9" w:rsidRPr="00705077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g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</w:tr>
      <w:tr w:rsidR="00D067C9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Intercept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3.37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</w:tr>
      <w:tr w:rsidR="00D067C9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0.17; p &lt; 0.001</w:t>
            </w:r>
            <w:r w:rsidRPr="00127C75">
              <w:rPr>
                <w:bCs/>
                <w:sz w:val="20"/>
                <w:szCs w:val="20"/>
              </w:rPr>
              <w:t xml:space="preserve">; </w:t>
            </w:r>
            <w:r w:rsidRPr="00127C75">
              <w:rPr>
                <w:bCs/>
                <w:sz w:val="20"/>
                <w:szCs w:val="20"/>
                <w:vertAlign w:val="superscript"/>
              </w:rPr>
              <w:t>a</w:t>
            </w:r>
            <w:r w:rsidRPr="00127C75">
              <w:rPr>
                <w:sz w:val="20"/>
                <w:szCs w:val="20"/>
              </w:rPr>
              <w:t>Adjusted</w:t>
            </w:r>
            <w:r w:rsidRPr="00CE22AC">
              <w:rPr>
                <w:sz w:val="20"/>
                <w:szCs w:val="20"/>
              </w:rPr>
              <w:t xml:space="preserve"> for cloud cover: Source: calculated using solar irradiance data from Columbia University and cloud cover from the NASA International Satellite Cloud Climatology project (ISCCp). </w:t>
            </w:r>
            <w:r w:rsidRPr="00CE22AC">
              <w:rPr>
                <w:position w:val="6"/>
                <w:sz w:val="20"/>
                <w:szCs w:val="20"/>
              </w:rPr>
              <w:t>b</w:t>
            </w:r>
            <w:r w:rsidRPr="00CE22AC">
              <w:rPr>
                <w:noProof/>
                <w:sz w:val="20"/>
                <w:szCs w:val="20"/>
              </w:rPr>
              <w:t>Christenson E</w:t>
            </w:r>
            <w:r w:rsidRPr="00CE22AC">
              <w:rPr>
                <w:sz w:val="20"/>
                <w:szCs w:val="20"/>
              </w:rPr>
              <w:t xml:space="preserve">  et al</w:t>
            </w:r>
            <w:r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>
              <w:rPr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c</w:t>
            </w:r>
            <w:r w:rsidRPr="00CE22AC">
              <w:rPr>
                <w:noProof/>
                <w:sz w:val="20"/>
                <w:szCs w:val="20"/>
              </w:rPr>
              <w:t>Jablonski et al</w:t>
            </w:r>
            <w:r>
              <w:rPr>
                <w:noProof/>
                <w:sz w:val="20"/>
                <w:szCs w:val="20"/>
              </w:rPr>
              <w:fldChar w:fldCharType="begin" w:fldLock="1"/>
            </w:r>
            <w:r>
              <w:rPr>
                <w:noProof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(25)","plainTextFormattedCitation":"(25)","previouslyFormattedCitation":"(25)"},"properties":{"noteIndex":0},"schema":"https://github.com/citation-style-language/schema/raw/master/csl-citation.json"}</w:instrText>
            </w:r>
            <w:r>
              <w:rPr>
                <w:noProof/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(25)</w:t>
            </w:r>
            <w:r>
              <w:rPr>
                <w:noProof/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d,e</w:t>
            </w:r>
            <w:r w:rsidRPr="00CE22AC">
              <w:rPr>
                <w:sz w:val="20"/>
                <w:szCs w:val="20"/>
              </w:rPr>
              <w:t>The World Bank.</w:t>
            </w:r>
            <w:r w:rsidRPr="00CE22AC">
              <w:rPr>
                <w:position w:val="6"/>
                <w:sz w:val="20"/>
                <w:szCs w:val="20"/>
              </w:rPr>
              <w:t xml:space="preserve"> f</w:t>
            </w:r>
            <w:r w:rsidRPr="00CE22AC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 xml:space="preserve"> g</w:t>
            </w:r>
            <w:r w:rsidRPr="00CE22AC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150DCE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150DCE" w:rsidRDefault="00D067C9" w:rsidP="00C4184C">
            <w:pPr>
              <w:pStyle w:val="NormalWeb"/>
              <w:spacing w:line="480" w:lineRule="auto"/>
              <w:jc w:val="both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150DCE">
              <w:rPr>
                <w:bCs/>
              </w:rPr>
              <w:t xml:space="preserve">able </w:t>
            </w:r>
            <w:r>
              <w:rPr>
                <w:bCs/>
              </w:rPr>
              <w:t>5</w:t>
            </w:r>
            <w:r w:rsidRPr="00150DCE">
              <w:rPr>
                <w:bCs/>
              </w:rPr>
              <w:t xml:space="preserve">: </w:t>
            </w:r>
            <w:r>
              <w:rPr>
                <w:bCs/>
              </w:rPr>
              <w:t xml:space="preserve">UVB </w:t>
            </w:r>
            <w:r w:rsidRPr="00150DCE">
              <w:rPr>
                <w:bCs/>
              </w:rPr>
              <w:t xml:space="preserve">in association with crude incidence of </w:t>
            </w:r>
            <w:r>
              <w:rPr>
                <w:bCs/>
              </w:rPr>
              <w:t>CRC: 0-14</w:t>
            </w:r>
            <w:r w:rsidRPr="00150DCE">
              <w:rPr>
                <w:bCs/>
              </w:rPr>
              <w:t xml:space="preserve"> years of age, controlling for covariates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Covariate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705077"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-value</w:t>
            </w:r>
          </w:p>
        </w:tc>
      </w:tr>
      <w:tr w:rsidR="00D067C9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705077">
              <w:rPr>
                <w:rFonts w:ascii="Times New Roman" w:hAnsi="Times New Roman"/>
              </w:rPr>
              <w:t>UV B estimate</w:t>
            </w:r>
            <w:r>
              <w:rPr>
                <w:rFonts w:ascii="Times New Roman" w:hAnsi="Times New Roman"/>
              </w:rPr>
              <w:t xml:space="preserve">, </w:t>
            </w:r>
            <w:r w:rsidRPr="00705077">
              <w:rPr>
                <w:rFonts w:ascii="Times New Roman" w:hAnsi="Times New Roman"/>
              </w:rPr>
              <w:t>Watt</w:t>
            </w:r>
            <w:r>
              <w:rPr>
                <w:rFonts w:ascii="Times New Roman" w:hAnsi="Times New Roman"/>
              </w:rPr>
              <w:t>s</w:t>
            </w:r>
            <w:r w:rsidRPr="00705077">
              <w:rPr>
                <w:rFonts w:ascii="Times New Roman" w:hAnsi="Times New Roman"/>
              </w:rPr>
              <w:t>/m</w:t>
            </w:r>
            <w:r w:rsidRPr="00705077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  <w:vertAlign w:val="superscript"/>
              </w:rPr>
              <w:t xml:space="preserve"> a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01480F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0.64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0.52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Urbanization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Pigmentation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B055A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-1.49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2.44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0.005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0.99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0.86</w:t>
            </w:r>
          </w:p>
        </w:tc>
      </w:tr>
      <w:tr w:rsidR="00D067C9" w:rsidTr="00C4184C">
        <w:tc>
          <w:tcPr>
            <w:tcW w:w="29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2158D4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g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705077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-1.63</w:t>
            </w:r>
          </w:p>
        </w:tc>
        <w:tc>
          <w:tcPr>
            <w:tcW w:w="1165" w:type="dxa"/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705077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</w:t>
            </w:r>
          </w:p>
        </w:tc>
      </w:tr>
      <w:tr w:rsidR="00D067C9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Intercept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</w:t>
            </w:r>
          </w:p>
        </w:tc>
      </w:tr>
      <w:tr w:rsidR="00D067C9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CE22AC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0.07; p = 0.01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CE22AC">
              <w:rPr>
                <w:sz w:val="20"/>
                <w:szCs w:val="20"/>
              </w:rPr>
              <w:t xml:space="preserve">Adjusted for cloud cover: Source: calculated using solar irradiance data from Columbia University and cloud cover from the NASA International Satellite Cloud Climatology project (ISCCp). </w:t>
            </w:r>
            <w:r w:rsidRPr="00CE22AC">
              <w:rPr>
                <w:position w:val="6"/>
                <w:sz w:val="20"/>
                <w:szCs w:val="20"/>
              </w:rPr>
              <w:t>b</w:t>
            </w:r>
            <w:r w:rsidRPr="00CE22AC">
              <w:rPr>
                <w:noProof/>
                <w:sz w:val="20"/>
                <w:szCs w:val="20"/>
              </w:rPr>
              <w:t>Christenson E</w:t>
            </w:r>
            <w:r w:rsidRPr="00CE22AC">
              <w:rPr>
                <w:sz w:val="20"/>
                <w:szCs w:val="20"/>
              </w:rPr>
              <w:t xml:space="preserve">  et al</w:t>
            </w:r>
            <w:r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>
              <w:rPr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c</w:t>
            </w:r>
            <w:r w:rsidRPr="00CE22AC">
              <w:rPr>
                <w:noProof/>
                <w:sz w:val="20"/>
                <w:szCs w:val="20"/>
              </w:rPr>
              <w:t>Jablonski et al</w:t>
            </w:r>
            <w:r>
              <w:rPr>
                <w:noProof/>
                <w:sz w:val="20"/>
                <w:szCs w:val="20"/>
              </w:rPr>
              <w:fldChar w:fldCharType="begin" w:fldLock="1"/>
            </w:r>
            <w:r>
              <w:rPr>
                <w:noProof/>
                <w:sz w:val="20"/>
                <w:szCs w:val="20"/>
              </w:rPr>
              <w:instrText>ADDIN CSL_CITATION {"citationItems":[{"id":"ITEM-1","itemData":{"id":"ITEM-1","issued":{"date-parts":[["0"]]},"title":"Jablonski NG, Chaplin G. The evolution of human skin coloration. J Hum Evol 2000; 39:57- 106; PMID:10896812; http://dx.doi.org/10.1006/ jhev.2000.0403.","type":"article-journal"},"uris":["http://www.mendeley.com/documents/?uuid=0aceda97-b708-4ef1-869c-0a2094c3c178"]}],"mendeley":{"formattedCitation":"(25)","plainTextFormattedCitation":"(25)","previouslyFormattedCitation":"(25)"},"properties":{"noteIndex":0},"schema":"https://github.com/citation-style-language/schema/raw/master/csl-citation.json"}</w:instrText>
            </w:r>
            <w:r>
              <w:rPr>
                <w:noProof/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(25)</w:t>
            </w:r>
            <w:r>
              <w:rPr>
                <w:noProof/>
                <w:sz w:val="20"/>
                <w:szCs w:val="20"/>
              </w:rPr>
              <w:fldChar w:fldCharType="end"/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>d,e</w:t>
            </w:r>
            <w:r w:rsidRPr="00CE22AC">
              <w:rPr>
                <w:sz w:val="20"/>
                <w:szCs w:val="20"/>
              </w:rPr>
              <w:t>The World Bank.</w:t>
            </w:r>
            <w:r w:rsidRPr="00CE22AC">
              <w:rPr>
                <w:position w:val="6"/>
                <w:sz w:val="20"/>
                <w:szCs w:val="20"/>
              </w:rPr>
              <w:t xml:space="preserve"> f</w:t>
            </w:r>
            <w:r w:rsidRPr="00CE22AC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CE22AC">
              <w:rPr>
                <w:sz w:val="20"/>
                <w:szCs w:val="20"/>
              </w:rPr>
              <w:t xml:space="preserve">. </w:t>
            </w:r>
            <w:r w:rsidRPr="00CE22AC">
              <w:rPr>
                <w:position w:val="6"/>
                <w:sz w:val="20"/>
                <w:szCs w:val="20"/>
              </w:rPr>
              <w:t xml:space="preserve"> g</w:t>
            </w:r>
            <w:r w:rsidRPr="00CE22AC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6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&gt;/=</w:t>
            </w:r>
            <w:r w:rsidRPr="00E62CD5">
              <w:rPr>
                <w:bCs/>
              </w:rPr>
              <w:t>75 years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1.79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E62CD5">
              <w:rPr>
                <w:rFonts w:ascii="Times New Roman" w:hAnsi="Times New Roman"/>
              </w:rPr>
              <w:t>.63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2.83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50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53204C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3.01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0.007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91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1.64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10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0.3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4.15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75.33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2.31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8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0.62;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E62CD5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7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60-74 years</w:t>
            </w:r>
            <w:r w:rsidRPr="00E62CD5">
              <w:rPr>
                <w:bCs/>
              </w:rPr>
              <w:t xml:space="preserve">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1.30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-3.2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87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1.73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2.74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007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4.09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52.72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1.98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048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0.61; p &lt; 0.001</w:t>
            </w:r>
            <w:r w:rsidRPr="00127C75">
              <w:rPr>
                <w:bCs/>
                <w:sz w:val="20"/>
                <w:szCs w:val="20"/>
              </w:rPr>
              <w:t xml:space="preserve">; </w:t>
            </w:r>
            <w:r w:rsidRPr="00127C75">
              <w:rPr>
                <w:bCs/>
                <w:sz w:val="20"/>
                <w:szCs w:val="20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53204C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8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 in 45-59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0.23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</w:t>
            </w:r>
            <w:r w:rsidRPr="00E62CD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6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07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-0.32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0.7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46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60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3.16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06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4.57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11.</w:t>
            </w: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15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0.58;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E62CD5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9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30-44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0.02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1.23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22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1.63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11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3.20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</w:t>
            </w:r>
            <w:r w:rsidRPr="00E62CD5">
              <w:rPr>
                <w:rFonts w:ascii="Times New Roman" w:hAnsi="Times New Roman"/>
              </w:rPr>
              <w:t>5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80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98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E62CD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E62CD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2.52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0.37; p &lt; 0.001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E62CD5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10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15-29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0.004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</w:t>
            </w:r>
            <w:r w:rsidRPr="00E62CD5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25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2.01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046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79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69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003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006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56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002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71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2.29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0.10; p = 0.002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E62CD5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430"/>
        <w:gridCol w:w="1710"/>
        <w:gridCol w:w="1080"/>
        <w:gridCol w:w="1165"/>
      </w:tblGrid>
      <w:tr w:rsidR="00D067C9" w:rsidRPr="00E62CD5" w:rsidTr="00C4184C">
        <w:trPr>
          <w:trHeight w:val="800"/>
        </w:trPr>
        <w:tc>
          <w:tcPr>
            <w:tcW w:w="9350" w:type="dxa"/>
            <w:gridSpan w:val="5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NormalWeb"/>
              <w:spacing w:line="48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</w:rPr>
              <w:lastRenderedPageBreak/>
              <w:t>Appendix t</w:t>
            </w:r>
            <w:r w:rsidRPr="00E62CD5">
              <w:rPr>
                <w:bCs/>
              </w:rPr>
              <w:t xml:space="preserve">able </w:t>
            </w:r>
            <w:r>
              <w:rPr>
                <w:bCs/>
              </w:rPr>
              <w:t>11</w:t>
            </w:r>
            <w:r w:rsidRPr="00E62CD5">
              <w:rPr>
                <w:bCs/>
              </w:rPr>
              <w:t xml:space="preserve">: </w:t>
            </w:r>
            <w:r>
              <w:rPr>
                <w:bCs/>
              </w:rPr>
              <w:t>Modeled 25(OH)D</w:t>
            </w:r>
            <w:r w:rsidRPr="00E62CD5">
              <w:rPr>
                <w:bCs/>
              </w:rPr>
              <w:t xml:space="preserve"> in association with incidence of </w:t>
            </w:r>
            <w:r>
              <w:rPr>
                <w:bCs/>
              </w:rPr>
              <w:t>CRC</w:t>
            </w:r>
            <w:r w:rsidRPr="00E62CD5">
              <w:rPr>
                <w:bCs/>
              </w:rPr>
              <w:t xml:space="preserve"> </w:t>
            </w:r>
            <w:r>
              <w:rPr>
                <w:bCs/>
              </w:rPr>
              <w:t>in 0-14</w:t>
            </w:r>
            <w:r w:rsidRPr="00E62CD5">
              <w:rPr>
                <w:bCs/>
              </w:rPr>
              <w:t xml:space="preserve"> years of age, controlling for covariates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Covariate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Regression Coefficient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  <w:r w:rsidRPr="00E62CD5"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i/>
                <w:iCs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  <w:i/>
                <w:iCs/>
              </w:rPr>
              <w:t>p</w:t>
            </w:r>
            <w:r w:rsidRPr="00E62CD5">
              <w:rPr>
                <w:rFonts w:ascii="Times New Roman" w:hAnsi="Times New Roman"/>
              </w:rPr>
              <w:t>-value</w:t>
            </w:r>
          </w:p>
        </w:tc>
      </w:tr>
      <w:tr w:rsidR="00D067C9" w:rsidRPr="00E62CD5" w:rsidTr="00C4184C">
        <w:tc>
          <w:tcPr>
            <w:tcW w:w="29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FD2721">
              <w:rPr>
                <w:rFonts w:ascii="Times New Roman" w:hAnsi="Times New Roman"/>
              </w:rPr>
              <w:t>Modeled 25(OH)D</w:t>
            </w:r>
            <w:r>
              <w:rPr>
                <w:rFonts w:ascii="Times New Roman" w:hAnsi="Times New Roman"/>
              </w:rPr>
              <w:t>,</w:t>
            </w:r>
            <w:r w:rsidRPr="00FD2721">
              <w:rPr>
                <w:rFonts w:ascii="Times New Roman" w:hAnsi="Times New Roman"/>
              </w:rPr>
              <w:t xml:space="preserve"> ng/ml</w:t>
            </w:r>
            <w:r w:rsidRPr="00FD2721">
              <w:rPr>
                <w:rFonts w:ascii="Times New Roman" w:hAnsi="Times New Roman"/>
                <w:vertAlign w:val="superscript"/>
              </w:rPr>
              <w:t>a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0.49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63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Urbanization</w:t>
            </w:r>
            <w:r w:rsidRPr="00E62CD5">
              <w:rPr>
                <w:rFonts w:ascii="Times New Roman" w:hAnsi="Times New Roman"/>
                <w:vertAlign w:val="superscript"/>
              </w:rPr>
              <w:t>b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60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GDP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Life Expectancy</w:t>
            </w:r>
            <w:r>
              <w:rPr>
                <w:rFonts w:ascii="Times New Roman" w:hAnsi="Times New Roman"/>
                <w:vertAlign w:val="superscript"/>
              </w:rPr>
              <w:t>d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&lt; </w:t>
            </w:r>
            <w:r w:rsidRPr="00E62CD5">
              <w:rPr>
                <w:rFonts w:ascii="Times New Roman" w:hAnsi="Times New Roman"/>
              </w:rPr>
              <w:t>0.00</w:t>
            </w:r>
            <w:r>
              <w:rPr>
                <w:rFonts w:ascii="Times New Roman" w:hAnsi="Times New Roman"/>
              </w:rPr>
              <w:t>1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07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95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Smoking</w:t>
            </w:r>
            <w:r>
              <w:rPr>
                <w:rFonts w:ascii="Times New Roman" w:hAnsi="Times New Roman"/>
                <w:vertAlign w:val="superscript"/>
              </w:rPr>
              <w:t>e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</w:t>
            </w:r>
            <w:r w:rsidRPr="00E62CD5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001</w:t>
            </w: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61</w:t>
            </w:r>
          </w:p>
        </w:tc>
      </w:tr>
      <w:tr w:rsidR="00D067C9" w:rsidRPr="00E62CD5" w:rsidTr="00C4184C">
        <w:tc>
          <w:tcPr>
            <w:tcW w:w="29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  <w:vertAlign w:val="superscript"/>
              </w:rPr>
            </w:pPr>
            <w:r w:rsidRPr="00E62CD5">
              <w:rPr>
                <w:rFonts w:ascii="Times New Roman" w:hAnsi="Times New Roman"/>
              </w:rPr>
              <w:t>Animal Consumption</w:t>
            </w:r>
            <w:r>
              <w:rPr>
                <w:rFonts w:ascii="Times New Roman" w:hAnsi="Times New Roman"/>
                <w:vertAlign w:val="superscript"/>
              </w:rPr>
              <w:t>f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171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 0.001</w:t>
            </w:r>
          </w:p>
        </w:tc>
        <w:tc>
          <w:tcPr>
            <w:tcW w:w="1080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-1.54</w:t>
            </w:r>
          </w:p>
        </w:tc>
        <w:tc>
          <w:tcPr>
            <w:tcW w:w="1165" w:type="dxa"/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13</w:t>
            </w:r>
          </w:p>
        </w:tc>
      </w:tr>
      <w:tr w:rsidR="00D067C9" w:rsidRPr="00E62CD5" w:rsidTr="00C4184C">
        <w:tc>
          <w:tcPr>
            <w:tcW w:w="29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 w:rsidRPr="00E62CD5">
              <w:rPr>
                <w:rFonts w:ascii="Times New Roman" w:hAnsi="Times New Roman"/>
              </w:rPr>
              <w:t>Intercept</w:t>
            </w: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</w:p>
          <w:p w:rsidR="00D067C9" w:rsidRPr="00E62CD5" w:rsidRDefault="00D067C9" w:rsidP="00C41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</w:p>
          <w:p w:rsidR="00D067C9" w:rsidRPr="00E62CD5" w:rsidRDefault="00D067C9" w:rsidP="00C4184C">
            <w:pPr>
              <w:pStyle w:val="ListParagraph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</w:t>
            </w:r>
          </w:p>
        </w:tc>
      </w:tr>
      <w:tr w:rsidR="00D067C9" w:rsidRPr="00E62CD5" w:rsidTr="00C4184C">
        <w:tc>
          <w:tcPr>
            <w:tcW w:w="9350" w:type="dxa"/>
            <w:gridSpan w:val="5"/>
            <w:tcBorders>
              <w:top w:val="single" w:sz="4" w:space="0" w:color="auto"/>
            </w:tcBorders>
          </w:tcPr>
          <w:p w:rsidR="00D067C9" w:rsidRPr="007847C2" w:rsidRDefault="00D067C9" w:rsidP="00C4184C">
            <w:pPr>
              <w:pStyle w:val="NormalWeb"/>
              <w:spacing w:line="276" w:lineRule="auto"/>
              <w:jc w:val="both"/>
              <w:rPr>
                <w:sz w:val="20"/>
                <w:szCs w:val="20"/>
              </w:rPr>
            </w:pPr>
            <w:r w:rsidRPr="00127C75">
              <w:rPr>
                <w:bCs/>
                <w:i/>
                <w:iCs/>
                <w:sz w:val="20"/>
                <w:szCs w:val="20"/>
              </w:rPr>
              <w:t>Model R</w:t>
            </w:r>
            <w:r w:rsidRPr="00127C75">
              <w:rPr>
                <w:bCs/>
                <w:i/>
                <w:iCs/>
                <w:sz w:val="20"/>
                <w:szCs w:val="20"/>
                <w:vertAlign w:val="superscript"/>
              </w:rPr>
              <w:t xml:space="preserve">2 </w:t>
            </w:r>
            <w:r w:rsidRPr="00127C75">
              <w:rPr>
                <w:bCs/>
                <w:i/>
                <w:iCs/>
                <w:sz w:val="20"/>
                <w:szCs w:val="20"/>
              </w:rPr>
              <w:t>= 0.06; p = 0.02</w:t>
            </w:r>
            <w:r>
              <w:rPr>
                <w:bCs/>
                <w:i/>
                <w:iCs/>
                <w:sz w:val="22"/>
                <w:szCs w:val="22"/>
              </w:rPr>
              <w:t xml:space="preserve">; </w:t>
            </w:r>
            <w:r>
              <w:rPr>
                <w:bCs/>
                <w:sz w:val="22"/>
                <w:szCs w:val="22"/>
                <w:vertAlign w:val="superscript"/>
              </w:rPr>
              <w:t>a</w:t>
            </w:r>
            <w:r w:rsidRPr="007847C2">
              <w:rPr>
                <w:sz w:val="20"/>
                <w:szCs w:val="20"/>
              </w:rPr>
              <w:t xml:space="preserve">Mohr S, B, Gorham E, D, Garland C, F, Grant W, B, Garland F, C: Low Ultraviolet B and Increased Risk of Brain Cancer: An Ecological Study of 175 Countries. Neuroepidemiology 2010; 35:281-290. doi: 10.1159/000314350. </w:t>
            </w:r>
            <w:r w:rsidRPr="007847C2">
              <w:rPr>
                <w:position w:val="6"/>
                <w:sz w:val="20"/>
                <w:szCs w:val="20"/>
              </w:rPr>
              <w:t>b</w:t>
            </w:r>
            <w:r w:rsidRPr="007847C2">
              <w:rPr>
                <w:noProof/>
                <w:sz w:val="20"/>
                <w:szCs w:val="20"/>
              </w:rPr>
              <w:t>Christenson E</w:t>
            </w:r>
            <w:r w:rsidRPr="007847C2">
              <w:rPr>
                <w:sz w:val="20"/>
                <w:szCs w:val="20"/>
              </w:rPr>
              <w:t xml:space="preserve">  et al</w:t>
            </w:r>
            <w:r w:rsidRPr="007847C2">
              <w:rPr>
                <w:sz w:val="20"/>
                <w:szCs w:val="20"/>
              </w:rPr>
              <w:fldChar w:fldCharType="begin" w:fldLock="1"/>
            </w:r>
            <w:r>
              <w:rPr>
                <w:sz w:val="20"/>
                <w:szCs w:val="20"/>
              </w:rPr>
              <w:instrText>ADDIN CSL_CITATION {"citationItems":[{"id":"ITEM-1","itemData":{"id":"ITEM-1","issued":{"date-parts":[["0"]]},"title":"Christenson E, Elliott M, Banerjee O, Hamrick L, Bartram J. Climate-related hazards: a method for global assessment of urban and rural population exposure to cyclones, droughts, and floods. Int J Environ Res Public Health. 2014;11(2):2169–2192. Published ","type":"article-journal"},"uris":["http://www.mendeley.com/documents/?uuid=76bc5619-7f2a-43b6-8e14-91244d7b0039"]}],"mendeley":{"formattedCitation":"(26)","plainTextFormattedCitation":"(26)","previouslyFormattedCitation":"(26)"},"properties":{"noteIndex":0},"schema":"https://github.com/citation-style-language/schema/raw/master/csl-citation.json"}</w:instrText>
            </w:r>
            <w:r w:rsidRPr="007847C2">
              <w:rPr>
                <w:sz w:val="20"/>
                <w:szCs w:val="20"/>
              </w:rPr>
              <w:fldChar w:fldCharType="separate"/>
            </w:r>
            <w:r w:rsidRPr="00B876EE">
              <w:rPr>
                <w:noProof/>
                <w:sz w:val="20"/>
                <w:szCs w:val="20"/>
              </w:rPr>
              <w:t>(26)</w:t>
            </w:r>
            <w:r w:rsidRPr="007847C2">
              <w:rPr>
                <w:sz w:val="20"/>
                <w:szCs w:val="20"/>
              </w:rPr>
              <w:fldChar w:fldCharType="end"/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c,d </w:t>
            </w:r>
            <w:r w:rsidRPr="007847C2">
              <w:rPr>
                <w:sz w:val="20"/>
                <w:szCs w:val="20"/>
              </w:rPr>
              <w:t>The World Bank.</w:t>
            </w:r>
            <w:r w:rsidRPr="007847C2">
              <w:rPr>
                <w:position w:val="6"/>
                <w:sz w:val="20"/>
                <w:szCs w:val="20"/>
              </w:rPr>
              <w:t xml:space="preserve"> e</w:t>
            </w:r>
            <w:r w:rsidRPr="007847C2">
              <w:rPr>
                <w:color w:val="000000" w:themeColor="text1"/>
                <w:sz w:val="20"/>
                <w:szCs w:val="20"/>
              </w:rPr>
              <w:t>Institute for Health Metrics and Evaluation (IHME)</w:t>
            </w:r>
            <w:r w:rsidRPr="007847C2">
              <w:rPr>
                <w:sz w:val="20"/>
                <w:szCs w:val="20"/>
              </w:rPr>
              <w:t xml:space="preserve">. </w:t>
            </w:r>
            <w:r w:rsidRPr="007847C2">
              <w:rPr>
                <w:position w:val="6"/>
                <w:sz w:val="20"/>
                <w:szCs w:val="20"/>
              </w:rPr>
              <w:t xml:space="preserve"> f </w:t>
            </w:r>
            <w:r w:rsidRPr="007847C2">
              <w:rPr>
                <w:color w:val="000000" w:themeColor="text1"/>
                <w:sz w:val="20"/>
                <w:szCs w:val="20"/>
              </w:rPr>
              <w:t>The Food and Agricultural Organization of the United Nations (FAO).</w:t>
            </w:r>
          </w:p>
          <w:p w:rsidR="00D067C9" w:rsidRPr="00E62CD5" w:rsidRDefault="00D067C9" w:rsidP="00C4184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</w:p>
    <w:p w:rsidR="00D067C9" w:rsidRPr="001F60F3" w:rsidRDefault="00D067C9" w:rsidP="00D067C9">
      <w:pPr>
        <w:widowControl w:val="0"/>
        <w:autoSpaceDE w:val="0"/>
        <w:autoSpaceDN w:val="0"/>
        <w:adjustRightInd w:val="0"/>
        <w:spacing w:before="100" w:after="100"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lastRenderedPageBreak/>
        <w:t xml:space="preserve">APPENDIX </w:t>
      </w:r>
      <w:r>
        <w:rPr>
          <w:rFonts w:ascii="Times New Roman" w:hAnsi="Times New Roman" w:cs="Times New Roman"/>
        </w:rPr>
        <w:t>A</w:t>
      </w:r>
      <w:r w:rsidRPr="006D254E">
        <w:rPr>
          <w:rFonts w:ascii="Times New Roman" w:hAnsi="Times New Roman" w:cs="Times New Roman"/>
        </w:rPr>
        <w:t>:</w:t>
      </w:r>
      <w:r w:rsidRPr="00CF4ECA">
        <w:rPr>
          <w:rFonts w:ascii="Times New Roman" w:hAnsi="Times New Roman" w:cs="Times New Roman"/>
          <w:b/>
          <w:bCs/>
        </w:rPr>
        <w:t xml:space="preserve"> </w:t>
      </w:r>
      <w:r w:rsidRPr="00CF4ECA">
        <w:rPr>
          <w:rFonts w:ascii="Times New Roman" w:hAnsi="Times New Roman" w:cs="Times New Roman"/>
        </w:rPr>
        <w:t>List of excluded countries for which UVB estimates were unavailable.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Cabo Verde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C</w:t>
      </w:r>
      <w:r w:rsidRPr="00926FE8">
        <w:rPr>
          <w:rFonts w:ascii="Times New Roman" w:hAnsi="Times New Roman" w:cs="Times New Roman"/>
        </w:rPr>
        <w:t>ô</w:t>
      </w:r>
      <w:r w:rsidRPr="00CF4ECA">
        <w:rPr>
          <w:rFonts w:ascii="Times New Roman" w:hAnsi="Times New Roman" w:cs="Times New Roman"/>
        </w:rPr>
        <w:t>te d'Ivoire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Guadeloupe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La R</w:t>
      </w:r>
      <w:r w:rsidRPr="00926FE8">
        <w:rPr>
          <w:rFonts w:ascii="Times New Roman" w:hAnsi="Times New Roman" w:cs="Times New Roman"/>
        </w:rPr>
        <w:t>é</w:t>
      </w:r>
      <w:r w:rsidRPr="00CF4ECA">
        <w:rPr>
          <w:rFonts w:ascii="Times New Roman" w:hAnsi="Times New Roman" w:cs="Times New Roman"/>
        </w:rPr>
        <w:t>union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Martinique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France, New Caledonia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French Guyana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French Polynesia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Gaza Strip and West Bank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Korea, Democratic Republic of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Korea, Republic of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Maldives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Montenegro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Republic of Moldova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Saint Lucia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Sao Tome and Principe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South Sudan</w:t>
      </w:r>
    </w:p>
    <w:p w:rsidR="00D067C9" w:rsidRPr="00CF4ECA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The former Yugoslav Republic of Macedonia</w:t>
      </w:r>
    </w:p>
    <w:p w:rsidR="00D067C9" w:rsidRDefault="00D067C9" w:rsidP="00D067C9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hAnsi="Times New Roman" w:cs="Times New Roman"/>
        </w:rPr>
        <w:t>Timor-Leste</w:t>
      </w:r>
    </w:p>
    <w:p w:rsidR="00D067C9" w:rsidRPr="00CF4ECA" w:rsidRDefault="00D067C9" w:rsidP="00D067C9">
      <w:pPr>
        <w:pStyle w:val="ListParagraph"/>
        <w:spacing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rPr>
          <w:rFonts w:ascii="Times New Roman" w:hAnsi="Times New Roman" w:cs="Times New Roman"/>
        </w:rPr>
      </w:pPr>
      <w:r w:rsidRPr="00223B64">
        <w:rPr>
          <w:rFonts w:ascii="Times New Roman" w:hAnsi="Times New Roman" w:cs="Times New Roman"/>
        </w:rPr>
        <w:lastRenderedPageBreak/>
        <w:t>APPENDIX B: List of countries excluded from the multiple linear regression model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Bahrain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Bhutan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Burundi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Comoros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Congo, Democratic Republic of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Cuba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Djibouti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Equatorial Guinea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Eritrea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Guam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Libya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Papua New Guinea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Puerto Rico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Qatar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Singapore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Somalia</w:t>
      </w:r>
    </w:p>
    <w:p w:rsidR="00D067C9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Swaziland</w:t>
      </w:r>
    </w:p>
    <w:p w:rsidR="00D067C9" w:rsidRPr="000D63EE" w:rsidRDefault="00D067C9" w:rsidP="00D067C9">
      <w:pPr>
        <w:pStyle w:val="ListParagraph"/>
        <w:numPr>
          <w:ilvl w:val="0"/>
          <w:numId w:val="1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Syrian Arab Republic</w:t>
      </w:r>
    </w:p>
    <w:p w:rsidR="00D067C9" w:rsidRDefault="00D067C9" w:rsidP="00D067C9">
      <w:pPr>
        <w:spacing w:line="480" w:lineRule="auto"/>
        <w:jc w:val="both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jc w:val="both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jc w:val="both"/>
        <w:rPr>
          <w:rFonts w:ascii="Times New Roman" w:hAnsi="Times New Roman" w:cs="Times New Roman"/>
        </w:rPr>
      </w:pPr>
    </w:p>
    <w:p w:rsidR="00D067C9" w:rsidRDefault="00D067C9" w:rsidP="00D067C9">
      <w:pPr>
        <w:spacing w:line="480" w:lineRule="auto"/>
        <w:jc w:val="both"/>
        <w:rPr>
          <w:rFonts w:ascii="Times New Roman" w:hAnsi="Times New Roman" w:cs="Times New Roman"/>
        </w:rPr>
      </w:pPr>
    </w:p>
    <w:p w:rsidR="00D067C9" w:rsidRPr="00CF4ECA" w:rsidRDefault="00D067C9" w:rsidP="00D067C9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D254E">
        <w:rPr>
          <w:rFonts w:ascii="Times New Roman" w:hAnsi="Times New Roman" w:cs="Times New Roman"/>
        </w:rPr>
        <w:lastRenderedPageBreak/>
        <w:t xml:space="preserve">APPENDIX </w:t>
      </w:r>
      <w:r>
        <w:rPr>
          <w:rFonts w:ascii="Times New Roman" w:hAnsi="Times New Roman" w:cs="Times New Roman"/>
        </w:rPr>
        <w:t>C</w:t>
      </w:r>
      <w:r w:rsidRPr="006D254E">
        <w:rPr>
          <w:rFonts w:ascii="Times New Roman" w:hAnsi="Times New Roman" w:cs="Times New Roman"/>
        </w:rPr>
        <w:t>:</w:t>
      </w:r>
      <w:r w:rsidRPr="00CF4ECA">
        <w:rPr>
          <w:rFonts w:ascii="Times New Roman" w:hAnsi="Times New Roman" w:cs="Times New Roman"/>
          <w:b/>
          <w:bCs/>
        </w:rPr>
        <w:t xml:space="preserve"> </w:t>
      </w:r>
      <w:r w:rsidRPr="00CF4ECA">
        <w:rPr>
          <w:rFonts w:ascii="Times New Roman" w:hAnsi="Times New Roman" w:cs="Times New Roman"/>
        </w:rPr>
        <w:t xml:space="preserve">List of </w:t>
      </w:r>
      <w:r w:rsidRPr="00CF4ECA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the codes for the representation of names of countries</w:t>
      </w:r>
      <w:r w:rsidRPr="00CF4ECA">
        <w:rPr>
          <w:rFonts w:ascii="Times New Roman" w:eastAsia="Times New Roman" w:hAnsi="Times New Roman" w:cs="Times New Roman"/>
          <w:color w:val="000000" w:themeColor="text1"/>
        </w:rPr>
        <w:t xml:space="preserve"> (ISO 3166 standard).</w:t>
      </w:r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</w:t>
      </w:r>
      <w:r>
        <w:rPr>
          <w:rFonts w:ascii="Times New Roman" w:eastAsia="Times New Roman" w:hAnsi="Times New Roman" w:cs="Times New Roman"/>
          <w:color w:val="222222"/>
        </w:rPr>
        <w:t xml:space="preserve"> </w:t>
      </w:r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  <w:r w:rsidRPr="006D254E">
        <w:rPr>
          <w:rFonts w:ascii="Times New Roman" w:hAnsi="Times New Roman" w:cs="Times New Roman"/>
        </w:rPr>
        <w:t>AFG  </w:t>
      </w:r>
      <w:hyperlink r:id="rId5" w:tooltip="Afghanistan" w:history="1">
        <w:r w:rsidRPr="006D254E">
          <w:rPr>
            <w:rFonts w:ascii="Times New Roman" w:hAnsi="Times New Roman" w:cs="Times New Roman"/>
          </w:rPr>
          <w:t>Afghanistan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AGO  </w:t>
      </w:r>
      <w:hyperlink r:id="rId6" w:tooltip="Angola" w:history="1">
        <w:r w:rsidRPr="006D254E">
          <w:rPr>
            <w:rFonts w:ascii="Times New Roman" w:hAnsi="Times New Roman" w:cs="Times New Roman"/>
          </w:rPr>
          <w:t>Angola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ALB  </w:t>
      </w:r>
      <w:hyperlink r:id="rId7" w:tooltip="Albania" w:history="1">
        <w:r w:rsidRPr="006D254E">
          <w:rPr>
            <w:rFonts w:ascii="Times New Roman" w:hAnsi="Times New Roman" w:cs="Times New Roman"/>
          </w:rPr>
          <w:t>Albania</w:t>
        </w:r>
      </w:hyperlink>
      <w:r w:rsidRPr="006D254E">
        <w:rPr>
          <w:rFonts w:ascii="Times New Roman" w:hAnsi="Times New Roman" w:cs="Times New Roman"/>
        </w:rPr>
        <w:t xml:space="preserve"> </w:t>
      </w:r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ARE  </w:t>
      </w:r>
      <w:hyperlink r:id="rId8" w:tooltip="United Arab Emirates" w:history="1">
        <w:r w:rsidRPr="006D254E">
          <w:rPr>
            <w:rFonts w:ascii="Times New Roman" w:hAnsi="Times New Roman" w:cs="Times New Roman"/>
          </w:rPr>
          <w:t>United Arab Emirates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ARG  </w:t>
      </w:r>
      <w:hyperlink r:id="rId9" w:tooltip="Argentina" w:history="1">
        <w:r w:rsidRPr="006D254E">
          <w:rPr>
            <w:rFonts w:ascii="Times New Roman" w:hAnsi="Times New Roman" w:cs="Times New Roman"/>
          </w:rPr>
          <w:t>Argentina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ARM  </w:t>
      </w:r>
      <w:hyperlink r:id="rId10" w:tooltip="Armenia" w:history="1">
        <w:r w:rsidRPr="006D254E">
          <w:rPr>
            <w:rFonts w:ascii="Times New Roman" w:hAnsi="Times New Roman" w:cs="Times New Roman"/>
          </w:rPr>
          <w:t>Armenia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ATA  </w:t>
      </w:r>
      <w:hyperlink r:id="rId11" w:tooltip="Antarctica" w:history="1">
        <w:r w:rsidRPr="006D254E">
          <w:rPr>
            <w:rFonts w:ascii="Times New Roman" w:hAnsi="Times New Roman" w:cs="Times New Roman"/>
          </w:rPr>
          <w:t>Antarctica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AUS  </w:t>
      </w:r>
      <w:hyperlink r:id="rId12" w:tooltip="Australia" w:history="1">
        <w:r w:rsidRPr="006D254E">
          <w:rPr>
            <w:rFonts w:ascii="Times New Roman" w:hAnsi="Times New Roman" w:cs="Times New Roman"/>
          </w:rPr>
          <w:t>Australia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6D254E">
        <w:rPr>
          <w:rFonts w:ascii="Times New Roman" w:hAnsi="Times New Roman" w:cs="Times New Roman"/>
        </w:rPr>
        <w:t xml:space="preserve">    AUT  </w:t>
      </w:r>
      <w:hyperlink r:id="rId13" w:tooltip="Austria" w:history="1">
        <w:r w:rsidRPr="006D254E">
          <w:rPr>
            <w:rFonts w:ascii="Times New Roman" w:hAnsi="Times New Roman" w:cs="Times New Roman"/>
          </w:rPr>
          <w:t>Austria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AZE  </w:t>
      </w:r>
      <w:hyperlink r:id="rId14" w:tooltip="Azerbaijan" w:history="1">
        <w:r w:rsidRPr="006D254E">
          <w:rPr>
            <w:rFonts w:ascii="Times New Roman" w:eastAsia="Times New Roman" w:hAnsi="Times New Roman" w:cs="Times New Roman"/>
            <w:color w:val="222222"/>
          </w:rPr>
          <w:t>Azerbaijan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BDI  </w:t>
      </w:r>
      <w:hyperlink r:id="rId15" w:tooltip="Burundi" w:history="1">
        <w:r w:rsidRPr="006D254E">
          <w:rPr>
            <w:rFonts w:ascii="Times New Roman" w:eastAsia="Times New Roman" w:hAnsi="Times New Roman" w:cs="Times New Roman"/>
            <w:color w:val="222222"/>
          </w:rPr>
          <w:t>Burundi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BEL  </w:t>
      </w:r>
      <w:hyperlink r:id="rId16" w:tooltip="Belgium" w:history="1">
        <w:r w:rsidRPr="006D254E">
          <w:rPr>
            <w:rFonts w:ascii="Times New Roman" w:eastAsia="Times New Roman" w:hAnsi="Times New Roman" w:cs="Times New Roman"/>
            <w:color w:val="222222"/>
          </w:rPr>
          <w:t>Belgium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BEN  </w:t>
      </w:r>
      <w:hyperlink r:id="rId17" w:tooltip="Benin" w:history="1">
        <w:r w:rsidRPr="006D254E">
          <w:rPr>
            <w:rFonts w:ascii="Times New Roman" w:eastAsia="Times New Roman" w:hAnsi="Times New Roman" w:cs="Times New Roman"/>
            <w:color w:val="222222"/>
          </w:rPr>
          <w:t>Benin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BFA  </w:t>
      </w:r>
      <w:hyperlink r:id="rId18" w:tooltip="Burkina Faso" w:history="1">
        <w:r w:rsidRPr="006D254E">
          <w:rPr>
            <w:rFonts w:ascii="Times New Roman" w:eastAsia="Times New Roman" w:hAnsi="Times New Roman" w:cs="Times New Roman"/>
            <w:color w:val="222222"/>
          </w:rPr>
          <w:t>Burkina Faso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BGD  </w:t>
      </w:r>
      <w:hyperlink r:id="rId19" w:tooltip="Bangladesh" w:history="1">
        <w:r w:rsidRPr="006D254E">
          <w:rPr>
            <w:rFonts w:ascii="Times New Roman" w:eastAsia="Times New Roman" w:hAnsi="Times New Roman" w:cs="Times New Roman"/>
            <w:color w:val="222222"/>
          </w:rPr>
          <w:t>Bangladesh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BGR  </w:t>
      </w:r>
      <w:hyperlink r:id="rId20" w:tooltip="Bulgaria" w:history="1">
        <w:r w:rsidRPr="006D254E">
          <w:rPr>
            <w:rFonts w:ascii="Times New Roman" w:eastAsia="Times New Roman" w:hAnsi="Times New Roman" w:cs="Times New Roman"/>
            <w:color w:val="222222"/>
          </w:rPr>
          <w:t>Bulgaria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BHR  </w:t>
      </w:r>
      <w:hyperlink r:id="rId21" w:tooltip="Bahrain" w:history="1">
        <w:r w:rsidRPr="006D254E">
          <w:rPr>
            <w:rFonts w:ascii="Times New Roman" w:eastAsia="Times New Roman" w:hAnsi="Times New Roman" w:cs="Times New Roman"/>
            <w:color w:val="222222"/>
          </w:rPr>
          <w:t>Bahrain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BHS  </w:t>
      </w:r>
      <w:hyperlink r:id="rId22" w:tooltip="The Bahamas" w:history="1">
        <w:r w:rsidRPr="006D254E">
          <w:rPr>
            <w:rFonts w:ascii="Times New Roman" w:eastAsia="Times New Roman" w:hAnsi="Times New Roman" w:cs="Times New Roman"/>
            <w:color w:val="222222"/>
          </w:rPr>
          <w:t>Bahamas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BIH  </w:t>
      </w:r>
      <w:hyperlink r:id="rId23" w:tooltip="Bosnia and Herzegovina" w:history="1">
        <w:r w:rsidRPr="006D254E">
          <w:rPr>
            <w:rFonts w:ascii="Times New Roman" w:eastAsia="Times New Roman" w:hAnsi="Times New Roman" w:cs="Times New Roman"/>
            <w:color w:val="222222"/>
          </w:rPr>
          <w:t>Bosnia and Herzegovina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BLR  </w:t>
      </w:r>
      <w:hyperlink r:id="rId24" w:tooltip="Belarus" w:history="1">
        <w:r w:rsidRPr="006D254E">
          <w:rPr>
            <w:rFonts w:ascii="Times New Roman" w:eastAsia="Times New Roman" w:hAnsi="Times New Roman" w:cs="Times New Roman"/>
            <w:color w:val="222222"/>
          </w:rPr>
          <w:t>Belarus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BLZ  </w:t>
      </w:r>
      <w:hyperlink r:id="rId25" w:tooltip="Belize" w:history="1">
        <w:r w:rsidRPr="006D254E">
          <w:rPr>
            <w:rFonts w:ascii="Times New Roman" w:eastAsia="Times New Roman" w:hAnsi="Times New Roman" w:cs="Times New Roman"/>
            <w:color w:val="222222"/>
          </w:rPr>
          <w:t>Belize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BOL  </w:t>
      </w:r>
      <w:hyperlink r:id="rId26" w:tooltip="Bolivia" w:history="1">
        <w:r>
          <w:rPr>
            <w:rFonts w:ascii="Times New Roman" w:eastAsia="Times New Roman" w:hAnsi="Times New Roman" w:cs="Times New Roman"/>
            <w:color w:val="222222"/>
          </w:rPr>
          <w:t>Bolivia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BRA  </w:t>
      </w:r>
      <w:hyperlink r:id="rId27" w:tooltip="Brazil" w:history="1">
        <w:r w:rsidRPr="006D254E">
          <w:rPr>
            <w:rFonts w:ascii="Times New Roman" w:eastAsia="Times New Roman" w:hAnsi="Times New Roman" w:cs="Times New Roman"/>
            <w:color w:val="222222"/>
          </w:rPr>
          <w:t>Brazil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BRB  </w:t>
      </w:r>
      <w:hyperlink r:id="rId28" w:tooltip="Barbados" w:history="1">
        <w:r w:rsidRPr="006D254E">
          <w:rPr>
            <w:rFonts w:ascii="Times New Roman" w:eastAsia="Times New Roman" w:hAnsi="Times New Roman" w:cs="Times New Roman"/>
            <w:color w:val="222222"/>
          </w:rPr>
          <w:t>Barbados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BRN  </w:t>
      </w:r>
      <w:hyperlink r:id="rId29" w:tooltip="Brunei" w:history="1">
        <w:r w:rsidRPr="006D254E">
          <w:rPr>
            <w:rFonts w:ascii="Times New Roman" w:eastAsia="Times New Roman" w:hAnsi="Times New Roman" w:cs="Times New Roman"/>
            <w:color w:val="222222"/>
          </w:rPr>
          <w:t>Brunei Darussalam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BTN  </w:t>
      </w:r>
      <w:hyperlink r:id="rId30" w:tooltip="Bhutan" w:history="1">
        <w:r w:rsidRPr="006D254E">
          <w:rPr>
            <w:rFonts w:ascii="Times New Roman" w:eastAsia="Times New Roman" w:hAnsi="Times New Roman" w:cs="Times New Roman"/>
            <w:color w:val="222222"/>
          </w:rPr>
          <w:t>Bhutan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BWA  </w:t>
      </w:r>
      <w:hyperlink r:id="rId31" w:tooltip="Botswana" w:history="1">
        <w:r w:rsidRPr="006D254E">
          <w:rPr>
            <w:rFonts w:ascii="Times New Roman" w:eastAsia="Times New Roman" w:hAnsi="Times New Roman" w:cs="Times New Roman"/>
            <w:color w:val="222222"/>
          </w:rPr>
          <w:t>Botswana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CAF  </w:t>
      </w:r>
      <w:hyperlink r:id="rId32" w:tooltip="Central African Republic" w:history="1">
        <w:r w:rsidRPr="006D254E">
          <w:rPr>
            <w:rFonts w:ascii="Times New Roman" w:eastAsia="Times New Roman" w:hAnsi="Times New Roman" w:cs="Times New Roman"/>
            <w:color w:val="222222"/>
          </w:rPr>
          <w:t>Central African Republic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CAN  </w:t>
      </w:r>
      <w:hyperlink r:id="rId33" w:tooltip="Canada" w:history="1">
        <w:r w:rsidRPr="006D254E">
          <w:rPr>
            <w:rFonts w:ascii="Times New Roman" w:eastAsia="Times New Roman" w:hAnsi="Times New Roman" w:cs="Times New Roman"/>
            <w:color w:val="222222"/>
          </w:rPr>
          <w:t>Canada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CHE  </w:t>
      </w:r>
      <w:hyperlink r:id="rId34" w:tooltip="Switzerland" w:history="1">
        <w:r w:rsidRPr="006D254E">
          <w:rPr>
            <w:rFonts w:ascii="Times New Roman" w:eastAsia="Times New Roman" w:hAnsi="Times New Roman" w:cs="Times New Roman"/>
            <w:color w:val="222222"/>
          </w:rPr>
          <w:t>Switzerland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CHL  </w:t>
      </w:r>
      <w:hyperlink r:id="rId35" w:tooltip="Chile" w:history="1">
        <w:r w:rsidRPr="006D254E">
          <w:rPr>
            <w:rFonts w:ascii="Times New Roman" w:eastAsia="Times New Roman" w:hAnsi="Times New Roman" w:cs="Times New Roman"/>
            <w:color w:val="222222"/>
          </w:rPr>
          <w:t>Chile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CHN  </w:t>
      </w:r>
      <w:hyperlink r:id="rId36" w:tooltip="China" w:history="1">
        <w:r w:rsidRPr="006D254E">
          <w:rPr>
            <w:rFonts w:ascii="Times New Roman" w:eastAsia="Times New Roman" w:hAnsi="Times New Roman" w:cs="Times New Roman"/>
            <w:color w:val="222222"/>
          </w:rPr>
          <w:t>China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CMR  </w:t>
      </w:r>
      <w:hyperlink r:id="rId37" w:tooltip="Cameroon" w:history="1">
        <w:r w:rsidRPr="006D254E">
          <w:rPr>
            <w:rFonts w:ascii="Times New Roman" w:eastAsia="Times New Roman" w:hAnsi="Times New Roman" w:cs="Times New Roman"/>
            <w:color w:val="222222"/>
          </w:rPr>
          <w:t>Cameroon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COD  </w:t>
      </w:r>
      <w:hyperlink r:id="rId38" w:tooltip="Democratic Republic of the Congo" w:history="1">
        <w:r w:rsidRPr="006D254E">
          <w:rPr>
            <w:rFonts w:ascii="Times New Roman" w:eastAsia="Times New Roman" w:hAnsi="Times New Roman" w:cs="Times New Roman"/>
            <w:color w:val="222222"/>
          </w:rPr>
          <w:t>Congo, Democratic Republic of the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COG  </w:t>
      </w:r>
      <w:hyperlink r:id="rId39" w:tooltip="Republic of the Congo" w:history="1">
        <w:r w:rsidRPr="006D254E">
          <w:rPr>
            <w:rFonts w:ascii="Times New Roman" w:eastAsia="Times New Roman" w:hAnsi="Times New Roman" w:cs="Times New Roman"/>
            <w:color w:val="222222"/>
          </w:rPr>
          <w:t>Congo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COL  </w:t>
      </w:r>
      <w:hyperlink r:id="rId40" w:tooltip="Colombia" w:history="1">
        <w:r w:rsidRPr="006D254E">
          <w:rPr>
            <w:rFonts w:ascii="Times New Roman" w:eastAsia="Times New Roman" w:hAnsi="Times New Roman" w:cs="Times New Roman"/>
            <w:color w:val="222222"/>
          </w:rPr>
          <w:t>Colombia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COM  </w:t>
      </w:r>
      <w:hyperlink r:id="rId41" w:tooltip="Comoros" w:history="1">
        <w:r w:rsidRPr="006D254E">
          <w:rPr>
            <w:rFonts w:ascii="Times New Roman" w:eastAsia="Times New Roman" w:hAnsi="Times New Roman" w:cs="Times New Roman"/>
            <w:color w:val="222222"/>
          </w:rPr>
          <w:t>Comoros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CRI  </w:t>
      </w:r>
      <w:hyperlink r:id="rId42" w:tooltip="Costa Rica" w:history="1">
        <w:r w:rsidRPr="006D254E">
          <w:rPr>
            <w:rFonts w:ascii="Times New Roman" w:eastAsia="Times New Roman" w:hAnsi="Times New Roman" w:cs="Times New Roman"/>
            <w:color w:val="222222"/>
          </w:rPr>
          <w:t>Costa Rica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CUB  </w:t>
      </w:r>
      <w:hyperlink r:id="rId43" w:tooltip="Cuba" w:history="1">
        <w:r w:rsidRPr="006D254E">
          <w:rPr>
            <w:rFonts w:ascii="Times New Roman" w:eastAsia="Times New Roman" w:hAnsi="Times New Roman" w:cs="Times New Roman"/>
            <w:color w:val="222222"/>
          </w:rPr>
          <w:t>Cuba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CYP  </w:t>
      </w:r>
      <w:hyperlink r:id="rId44" w:tooltip="Cyprus" w:history="1">
        <w:r w:rsidRPr="006D254E">
          <w:rPr>
            <w:rFonts w:ascii="Times New Roman" w:eastAsia="Times New Roman" w:hAnsi="Times New Roman" w:cs="Times New Roman"/>
            <w:color w:val="222222"/>
          </w:rPr>
          <w:t>Cyprus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CZE  </w:t>
      </w:r>
      <w:hyperlink r:id="rId45" w:tooltip="Czech Republic" w:history="1">
        <w:r w:rsidRPr="006D254E">
          <w:rPr>
            <w:rFonts w:ascii="Times New Roman" w:eastAsia="Times New Roman" w:hAnsi="Times New Roman" w:cs="Times New Roman"/>
            <w:color w:val="222222"/>
          </w:rPr>
          <w:t>Czechia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DEU  </w:t>
      </w:r>
      <w:hyperlink r:id="rId46" w:tooltip="Germany" w:history="1">
        <w:r w:rsidRPr="006D254E">
          <w:rPr>
            <w:rFonts w:ascii="Times New Roman" w:eastAsia="Times New Roman" w:hAnsi="Times New Roman" w:cs="Times New Roman"/>
            <w:color w:val="222222"/>
          </w:rPr>
          <w:t>Germany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DJI  </w:t>
      </w:r>
      <w:hyperlink r:id="rId47" w:tooltip="Djibouti" w:history="1">
        <w:r w:rsidRPr="006D254E">
          <w:rPr>
            <w:rFonts w:ascii="Times New Roman" w:eastAsia="Times New Roman" w:hAnsi="Times New Roman" w:cs="Times New Roman"/>
            <w:color w:val="222222"/>
          </w:rPr>
          <w:t>Djibouti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DNK  </w:t>
      </w:r>
      <w:hyperlink r:id="rId48" w:tooltip="Denmark" w:history="1">
        <w:r w:rsidRPr="006D254E">
          <w:rPr>
            <w:rFonts w:ascii="Times New Roman" w:eastAsia="Times New Roman" w:hAnsi="Times New Roman" w:cs="Times New Roman"/>
            <w:color w:val="222222"/>
          </w:rPr>
          <w:t>Denmark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DOM  </w:t>
      </w:r>
      <w:hyperlink r:id="rId49" w:tooltip="Dominican Republic" w:history="1">
        <w:r w:rsidRPr="006D254E">
          <w:rPr>
            <w:rFonts w:ascii="Times New Roman" w:eastAsia="Times New Roman" w:hAnsi="Times New Roman" w:cs="Times New Roman"/>
            <w:color w:val="222222"/>
          </w:rPr>
          <w:t>Dominican Republic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DZA  </w:t>
      </w:r>
      <w:hyperlink r:id="rId50" w:tooltip="Algeria" w:history="1">
        <w:r w:rsidRPr="006D254E">
          <w:rPr>
            <w:rFonts w:ascii="Times New Roman" w:eastAsia="Times New Roman" w:hAnsi="Times New Roman" w:cs="Times New Roman"/>
            <w:color w:val="222222"/>
          </w:rPr>
          <w:t>Algeria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ECU  </w:t>
      </w:r>
      <w:hyperlink r:id="rId51" w:tooltip="Ecuador" w:history="1">
        <w:r w:rsidRPr="006D254E">
          <w:rPr>
            <w:rFonts w:ascii="Times New Roman" w:eastAsia="Times New Roman" w:hAnsi="Times New Roman" w:cs="Times New Roman"/>
            <w:color w:val="222222"/>
          </w:rPr>
          <w:t>Ecuador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EGY  </w:t>
      </w:r>
      <w:hyperlink r:id="rId52" w:tooltip="Egypt" w:history="1">
        <w:r w:rsidRPr="006D254E">
          <w:rPr>
            <w:rFonts w:ascii="Times New Roman" w:eastAsia="Times New Roman" w:hAnsi="Times New Roman" w:cs="Times New Roman"/>
            <w:color w:val="222222"/>
          </w:rPr>
          <w:t>Egypt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ERI  </w:t>
      </w:r>
      <w:hyperlink r:id="rId53" w:tooltip="Eritrea" w:history="1">
        <w:r w:rsidRPr="006D254E">
          <w:rPr>
            <w:rFonts w:ascii="Times New Roman" w:eastAsia="Times New Roman" w:hAnsi="Times New Roman" w:cs="Times New Roman"/>
            <w:color w:val="222222"/>
          </w:rPr>
          <w:t>Eritrea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ESP  </w:t>
      </w:r>
      <w:hyperlink r:id="rId54" w:tooltip="Spain" w:history="1">
        <w:r w:rsidRPr="006D254E">
          <w:rPr>
            <w:rFonts w:ascii="Times New Roman" w:eastAsia="Times New Roman" w:hAnsi="Times New Roman" w:cs="Times New Roman"/>
            <w:color w:val="222222"/>
          </w:rPr>
          <w:t>Spain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EST  </w:t>
      </w:r>
      <w:hyperlink r:id="rId55" w:tooltip="Estonia" w:history="1">
        <w:r w:rsidRPr="006D254E">
          <w:rPr>
            <w:rFonts w:ascii="Times New Roman" w:eastAsia="Times New Roman" w:hAnsi="Times New Roman" w:cs="Times New Roman"/>
            <w:color w:val="222222"/>
          </w:rPr>
          <w:t>Estonia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ETH  </w:t>
      </w:r>
      <w:hyperlink r:id="rId56" w:tooltip="Ethiopia" w:history="1">
        <w:r w:rsidRPr="006D254E">
          <w:rPr>
            <w:rFonts w:ascii="Times New Roman" w:eastAsia="Times New Roman" w:hAnsi="Times New Roman" w:cs="Times New Roman"/>
            <w:color w:val="222222"/>
          </w:rPr>
          <w:t>Ethiopia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FIN  </w:t>
      </w:r>
      <w:hyperlink r:id="rId57" w:tooltip="Finland" w:history="1">
        <w:r w:rsidRPr="006D254E">
          <w:rPr>
            <w:rFonts w:ascii="Times New Roman" w:eastAsia="Times New Roman" w:hAnsi="Times New Roman" w:cs="Times New Roman"/>
            <w:color w:val="222222"/>
          </w:rPr>
          <w:t>Finland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FJI  </w:t>
      </w:r>
      <w:hyperlink r:id="rId58" w:tooltip="Fiji" w:history="1">
        <w:r w:rsidRPr="006D254E">
          <w:rPr>
            <w:rFonts w:ascii="Times New Roman" w:eastAsia="Times New Roman" w:hAnsi="Times New Roman" w:cs="Times New Roman"/>
            <w:color w:val="222222"/>
          </w:rPr>
          <w:t>Fiji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FRA </w:t>
      </w:r>
      <w:hyperlink r:id="rId59" w:tooltip="France" w:history="1">
        <w:r w:rsidRPr="006D254E">
          <w:rPr>
            <w:rFonts w:ascii="Times New Roman" w:eastAsia="Times New Roman" w:hAnsi="Times New Roman" w:cs="Times New Roman"/>
            <w:color w:val="222222"/>
          </w:rPr>
          <w:t>France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GAB  </w:t>
      </w:r>
      <w:hyperlink r:id="rId60" w:tooltip="Gabon" w:history="1">
        <w:r w:rsidRPr="006D254E">
          <w:rPr>
            <w:rFonts w:ascii="Times New Roman" w:eastAsia="Times New Roman" w:hAnsi="Times New Roman" w:cs="Times New Roman"/>
            <w:color w:val="222222"/>
          </w:rPr>
          <w:t>Gabon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GBR  </w:t>
      </w:r>
      <w:hyperlink r:id="rId61" w:tooltip="United Kingdom" w:history="1">
        <w:r>
          <w:rPr>
            <w:rFonts w:ascii="Times New Roman" w:eastAsia="Times New Roman" w:hAnsi="Times New Roman" w:cs="Times New Roman"/>
            <w:color w:val="222222"/>
          </w:rPr>
          <w:t>United Kingdom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GEO  </w:t>
      </w:r>
      <w:hyperlink r:id="rId62" w:tooltip="Georgia (country)" w:history="1">
        <w:r w:rsidRPr="006D254E">
          <w:rPr>
            <w:rFonts w:ascii="Times New Roman" w:eastAsia="Times New Roman" w:hAnsi="Times New Roman" w:cs="Times New Roman"/>
            <w:color w:val="222222"/>
          </w:rPr>
          <w:t>Georgia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GHA  </w:t>
      </w:r>
      <w:hyperlink r:id="rId63" w:tooltip="Ghana" w:history="1">
        <w:r w:rsidRPr="006D254E">
          <w:rPr>
            <w:rFonts w:ascii="Times New Roman" w:eastAsia="Times New Roman" w:hAnsi="Times New Roman" w:cs="Times New Roman"/>
            <w:color w:val="222222"/>
          </w:rPr>
          <w:t>Ghana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GIN  </w:t>
      </w:r>
      <w:hyperlink r:id="rId64" w:tooltip="Guinea" w:history="1">
        <w:r w:rsidRPr="006D254E">
          <w:rPr>
            <w:rFonts w:ascii="Times New Roman" w:eastAsia="Times New Roman" w:hAnsi="Times New Roman" w:cs="Times New Roman"/>
            <w:color w:val="222222"/>
          </w:rPr>
          <w:t>Guinea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GMB  </w:t>
      </w:r>
      <w:hyperlink r:id="rId65" w:tooltip="The Gambia" w:history="1">
        <w:r w:rsidRPr="006D254E">
          <w:rPr>
            <w:rFonts w:ascii="Times New Roman" w:eastAsia="Times New Roman" w:hAnsi="Times New Roman" w:cs="Times New Roman"/>
            <w:color w:val="222222"/>
          </w:rPr>
          <w:t>Gambia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GNB  </w:t>
      </w:r>
      <w:hyperlink r:id="rId66" w:tooltip="Guinea-Bissau" w:history="1">
        <w:r w:rsidRPr="006D254E">
          <w:rPr>
            <w:rFonts w:ascii="Times New Roman" w:eastAsia="Times New Roman" w:hAnsi="Times New Roman" w:cs="Times New Roman"/>
            <w:color w:val="222222"/>
          </w:rPr>
          <w:t>Guinea-Bissau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GNQ  </w:t>
      </w:r>
      <w:hyperlink r:id="rId67" w:tooltip="Equatorial Guinea" w:history="1">
        <w:r w:rsidRPr="006D254E">
          <w:rPr>
            <w:rFonts w:ascii="Times New Roman" w:eastAsia="Times New Roman" w:hAnsi="Times New Roman" w:cs="Times New Roman"/>
            <w:color w:val="222222"/>
          </w:rPr>
          <w:t>Equatorial Guinea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GRC  </w:t>
      </w:r>
      <w:hyperlink r:id="rId68" w:tooltip="Greece" w:history="1">
        <w:r w:rsidRPr="006D254E">
          <w:rPr>
            <w:rFonts w:ascii="Times New Roman" w:eastAsia="Times New Roman" w:hAnsi="Times New Roman" w:cs="Times New Roman"/>
            <w:color w:val="222222"/>
          </w:rPr>
          <w:t>Greece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GTM  </w:t>
      </w:r>
      <w:hyperlink r:id="rId69" w:tooltip="Guatemala" w:history="1">
        <w:r w:rsidRPr="006D254E">
          <w:rPr>
            <w:rFonts w:ascii="Times New Roman" w:eastAsia="Times New Roman" w:hAnsi="Times New Roman" w:cs="Times New Roman"/>
            <w:color w:val="222222"/>
          </w:rPr>
          <w:t>Guatemala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GUM  </w:t>
      </w:r>
      <w:hyperlink r:id="rId70" w:tooltip="Guam" w:history="1">
        <w:r w:rsidRPr="006D254E">
          <w:rPr>
            <w:rFonts w:ascii="Times New Roman" w:eastAsia="Times New Roman" w:hAnsi="Times New Roman" w:cs="Times New Roman"/>
            <w:color w:val="222222"/>
          </w:rPr>
          <w:t>Guam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GUY  </w:t>
      </w:r>
      <w:hyperlink r:id="rId71" w:tooltip="Guyana" w:history="1">
        <w:r w:rsidRPr="006D254E">
          <w:rPr>
            <w:rFonts w:ascii="Times New Roman" w:eastAsia="Times New Roman" w:hAnsi="Times New Roman" w:cs="Times New Roman"/>
            <w:color w:val="222222"/>
          </w:rPr>
          <w:t>Guyana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HND  </w:t>
      </w:r>
      <w:hyperlink r:id="rId72" w:tooltip="Honduras" w:history="1">
        <w:r w:rsidRPr="006D254E">
          <w:rPr>
            <w:rFonts w:ascii="Times New Roman" w:eastAsia="Times New Roman" w:hAnsi="Times New Roman" w:cs="Times New Roman"/>
            <w:color w:val="222222"/>
          </w:rPr>
          <w:t>Honduras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HRV  </w:t>
      </w:r>
      <w:hyperlink r:id="rId73" w:tooltip="Croatia" w:history="1">
        <w:r w:rsidRPr="006D254E">
          <w:rPr>
            <w:rFonts w:ascii="Times New Roman" w:eastAsia="Times New Roman" w:hAnsi="Times New Roman" w:cs="Times New Roman"/>
            <w:color w:val="222222"/>
          </w:rPr>
          <w:t>Croatia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HTI  </w:t>
      </w:r>
      <w:hyperlink r:id="rId74" w:tooltip="Haiti" w:history="1">
        <w:r w:rsidRPr="006D254E">
          <w:rPr>
            <w:rFonts w:ascii="Times New Roman" w:eastAsia="Times New Roman" w:hAnsi="Times New Roman" w:cs="Times New Roman"/>
            <w:color w:val="222222"/>
          </w:rPr>
          <w:t>Haiti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HUN  </w:t>
      </w:r>
      <w:hyperlink r:id="rId75" w:tooltip="Hungary" w:history="1">
        <w:r w:rsidRPr="006D254E">
          <w:rPr>
            <w:rFonts w:ascii="Times New Roman" w:eastAsia="Times New Roman" w:hAnsi="Times New Roman" w:cs="Times New Roman"/>
            <w:color w:val="222222"/>
          </w:rPr>
          <w:t>Hungary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IDN  </w:t>
      </w:r>
      <w:hyperlink r:id="rId76" w:tooltip="Indonesia" w:history="1">
        <w:r w:rsidRPr="006D254E">
          <w:rPr>
            <w:rFonts w:ascii="Times New Roman" w:eastAsia="Times New Roman" w:hAnsi="Times New Roman" w:cs="Times New Roman"/>
            <w:color w:val="222222"/>
          </w:rPr>
          <w:t>Indonesia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IND  </w:t>
      </w:r>
      <w:hyperlink r:id="rId77" w:tooltip="India" w:history="1">
        <w:r w:rsidRPr="006D254E">
          <w:rPr>
            <w:rFonts w:ascii="Times New Roman" w:eastAsia="Times New Roman" w:hAnsi="Times New Roman" w:cs="Times New Roman"/>
            <w:color w:val="222222"/>
          </w:rPr>
          <w:t>India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IRL  </w:t>
      </w:r>
      <w:hyperlink r:id="rId78" w:tooltip="Republic of Ireland" w:history="1">
        <w:r w:rsidRPr="006D254E">
          <w:rPr>
            <w:rFonts w:ascii="Times New Roman" w:eastAsia="Times New Roman" w:hAnsi="Times New Roman" w:cs="Times New Roman"/>
            <w:color w:val="222222"/>
          </w:rPr>
          <w:t>Ireland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IRN  </w:t>
      </w:r>
      <w:hyperlink r:id="rId79" w:tooltip="Iran" w:history="1">
        <w:r>
          <w:rPr>
            <w:rFonts w:ascii="Times New Roman" w:eastAsia="Times New Roman" w:hAnsi="Times New Roman" w:cs="Times New Roman"/>
            <w:color w:val="222222"/>
          </w:rPr>
          <w:t>Iran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IRQ  </w:t>
      </w:r>
      <w:hyperlink r:id="rId80" w:tooltip="Iraq" w:history="1">
        <w:r w:rsidRPr="006D254E">
          <w:rPr>
            <w:rFonts w:ascii="Times New Roman" w:eastAsia="Times New Roman" w:hAnsi="Times New Roman" w:cs="Times New Roman"/>
            <w:color w:val="222222"/>
          </w:rPr>
          <w:t>Iraq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ISL  </w:t>
      </w:r>
      <w:hyperlink r:id="rId81" w:tooltip="Iceland" w:history="1">
        <w:r w:rsidRPr="006D254E">
          <w:rPr>
            <w:rFonts w:ascii="Times New Roman" w:eastAsia="Times New Roman" w:hAnsi="Times New Roman" w:cs="Times New Roman"/>
            <w:color w:val="222222"/>
          </w:rPr>
          <w:t>Iceland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ISR  </w:t>
      </w:r>
      <w:hyperlink r:id="rId82" w:tooltip="Israel" w:history="1">
        <w:r w:rsidRPr="006D254E">
          <w:rPr>
            <w:rFonts w:ascii="Times New Roman" w:eastAsia="Times New Roman" w:hAnsi="Times New Roman" w:cs="Times New Roman"/>
            <w:color w:val="222222"/>
          </w:rPr>
          <w:t>Israel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ITA  </w:t>
      </w:r>
      <w:hyperlink r:id="rId83" w:tooltip="Italy" w:history="1">
        <w:r w:rsidRPr="006D254E">
          <w:rPr>
            <w:rFonts w:ascii="Times New Roman" w:eastAsia="Times New Roman" w:hAnsi="Times New Roman" w:cs="Times New Roman"/>
            <w:color w:val="222222"/>
          </w:rPr>
          <w:t>Italy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JAM  </w:t>
      </w:r>
      <w:hyperlink r:id="rId84" w:tooltip="Jamaica" w:history="1">
        <w:r w:rsidRPr="006D254E">
          <w:rPr>
            <w:rFonts w:ascii="Times New Roman" w:eastAsia="Times New Roman" w:hAnsi="Times New Roman" w:cs="Times New Roman"/>
            <w:color w:val="222222"/>
          </w:rPr>
          <w:t>Jamaica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JOR  </w:t>
      </w:r>
      <w:hyperlink r:id="rId85" w:tooltip="Jordan" w:history="1">
        <w:r w:rsidRPr="006D254E">
          <w:rPr>
            <w:rFonts w:ascii="Times New Roman" w:eastAsia="Times New Roman" w:hAnsi="Times New Roman" w:cs="Times New Roman"/>
            <w:color w:val="222222"/>
          </w:rPr>
          <w:t>Jordan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JPN  </w:t>
      </w:r>
      <w:hyperlink r:id="rId86" w:tooltip="Japan" w:history="1">
        <w:r w:rsidRPr="006D254E">
          <w:rPr>
            <w:rFonts w:ascii="Times New Roman" w:eastAsia="Times New Roman" w:hAnsi="Times New Roman" w:cs="Times New Roman"/>
            <w:color w:val="222222"/>
          </w:rPr>
          <w:t>Japan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KAZ  </w:t>
      </w:r>
      <w:hyperlink r:id="rId87" w:tooltip="Kazakhstan" w:history="1">
        <w:r w:rsidRPr="006D254E">
          <w:rPr>
            <w:rFonts w:ascii="Times New Roman" w:eastAsia="Times New Roman" w:hAnsi="Times New Roman" w:cs="Times New Roman"/>
            <w:color w:val="222222"/>
          </w:rPr>
          <w:t>Kazakhstan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KEN  </w:t>
      </w:r>
      <w:hyperlink r:id="rId88" w:tooltip="Kenya" w:history="1">
        <w:r w:rsidRPr="006D254E">
          <w:rPr>
            <w:rFonts w:ascii="Times New Roman" w:eastAsia="Times New Roman" w:hAnsi="Times New Roman" w:cs="Times New Roman"/>
            <w:color w:val="222222"/>
          </w:rPr>
          <w:t>Kenya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KGZ  </w:t>
      </w:r>
      <w:hyperlink r:id="rId89" w:tooltip="Kyrgyzstan" w:history="1">
        <w:r w:rsidRPr="006D254E">
          <w:rPr>
            <w:rFonts w:ascii="Times New Roman" w:eastAsia="Times New Roman" w:hAnsi="Times New Roman" w:cs="Times New Roman"/>
            <w:color w:val="222222"/>
          </w:rPr>
          <w:t>Kyrgyzstan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KHM  </w:t>
      </w:r>
      <w:hyperlink r:id="rId90" w:tooltip="Cambodia" w:history="1">
        <w:r w:rsidRPr="006D254E">
          <w:rPr>
            <w:rFonts w:ascii="Times New Roman" w:eastAsia="Times New Roman" w:hAnsi="Times New Roman" w:cs="Times New Roman"/>
            <w:color w:val="222222"/>
          </w:rPr>
          <w:t>Cambodia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KWT  </w:t>
      </w:r>
      <w:hyperlink r:id="rId91" w:tooltip="Kuwait" w:history="1">
        <w:r w:rsidRPr="006D254E">
          <w:rPr>
            <w:rFonts w:ascii="Times New Roman" w:eastAsia="Times New Roman" w:hAnsi="Times New Roman" w:cs="Times New Roman"/>
            <w:color w:val="222222"/>
          </w:rPr>
          <w:t>Kuwait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LAO  </w:t>
      </w:r>
      <w:hyperlink r:id="rId92" w:tooltip="Laos" w:history="1">
        <w:r w:rsidRPr="006D254E">
          <w:rPr>
            <w:rFonts w:ascii="Times New Roman" w:eastAsia="Times New Roman" w:hAnsi="Times New Roman" w:cs="Times New Roman"/>
            <w:color w:val="222222"/>
          </w:rPr>
          <w:t>Lao</w:t>
        </w:r>
        <w:r>
          <w:rPr>
            <w:rFonts w:ascii="Times New Roman" w:eastAsia="Times New Roman" w:hAnsi="Times New Roman" w:cs="Times New Roman"/>
            <w:color w:val="222222"/>
          </w:rPr>
          <w:t>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LBN  </w:t>
      </w:r>
      <w:hyperlink r:id="rId93" w:tooltip="Lebanon" w:history="1">
        <w:r w:rsidRPr="006D254E">
          <w:rPr>
            <w:rFonts w:ascii="Times New Roman" w:eastAsia="Times New Roman" w:hAnsi="Times New Roman" w:cs="Times New Roman"/>
            <w:color w:val="222222"/>
          </w:rPr>
          <w:t>Lebanon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LBR  </w:t>
      </w:r>
      <w:hyperlink r:id="rId94" w:tooltip="Liberia" w:history="1">
        <w:r w:rsidRPr="006D254E">
          <w:rPr>
            <w:rFonts w:ascii="Times New Roman" w:eastAsia="Times New Roman" w:hAnsi="Times New Roman" w:cs="Times New Roman"/>
            <w:color w:val="222222"/>
          </w:rPr>
          <w:t>Liberia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LBY  </w:t>
      </w:r>
      <w:hyperlink r:id="rId95" w:tooltip="Libya" w:history="1">
        <w:r w:rsidRPr="006D254E">
          <w:rPr>
            <w:rFonts w:ascii="Times New Roman" w:eastAsia="Times New Roman" w:hAnsi="Times New Roman" w:cs="Times New Roman"/>
            <w:color w:val="222222"/>
          </w:rPr>
          <w:t>Libya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 xml:space="preserve">     LKA  </w:t>
      </w:r>
      <w:hyperlink r:id="rId96" w:tooltip="Sri Lanka" w:history="1">
        <w:r w:rsidRPr="006D254E">
          <w:rPr>
            <w:rFonts w:ascii="Times New Roman" w:eastAsia="Times New Roman" w:hAnsi="Times New Roman" w:cs="Times New Roman"/>
            <w:color w:val="222222"/>
          </w:rPr>
          <w:t>Sri Lanka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LSO  </w:t>
      </w:r>
      <w:hyperlink r:id="rId97" w:tooltip="Lesotho" w:history="1">
        <w:r w:rsidRPr="006D254E">
          <w:rPr>
            <w:rFonts w:ascii="Times New Roman" w:eastAsia="Times New Roman" w:hAnsi="Times New Roman" w:cs="Times New Roman"/>
            <w:color w:val="222222"/>
          </w:rPr>
          <w:t>Lesotho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LTU  </w:t>
      </w:r>
      <w:hyperlink r:id="rId98" w:tooltip="Lithuania" w:history="1">
        <w:r w:rsidRPr="006D254E">
          <w:rPr>
            <w:rFonts w:ascii="Times New Roman" w:eastAsia="Times New Roman" w:hAnsi="Times New Roman" w:cs="Times New Roman"/>
            <w:color w:val="222222"/>
          </w:rPr>
          <w:t>Lithuania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LUX  </w:t>
      </w:r>
      <w:hyperlink r:id="rId99" w:tooltip="Luxembourg" w:history="1">
        <w:r w:rsidRPr="006D254E">
          <w:rPr>
            <w:rFonts w:ascii="Times New Roman" w:eastAsia="Times New Roman" w:hAnsi="Times New Roman" w:cs="Times New Roman"/>
            <w:color w:val="222222"/>
          </w:rPr>
          <w:t>Luxembourg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LVA  </w:t>
      </w:r>
      <w:hyperlink r:id="rId100" w:tooltip="Latvia" w:history="1">
        <w:r w:rsidRPr="006D254E">
          <w:rPr>
            <w:rFonts w:ascii="Times New Roman" w:eastAsia="Times New Roman" w:hAnsi="Times New Roman" w:cs="Times New Roman"/>
            <w:color w:val="222222"/>
          </w:rPr>
          <w:t>Latvia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MAR  </w:t>
      </w:r>
      <w:hyperlink r:id="rId101" w:tooltip="Morocco" w:history="1">
        <w:r w:rsidRPr="006D254E">
          <w:rPr>
            <w:rFonts w:ascii="Times New Roman" w:eastAsia="Times New Roman" w:hAnsi="Times New Roman" w:cs="Times New Roman"/>
            <w:color w:val="222222"/>
          </w:rPr>
          <w:t>Morocco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MDG  </w:t>
      </w:r>
      <w:hyperlink r:id="rId102" w:tooltip="Madagascar" w:history="1">
        <w:r w:rsidRPr="006D254E">
          <w:rPr>
            <w:rFonts w:ascii="Times New Roman" w:eastAsia="Times New Roman" w:hAnsi="Times New Roman" w:cs="Times New Roman"/>
            <w:color w:val="222222"/>
          </w:rPr>
          <w:t>Madagascar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 xml:space="preserve">     MEX  </w:t>
      </w:r>
      <w:hyperlink r:id="rId103" w:tooltip="Mexico" w:history="1">
        <w:r w:rsidRPr="006D254E">
          <w:rPr>
            <w:rFonts w:ascii="Times New Roman" w:eastAsia="Times New Roman" w:hAnsi="Times New Roman" w:cs="Times New Roman"/>
            <w:color w:val="222222"/>
          </w:rPr>
          <w:t>Mexico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MLI  </w:t>
      </w:r>
      <w:hyperlink r:id="rId104" w:tooltip="Mali" w:history="1">
        <w:r w:rsidRPr="00CF4ECA">
          <w:rPr>
            <w:rFonts w:ascii="Times New Roman" w:eastAsia="Times New Roman" w:hAnsi="Times New Roman" w:cs="Times New Roman"/>
            <w:color w:val="222222"/>
          </w:rPr>
          <w:t>Mali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MLT  </w:t>
      </w:r>
      <w:hyperlink r:id="rId105" w:tooltip="Malta" w:history="1">
        <w:r w:rsidRPr="00CF4ECA">
          <w:rPr>
            <w:rFonts w:ascii="Times New Roman" w:eastAsia="Times New Roman" w:hAnsi="Times New Roman" w:cs="Times New Roman"/>
            <w:color w:val="222222"/>
          </w:rPr>
          <w:t>Malta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MMR  </w:t>
      </w:r>
      <w:hyperlink r:id="rId106" w:tooltip="Myanmar" w:history="1">
        <w:r w:rsidRPr="006D254E">
          <w:rPr>
            <w:rFonts w:ascii="Times New Roman" w:eastAsia="Times New Roman" w:hAnsi="Times New Roman" w:cs="Times New Roman"/>
            <w:color w:val="222222"/>
          </w:rPr>
          <w:t>Myanmar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MNG  </w:t>
      </w:r>
      <w:hyperlink r:id="rId107" w:tooltip="Mongolia" w:history="1">
        <w:r w:rsidRPr="006D254E">
          <w:rPr>
            <w:rFonts w:ascii="Times New Roman" w:eastAsia="Times New Roman" w:hAnsi="Times New Roman" w:cs="Times New Roman"/>
            <w:color w:val="222222"/>
          </w:rPr>
          <w:t>Mongolia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MOZ  </w:t>
      </w:r>
      <w:hyperlink r:id="rId108" w:tooltip="Mozambique" w:history="1">
        <w:r w:rsidRPr="006D254E">
          <w:rPr>
            <w:rFonts w:ascii="Times New Roman" w:eastAsia="Times New Roman" w:hAnsi="Times New Roman" w:cs="Times New Roman"/>
            <w:color w:val="222222"/>
          </w:rPr>
          <w:t>Mozambique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MRT  </w:t>
      </w:r>
      <w:hyperlink r:id="rId109" w:tooltip="Mauritania" w:history="1">
        <w:r w:rsidRPr="006D254E">
          <w:rPr>
            <w:rFonts w:ascii="Times New Roman" w:eastAsia="Times New Roman" w:hAnsi="Times New Roman" w:cs="Times New Roman"/>
            <w:color w:val="222222"/>
          </w:rPr>
          <w:t>Mauritania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MUS  </w:t>
      </w:r>
      <w:hyperlink r:id="rId110" w:tooltip="Mauritius" w:history="1">
        <w:r w:rsidRPr="006D254E">
          <w:rPr>
            <w:rFonts w:ascii="Times New Roman" w:eastAsia="Times New Roman" w:hAnsi="Times New Roman" w:cs="Times New Roman"/>
            <w:color w:val="222222"/>
          </w:rPr>
          <w:t>Mauritius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MWI  </w:t>
      </w:r>
      <w:hyperlink r:id="rId111" w:tooltip="Malawi" w:history="1">
        <w:r w:rsidRPr="006D254E">
          <w:rPr>
            <w:rFonts w:ascii="Times New Roman" w:eastAsia="Times New Roman" w:hAnsi="Times New Roman" w:cs="Times New Roman"/>
            <w:color w:val="222222"/>
          </w:rPr>
          <w:t>Malawi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MYS  </w:t>
      </w:r>
      <w:hyperlink r:id="rId112" w:tooltip="Malaysia" w:history="1">
        <w:r w:rsidRPr="006D254E">
          <w:rPr>
            <w:rFonts w:ascii="Times New Roman" w:eastAsia="Times New Roman" w:hAnsi="Times New Roman" w:cs="Times New Roman"/>
            <w:color w:val="222222"/>
          </w:rPr>
          <w:t>Malaysia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NAM  </w:t>
      </w:r>
      <w:hyperlink r:id="rId113" w:tooltip="Namibia" w:history="1">
        <w:r w:rsidRPr="006D254E">
          <w:rPr>
            <w:rFonts w:ascii="Times New Roman" w:eastAsia="Times New Roman" w:hAnsi="Times New Roman" w:cs="Times New Roman"/>
            <w:color w:val="222222"/>
          </w:rPr>
          <w:t>Namibia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NER  </w:t>
      </w:r>
      <w:hyperlink r:id="rId114" w:tooltip="Niger" w:history="1">
        <w:r w:rsidRPr="006D254E">
          <w:rPr>
            <w:rFonts w:ascii="Times New Roman" w:eastAsia="Times New Roman" w:hAnsi="Times New Roman" w:cs="Times New Roman"/>
            <w:color w:val="222222"/>
          </w:rPr>
          <w:t>Niger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NGA  </w:t>
      </w:r>
      <w:hyperlink r:id="rId115" w:tooltip="Nigeria" w:history="1">
        <w:r w:rsidRPr="006D254E">
          <w:rPr>
            <w:rFonts w:ascii="Times New Roman" w:eastAsia="Times New Roman" w:hAnsi="Times New Roman" w:cs="Times New Roman"/>
            <w:color w:val="222222"/>
          </w:rPr>
          <w:t>Nigeria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NIC  </w:t>
      </w:r>
      <w:hyperlink r:id="rId116" w:tooltip="Nicaragua" w:history="1">
        <w:r w:rsidRPr="006D254E">
          <w:rPr>
            <w:rFonts w:ascii="Times New Roman" w:eastAsia="Times New Roman" w:hAnsi="Times New Roman" w:cs="Times New Roman"/>
            <w:color w:val="222222"/>
          </w:rPr>
          <w:t>Nicaragua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NLD  </w:t>
      </w:r>
      <w:hyperlink r:id="rId117" w:tooltip="Netherlands" w:history="1">
        <w:r w:rsidRPr="006D254E">
          <w:rPr>
            <w:rFonts w:ascii="Times New Roman" w:eastAsia="Times New Roman" w:hAnsi="Times New Roman" w:cs="Times New Roman"/>
            <w:color w:val="222222"/>
          </w:rPr>
          <w:t>Netherlands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NOR  </w:t>
      </w:r>
      <w:hyperlink r:id="rId118" w:tooltip="Norway" w:history="1">
        <w:r w:rsidRPr="006D254E">
          <w:rPr>
            <w:rFonts w:ascii="Times New Roman" w:eastAsia="Times New Roman" w:hAnsi="Times New Roman" w:cs="Times New Roman"/>
            <w:color w:val="222222"/>
          </w:rPr>
          <w:t>Norway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>NPL  </w:t>
      </w:r>
      <w:hyperlink r:id="rId119" w:tooltip="Nepal" w:history="1">
        <w:r w:rsidRPr="006D254E">
          <w:rPr>
            <w:rFonts w:ascii="Times New Roman" w:eastAsia="Times New Roman" w:hAnsi="Times New Roman" w:cs="Times New Roman"/>
            <w:color w:val="222222"/>
          </w:rPr>
          <w:t>Nepal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NZL  </w:t>
      </w:r>
      <w:hyperlink r:id="rId120" w:tooltip="New Zealand" w:history="1">
        <w:r w:rsidRPr="006D254E">
          <w:rPr>
            <w:rFonts w:ascii="Times New Roman" w:eastAsia="Times New Roman" w:hAnsi="Times New Roman" w:cs="Times New Roman"/>
            <w:color w:val="222222"/>
          </w:rPr>
          <w:t>New Zealand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OMN  </w:t>
      </w:r>
      <w:hyperlink r:id="rId121" w:tooltip="Oman" w:history="1">
        <w:r w:rsidRPr="006D254E">
          <w:rPr>
            <w:rFonts w:ascii="Times New Roman" w:eastAsia="Times New Roman" w:hAnsi="Times New Roman" w:cs="Times New Roman"/>
            <w:color w:val="222222"/>
          </w:rPr>
          <w:t>Oman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PAK  </w:t>
      </w:r>
      <w:hyperlink r:id="rId122" w:tooltip="Pakistan" w:history="1">
        <w:r w:rsidRPr="006D254E">
          <w:rPr>
            <w:rFonts w:ascii="Times New Roman" w:eastAsia="Times New Roman" w:hAnsi="Times New Roman" w:cs="Times New Roman"/>
            <w:color w:val="222222"/>
          </w:rPr>
          <w:t>Pakistan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PAN  </w:t>
      </w:r>
      <w:hyperlink r:id="rId123" w:tooltip="Panama" w:history="1">
        <w:r w:rsidRPr="006D254E">
          <w:rPr>
            <w:rFonts w:ascii="Times New Roman" w:eastAsia="Times New Roman" w:hAnsi="Times New Roman" w:cs="Times New Roman"/>
            <w:color w:val="222222"/>
          </w:rPr>
          <w:t>Panama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PER  </w:t>
      </w:r>
      <w:hyperlink r:id="rId124" w:tooltip="Peru" w:history="1">
        <w:r w:rsidRPr="006D254E">
          <w:rPr>
            <w:rFonts w:ascii="Times New Roman" w:eastAsia="Times New Roman" w:hAnsi="Times New Roman" w:cs="Times New Roman"/>
            <w:color w:val="222222"/>
          </w:rPr>
          <w:t>Peru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PHL  </w:t>
      </w:r>
      <w:hyperlink r:id="rId125" w:tooltip="Philippines" w:history="1">
        <w:r w:rsidRPr="006D254E">
          <w:rPr>
            <w:rFonts w:ascii="Times New Roman" w:eastAsia="Times New Roman" w:hAnsi="Times New Roman" w:cs="Times New Roman"/>
            <w:color w:val="222222"/>
          </w:rPr>
          <w:t>Philippines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PNG  </w:t>
      </w:r>
      <w:hyperlink r:id="rId126" w:tooltip="Papua New Guinea" w:history="1">
        <w:r w:rsidRPr="006D254E">
          <w:rPr>
            <w:rFonts w:ascii="Times New Roman" w:eastAsia="Times New Roman" w:hAnsi="Times New Roman" w:cs="Times New Roman"/>
            <w:color w:val="222222"/>
          </w:rPr>
          <w:t>Papua New Guinea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POL  </w:t>
      </w:r>
      <w:hyperlink r:id="rId127" w:tooltip="Poland" w:history="1">
        <w:r w:rsidRPr="006D254E">
          <w:rPr>
            <w:rFonts w:ascii="Times New Roman" w:eastAsia="Times New Roman" w:hAnsi="Times New Roman" w:cs="Times New Roman"/>
            <w:color w:val="222222"/>
          </w:rPr>
          <w:t>Poland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PRI  </w:t>
      </w:r>
      <w:hyperlink r:id="rId128" w:tooltip="Puerto Rico" w:history="1">
        <w:r w:rsidRPr="006D254E">
          <w:rPr>
            <w:rFonts w:ascii="Times New Roman" w:eastAsia="Times New Roman" w:hAnsi="Times New Roman" w:cs="Times New Roman"/>
            <w:color w:val="222222"/>
          </w:rPr>
          <w:t>Puerto Rico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PRT  </w:t>
      </w:r>
      <w:hyperlink r:id="rId129" w:tooltip="Portugal" w:history="1">
        <w:r w:rsidRPr="006D254E">
          <w:rPr>
            <w:rFonts w:ascii="Times New Roman" w:eastAsia="Times New Roman" w:hAnsi="Times New Roman" w:cs="Times New Roman"/>
            <w:color w:val="222222"/>
          </w:rPr>
          <w:t>Portugal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PRY  </w:t>
      </w:r>
      <w:hyperlink r:id="rId130" w:tooltip="Paraguay" w:history="1">
        <w:r w:rsidRPr="006D254E">
          <w:rPr>
            <w:rFonts w:ascii="Times New Roman" w:eastAsia="Times New Roman" w:hAnsi="Times New Roman" w:cs="Times New Roman"/>
            <w:color w:val="222222"/>
          </w:rPr>
          <w:t>Paraguay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QAT  </w:t>
      </w:r>
      <w:hyperlink r:id="rId131" w:tooltip="Qatar" w:history="1">
        <w:r w:rsidRPr="006D254E">
          <w:rPr>
            <w:rFonts w:ascii="Times New Roman" w:eastAsia="Times New Roman" w:hAnsi="Times New Roman" w:cs="Times New Roman"/>
            <w:color w:val="222222"/>
          </w:rPr>
          <w:t>Qatar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ROU  </w:t>
      </w:r>
      <w:hyperlink r:id="rId132" w:tooltip="Romania" w:history="1">
        <w:r w:rsidRPr="006D254E">
          <w:rPr>
            <w:rFonts w:ascii="Times New Roman" w:eastAsia="Times New Roman" w:hAnsi="Times New Roman" w:cs="Times New Roman"/>
            <w:color w:val="222222"/>
          </w:rPr>
          <w:t>Romania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RUS  </w:t>
      </w:r>
      <w:hyperlink r:id="rId133" w:tooltip="Russia" w:history="1">
        <w:r w:rsidRPr="006D254E">
          <w:rPr>
            <w:rFonts w:ascii="Times New Roman" w:eastAsia="Times New Roman" w:hAnsi="Times New Roman" w:cs="Times New Roman"/>
            <w:color w:val="222222"/>
          </w:rPr>
          <w:t>Russian Federation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RWA  </w:t>
      </w:r>
      <w:hyperlink r:id="rId134" w:tooltip="Rwanda" w:history="1">
        <w:r w:rsidRPr="006D254E">
          <w:rPr>
            <w:rFonts w:ascii="Times New Roman" w:eastAsia="Times New Roman" w:hAnsi="Times New Roman" w:cs="Times New Roman"/>
            <w:color w:val="222222"/>
          </w:rPr>
          <w:t>Rwanda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SAU  </w:t>
      </w:r>
      <w:hyperlink r:id="rId135" w:tooltip="Saudi Arabia" w:history="1">
        <w:r w:rsidRPr="006D254E">
          <w:rPr>
            <w:rFonts w:ascii="Times New Roman" w:eastAsia="Times New Roman" w:hAnsi="Times New Roman" w:cs="Times New Roman"/>
            <w:color w:val="222222"/>
          </w:rPr>
          <w:t>Saudi Arabia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SDN  </w:t>
      </w:r>
      <w:hyperlink r:id="rId136" w:tooltip="Sudan" w:history="1">
        <w:r w:rsidRPr="006D254E">
          <w:rPr>
            <w:rFonts w:ascii="Times New Roman" w:eastAsia="Times New Roman" w:hAnsi="Times New Roman" w:cs="Times New Roman"/>
            <w:color w:val="222222"/>
          </w:rPr>
          <w:t>Sudan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SEN  </w:t>
      </w:r>
      <w:hyperlink r:id="rId137" w:tooltip="Senegal" w:history="1">
        <w:r w:rsidRPr="006D254E">
          <w:rPr>
            <w:rFonts w:ascii="Times New Roman" w:eastAsia="Times New Roman" w:hAnsi="Times New Roman" w:cs="Times New Roman"/>
            <w:color w:val="222222"/>
          </w:rPr>
          <w:t>Senegal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SGP  </w:t>
      </w:r>
      <w:hyperlink r:id="rId138" w:tooltip="Singapore" w:history="1">
        <w:r w:rsidRPr="006D254E">
          <w:rPr>
            <w:rFonts w:ascii="Times New Roman" w:eastAsia="Times New Roman" w:hAnsi="Times New Roman" w:cs="Times New Roman"/>
            <w:color w:val="222222"/>
          </w:rPr>
          <w:t>Singapore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SLB  </w:t>
      </w:r>
      <w:hyperlink r:id="rId139" w:tooltip="Solomon Islands" w:history="1">
        <w:r w:rsidRPr="006D254E">
          <w:rPr>
            <w:rFonts w:ascii="Times New Roman" w:eastAsia="Times New Roman" w:hAnsi="Times New Roman" w:cs="Times New Roman"/>
            <w:color w:val="222222"/>
          </w:rPr>
          <w:t>Solomon Islands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SLE  </w:t>
      </w:r>
      <w:hyperlink r:id="rId140" w:tooltip="Sierra Leone" w:history="1">
        <w:r w:rsidRPr="006D254E">
          <w:rPr>
            <w:rFonts w:ascii="Times New Roman" w:eastAsia="Times New Roman" w:hAnsi="Times New Roman" w:cs="Times New Roman"/>
            <w:color w:val="222222"/>
          </w:rPr>
          <w:t>Sierra Leone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SLV  </w:t>
      </w:r>
      <w:hyperlink r:id="rId141" w:tooltip="El Salvador" w:history="1">
        <w:r w:rsidRPr="006D254E">
          <w:rPr>
            <w:rFonts w:ascii="Times New Roman" w:eastAsia="Times New Roman" w:hAnsi="Times New Roman" w:cs="Times New Roman"/>
            <w:color w:val="222222"/>
          </w:rPr>
          <w:t>El Salvador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>SOM  </w:t>
      </w:r>
      <w:hyperlink r:id="rId142" w:tooltip="Somalia" w:history="1">
        <w:r w:rsidRPr="006D254E">
          <w:rPr>
            <w:rFonts w:ascii="Times New Roman" w:eastAsia="Times New Roman" w:hAnsi="Times New Roman" w:cs="Times New Roman"/>
            <w:color w:val="222222"/>
          </w:rPr>
          <w:t>Somalia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SRB  </w:t>
      </w:r>
      <w:hyperlink r:id="rId143" w:tooltip="Serbia" w:history="1">
        <w:r w:rsidRPr="006D254E">
          <w:rPr>
            <w:rFonts w:ascii="Times New Roman" w:eastAsia="Times New Roman" w:hAnsi="Times New Roman" w:cs="Times New Roman"/>
            <w:color w:val="222222"/>
          </w:rPr>
          <w:t>Serbia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SUR  </w:t>
      </w:r>
      <w:hyperlink r:id="rId144" w:tooltip="Suriname" w:history="1">
        <w:r w:rsidRPr="006D254E">
          <w:rPr>
            <w:rFonts w:ascii="Times New Roman" w:eastAsia="Times New Roman" w:hAnsi="Times New Roman" w:cs="Times New Roman"/>
            <w:color w:val="222222"/>
          </w:rPr>
          <w:t>Suriname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SVK  </w:t>
      </w:r>
      <w:hyperlink r:id="rId145" w:tooltip="Slovakia" w:history="1">
        <w:r w:rsidRPr="006D254E">
          <w:rPr>
            <w:rFonts w:ascii="Times New Roman" w:eastAsia="Times New Roman" w:hAnsi="Times New Roman" w:cs="Times New Roman"/>
            <w:color w:val="222222"/>
          </w:rPr>
          <w:t>Slovakia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SVN  </w:t>
      </w:r>
      <w:hyperlink r:id="rId146" w:tooltip="Slovenia" w:history="1">
        <w:r w:rsidRPr="006D254E">
          <w:rPr>
            <w:rFonts w:ascii="Times New Roman" w:eastAsia="Times New Roman" w:hAnsi="Times New Roman" w:cs="Times New Roman"/>
            <w:color w:val="222222"/>
          </w:rPr>
          <w:t>Slovenia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SWE  </w:t>
      </w:r>
      <w:hyperlink r:id="rId147" w:tooltip="Sweden" w:history="1">
        <w:r w:rsidRPr="006D254E">
          <w:rPr>
            <w:rFonts w:ascii="Times New Roman" w:eastAsia="Times New Roman" w:hAnsi="Times New Roman" w:cs="Times New Roman"/>
            <w:color w:val="222222"/>
          </w:rPr>
          <w:t>Sweden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SYR  </w:t>
      </w:r>
      <w:hyperlink r:id="rId148" w:tooltip="Syria" w:history="1">
        <w:r w:rsidRPr="006D254E">
          <w:rPr>
            <w:rFonts w:ascii="Times New Roman" w:eastAsia="Times New Roman" w:hAnsi="Times New Roman" w:cs="Times New Roman"/>
            <w:color w:val="222222"/>
          </w:rPr>
          <w:t>Syrian Arab Republic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TCD  </w:t>
      </w:r>
      <w:hyperlink r:id="rId149" w:tooltip="Chad" w:history="1">
        <w:r w:rsidRPr="006D254E">
          <w:rPr>
            <w:rFonts w:ascii="Times New Roman" w:eastAsia="Times New Roman" w:hAnsi="Times New Roman" w:cs="Times New Roman"/>
            <w:color w:val="222222"/>
          </w:rPr>
          <w:t>Chad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TGO  </w:t>
      </w:r>
      <w:hyperlink r:id="rId150" w:tooltip="Togo" w:history="1">
        <w:r w:rsidRPr="006D254E">
          <w:rPr>
            <w:rFonts w:ascii="Times New Roman" w:eastAsia="Times New Roman" w:hAnsi="Times New Roman" w:cs="Times New Roman"/>
            <w:color w:val="222222"/>
          </w:rPr>
          <w:t>Togo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THA  </w:t>
      </w:r>
      <w:hyperlink r:id="rId151" w:tooltip="Thailand" w:history="1">
        <w:r w:rsidRPr="006D254E">
          <w:rPr>
            <w:rFonts w:ascii="Times New Roman" w:eastAsia="Times New Roman" w:hAnsi="Times New Roman" w:cs="Times New Roman"/>
            <w:color w:val="222222"/>
          </w:rPr>
          <w:t>Thailand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TJK  </w:t>
      </w:r>
      <w:hyperlink r:id="rId152" w:tooltip="Tajikistan" w:history="1">
        <w:r w:rsidRPr="006D254E">
          <w:rPr>
            <w:rFonts w:ascii="Times New Roman" w:eastAsia="Times New Roman" w:hAnsi="Times New Roman" w:cs="Times New Roman"/>
            <w:color w:val="222222"/>
          </w:rPr>
          <w:t>Tajikistan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TKM  </w:t>
      </w:r>
      <w:hyperlink r:id="rId153" w:tooltip="Turkmenistan" w:history="1">
        <w:r w:rsidRPr="006D254E">
          <w:rPr>
            <w:rFonts w:ascii="Times New Roman" w:eastAsia="Times New Roman" w:hAnsi="Times New Roman" w:cs="Times New Roman"/>
            <w:color w:val="222222"/>
          </w:rPr>
          <w:t>Turkmenistan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TTO  </w:t>
      </w:r>
      <w:hyperlink r:id="rId154" w:tooltip="Trinidad and Tobago" w:history="1">
        <w:r w:rsidRPr="006D254E">
          <w:rPr>
            <w:rFonts w:ascii="Times New Roman" w:eastAsia="Times New Roman" w:hAnsi="Times New Roman" w:cs="Times New Roman"/>
            <w:color w:val="222222"/>
          </w:rPr>
          <w:t>Trinidad and Tobago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TUN  </w:t>
      </w:r>
      <w:hyperlink r:id="rId155" w:tooltip="Tunisia" w:history="1">
        <w:r w:rsidRPr="006D254E">
          <w:rPr>
            <w:rFonts w:ascii="Times New Roman" w:eastAsia="Times New Roman" w:hAnsi="Times New Roman" w:cs="Times New Roman"/>
            <w:color w:val="222222"/>
          </w:rPr>
          <w:t>Tunisia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TUR  </w:t>
      </w:r>
      <w:hyperlink r:id="rId156" w:tooltip="Turkey" w:history="1">
        <w:r w:rsidRPr="006D254E">
          <w:rPr>
            <w:rFonts w:ascii="Times New Roman" w:eastAsia="Times New Roman" w:hAnsi="Times New Roman" w:cs="Times New Roman"/>
            <w:color w:val="222222"/>
          </w:rPr>
          <w:t>Turkey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TZA  </w:t>
      </w:r>
      <w:hyperlink r:id="rId157" w:tooltip="Tanzania" w:history="1">
        <w:r>
          <w:rPr>
            <w:rFonts w:ascii="Times New Roman" w:eastAsia="Times New Roman" w:hAnsi="Times New Roman" w:cs="Times New Roman"/>
            <w:color w:val="222222"/>
          </w:rPr>
          <w:t>Tanzania</w:t>
        </w:r>
      </w:hyperlink>
      <w:r w:rsidRPr="00CF4ECA">
        <w:rPr>
          <w:rFonts w:ascii="Times New Roman" w:eastAsia="Times New Roman" w:hAnsi="Times New Roman" w:cs="Times New Roman"/>
          <w:color w:val="222222"/>
        </w:rPr>
        <w:t xml:space="preserve"> </w:t>
      </w:r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UGA  </w:t>
      </w:r>
      <w:hyperlink r:id="rId158" w:tooltip="Uganda" w:history="1">
        <w:r w:rsidRPr="006D254E">
          <w:rPr>
            <w:rFonts w:ascii="Times New Roman" w:eastAsia="Times New Roman" w:hAnsi="Times New Roman" w:cs="Times New Roman"/>
            <w:color w:val="222222"/>
          </w:rPr>
          <w:t>Uganda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UKR  </w:t>
      </w:r>
      <w:hyperlink r:id="rId159" w:tooltip="Ukraine" w:history="1">
        <w:r w:rsidRPr="006D254E">
          <w:rPr>
            <w:rFonts w:ascii="Times New Roman" w:eastAsia="Times New Roman" w:hAnsi="Times New Roman" w:cs="Times New Roman"/>
            <w:color w:val="222222"/>
          </w:rPr>
          <w:t>Ukraine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URY  </w:t>
      </w:r>
      <w:hyperlink r:id="rId160" w:tooltip="Uruguay" w:history="1">
        <w:r w:rsidRPr="006D254E">
          <w:rPr>
            <w:rFonts w:ascii="Times New Roman" w:eastAsia="Times New Roman" w:hAnsi="Times New Roman" w:cs="Times New Roman"/>
            <w:color w:val="222222"/>
          </w:rPr>
          <w:t>Uruguay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USA  </w:t>
      </w:r>
      <w:hyperlink r:id="rId161" w:tooltip="United States" w:history="1">
        <w:r w:rsidRPr="006D254E">
          <w:rPr>
            <w:rFonts w:ascii="Times New Roman" w:eastAsia="Times New Roman" w:hAnsi="Times New Roman" w:cs="Times New Roman"/>
            <w:color w:val="222222"/>
          </w:rPr>
          <w:t>United States of America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UZB  </w:t>
      </w:r>
      <w:hyperlink r:id="rId162" w:tooltip="Uzbekistan" w:history="1">
        <w:r w:rsidRPr="006D254E">
          <w:rPr>
            <w:rFonts w:ascii="Times New Roman" w:eastAsia="Times New Roman" w:hAnsi="Times New Roman" w:cs="Times New Roman"/>
            <w:color w:val="222222"/>
          </w:rPr>
          <w:t>Uzbekistan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VEN  </w:t>
      </w:r>
      <w:hyperlink r:id="rId163" w:tooltip="Venezuela" w:history="1">
        <w:r>
          <w:rPr>
            <w:rFonts w:ascii="Times New Roman" w:eastAsia="Times New Roman" w:hAnsi="Times New Roman" w:cs="Times New Roman"/>
            <w:color w:val="222222"/>
          </w:rPr>
          <w:t>Venezuela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VNM  </w:t>
      </w:r>
      <w:hyperlink r:id="rId164" w:tooltip="Vietnam" w:history="1">
        <w:r w:rsidRPr="006D254E">
          <w:rPr>
            <w:rFonts w:ascii="Times New Roman" w:eastAsia="Times New Roman" w:hAnsi="Times New Roman" w:cs="Times New Roman"/>
            <w:color w:val="222222"/>
          </w:rPr>
          <w:t>Viet Nam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lastRenderedPageBreak/>
        <w:t>VUT  </w:t>
      </w:r>
      <w:hyperlink r:id="rId165" w:tooltip="Vanuatu" w:history="1">
        <w:r w:rsidRPr="006D254E">
          <w:rPr>
            <w:rFonts w:ascii="Times New Roman" w:eastAsia="Times New Roman" w:hAnsi="Times New Roman" w:cs="Times New Roman"/>
            <w:color w:val="222222"/>
          </w:rPr>
          <w:t>Vanuatu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WSM  </w:t>
      </w:r>
      <w:hyperlink r:id="rId166" w:tooltip="Samoa" w:history="1">
        <w:r w:rsidRPr="006D254E">
          <w:rPr>
            <w:rFonts w:ascii="Times New Roman" w:eastAsia="Times New Roman" w:hAnsi="Times New Roman" w:cs="Times New Roman"/>
            <w:color w:val="222222"/>
          </w:rPr>
          <w:t>Samoa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YEM  </w:t>
      </w:r>
      <w:hyperlink r:id="rId167" w:tooltip="Yemen" w:history="1">
        <w:r w:rsidRPr="006D254E">
          <w:rPr>
            <w:rFonts w:ascii="Times New Roman" w:eastAsia="Times New Roman" w:hAnsi="Times New Roman" w:cs="Times New Roman"/>
            <w:color w:val="222222"/>
          </w:rPr>
          <w:t>Yemen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ZAF  </w:t>
      </w:r>
      <w:hyperlink r:id="rId168" w:tooltip="South Africa" w:history="1">
        <w:r w:rsidRPr="006D254E">
          <w:rPr>
            <w:rFonts w:ascii="Times New Roman" w:eastAsia="Times New Roman" w:hAnsi="Times New Roman" w:cs="Times New Roman"/>
            <w:color w:val="222222"/>
          </w:rPr>
          <w:t>South Africa</w:t>
        </w:r>
      </w:hyperlink>
    </w:p>
    <w:p w:rsidR="00D067C9" w:rsidRPr="00CF4ECA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ZMB  </w:t>
      </w:r>
      <w:hyperlink r:id="rId169" w:tooltip="Zambia" w:history="1">
        <w:r w:rsidRPr="006D254E">
          <w:rPr>
            <w:rFonts w:ascii="Times New Roman" w:eastAsia="Times New Roman" w:hAnsi="Times New Roman" w:cs="Times New Roman"/>
            <w:color w:val="222222"/>
          </w:rPr>
          <w:t>Zambia</w:t>
        </w:r>
      </w:hyperlink>
    </w:p>
    <w:p w:rsidR="00D067C9" w:rsidRPr="006D254E" w:rsidRDefault="00D067C9" w:rsidP="00D067C9">
      <w:pPr>
        <w:pStyle w:val="ListParagraph"/>
        <w:numPr>
          <w:ilvl w:val="0"/>
          <w:numId w:val="13"/>
        </w:numPr>
        <w:spacing w:line="480" w:lineRule="auto"/>
        <w:rPr>
          <w:rFonts w:ascii="Times New Roman" w:eastAsia="Times New Roman" w:hAnsi="Times New Roman" w:cs="Times New Roman"/>
          <w:color w:val="222222"/>
        </w:rPr>
      </w:pPr>
      <w:r w:rsidRPr="00CF4ECA">
        <w:rPr>
          <w:rFonts w:ascii="Times New Roman" w:eastAsia="Times New Roman" w:hAnsi="Times New Roman" w:cs="Times New Roman"/>
          <w:color w:val="222222"/>
        </w:rPr>
        <w:t>ZWE  </w:t>
      </w:r>
      <w:hyperlink r:id="rId170" w:tooltip="Zimbabwe" w:history="1">
        <w:r w:rsidRPr="006D254E">
          <w:rPr>
            <w:rFonts w:ascii="Times New Roman" w:eastAsia="Times New Roman" w:hAnsi="Times New Roman" w:cs="Times New Roman"/>
            <w:color w:val="222222"/>
          </w:rPr>
          <w:t>Zimbabwe</w:t>
        </w:r>
      </w:hyperlink>
    </w:p>
    <w:p w:rsidR="00D067C9" w:rsidRDefault="00D067C9" w:rsidP="00D067C9"/>
    <w:p w:rsidR="00EB3BB0" w:rsidRDefault="00EB3BB0">
      <w:bookmarkStart w:id="0" w:name="_GoBack"/>
      <w:bookmarkEnd w:id="0"/>
    </w:p>
    <w:sectPr w:rsidR="00EB3BB0" w:rsidSect="00DB29FF">
      <w:headerReference w:type="even" r:id="rId171"/>
      <w:headerReference w:type="default" r:id="rId172"/>
      <w:footerReference w:type="even" r:id="rId173"/>
      <w:footerReference w:type="default" r:id="rId17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071133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876EE" w:rsidRDefault="00D067C9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876EE" w:rsidRDefault="00D067C9" w:rsidP="00FD7D2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790175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876EE" w:rsidRDefault="00D067C9" w:rsidP="00FD7D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B876EE" w:rsidRDefault="00D067C9" w:rsidP="00FD7D2E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7533604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B876EE" w:rsidRDefault="00D067C9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876EE" w:rsidRDefault="00D067C9" w:rsidP="00FD7D2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76364765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B876EE" w:rsidRDefault="00D067C9" w:rsidP="00FD7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B876EE" w:rsidRDefault="00D067C9" w:rsidP="00FD7D2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0439B"/>
    <w:multiLevelType w:val="hybridMultilevel"/>
    <w:tmpl w:val="C318E070"/>
    <w:lvl w:ilvl="0" w:tplc="1BBA232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D56D5"/>
    <w:multiLevelType w:val="hybridMultilevel"/>
    <w:tmpl w:val="4CA821B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A4EF1"/>
    <w:multiLevelType w:val="hybridMultilevel"/>
    <w:tmpl w:val="3FDE9E1A"/>
    <w:lvl w:ilvl="0" w:tplc="8C30AC86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C74DA"/>
    <w:multiLevelType w:val="hybridMultilevel"/>
    <w:tmpl w:val="5B5E8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516E6"/>
    <w:multiLevelType w:val="hybridMultilevel"/>
    <w:tmpl w:val="3190C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77D7A"/>
    <w:multiLevelType w:val="hybridMultilevel"/>
    <w:tmpl w:val="AE7C5FC0"/>
    <w:lvl w:ilvl="0" w:tplc="44C48B04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06556C"/>
    <w:multiLevelType w:val="hybridMultilevel"/>
    <w:tmpl w:val="B71C394C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9C0B55"/>
    <w:multiLevelType w:val="hybridMultilevel"/>
    <w:tmpl w:val="B0F2BFA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F729C8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D916A9"/>
    <w:multiLevelType w:val="hybridMultilevel"/>
    <w:tmpl w:val="455A0E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B26FC9"/>
    <w:multiLevelType w:val="hybridMultilevel"/>
    <w:tmpl w:val="5F524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BB0F7C"/>
    <w:multiLevelType w:val="hybridMultilevel"/>
    <w:tmpl w:val="794CD2AC"/>
    <w:lvl w:ilvl="0" w:tplc="1E6C6C06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F74AFB"/>
    <w:multiLevelType w:val="hybridMultilevel"/>
    <w:tmpl w:val="715A2D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3C2234B"/>
    <w:multiLevelType w:val="hybridMultilevel"/>
    <w:tmpl w:val="40707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452B6E"/>
    <w:multiLevelType w:val="multilevel"/>
    <w:tmpl w:val="CC4E6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FB5CF7"/>
    <w:multiLevelType w:val="hybridMultilevel"/>
    <w:tmpl w:val="3148F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1"/>
  </w:num>
  <w:num w:numId="5">
    <w:abstractNumId w:val="10"/>
  </w:num>
  <w:num w:numId="6">
    <w:abstractNumId w:val="13"/>
  </w:num>
  <w:num w:numId="7">
    <w:abstractNumId w:val="14"/>
  </w:num>
  <w:num w:numId="8">
    <w:abstractNumId w:val="3"/>
  </w:num>
  <w:num w:numId="9">
    <w:abstractNumId w:val="12"/>
  </w:num>
  <w:num w:numId="10">
    <w:abstractNumId w:val="4"/>
  </w:num>
  <w:num w:numId="11">
    <w:abstractNumId w:val="8"/>
  </w:num>
  <w:num w:numId="12">
    <w:abstractNumId w:val="9"/>
  </w:num>
  <w:num w:numId="13">
    <w:abstractNumId w:val="15"/>
  </w:num>
  <w:num w:numId="14">
    <w:abstractNumId w:val="1"/>
  </w:num>
  <w:num w:numId="15">
    <w:abstractNumId w:val="6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7C9"/>
    <w:rsid w:val="00CE03EE"/>
    <w:rsid w:val="00D067C9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622E2B-5637-4FA8-A260-20965720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7C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67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06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7C9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067C9"/>
  </w:style>
  <w:style w:type="table" w:styleId="TableGrid">
    <w:name w:val="Table Grid"/>
    <w:basedOn w:val="TableNormal"/>
    <w:uiPriority w:val="39"/>
    <w:rsid w:val="00D067C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67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7C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7C9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67C9"/>
    <w:rPr>
      <w:color w:val="0000FF"/>
      <w:u w:val="single"/>
    </w:rPr>
  </w:style>
  <w:style w:type="paragraph" w:customStyle="1" w:styleId="msonormal0">
    <w:name w:val="msonormal"/>
    <w:basedOn w:val="Normal"/>
    <w:rsid w:val="00D067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06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7C9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067C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06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67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6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7C9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67C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067C9"/>
    <w:pPr>
      <w:spacing w:after="0" w:line="240" w:lineRule="auto"/>
    </w:pPr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067C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067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n.wikipedia.org/wiki/Bolivia" TargetMode="External"/><Relationship Id="rId117" Type="http://schemas.openxmlformats.org/officeDocument/2006/relationships/hyperlink" Target="https://en.wikipedia.org/wiki/Netherlands" TargetMode="External"/><Relationship Id="rId21" Type="http://schemas.openxmlformats.org/officeDocument/2006/relationships/hyperlink" Target="https://en.wikipedia.org/wiki/Bahrain" TargetMode="External"/><Relationship Id="rId42" Type="http://schemas.openxmlformats.org/officeDocument/2006/relationships/hyperlink" Target="https://en.wikipedia.org/wiki/Costa_Rica" TargetMode="External"/><Relationship Id="rId47" Type="http://schemas.openxmlformats.org/officeDocument/2006/relationships/hyperlink" Target="https://en.wikipedia.org/wiki/Djibouti" TargetMode="External"/><Relationship Id="rId63" Type="http://schemas.openxmlformats.org/officeDocument/2006/relationships/hyperlink" Target="https://en.wikipedia.org/wiki/Ghana" TargetMode="External"/><Relationship Id="rId68" Type="http://schemas.openxmlformats.org/officeDocument/2006/relationships/hyperlink" Target="https://en.wikipedia.org/wiki/Greece" TargetMode="External"/><Relationship Id="rId84" Type="http://schemas.openxmlformats.org/officeDocument/2006/relationships/hyperlink" Target="https://en.wikipedia.org/wiki/Jamaica" TargetMode="External"/><Relationship Id="rId89" Type="http://schemas.openxmlformats.org/officeDocument/2006/relationships/hyperlink" Target="https://en.wikipedia.org/wiki/Kyrgyzstan" TargetMode="External"/><Relationship Id="rId112" Type="http://schemas.openxmlformats.org/officeDocument/2006/relationships/hyperlink" Target="https://en.wikipedia.org/wiki/Malaysia" TargetMode="External"/><Relationship Id="rId133" Type="http://schemas.openxmlformats.org/officeDocument/2006/relationships/hyperlink" Target="https://en.wikipedia.org/wiki/Russia" TargetMode="External"/><Relationship Id="rId138" Type="http://schemas.openxmlformats.org/officeDocument/2006/relationships/hyperlink" Target="https://en.wikipedia.org/wiki/Singapore" TargetMode="External"/><Relationship Id="rId154" Type="http://schemas.openxmlformats.org/officeDocument/2006/relationships/hyperlink" Target="https://en.wikipedia.org/wiki/Trinidad_and_Tobago" TargetMode="External"/><Relationship Id="rId159" Type="http://schemas.openxmlformats.org/officeDocument/2006/relationships/hyperlink" Target="https://en.wikipedia.org/wiki/Ukraine" TargetMode="External"/><Relationship Id="rId175" Type="http://schemas.openxmlformats.org/officeDocument/2006/relationships/fontTable" Target="fontTable.xml"/><Relationship Id="rId170" Type="http://schemas.openxmlformats.org/officeDocument/2006/relationships/hyperlink" Target="https://en.wikipedia.org/wiki/Zimbabwe" TargetMode="External"/><Relationship Id="rId16" Type="http://schemas.openxmlformats.org/officeDocument/2006/relationships/hyperlink" Target="https://en.wikipedia.org/wiki/Belgium" TargetMode="External"/><Relationship Id="rId107" Type="http://schemas.openxmlformats.org/officeDocument/2006/relationships/hyperlink" Target="https://en.wikipedia.org/wiki/Mongolia" TargetMode="External"/><Relationship Id="rId11" Type="http://schemas.openxmlformats.org/officeDocument/2006/relationships/hyperlink" Target="https://en.wikipedia.org/wiki/Antarctica" TargetMode="External"/><Relationship Id="rId32" Type="http://schemas.openxmlformats.org/officeDocument/2006/relationships/hyperlink" Target="https://en.wikipedia.org/wiki/Central_African_Republic" TargetMode="External"/><Relationship Id="rId37" Type="http://schemas.openxmlformats.org/officeDocument/2006/relationships/hyperlink" Target="https://en.wikipedia.org/wiki/Cameroon" TargetMode="External"/><Relationship Id="rId53" Type="http://schemas.openxmlformats.org/officeDocument/2006/relationships/hyperlink" Target="https://en.wikipedia.org/wiki/Eritrea" TargetMode="External"/><Relationship Id="rId58" Type="http://schemas.openxmlformats.org/officeDocument/2006/relationships/hyperlink" Target="https://en.wikipedia.org/wiki/Fiji" TargetMode="External"/><Relationship Id="rId74" Type="http://schemas.openxmlformats.org/officeDocument/2006/relationships/hyperlink" Target="https://en.wikipedia.org/wiki/Haiti" TargetMode="External"/><Relationship Id="rId79" Type="http://schemas.openxmlformats.org/officeDocument/2006/relationships/hyperlink" Target="https://en.wikipedia.org/wiki/Iran" TargetMode="External"/><Relationship Id="rId102" Type="http://schemas.openxmlformats.org/officeDocument/2006/relationships/hyperlink" Target="https://en.wikipedia.org/wiki/Madagascar" TargetMode="External"/><Relationship Id="rId123" Type="http://schemas.openxmlformats.org/officeDocument/2006/relationships/hyperlink" Target="https://en.wikipedia.org/wiki/Panama" TargetMode="External"/><Relationship Id="rId128" Type="http://schemas.openxmlformats.org/officeDocument/2006/relationships/hyperlink" Target="https://en.wikipedia.org/wiki/Puerto_Rico" TargetMode="External"/><Relationship Id="rId144" Type="http://schemas.openxmlformats.org/officeDocument/2006/relationships/hyperlink" Target="https://en.wikipedia.org/wiki/Suriname" TargetMode="External"/><Relationship Id="rId149" Type="http://schemas.openxmlformats.org/officeDocument/2006/relationships/hyperlink" Target="https://en.wikipedia.org/wiki/Chad" TargetMode="External"/><Relationship Id="rId5" Type="http://schemas.openxmlformats.org/officeDocument/2006/relationships/hyperlink" Target="https://en.wikipedia.org/wiki/Afghanistan" TargetMode="External"/><Relationship Id="rId90" Type="http://schemas.openxmlformats.org/officeDocument/2006/relationships/hyperlink" Target="https://en.wikipedia.org/wiki/Cambodia" TargetMode="External"/><Relationship Id="rId95" Type="http://schemas.openxmlformats.org/officeDocument/2006/relationships/hyperlink" Target="https://en.wikipedia.org/wiki/Libya" TargetMode="External"/><Relationship Id="rId160" Type="http://schemas.openxmlformats.org/officeDocument/2006/relationships/hyperlink" Target="https://en.wikipedia.org/wiki/Uruguay" TargetMode="External"/><Relationship Id="rId165" Type="http://schemas.openxmlformats.org/officeDocument/2006/relationships/hyperlink" Target="https://en.wikipedia.org/wiki/Vanuatu" TargetMode="External"/><Relationship Id="rId22" Type="http://schemas.openxmlformats.org/officeDocument/2006/relationships/hyperlink" Target="https://en.wikipedia.org/wiki/The_Bahamas" TargetMode="External"/><Relationship Id="rId27" Type="http://schemas.openxmlformats.org/officeDocument/2006/relationships/hyperlink" Target="https://en.wikipedia.org/wiki/Brazil" TargetMode="External"/><Relationship Id="rId43" Type="http://schemas.openxmlformats.org/officeDocument/2006/relationships/hyperlink" Target="https://en.wikipedia.org/wiki/Cuba" TargetMode="External"/><Relationship Id="rId48" Type="http://schemas.openxmlformats.org/officeDocument/2006/relationships/hyperlink" Target="https://en.wikipedia.org/wiki/Denmark" TargetMode="External"/><Relationship Id="rId64" Type="http://schemas.openxmlformats.org/officeDocument/2006/relationships/hyperlink" Target="https://en.wikipedia.org/wiki/Guinea" TargetMode="External"/><Relationship Id="rId69" Type="http://schemas.openxmlformats.org/officeDocument/2006/relationships/hyperlink" Target="https://en.wikipedia.org/wiki/Guatemala" TargetMode="External"/><Relationship Id="rId113" Type="http://schemas.openxmlformats.org/officeDocument/2006/relationships/hyperlink" Target="https://en.wikipedia.org/wiki/Namibia" TargetMode="External"/><Relationship Id="rId118" Type="http://schemas.openxmlformats.org/officeDocument/2006/relationships/hyperlink" Target="https://en.wikipedia.org/wiki/Norway" TargetMode="External"/><Relationship Id="rId134" Type="http://schemas.openxmlformats.org/officeDocument/2006/relationships/hyperlink" Target="https://en.wikipedia.org/wiki/Rwanda" TargetMode="External"/><Relationship Id="rId139" Type="http://schemas.openxmlformats.org/officeDocument/2006/relationships/hyperlink" Target="https://en.wikipedia.org/wiki/Solomon_Islands" TargetMode="External"/><Relationship Id="rId80" Type="http://schemas.openxmlformats.org/officeDocument/2006/relationships/hyperlink" Target="https://en.wikipedia.org/wiki/Iraq" TargetMode="External"/><Relationship Id="rId85" Type="http://schemas.openxmlformats.org/officeDocument/2006/relationships/hyperlink" Target="https://en.wikipedia.org/wiki/Jordan" TargetMode="External"/><Relationship Id="rId150" Type="http://schemas.openxmlformats.org/officeDocument/2006/relationships/hyperlink" Target="https://en.wikipedia.org/wiki/Togo" TargetMode="External"/><Relationship Id="rId155" Type="http://schemas.openxmlformats.org/officeDocument/2006/relationships/hyperlink" Target="https://en.wikipedia.org/wiki/Tunisia" TargetMode="External"/><Relationship Id="rId171" Type="http://schemas.openxmlformats.org/officeDocument/2006/relationships/header" Target="header1.xml"/><Relationship Id="rId176" Type="http://schemas.openxmlformats.org/officeDocument/2006/relationships/theme" Target="theme/theme1.xml"/><Relationship Id="rId12" Type="http://schemas.openxmlformats.org/officeDocument/2006/relationships/hyperlink" Target="https://en.wikipedia.org/wiki/Australia" TargetMode="External"/><Relationship Id="rId17" Type="http://schemas.openxmlformats.org/officeDocument/2006/relationships/hyperlink" Target="https://en.wikipedia.org/wiki/Benin" TargetMode="External"/><Relationship Id="rId33" Type="http://schemas.openxmlformats.org/officeDocument/2006/relationships/hyperlink" Target="https://en.wikipedia.org/wiki/Canada" TargetMode="External"/><Relationship Id="rId38" Type="http://schemas.openxmlformats.org/officeDocument/2006/relationships/hyperlink" Target="https://en.wikipedia.org/wiki/Democratic_Republic_of_the_Congo" TargetMode="External"/><Relationship Id="rId59" Type="http://schemas.openxmlformats.org/officeDocument/2006/relationships/hyperlink" Target="https://en.wikipedia.org/wiki/France" TargetMode="External"/><Relationship Id="rId103" Type="http://schemas.openxmlformats.org/officeDocument/2006/relationships/hyperlink" Target="https://en.wikipedia.org/wiki/Mexico" TargetMode="External"/><Relationship Id="rId108" Type="http://schemas.openxmlformats.org/officeDocument/2006/relationships/hyperlink" Target="https://en.wikipedia.org/wiki/Mozambique" TargetMode="External"/><Relationship Id="rId124" Type="http://schemas.openxmlformats.org/officeDocument/2006/relationships/hyperlink" Target="https://en.wikipedia.org/wiki/Peru" TargetMode="External"/><Relationship Id="rId129" Type="http://schemas.openxmlformats.org/officeDocument/2006/relationships/hyperlink" Target="https://en.wikipedia.org/wiki/Portugal" TargetMode="External"/><Relationship Id="rId54" Type="http://schemas.openxmlformats.org/officeDocument/2006/relationships/hyperlink" Target="https://en.wikipedia.org/wiki/Spain" TargetMode="External"/><Relationship Id="rId70" Type="http://schemas.openxmlformats.org/officeDocument/2006/relationships/hyperlink" Target="https://en.wikipedia.org/wiki/Guam" TargetMode="External"/><Relationship Id="rId75" Type="http://schemas.openxmlformats.org/officeDocument/2006/relationships/hyperlink" Target="https://en.wikipedia.org/wiki/Hungary" TargetMode="External"/><Relationship Id="rId91" Type="http://schemas.openxmlformats.org/officeDocument/2006/relationships/hyperlink" Target="https://en.wikipedia.org/wiki/Kuwait" TargetMode="External"/><Relationship Id="rId96" Type="http://schemas.openxmlformats.org/officeDocument/2006/relationships/hyperlink" Target="https://en.wikipedia.org/wiki/Sri_Lanka" TargetMode="External"/><Relationship Id="rId140" Type="http://schemas.openxmlformats.org/officeDocument/2006/relationships/hyperlink" Target="https://en.wikipedia.org/wiki/Sierra_Leone" TargetMode="External"/><Relationship Id="rId145" Type="http://schemas.openxmlformats.org/officeDocument/2006/relationships/hyperlink" Target="https://en.wikipedia.org/wiki/Slovakia" TargetMode="External"/><Relationship Id="rId161" Type="http://schemas.openxmlformats.org/officeDocument/2006/relationships/hyperlink" Target="https://en.wikipedia.org/wiki/United_States" TargetMode="External"/><Relationship Id="rId166" Type="http://schemas.openxmlformats.org/officeDocument/2006/relationships/hyperlink" Target="https://en.wikipedia.org/wiki/Samo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Angola" TargetMode="External"/><Relationship Id="rId23" Type="http://schemas.openxmlformats.org/officeDocument/2006/relationships/hyperlink" Target="https://en.wikipedia.org/wiki/Bosnia_and_Herzegovina" TargetMode="External"/><Relationship Id="rId28" Type="http://schemas.openxmlformats.org/officeDocument/2006/relationships/hyperlink" Target="https://en.wikipedia.org/wiki/Barbados" TargetMode="External"/><Relationship Id="rId49" Type="http://schemas.openxmlformats.org/officeDocument/2006/relationships/hyperlink" Target="https://en.wikipedia.org/wiki/Dominican_Republic" TargetMode="External"/><Relationship Id="rId114" Type="http://schemas.openxmlformats.org/officeDocument/2006/relationships/hyperlink" Target="https://en.wikipedia.org/wiki/Niger" TargetMode="External"/><Relationship Id="rId119" Type="http://schemas.openxmlformats.org/officeDocument/2006/relationships/hyperlink" Target="https://en.wikipedia.org/wiki/Nepal" TargetMode="External"/><Relationship Id="rId10" Type="http://schemas.openxmlformats.org/officeDocument/2006/relationships/hyperlink" Target="https://en.wikipedia.org/wiki/Armenia" TargetMode="External"/><Relationship Id="rId31" Type="http://schemas.openxmlformats.org/officeDocument/2006/relationships/hyperlink" Target="https://en.wikipedia.org/wiki/Botswana" TargetMode="External"/><Relationship Id="rId44" Type="http://schemas.openxmlformats.org/officeDocument/2006/relationships/hyperlink" Target="https://en.wikipedia.org/wiki/Cyprus" TargetMode="External"/><Relationship Id="rId52" Type="http://schemas.openxmlformats.org/officeDocument/2006/relationships/hyperlink" Target="https://en.wikipedia.org/wiki/Egypt" TargetMode="External"/><Relationship Id="rId60" Type="http://schemas.openxmlformats.org/officeDocument/2006/relationships/hyperlink" Target="https://en.wikipedia.org/wiki/Gabon" TargetMode="External"/><Relationship Id="rId65" Type="http://schemas.openxmlformats.org/officeDocument/2006/relationships/hyperlink" Target="https://en.wikipedia.org/wiki/The_Gambia" TargetMode="External"/><Relationship Id="rId73" Type="http://schemas.openxmlformats.org/officeDocument/2006/relationships/hyperlink" Target="https://en.wikipedia.org/wiki/Croatia" TargetMode="External"/><Relationship Id="rId78" Type="http://schemas.openxmlformats.org/officeDocument/2006/relationships/hyperlink" Target="https://en.wikipedia.org/wiki/Republic_of_Ireland" TargetMode="External"/><Relationship Id="rId81" Type="http://schemas.openxmlformats.org/officeDocument/2006/relationships/hyperlink" Target="https://en.wikipedia.org/wiki/Iceland" TargetMode="External"/><Relationship Id="rId86" Type="http://schemas.openxmlformats.org/officeDocument/2006/relationships/hyperlink" Target="https://en.wikipedia.org/wiki/Japan" TargetMode="External"/><Relationship Id="rId94" Type="http://schemas.openxmlformats.org/officeDocument/2006/relationships/hyperlink" Target="https://en.wikipedia.org/wiki/Liberia" TargetMode="External"/><Relationship Id="rId99" Type="http://schemas.openxmlformats.org/officeDocument/2006/relationships/hyperlink" Target="https://en.wikipedia.org/wiki/Luxembourg" TargetMode="External"/><Relationship Id="rId101" Type="http://schemas.openxmlformats.org/officeDocument/2006/relationships/hyperlink" Target="https://en.wikipedia.org/wiki/Morocco" TargetMode="External"/><Relationship Id="rId122" Type="http://schemas.openxmlformats.org/officeDocument/2006/relationships/hyperlink" Target="https://en.wikipedia.org/wiki/Pakistan" TargetMode="External"/><Relationship Id="rId130" Type="http://schemas.openxmlformats.org/officeDocument/2006/relationships/hyperlink" Target="https://en.wikipedia.org/wiki/Paraguay" TargetMode="External"/><Relationship Id="rId135" Type="http://schemas.openxmlformats.org/officeDocument/2006/relationships/hyperlink" Target="https://en.wikipedia.org/wiki/Saudi_Arabia" TargetMode="External"/><Relationship Id="rId143" Type="http://schemas.openxmlformats.org/officeDocument/2006/relationships/hyperlink" Target="https://en.wikipedia.org/wiki/Serbia" TargetMode="External"/><Relationship Id="rId148" Type="http://schemas.openxmlformats.org/officeDocument/2006/relationships/hyperlink" Target="https://en.wikipedia.org/wiki/Syria" TargetMode="External"/><Relationship Id="rId151" Type="http://schemas.openxmlformats.org/officeDocument/2006/relationships/hyperlink" Target="https://en.wikipedia.org/wiki/Thailand" TargetMode="External"/><Relationship Id="rId156" Type="http://schemas.openxmlformats.org/officeDocument/2006/relationships/hyperlink" Target="https://en.wikipedia.org/wiki/Turkey" TargetMode="External"/><Relationship Id="rId164" Type="http://schemas.openxmlformats.org/officeDocument/2006/relationships/hyperlink" Target="https://en.wikipedia.org/wiki/Vietnam" TargetMode="External"/><Relationship Id="rId169" Type="http://schemas.openxmlformats.org/officeDocument/2006/relationships/hyperlink" Target="https://en.wikipedia.org/wiki/Zamb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Argentina" TargetMode="External"/><Relationship Id="rId172" Type="http://schemas.openxmlformats.org/officeDocument/2006/relationships/header" Target="header2.xml"/><Relationship Id="rId13" Type="http://schemas.openxmlformats.org/officeDocument/2006/relationships/hyperlink" Target="https://en.wikipedia.org/wiki/Austria" TargetMode="External"/><Relationship Id="rId18" Type="http://schemas.openxmlformats.org/officeDocument/2006/relationships/hyperlink" Target="https://en.wikipedia.org/wiki/Burkina_Faso" TargetMode="External"/><Relationship Id="rId39" Type="http://schemas.openxmlformats.org/officeDocument/2006/relationships/hyperlink" Target="https://en.wikipedia.org/wiki/Republic_of_the_Congo" TargetMode="External"/><Relationship Id="rId109" Type="http://schemas.openxmlformats.org/officeDocument/2006/relationships/hyperlink" Target="https://en.wikipedia.org/wiki/Mauritania" TargetMode="External"/><Relationship Id="rId34" Type="http://schemas.openxmlformats.org/officeDocument/2006/relationships/hyperlink" Target="https://en.wikipedia.org/wiki/Switzerland" TargetMode="External"/><Relationship Id="rId50" Type="http://schemas.openxmlformats.org/officeDocument/2006/relationships/hyperlink" Target="https://en.wikipedia.org/wiki/Algeria" TargetMode="External"/><Relationship Id="rId55" Type="http://schemas.openxmlformats.org/officeDocument/2006/relationships/hyperlink" Target="https://en.wikipedia.org/wiki/Estonia" TargetMode="External"/><Relationship Id="rId76" Type="http://schemas.openxmlformats.org/officeDocument/2006/relationships/hyperlink" Target="https://en.wikipedia.org/wiki/Indonesia" TargetMode="External"/><Relationship Id="rId97" Type="http://schemas.openxmlformats.org/officeDocument/2006/relationships/hyperlink" Target="https://en.wikipedia.org/wiki/Lesotho" TargetMode="External"/><Relationship Id="rId104" Type="http://schemas.openxmlformats.org/officeDocument/2006/relationships/hyperlink" Target="https://en.wikipedia.org/wiki/Mali" TargetMode="External"/><Relationship Id="rId120" Type="http://schemas.openxmlformats.org/officeDocument/2006/relationships/hyperlink" Target="https://en.wikipedia.org/wiki/New_Zealand" TargetMode="External"/><Relationship Id="rId125" Type="http://schemas.openxmlformats.org/officeDocument/2006/relationships/hyperlink" Target="https://en.wikipedia.org/wiki/Philippines" TargetMode="External"/><Relationship Id="rId141" Type="http://schemas.openxmlformats.org/officeDocument/2006/relationships/hyperlink" Target="https://en.wikipedia.org/wiki/El_Salvador" TargetMode="External"/><Relationship Id="rId146" Type="http://schemas.openxmlformats.org/officeDocument/2006/relationships/hyperlink" Target="https://en.wikipedia.org/wiki/Slovenia" TargetMode="External"/><Relationship Id="rId167" Type="http://schemas.openxmlformats.org/officeDocument/2006/relationships/hyperlink" Target="https://en.wikipedia.org/wiki/Yemen" TargetMode="External"/><Relationship Id="rId7" Type="http://schemas.openxmlformats.org/officeDocument/2006/relationships/hyperlink" Target="https://en.wikipedia.org/wiki/Albania" TargetMode="External"/><Relationship Id="rId71" Type="http://schemas.openxmlformats.org/officeDocument/2006/relationships/hyperlink" Target="https://en.wikipedia.org/wiki/Guyana" TargetMode="External"/><Relationship Id="rId92" Type="http://schemas.openxmlformats.org/officeDocument/2006/relationships/hyperlink" Target="https://en.wikipedia.org/wiki/Laos" TargetMode="External"/><Relationship Id="rId162" Type="http://schemas.openxmlformats.org/officeDocument/2006/relationships/hyperlink" Target="https://en.wikipedia.org/wiki/Uzbekistan" TargetMode="External"/><Relationship Id="rId2" Type="http://schemas.openxmlformats.org/officeDocument/2006/relationships/styles" Target="styles.xml"/><Relationship Id="rId29" Type="http://schemas.openxmlformats.org/officeDocument/2006/relationships/hyperlink" Target="https://en.wikipedia.org/wiki/Brunei" TargetMode="External"/><Relationship Id="rId24" Type="http://schemas.openxmlformats.org/officeDocument/2006/relationships/hyperlink" Target="https://en.wikipedia.org/wiki/Belarus" TargetMode="External"/><Relationship Id="rId40" Type="http://schemas.openxmlformats.org/officeDocument/2006/relationships/hyperlink" Target="https://en.wikipedia.org/wiki/Colombia" TargetMode="External"/><Relationship Id="rId45" Type="http://schemas.openxmlformats.org/officeDocument/2006/relationships/hyperlink" Target="https://en.wikipedia.org/wiki/Czech_Republic" TargetMode="External"/><Relationship Id="rId66" Type="http://schemas.openxmlformats.org/officeDocument/2006/relationships/hyperlink" Target="https://en.wikipedia.org/wiki/Guinea-Bissau" TargetMode="External"/><Relationship Id="rId87" Type="http://schemas.openxmlformats.org/officeDocument/2006/relationships/hyperlink" Target="https://en.wikipedia.org/wiki/Kazakhstan" TargetMode="External"/><Relationship Id="rId110" Type="http://schemas.openxmlformats.org/officeDocument/2006/relationships/hyperlink" Target="https://en.wikipedia.org/wiki/Mauritius" TargetMode="External"/><Relationship Id="rId115" Type="http://schemas.openxmlformats.org/officeDocument/2006/relationships/hyperlink" Target="https://en.wikipedia.org/wiki/Nigeria" TargetMode="External"/><Relationship Id="rId131" Type="http://schemas.openxmlformats.org/officeDocument/2006/relationships/hyperlink" Target="https://en.wikipedia.org/wiki/Qatar" TargetMode="External"/><Relationship Id="rId136" Type="http://schemas.openxmlformats.org/officeDocument/2006/relationships/hyperlink" Target="https://en.wikipedia.org/wiki/Sudan" TargetMode="External"/><Relationship Id="rId157" Type="http://schemas.openxmlformats.org/officeDocument/2006/relationships/hyperlink" Target="https://en.wikipedia.org/wiki/Tanzania" TargetMode="External"/><Relationship Id="rId61" Type="http://schemas.openxmlformats.org/officeDocument/2006/relationships/hyperlink" Target="https://en.wikipedia.org/wiki/United_Kingdom" TargetMode="External"/><Relationship Id="rId82" Type="http://schemas.openxmlformats.org/officeDocument/2006/relationships/hyperlink" Target="https://en.wikipedia.org/wiki/Israel" TargetMode="External"/><Relationship Id="rId152" Type="http://schemas.openxmlformats.org/officeDocument/2006/relationships/hyperlink" Target="https://en.wikipedia.org/wiki/Tajikistan" TargetMode="External"/><Relationship Id="rId173" Type="http://schemas.openxmlformats.org/officeDocument/2006/relationships/footer" Target="footer1.xml"/><Relationship Id="rId19" Type="http://schemas.openxmlformats.org/officeDocument/2006/relationships/hyperlink" Target="https://en.wikipedia.org/wiki/Bangladesh" TargetMode="External"/><Relationship Id="rId14" Type="http://schemas.openxmlformats.org/officeDocument/2006/relationships/hyperlink" Target="https://en.wikipedia.org/wiki/Azerbaijan" TargetMode="External"/><Relationship Id="rId30" Type="http://schemas.openxmlformats.org/officeDocument/2006/relationships/hyperlink" Target="https://en.wikipedia.org/wiki/Bhutan" TargetMode="External"/><Relationship Id="rId35" Type="http://schemas.openxmlformats.org/officeDocument/2006/relationships/hyperlink" Target="https://en.wikipedia.org/wiki/Chile" TargetMode="External"/><Relationship Id="rId56" Type="http://schemas.openxmlformats.org/officeDocument/2006/relationships/hyperlink" Target="https://en.wikipedia.org/wiki/Ethiopia" TargetMode="External"/><Relationship Id="rId77" Type="http://schemas.openxmlformats.org/officeDocument/2006/relationships/hyperlink" Target="https://en.wikipedia.org/wiki/India" TargetMode="External"/><Relationship Id="rId100" Type="http://schemas.openxmlformats.org/officeDocument/2006/relationships/hyperlink" Target="https://en.wikipedia.org/wiki/Latvia" TargetMode="External"/><Relationship Id="rId105" Type="http://schemas.openxmlformats.org/officeDocument/2006/relationships/hyperlink" Target="https://en.wikipedia.org/wiki/Malta" TargetMode="External"/><Relationship Id="rId126" Type="http://schemas.openxmlformats.org/officeDocument/2006/relationships/hyperlink" Target="https://en.wikipedia.org/wiki/Papua_New_Guinea" TargetMode="External"/><Relationship Id="rId147" Type="http://schemas.openxmlformats.org/officeDocument/2006/relationships/hyperlink" Target="https://en.wikipedia.org/wiki/Sweden" TargetMode="External"/><Relationship Id="rId168" Type="http://schemas.openxmlformats.org/officeDocument/2006/relationships/hyperlink" Target="https://en.wikipedia.org/wiki/South_Africa" TargetMode="External"/><Relationship Id="rId8" Type="http://schemas.openxmlformats.org/officeDocument/2006/relationships/hyperlink" Target="https://en.wikipedia.org/wiki/United_Arab_Emirates" TargetMode="External"/><Relationship Id="rId51" Type="http://schemas.openxmlformats.org/officeDocument/2006/relationships/hyperlink" Target="https://en.wikipedia.org/wiki/Ecuador" TargetMode="External"/><Relationship Id="rId72" Type="http://schemas.openxmlformats.org/officeDocument/2006/relationships/hyperlink" Target="https://en.wikipedia.org/wiki/Honduras" TargetMode="External"/><Relationship Id="rId93" Type="http://schemas.openxmlformats.org/officeDocument/2006/relationships/hyperlink" Target="https://en.wikipedia.org/wiki/Lebanon" TargetMode="External"/><Relationship Id="rId98" Type="http://schemas.openxmlformats.org/officeDocument/2006/relationships/hyperlink" Target="https://en.wikipedia.org/wiki/Lithuania" TargetMode="External"/><Relationship Id="rId121" Type="http://schemas.openxmlformats.org/officeDocument/2006/relationships/hyperlink" Target="https://en.wikipedia.org/wiki/Oman" TargetMode="External"/><Relationship Id="rId142" Type="http://schemas.openxmlformats.org/officeDocument/2006/relationships/hyperlink" Target="https://en.wikipedia.org/wiki/Somalia" TargetMode="External"/><Relationship Id="rId163" Type="http://schemas.openxmlformats.org/officeDocument/2006/relationships/hyperlink" Target="https://en.wikipedia.org/wiki/Venezuela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n.wikipedia.org/wiki/Belize" TargetMode="External"/><Relationship Id="rId46" Type="http://schemas.openxmlformats.org/officeDocument/2006/relationships/hyperlink" Target="https://en.wikipedia.org/wiki/Germany" TargetMode="External"/><Relationship Id="rId67" Type="http://schemas.openxmlformats.org/officeDocument/2006/relationships/hyperlink" Target="https://en.wikipedia.org/wiki/Equatorial_Guinea" TargetMode="External"/><Relationship Id="rId116" Type="http://schemas.openxmlformats.org/officeDocument/2006/relationships/hyperlink" Target="https://en.wikipedia.org/wiki/Nicaragua" TargetMode="External"/><Relationship Id="rId137" Type="http://schemas.openxmlformats.org/officeDocument/2006/relationships/hyperlink" Target="https://en.wikipedia.org/wiki/Senegal" TargetMode="External"/><Relationship Id="rId158" Type="http://schemas.openxmlformats.org/officeDocument/2006/relationships/hyperlink" Target="https://en.wikipedia.org/wiki/Uganda" TargetMode="External"/><Relationship Id="rId20" Type="http://schemas.openxmlformats.org/officeDocument/2006/relationships/hyperlink" Target="https://en.wikipedia.org/wiki/Bulgaria" TargetMode="External"/><Relationship Id="rId41" Type="http://schemas.openxmlformats.org/officeDocument/2006/relationships/hyperlink" Target="https://en.wikipedia.org/wiki/Comoros" TargetMode="External"/><Relationship Id="rId62" Type="http://schemas.openxmlformats.org/officeDocument/2006/relationships/hyperlink" Target="https://en.wikipedia.org/wiki/Georgia_(country)" TargetMode="External"/><Relationship Id="rId83" Type="http://schemas.openxmlformats.org/officeDocument/2006/relationships/hyperlink" Target="https://en.wikipedia.org/wiki/Italy" TargetMode="External"/><Relationship Id="rId88" Type="http://schemas.openxmlformats.org/officeDocument/2006/relationships/hyperlink" Target="https://en.wikipedia.org/wiki/Kenya" TargetMode="External"/><Relationship Id="rId111" Type="http://schemas.openxmlformats.org/officeDocument/2006/relationships/hyperlink" Target="https://en.wikipedia.org/wiki/Malawi" TargetMode="External"/><Relationship Id="rId132" Type="http://schemas.openxmlformats.org/officeDocument/2006/relationships/hyperlink" Target="https://en.wikipedia.org/wiki/Romania" TargetMode="External"/><Relationship Id="rId153" Type="http://schemas.openxmlformats.org/officeDocument/2006/relationships/hyperlink" Target="https://en.wikipedia.org/wiki/Turkmenistan" TargetMode="External"/><Relationship Id="rId174" Type="http://schemas.openxmlformats.org/officeDocument/2006/relationships/footer" Target="footer2.xml"/><Relationship Id="rId15" Type="http://schemas.openxmlformats.org/officeDocument/2006/relationships/hyperlink" Target="https://en.wikipedia.org/wiki/Burundi" TargetMode="External"/><Relationship Id="rId36" Type="http://schemas.openxmlformats.org/officeDocument/2006/relationships/hyperlink" Target="https://en.wikipedia.org/wiki/China" TargetMode="External"/><Relationship Id="rId57" Type="http://schemas.openxmlformats.org/officeDocument/2006/relationships/hyperlink" Target="https://en.wikipedia.org/wiki/Finland" TargetMode="External"/><Relationship Id="rId106" Type="http://schemas.openxmlformats.org/officeDocument/2006/relationships/hyperlink" Target="https://en.wikipedia.org/wiki/Myanmar" TargetMode="External"/><Relationship Id="rId127" Type="http://schemas.openxmlformats.org/officeDocument/2006/relationships/hyperlink" Target="https://en.wikipedia.org/wiki/Pola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5457</Words>
  <Characters>31106</Characters>
  <Application>Microsoft Office Word</Application>
  <DocSecurity>0</DocSecurity>
  <Lines>259</Lines>
  <Paragraphs>72</Paragraphs>
  <ScaleCrop>false</ScaleCrop>
  <Company/>
  <LinksUpToDate>false</LinksUpToDate>
  <CharactersWithSpaces>36491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2020-01-17T20:32:00Z</dcterms:created>
  <dcterms:modified xsi:type="dcterms:W3CDTF">2020-01-17T20:32:00Z</dcterms:modified>
</cp:coreProperties>
</file>