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285B8" w14:textId="39A4805C" w:rsidR="00CD27B5" w:rsidRDefault="00552EE0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ADDITIONAL </w:t>
      </w:r>
      <w:r w:rsidR="00E96BB1" w:rsidRPr="00E96BB1">
        <w:rPr>
          <w:rFonts w:ascii="Arial" w:hAnsi="Arial" w:cs="Arial"/>
          <w:b/>
          <w:sz w:val="22"/>
          <w:szCs w:val="22"/>
        </w:rPr>
        <w:t>FILE 11</w:t>
      </w:r>
    </w:p>
    <w:p w14:paraId="76DD0F2D" w14:textId="199C35AC" w:rsidR="00705B03" w:rsidRDefault="00705B03">
      <w:pPr>
        <w:rPr>
          <w:rFonts w:ascii="Arial" w:hAnsi="Arial" w:cs="Arial"/>
          <w:b/>
          <w:sz w:val="22"/>
          <w:szCs w:val="22"/>
        </w:rPr>
      </w:pPr>
    </w:p>
    <w:p w14:paraId="2C660D4F" w14:textId="77777777" w:rsidR="00705B03" w:rsidRPr="00705B03" w:rsidRDefault="00705B03" w:rsidP="00705B03">
      <w:pPr>
        <w:rPr>
          <w:lang w:val="en-US" w:eastAsia="de-DE"/>
        </w:rPr>
      </w:pPr>
    </w:p>
    <w:p w14:paraId="62196A49" w14:textId="6AF386ED" w:rsidR="00705B03" w:rsidRDefault="00705B03" w:rsidP="00705B03">
      <w:pPr>
        <w:rPr>
          <w:rFonts w:ascii="Arial" w:hAnsi="Arial" w:cs="Arial"/>
          <w:sz w:val="22"/>
          <w:szCs w:val="22"/>
        </w:rPr>
      </w:pPr>
      <w:r w:rsidRPr="00705B03">
        <w:rPr>
          <w:rFonts w:ascii="Arial" w:hAnsi="Arial" w:cs="Arial"/>
          <w:b/>
          <w:sz w:val="22"/>
          <w:szCs w:val="22"/>
        </w:rPr>
        <w:t>Table</w:t>
      </w:r>
      <w:r w:rsidRPr="00705B03">
        <w:rPr>
          <w:rFonts w:ascii="Arial" w:hAnsi="Arial" w:cs="Arial"/>
          <w:sz w:val="22"/>
          <w:szCs w:val="22"/>
        </w:rPr>
        <w:t xml:space="preserve">. Primer sequences used for </w:t>
      </w:r>
      <w:r w:rsidRPr="00705B03">
        <w:rPr>
          <w:rFonts w:ascii="Arial" w:hAnsi="Arial" w:cs="Arial"/>
          <w:bCs/>
          <w:color w:val="000000" w:themeColor="text1"/>
          <w:sz w:val="22"/>
          <w:szCs w:val="22"/>
          <w:lang w:val="en-US" w:eastAsia="de-DE"/>
        </w:rPr>
        <w:t>qRT-PCR</w:t>
      </w:r>
      <w:r w:rsidRPr="00705B03">
        <w:rPr>
          <w:rFonts w:ascii="Arial" w:hAnsi="Arial" w:cs="Arial"/>
          <w:sz w:val="22"/>
          <w:szCs w:val="22"/>
        </w:rPr>
        <w:t xml:space="preserve"> analyses.</w:t>
      </w:r>
    </w:p>
    <w:p w14:paraId="040F6384" w14:textId="77777777" w:rsidR="00705B03" w:rsidRPr="00552EE0" w:rsidRDefault="00705B03" w:rsidP="00705B03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9000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990"/>
        <w:gridCol w:w="3780"/>
        <w:gridCol w:w="4230"/>
      </w:tblGrid>
      <w:tr w:rsidR="00705B03" w14:paraId="722E9ED3" w14:textId="77777777" w:rsidTr="000615D6">
        <w:tc>
          <w:tcPr>
            <w:tcW w:w="990" w:type="dxa"/>
          </w:tcPr>
          <w:p w14:paraId="5D696F21" w14:textId="77777777" w:rsidR="00705B03" w:rsidRPr="0074084F" w:rsidRDefault="00705B03" w:rsidP="000615D6">
            <w:pPr>
              <w:rPr>
                <w:rFonts w:ascii="Arial" w:eastAsia="Times New Roman" w:hAnsi="Arial" w:cs="Arial"/>
                <w:b/>
                <w:sz w:val="22"/>
                <w:szCs w:val="20"/>
                <w:lang w:val="en-US"/>
              </w:rPr>
            </w:pPr>
            <w:r w:rsidRPr="0074084F">
              <w:rPr>
                <w:rFonts w:ascii="Arial" w:eastAsia="Times New Roman" w:hAnsi="Arial" w:cs="Arial"/>
                <w:b/>
                <w:sz w:val="22"/>
                <w:szCs w:val="20"/>
                <w:lang w:val="en-US"/>
              </w:rPr>
              <w:t>Gene</w:t>
            </w:r>
          </w:p>
        </w:tc>
        <w:tc>
          <w:tcPr>
            <w:tcW w:w="3780" w:type="dxa"/>
          </w:tcPr>
          <w:p w14:paraId="30D93D53" w14:textId="77777777" w:rsidR="00705B03" w:rsidRPr="0074084F" w:rsidRDefault="00705B03" w:rsidP="000615D6">
            <w:pPr>
              <w:rPr>
                <w:rFonts w:ascii="Arial" w:eastAsia="Times New Roman" w:hAnsi="Arial" w:cs="Arial"/>
                <w:b/>
                <w:sz w:val="22"/>
                <w:szCs w:val="20"/>
                <w:lang w:val="en-US"/>
              </w:rPr>
            </w:pPr>
            <w:r w:rsidRPr="0074084F">
              <w:rPr>
                <w:rFonts w:ascii="Arial" w:eastAsia="Times New Roman" w:hAnsi="Arial" w:cs="Arial"/>
                <w:b/>
                <w:sz w:val="22"/>
                <w:szCs w:val="20"/>
                <w:lang w:val="en-US"/>
              </w:rPr>
              <w:t>Primer 1</w:t>
            </w:r>
          </w:p>
        </w:tc>
        <w:tc>
          <w:tcPr>
            <w:tcW w:w="4230" w:type="dxa"/>
          </w:tcPr>
          <w:p w14:paraId="1912680E" w14:textId="77777777" w:rsidR="00705B03" w:rsidRPr="0074084F" w:rsidRDefault="00705B03" w:rsidP="000615D6">
            <w:pPr>
              <w:rPr>
                <w:rFonts w:ascii="Arial" w:eastAsia="Times New Roman" w:hAnsi="Arial" w:cs="Arial"/>
                <w:b/>
                <w:sz w:val="22"/>
                <w:szCs w:val="20"/>
                <w:lang w:val="en-US"/>
              </w:rPr>
            </w:pPr>
            <w:r w:rsidRPr="0074084F">
              <w:rPr>
                <w:rFonts w:ascii="Arial" w:eastAsia="Times New Roman" w:hAnsi="Arial" w:cs="Arial"/>
                <w:b/>
                <w:sz w:val="22"/>
                <w:szCs w:val="20"/>
                <w:lang w:val="en-US"/>
              </w:rPr>
              <w:t>Primer 2</w:t>
            </w:r>
          </w:p>
        </w:tc>
      </w:tr>
      <w:tr w:rsidR="00705B03" w14:paraId="6A7B3F34" w14:textId="77777777" w:rsidTr="000615D6">
        <w:tc>
          <w:tcPr>
            <w:tcW w:w="990" w:type="dxa"/>
          </w:tcPr>
          <w:p w14:paraId="018FF845" w14:textId="77777777" w:rsidR="00705B03" w:rsidRPr="000151D9" w:rsidRDefault="00705B03" w:rsidP="000615D6">
            <w:pPr>
              <w:rPr>
                <w:rFonts w:ascii="Arial" w:hAnsi="Arial" w:cs="Arial"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sz w:val="22"/>
                <w:szCs w:val="20"/>
                <w:lang w:val="en-US"/>
              </w:rPr>
              <w:t>CD36</w:t>
            </w:r>
          </w:p>
        </w:tc>
        <w:tc>
          <w:tcPr>
            <w:tcW w:w="3780" w:type="dxa"/>
          </w:tcPr>
          <w:p w14:paraId="0B342D09" w14:textId="77777777" w:rsidR="00705B03" w:rsidRPr="000151D9" w:rsidRDefault="00705B03" w:rsidP="000615D6">
            <w:pPr>
              <w:rPr>
                <w:rFonts w:ascii="Arial" w:hAnsi="Arial" w:cs="Arial"/>
                <w:caps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caps/>
                <w:sz w:val="22"/>
                <w:szCs w:val="20"/>
                <w:lang w:val="en-US"/>
              </w:rPr>
              <w:t>tggaacagaggctgacaactt</w:t>
            </w:r>
          </w:p>
        </w:tc>
        <w:tc>
          <w:tcPr>
            <w:tcW w:w="4230" w:type="dxa"/>
          </w:tcPr>
          <w:p w14:paraId="6BB06E10" w14:textId="77777777" w:rsidR="00705B03" w:rsidRPr="000151D9" w:rsidRDefault="00705B03" w:rsidP="000615D6">
            <w:pPr>
              <w:rPr>
                <w:rFonts w:ascii="Arial" w:hAnsi="Arial" w:cs="Arial"/>
                <w:caps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caps/>
                <w:sz w:val="22"/>
                <w:szCs w:val="20"/>
                <w:lang w:val="en-US"/>
              </w:rPr>
              <w:t>ttgattttgatagatatgggatgc</w:t>
            </w:r>
          </w:p>
        </w:tc>
      </w:tr>
      <w:tr w:rsidR="00705B03" w14:paraId="63EF08E3" w14:textId="77777777" w:rsidTr="000615D6">
        <w:tc>
          <w:tcPr>
            <w:tcW w:w="990" w:type="dxa"/>
          </w:tcPr>
          <w:p w14:paraId="153498F7" w14:textId="77777777" w:rsidR="00705B03" w:rsidRPr="000151D9" w:rsidRDefault="00705B03" w:rsidP="000615D6">
            <w:pPr>
              <w:rPr>
                <w:rFonts w:ascii="Arial" w:hAnsi="Arial" w:cs="Arial"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sz w:val="22"/>
                <w:szCs w:val="20"/>
                <w:lang w:val="en-US"/>
              </w:rPr>
              <w:t>FGF12</w:t>
            </w:r>
          </w:p>
        </w:tc>
        <w:tc>
          <w:tcPr>
            <w:tcW w:w="3780" w:type="dxa"/>
          </w:tcPr>
          <w:p w14:paraId="1DDD04DD" w14:textId="77777777" w:rsidR="00705B03" w:rsidRPr="000151D9" w:rsidRDefault="00705B03" w:rsidP="000615D6">
            <w:pPr>
              <w:rPr>
                <w:rFonts w:ascii="Arial" w:hAnsi="Arial" w:cs="Arial"/>
                <w:caps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caps/>
                <w:sz w:val="22"/>
                <w:szCs w:val="20"/>
                <w:lang w:val="en-US"/>
              </w:rPr>
              <w:t>tgctgatctttctttttcagga</w:t>
            </w:r>
          </w:p>
        </w:tc>
        <w:tc>
          <w:tcPr>
            <w:tcW w:w="4230" w:type="dxa"/>
          </w:tcPr>
          <w:p w14:paraId="4310508D" w14:textId="77777777" w:rsidR="00705B03" w:rsidRPr="000151D9" w:rsidRDefault="00705B03" w:rsidP="000615D6">
            <w:pPr>
              <w:rPr>
                <w:rFonts w:ascii="Arial" w:hAnsi="Arial" w:cs="Arial"/>
                <w:caps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caps/>
                <w:sz w:val="22"/>
                <w:szCs w:val="20"/>
                <w:lang w:val="en-US"/>
              </w:rPr>
              <w:t>aagctcaatacatcattctgaacatt</w:t>
            </w:r>
          </w:p>
        </w:tc>
      </w:tr>
      <w:tr w:rsidR="00705B03" w14:paraId="0DB76110" w14:textId="77777777" w:rsidTr="000615D6">
        <w:tc>
          <w:tcPr>
            <w:tcW w:w="990" w:type="dxa"/>
          </w:tcPr>
          <w:p w14:paraId="6434DA3C" w14:textId="77777777" w:rsidR="00705B03" w:rsidRPr="000151D9" w:rsidRDefault="00705B03" w:rsidP="000615D6">
            <w:pPr>
              <w:rPr>
                <w:rFonts w:ascii="Arial" w:hAnsi="Arial" w:cs="Arial"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sz w:val="22"/>
                <w:szCs w:val="20"/>
                <w:lang w:val="en-US"/>
              </w:rPr>
              <w:t>HDAC9</w:t>
            </w:r>
          </w:p>
        </w:tc>
        <w:tc>
          <w:tcPr>
            <w:tcW w:w="3780" w:type="dxa"/>
          </w:tcPr>
          <w:p w14:paraId="5AA50D9B" w14:textId="77777777" w:rsidR="00705B03" w:rsidRPr="000151D9" w:rsidRDefault="00705B03" w:rsidP="000615D6">
            <w:pPr>
              <w:rPr>
                <w:rFonts w:ascii="Arial" w:hAnsi="Arial" w:cs="Arial"/>
                <w:caps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caps/>
                <w:sz w:val="22"/>
                <w:szCs w:val="20"/>
                <w:lang w:val="en-US"/>
              </w:rPr>
              <w:t>aatgcacagtatgatcagctcag</w:t>
            </w:r>
          </w:p>
        </w:tc>
        <w:tc>
          <w:tcPr>
            <w:tcW w:w="4230" w:type="dxa"/>
          </w:tcPr>
          <w:p w14:paraId="0907DD09" w14:textId="77777777" w:rsidR="00705B03" w:rsidRPr="000151D9" w:rsidRDefault="00705B03" w:rsidP="000615D6">
            <w:pPr>
              <w:rPr>
                <w:rFonts w:ascii="Arial" w:hAnsi="Arial" w:cs="Arial"/>
                <w:caps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caps/>
                <w:sz w:val="22"/>
                <w:szCs w:val="20"/>
                <w:lang w:val="en-US"/>
              </w:rPr>
              <w:t>ggtctgtccttaggtctaaaggt</w:t>
            </w:r>
          </w:p>
        </w:tc>
      </w:tr>
      <w:tr w:rsidR="00705B03" w14:paraId="7EC03159" w14:textId="77777777" w:rsidTr="000615D6">
        <w:tc>
          <w:tcPr>
            <w:tcW w:w="990" w:type="dxa"/>
          </w:tcPr>
          <w:p w14:paraId="4F135E88" w14:textId="77777777" w:rsidR="00705B03" w:rsidRPr="000151D9" w:rsidRDefault="00705B03" w:rsidP="000615D6">
            <w:pPr>
              <w:rPr>
                <w:rFonts w:ascii="Arial" w:hAnsi="Arial" w:cs="Arial"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sz w:val="22"/>
                <w:szCs w:val="20"/>
                <w:lang w:val="en-US"/>
              </w:rPr>
              <w:t>KRT4</w:t>
            </w:r>
          </w:p>
        </w:tc>
        <w:tc>
          <w:tcPr>
            <w:tcW w:w="3780" w:type="dxa"/>
          </w:tcPr>
          <w:p w14:paraId="351E5854" w14:textId="77777777" w:rsidR="00705B03" w:rsidRPr="000151D9" w:rsidRDefault="00705B03" w:rsidP="000615D6">
            <w:pPr>
              <w:rPr>
                <w:rFonts w:ascii="Arial" w:hAnsi="Arial" w:cs="Arial"/>
                <w:caps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caps/>
                <w:sz w:val="22"/>
                <w:szCs w:val="20"/>
                <w:lang w:val="en-US"/>
              </w:rPr>
              <w:t>ggggctccttcagtggtaa</w:t>
            </w:r>
          </w:p>
        </w:tc>
        <w:tc>
          <w:tcPr>
            <w:tcW w:w="4230" w:type="dxa"/>
          </w:tcPr>
          <w:p w14:paraId="682F6EF2" w14:textId="77777777" w:rsidR="00705B03" w:rsidRPr="000151D9" w:rsidRDefault="00705B03" w:rsidP="000615D6">
            <w:pPr>
              <w:rPr>
                <w:rFonts w:ascii="Arial" w:hAnsi="Arial" w:cs="Arial"/>
                <w:caps/>
                <w:sz w:val="22"/>
                <w:szCs w:val="22"/>
              </w:rPr>
            </w:pPr>
            <w:r w:rsidRPr="000151D9">
              <w:rPr>
                <w:rFonts w:ascii="Arial" w:eastAsia="Times New Roman" w:hAnsi="Arial" w:cs="Arial"/>
                <w:caps/>
                <w:sz w:val="22"/>
                <w:szCs w:val="20"/>
                <w:lang w:val="en-US"/>
              </w:rPr>
              <w:t>ctggttgatggtgacctcct</w:t>
            </w:r>
          </w:p>
        </w:tc>
      </w:tr>
    </w:tbl>
    <w:p w14:paraId="18C3D8EF" w14:textId="77777777" w:rsidR="00705B03" w:rsidRPr="00E96BB1" w:rsidRDefault="00705B03">
      <w:pPr>
        <w:rPr>
          <w:rFonts w:ascii="Arial" w:hAnsi="Arial" w:cs="Arial"/>
          <w:b/>
          <w:sz w:val="22"/>
          <w:szCs w:val="22"/>
        </w:rPr>
      </w:pPr>
    </w:p>
    <w:p w14:paraId="70F38DFD" w14:textId="1BD583A2" w:rsidR="008057B9" w:rsidRPr="00E96BB1" w:rsidRDefault="008057B9">
      <w:pPr>
        <w:rPr>
          <w:rFonts w:ascii="Arial" w:hAnsi="Arial" w:cs="Arial"/>
          <w:sz w:val="22"/>
          <w:szCs w:val="22"/>
        </w:rPr>
      </w:pPr>
    </w:p>
    <w:p w14:paraId="4A9B0BBC" w14:textId="1C0EE993" w:rsidR="008057B9" w:rsidRDefault="00DA1EAB" w:rsidP="00DA1EAB">
      <w:pPr>
        <w:jc w:val="center"/>
        <w:rPr>
          <w:rFonts w:ascii="Arial" w:hAnsi="Arial" w:cs="Arial"/>
          <w:sz w:val="22"/>
          <w:szCs w:val="22"/>
        </w:rPr>
      </w:pPr>
      <w:r>
        <w:object w:dxaOrig="6293" w:dyaOrig="6066" w14:anchorId="1EED98E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5pt;height:303pt" o:ole="">
            <v:imagedata r:id="rId4" o:title=""/>
          </v:shape>
          <o:OLEObject Type="Embed" ProgID="Prism5.Document" ShapeID="_x0000_i1025" DrawAspect="Content" ObjectID="_1643052274" r:id="rId5"/>
        </w:object>
      </w:r>
    </w:p>
    <w:p w14:paraId="5ED0AB28" w14:textId="5E1E5B00" w:rsidR="0070743C" w:rsidRPr="00705B03" w:rsidRDefault="004D078B" w:rsidP="00DA1EAB">
      <w:pPr>
        <w:pStyle w:val="Caption"/>
        <w:jc w:val="both"/>
        <w:rPr>
          <w:rFonts w:ascii="Arial" w:hAnsi="Arial" w:cs="Arial"/>
          <w:sz w:val="22"/>
          <w:szCs w:val="22"/>
          <w:lang w:val="en-GB"/>
        </w:rPr>
      </w:pPr>
      <w:r w:rsidRPr="00705B03">
        <w:rPr>
          <w:rFonts w:ascii="Arial" w:hAnsi="Arial" w:cs="Arial"/>
          <w:b/>
          <w:sz w:val="22"/>
          <w:szCs w:val="22"/>
          <w:lang w:val="en-GB"/>
        </w:rPr>
        <w:t>Figure</w:t>
      </w:r>
      <w:r w:rsidRPr="00705B03">
        <w:rPr>
          <w:rFonts w:ascii="Arial" w:hAnsi="Arial" w:cs="Arial"/>
          <w:sz w:val="22"/>
          <w:szCs w:val="22"/>
          <w:lang w:val="en-GB"/>
        </w:rPr>
        <w:t xml:space="preserve">. </w:t>
      </w:r>
      <w:r w:rsidR="00DA1EAB" w:rsidRPr="00705B03">
        <w:rPr>
          <w:rFonts w:ascii="Arial" w:hAnsi="Arial" w:cs="Arial"/>
          <w:sz w:val="22"/>
          <w:szCs w:val="22"/>
          <w:lang w:val="en-GB"/>
        </w:rPr>
        <w:t>Gene e</w:t>
      </w:r>
      <w:r w:rsidR="00552EE0" w:rsidRPr="00705B03">
        <w:rPr>
          <w:rFonts w:ascii="Arial" w:hAnsi="Arial" w:cs="Arial"/>
          <w:sz w:val="22"/>
          <w:szCs w:val="22"/>
          <w:lang w:val="en-GB"/>
        </w:rPr>
        <w:t xml:space="preserve">xpression </w:t>
      </w:r>
      <w:r w:rsidR="00DA1EAB" w:rsidRPr="00705B03">
        <w:rPr>
          <w:rFonts w:ascii="Arial" w:hAnsi="Arial" w:cs="Arial"/>
          <w:sz w:val="22"/>
          <w:szCs w:val="22"/>
          <w:lang w:val="en-GB"/>
        </w:rPr>
        <w:t xml:space="preserve">levels </w:t>
      </w:r>
      <w:r w:rsidR="00552EE0" w:rsidRPr="00705B03">
        <w:rPr>
          <w:rFonts w:ascii="Arial" w:hAnsi="Arial" w:cs="Arial"/>
          <w:sz w:val="22"/>
          <w:szCs w:val="22"/>
          <w:lang w:val="en-GB"/>
        </w:rPr>
        <w:t xml:space="preserve">of selected genes </w:t>
      </w:r>
      <w:r w:rsidR="00DA1EAB" w:rsidRPr="00705B03">
        <w:rPr>
          <w:rFonts w:ascii="Arial" w:hAnsi="Arial" w:cs="Arial"/>
          <w:sz w:val="22"/>
          <w:szCs w:val="22"/>
          <w:lang w:val="en-GB"/>
        </w:rPr>
        <w:t xml:space="preserve">determined by qRT-PCR </w:t>
      </w:r>
      <w:r w:rsidR="00635FA2">
        <w:rPr>
          <w:rFonts w:ascii="Arial" w:hAnsi="Arial" w:cs="Arial"/>
          <w:sz w:val="22"/>
          <w:szCs w:val="22"/>
          <w:lang w:val="en-GB"/>
        </w:rPr>
        <w:t xml:space="preserve">in </w:t>
      </w:r>
      <w:r w:rsidR="00643486">
        <w:rPr>
          <w:rFonts w:ascii="Arial" w:hAnsi="Arial" w:cs="Arial"/>
          <w:sz w:val="22"/>
          <w:szCs w:val="22"/>
          <w:lang w:val="en-GB"/>
        </w:rPr>
        <w:t xml:space="preserve">T47D cells </w:t>
      </w:r>
      <w:r w:rsidR="00635FA2">
        <w:rPr>
          <w:rFonts w:ascii="Arial" w:hAnsi="Arial" w:cs="Arial"/>
          <w:sz w:val="22"/>
          <w:szCs w:val="22"/>
          <w:lang w:val="en-GB"/>
        </w:rPr>
        <w:t xml:space="preserve">treated </w:t>
      </w:r>
      <w:r w:rsidR="00552EE0" w:rsidRPr="00705B03">
        <w:rPr>
          <w:rFonts w:ascii="Arial" w:hAnsi="Arial" w:cs="Arial"/>
          <w:sz w:val="22"/>
          <w:szCs w:val="22"/>
          <w:lang w:val="en-GB"/>
        </w:rPr>
        <w:t>with tamoxifen (</w:t>
      </w:r>
      <w:r w:rsidRPr="00705B03">
        <w:rPr>
          <w:rFonts w:ascii="Arial" w:hAnsi="Arial" w:cs="Arial"/>
          <w:sz w:val="22"/>
          <w:szCs w:val="22"/>
          <w:lang w:val="en-GB"/>
        </w:rPr>
        <w:t>TMX</w:t>
      </w:r>
      <w:r w:rsidR="00705B03" w:rsidRPr="00705B03">
        <w:rPr>
          <w:rFonts w:ascii="Arial" w:hAnsi="Arial" w:cs="Arial"/>
          <w:sz w:val="22"/>
          <w:szCs w:val="22"/>
          <w:lang w:val="en-GB"/>
        </w:rPr>
        <w:t xml:space="preserve">) or </w:t>
      </w:r>
      <w:r w:rsidR="0074084F">
        <w:rPr>
          <w:rFonts w:ascii="Arial" w:hAnsi="Arial" w:cs="Arial"/>
          <w:sz w:val="22"/>
          <w:szCs w:val="22"/>
          <w:lang w:val="en-GB"/>
        </w:rPr>
        <w:t>long-term</w:t>
      </w:r>
      <w:r w:rsidR="00F73B58">
        <w:rPr>
          <w:rFonts w:ascii="Arial" w:hAnsi="Arial" w:cs="Arial"/>
          <w:sz w:val="22"/>
          <w:szCs w:val="22"/>
          <w:lang w:val="en-GB"/>
        </w:rPr>
        <w:t xml:space="preserve"> estrogen deprived</w:t>
      </w:r>
      <w:bookmarkStart w:id="0" w:name="_GoBack"/>
      <w:bookmarkEnd w:id="0"/>
      <w:r w:rsidR="00552EE0" w:rsidRPr="00705B03">
        <w:rPr>
          <w:rFonts w:ascii="Arial" w:hAnsi="Arial" w:cs="Arial"/>
          <w:sz w:val="22"/>
          <w:szCs w:val="22"/>
          <w:lang w:val="en-GB"/>
        </w:rPr>
        <w:t xml:space="preserve"> (LTED) relative to their expression in</w:t>
      </w:r>
      <w:r w:rsidRPr="00705B03">
        <w:rPr>
          <w:rFonts w:ascii="Arial" w:hAnsi="Arial" w:cs="Arial"/>
          <w:sz w:val="22"/>
          <w:szCs w:val="22"/>
          <w:lang w:val="en-GB"/>
        </w:rPr>
        <w:t xml:space="preserve"> untreated T47D cells (WT). </w:t>
      </w:r>
      <w:r w:rsidR="00552EE0" w:rsidRPr="00705B03">
        <w:rPr>
          <w:rFonts w:ascii="Arial" w:hAnsi="Arial" w:cs="Arial"/>
          <w:sz w:val="22"/>
          <w:szCs w:val="22"/>
          <w:lang w:val="en-GB"/>
        </w:rPr>
        <w:t xml:space="preserve"> </w:t>
      </w:r>
      <w:r w:rsidR="00DA1EAB" w:rsidRPr="00705B03">
        <w:rPr>
          <w:rFonts w:ascii="Arial" w:hAnsi="Arial" w:cs="Arial"/>
          <w:sz w:val="22"/>
          <w:szCs w:val="22"/>
          <w:lang w:val="en-GB"/>
        </w:rPr>
        <w:t>Data are shown as mean and standard error of the mean for three independent experiments. Statistical analyses were performed by unpaired two-tailed Student’s t-test *** p-value &lt;0.001, ** p-value &lt;0.01, * p-value &lt;0.05.</w:t>
      </w:r>
    </w:p>
    <w:p w14:paraId="767CD5D9" w14:textId="2E24E9EF" w:rsidR="00705B03" w:rsidRDefault="00705B03" w:rsidP="00705B03">
      <w:pPr>
        <w:rPr>
          <w:lang w:val="en-US" w:eastAsia="de-DE"/>
        </w:rPr>
      </w:pPr>
    </w:p>
    <w:p w14:paraId="30E4A6F1" w14:textId="77777777" w:rsidR="00552EE0" w:rsidRPr="00E96BB1" w:rsidRDefault="00552EE0">
      <w:pPr>
        <w:rPr>
          <w:rFonts w:ascii="Arial" w:hAnsi="Arial" w:cs="Arial"/>
          <w:sz w:val="22"/>
          <w:szCs w:val="22"/>
        </w:rPr>
      </w:pPr>
    </w:p>
    <w:sectPr w:rsidR="00552EE0" w:rsidRPr="00E96BB1" w:rsidSect="00CD27B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B9"/>
    <w:rsid w:val="004D078B"/>
    <w:rsid w:val="00552EE0"/>
    <w:rsid w:val="00635FA2"/>
    <w:rsid w:val="00643486"/>
    <w:rsid w:val="006C4627"/>
    <w:rsid w:val="00705B03"/>
    <w:rsid w:val="0070743C"/>
    <w:rsid w:val="0074084F"/>
    <w:rsid w:val="008057B9"/>
    <w:rsid w:val="008F7E4A"/>
    <w:rsid w:val="0094574B"/>
    <w:rsid w:val="00950AC8"/>
    <w:rsid w:val="00BD6685"/>
    <w:rsid w:val="00C4208E"/>
    <w:rsid w:val="00CD27B5"/>
    <w:rsid w:val="00DA1EAB"/>
    <w:rsid w:val="00E96BB1"/>
    <w:rsid w:val="00F7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827974"/>
  <w14:defaultImageDpi w14:val="300"/>
  <w15:docId w15:val="{07323F5A-86B7-41E3-A610-538D219A7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57B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7B9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D07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07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07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07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078B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DA1EAB"/>
    <w:pPr>
      <w:spacing w:after="200"/>
    </w:pPr>
    <w:rPr>
      <w:rFonts w:asciiTheme="majorHAnsi" w:hAnsiTheme="majorHAnsi"/>
      <w:bCs/>
      <w:color w:val="000000" w:themeColor="text1"/>
      <w:sz w:val="20"/>
      <w:szCs w:val="18"/>
      <w:lang w:val="de-DE" w:eastAsia="de-DE"/>
    </w:rPr>
  </w:style>
  <w:style w:type="table" w:styleId="TableGrid">
    <w:name w:val="Table Grid"/>
    <w:basedOn w:val="TableNormal"/>
    <w:uiPriority w:val="59"/>
    <w:rsid w:val="00705B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UVA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 Soleimani Dodaran</dc:creator>
  <cp:keywords/>
  <dc:description/>
  <cp:lastModifiedBy>P.D. Moerland</cp:lastModifiedBy>
  <cp:revision>13</cp:revision>
  <dcterms:created xsi:type="dcterms:W3CDTF">2020-01-26T13:02:00Z</dcterms:created>
  <dcterms:modified xsi:type="dcterms:W3CDTF">2020-02-12T21:38:00Z</dcterms:modified>
</cp:coreProperties>
</file>