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31A925" w14:textId="1B3858C2" w:rsidR="008A5621" w:rsidRPr="008A5621" w:rsidRDefault="008A5621" w:rsidP="008A5621">
      <w:pPr>
        <w:spacing w:line="240" w:lineRule="auto"/>
        <w:rPr>
          <w:rFonts w:ascii="Courier New" w:eastAsia="Courier New" w:hAnsi="Courier New" w:cs="Courier New"/>
          <w:b/>
          <w:bCs/>
          <w:color w:val="000000"/>
          <w:sz w:val="24"/>
          <w:szCs w:val="24"/>
        </w:rPr>
      </w:pPr>
      <w:bookmarkStart w:id="0" w:name="_GoBack"/>
      <w:bookmarkEnd w:id="0"/>
      <w:r w:rsidRPr="008A5621">
        <w:rPr>
          <w:rFonts w:ascii="Courier New" w:eastAsia="Courier New" w:hAnsi="Courier New" w:cs="Courier New"/>
          <w:b/>
          <w:bCs/>
          <w:color w:val="000000"/>
          <w:sz w:val="24"/>
          <w:szCs w:val="24"/>
        </w:rPr>
        <w:t>Function 1:</w:t>
      </w:r>
    </w:p>
    <w:p w14:paraId="5BB1BCAD" w14:textId="77777777" w:rsidR="008A5621" w:rsidRP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/>
          <w:sz w:val="18"/>
          <w:szCs w:val="18"/>
        </w:rPr>
      </w:pPr>
    </w:p>
    <w:p w14:paraId="6E83035B" w14:textId="7C699979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>- name: EnvDataSource2012</w:t>
      </w:r>
    </w:p>
    <w:p w14:paraId="3324AEDF" w14:textId="77777777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>  </w:t>
      </w:r>
      <w:proofErr w:type="spellStart"/>
      <w:r>
        <w:rPr>
          <w:rFonts w:ascii="Courier New" w:eastAsia="Courier New" w:hAnsi="Courier New" w:cs="Courier New"/>
          <w:color w:val="000000"/>
          <w:sz w:val="18"/>
          <w:szCs w:val="18"/>
        </w:rPr>
        <w:t>dependsOn</w:t>
      </w:r>
      <w:proofErr w:type="spellEnd"/>
      <w:r>
        <w:rPr>
          <w:rFonts w:ascii="Courier New" w:eastAsia="Courier New" w:hAnsi="Courier New" w:cs="Courier New"/>
          <w:color w:val="000000"/>
          <w:sz w:val="18"/>
          <w:szCs w:val="18"/>
        </w:rPr>
        <w:t>:</w:t>
      </w:r>
    </w:p>
    <w:p w14:paraId="215581BF" w14:textId="77777777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>  - PerPatSeriesToVector2012</w:t>
      </w:r>
    </w:p>
    <w:p w14:paraId="685F42F8" w14:textId="77777777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>  skip: false</w:t>
      </w:r>
    </w:p>
    <w:p w14:paraId="299901FB" w14:textId="77777777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>  step:</w:t>
      </w:r>
    </w:p>
    <w:p w14:paraId="6DEDC483" w14:textId="77777777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 xml:space="preserve">    function: </w:t>
      </w:r>
      <w:proofErr w:type="spellStart"/>
      <w:proofErr w:type="gramStart"/>
      <w:r>
        <w:rPr>
          <w:rFonts w:ascii="Courier New" w:eastAsia="Courier New" w:hAnsi="Courier New" w:cs="Courier New"/>
          <w:color w:val="000000"/>
          <w:sz w:val="18"/>
          <w:szCs w:val="18"/>
        </w:rPr>
        <w:t>datatrans.step</w:t>
      </w:r>
      <w:proofErr w:type="gramEnd"/>
      <w:r>
        <w:rPr>
          <w:rFonts w:ascii="Courier New" w:eastAsia="Courier New" w:hAnsi="Courier New" w:cs="Courier New"/>
          <w:color w:val="000000"/>
          <w:sz w:val="18"/>
          <w:szCs w:val="18"/>
        </w:rPr>
        <w:t>.EnvDataSourceConfig</w:t>
      </w:r>
      <w:proofErr w:type="spellEnd"/>
    </w:p>
    <w:p w14:paraId="5598B69F" w14:textId="77777777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>    arguments:</w:t>
      </w:r>
    </w:p>
    <w:p w14:paraId="5EA2D44A" w14:textId="77777777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>      </w:t>
      </w:r>
      <w:proofErr w:type="spellStart"/>
      <w:r>
        <w:rPr>
          <w:rFonts w:ascii="Courier New" w:eastAsia="Courier New" w:hAnsi="Courier New" w:cs="Courier New"/>
          <w:color w:val="000000"/>
          <w:sz w:val="18"/>
          <w:szCs w:val="18"/>
        </w:rPr>
        <w:t>environmental_data</w:t>
      </w:r>
      <w:proofErr w:type="spellEnd"/>
      <w:r>
        <w:rPr>
          <w:rFonts w:ascii="Courier New" w:eastAsia="Courier New" w:hAnsi="Courier New" w:cs="Courier New"/>
          <w:color w:val="000000"/>
          <w:sz w:val="18"/>
          <w:szCs w:val="18"/>
        </w:rPr>
        <w:t>: /data/env</w:t>
      </w:r>
    </w:p>
    <w:p w14:paraId="27B7159E" w14:textId="77777777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>      </w:t>
      </w:r>
      <w:proofErr w:type="spellStart"/>
      <w:r>
        <w:rPr>
          <w:rFonts w:ascii="Courier New" w:eastAsia="Courier New" w:hAnsi="Courier New" w:cs="Courier New"/>
          <w:color w:val="000000"/>
          <w:sz w:val="18"/>
          <w:szCs w:val="18"/>
        </w:rPr>
        <w:t>fips_data</w:t>
      </w:r>
      <w:proofErr w:type="spellEnd"/>
      <w:r>
        <w:rPr>
          <w:rFonts w:ascii="Courier New" w:eastAsia="Courier New" w:hAnsi="Courier New" w:cs="Courier New"/>
          <w:color w:val="000000"/>
          <w:sz w:val="18"/>
          <w:szCs w:val="18"/>
        </w:rPr>
        <w:t>:/data/spatial/</w:t>
      </w:r>
      <w:proofErr w:type="spellStart"/>
      <w:r>
        <w:rPr>
          <w:rFonts w:ascii="Courier New" w:eastAsia="Courier New" w:hAnsi="Courier New" w:cs="Courier New"/>
          <w:color w:val="000000"/>
          <w:sz w:val="18"/>
          <w:szCs w:val="18"/>
        </w:rPr>
        <w:t>LCC.shp</w:t>
      </w:r>
      <w:proofErr w:type="spellEnd"/>
    </w:p>
    <w:p w14:paraId="35C5161B" w14:textId="77777777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>      </w:t>
      </w:r>
      <w:proofErr w:type="spellStart"/>
      <w:r>
        <w:rPr>
          <w:rFonts w:ascii="Courier New" w:eastAsia="Courier New" w:hAnsi="Courier New" w:cs="Courier New"/>
          <w:color w:val="000000"/>
          <w:sz w:val="18"/>
          <w:szCs w:val="18"/>
        </w:rPr>
        <w:t>patgeo_data</w:t>
      </w:r>
      <w:proofErr w:type="spellEnd"/>
      <w:r>
        <w:rPr>
          <w:rFonts w:ascii="Courier New" w:eastAsia="Courier New" w:hAnsi="Courier New" w:cs="Courier New"/>
          <w:color w:val="000000"/>
          <w:sz w:val="18"/>
          <w:szCs w:val="18"/>
        </w:rPr>
        <w:t>: /data/processed/2012/geo.csv</w:t>
      </w:r>
    </w:p>
    <w:p w14:paraId="64EDDD20" w14:textId="77777777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>      indices: []</w:t>
      </w:r>
    </w:p>
    <w:p w14:paraId="1449143B" w14:textId="77777777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>      indices2:</w:t>
      </w:r>
    </w:p>
    <w:p w14:paraId="5299DBB9" w14:textId="77777777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>      - ozone_daily_8hour_maximum</w:t>
      </w:r>
    </w:p>
    <w:p w14:paraId="738F1C33" w14:textId="77777777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>      - pm25_daily_average</w:t>
      </w:r>
    </w:p>
    <w:p w14:paraId="5439C21E" w14:textId="77777777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>      statistics: []</w:t>
      </w:r>
    </w:p>
    <w:p w14:paraId="46D8E0D3" w14:textId="77777777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>      </w:t>
      </w:r>
      <w:proofErr w:type="spellStart"/>
      <w:r>
        <w:rPr>
          <w:rFonts w:ascii="Courier New" w:eastAsia="Courier New" w:hAnsi="Courier New" w:cs="Courier New"/>
          <w:color w:val="000000"/>
          <w:sz w:val="18"/>
          <w:szCs w:val="18"/>
        </w:rPr>
        <w:t>start_date</w:t>
      </w:r>
      <w:proofErr w:type="spellEnd"/>
      <w:r>
        <w:rPr>
          <w:rFonts w:ascii="Courier New" w:eastAsia="Courier New" w:hAnsi="Courier New" w:cs="Courier New"/>
          <w:color w:val="000000"/>
          <w:sz w:val="18"/>
          <w:szCs w:val="18"/>
        </w:rPr>
        <w:t>: 2012-01-01T00:00:00-05:00</w:t>
      </w:r>
    </w:p>
    <w:p w14:paraId="0935D606" w14:textId="77777777" w:rsidR="008A5621" w:rsidRDefault="008A5621" w:rsidP="008A5621">
      <w:pPr>
        <w:spacing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18"/>
          <w:szCs w:val="18"/>
        </w:rPr>
        <w:t>      </w:t>
      </w:r>
      <w:proofErr w:type="spellStart"/>
      <w:r>
        <w:rPr>
          <w:rFonts w:ascii="Courier New" w:eastAsia="Courier New" w:hAnsi="Courier New" w:cs="Courier New"/>
          <w:color w:val="000000"/>
          <w:sz w:val="18"/>
          <w:szCs w:val="18"/>
        </w:rPr>
        <w:t>end_date</w:t>
      </w:r>
      <w:proofErr w:type="spellEnd"/>
      <w:r>
        <w:rPr>
          <w:rFonts w:ascii="Courier New" w:eastAsia="Courier New" w:hAnsi="Courier New" w:cs="Courier New"/>
          <w:color w:val="000000"/>
          <w:sz w:val="18"/>
          <w:szCs w:val="18"/>
        </w:rPr>
        <w:t>: 2013-01-01T00:00:00-05:00</w:t>
      </w:r>
    </w:p>
    <w:p w14:paraId="71604FB6" w14:textId="4CA02D83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color w:val="000000" w:themeColor="text1"/>
          <w:sz w:val="18"/>
          <w:szCs w:val="18"/>
        </w:rPr>
      </w:pPr>
      <w:r w:rsidRPr="3DAFC196">
        <w:rPr>
          <w:rFonts w:ascii="Courier New" w:eastAsia="Courier New" w:hAnsi="Courier New" w:cs="Courier New"/>
          <w:color w:val="000000" w:themeColor="text1"/>
          <w:sz w:val="18"/>
          <w:szCs w:val="18"/>
        </w:rPr>
        <w:t>      </w:t>
      </w:r>
      <w:proofErr w:type="spellStart"/>
      <w:r w:rsidRPr="3DAFC196">
        <w:rPr>
          <w:rFonts w:ascii="Courier New" w:eastAsia="Courier New" w:hAnsi="Courier New" w:cs="Courier New"/>
          <w:color w:val="000000" w:themeColor="text1"/>
          <w:sz w:val="18"/>
          <w:szCs w:val="18"/>
        </w:rPr>
        <w:t>output_file</w:t>
      </w:r>
      <w:proofErr w:type="spellEnd"/>
      <w:r w:rsidRPr="3DAFC196">
        <w:rPr>
          <w:rFonts w:ascii="Courier New" w:eastAsia="Courier New" w:hAnsi="Courier New" w:cs="Courier New"/>
          <w:color w:val="000000" w:themeColor="text1"/>
          <w:sz w:val="18"/>
          <w:szCs w:val="18"/>
        </w:rPr>
        <w:t>: /data/processed/env/2012/%</w:t>
      </w:r>
      <w:proofErr w:type="spellStart"/>
      <w:r w:rsidRPr="3DAFC196">
        <w:rPr>
          <w:rFonts w:ascii="Courier New" w:eastAsia="Courier New" w:hAnsi="Courier New" w:cs="Courier New"/>
          <w:color w:val="000000" w:themeColor="text1"/>
          <w:sz w:val="18"/>
          <w:szCs w:val="18"/>
        </w:rPr>
        <w:t>i</w:t>
      </w:r>
      <w:proofErr w:type="spellEnd"/>
    </w:p>
    <w:p w14:paraId="37FECD50" w14:textId="45173DEB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color w:val="000000" w:themeColor="text1"/>
          <w:sz w:val="18"/>
          <w:szCs w:val="18"/>
        </w:rPr>
      </w:pPr>
    </w:p>
    <w:p w14:paraId="27AF41A1" w14:textId="09758E7D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color w:val="000000" w:themeColor="text1"/>
          <w:sz w:val="18"/>
          <w:szCs w:val="18"/>
        </w:rPr>
      </w:pPr>
    </w:p>
    <w:p w14:paraId="7DE81272" w14:textId="68CE3350" w:rsidR="008A5621" w:rsidRPr="008A5621" w:rsidRDefault="008A5621" w:rsidP="008A5621">
      <w:pPr>
        <w:spacing w:line="240" w:lineRule="auto"/>
        <w:rPr>
          <w:rFonts w:ascii="Courier New" w:eastAsia="Courier New" w:hAnsi="Courier New" w:cs="Courier New"/>
          <w:b/>
          <w:bCs/>
          <w:color w:val="000000" w:themeColor="text1"/>
          <w:sz w:val="24"/>
          <w:szCs w:val="24"/>
        </w:rPr>
      </w:pPr>
      <w:r w:rsidRPr="008A5621">
        <w:rPr>
          <w:rFonts w:ascii="Courier New" w:eastAsia="Courier New" w:hAnsi="Courier New" w:cs="Courier New"/>
          <w:b/>
          <w:bCs/>
          <w:color w:val="000000" w:themeColor="text1"/>
          <w:sz w:val="24"/>
          <w:szCs w:val="24"/>
        </w:rPr>
        <w:t>Function 2:</w:t>
      </w:r>
    </w:p>
    <w:p w14:paraId="49936505" w14:textId="36974C4E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 w:themeColor="text1"/>
          <w:sz w:val="18"/>
          <w:szCs w:val="18"/>
        </w:rPr>
      </w:pPr>
    </w:p>
    <w:p w14:paraId="54C44CA0" w14:textId="77777777" w:rsidR="008A5621" w:rsidRPr="00A355B7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 w:rsidRPr="003C411D">
        <w:rPr>
          <w:rFonts w:ascii="Courier New" w:eastAsia="Cardo" w:hAnsi="Courier New" w:cs="Courier New"/>
          <w:sz w:val="18"/>
          <w:szCs w:val="18"/>
        </w:rPr>
        <w:t xml:space="preserve">let </w:t>
      </w:r>
      <w:proofErr w:type="spellStart"/>
      <w:r w:rsidRPr="003C411D">
        <w:rPr>
          <w:rFonts w:ascii="Courier New" w:eastAsia="Cardo" w:hAnsi="Courier New" w:cs="Courier New"/>
          <w:sz w:val="18"/>
          <w:szCs w:val="18"/>
        </w:rPr>
        <w:t>envDataSourceStep</w:t>
      </w:r>
      <w:proofErr w:type="spellEnd"/>
      <w:r w:rsidRPr="003C411D">
        <w:rPr>
          <w:rFonts w:ascii="Courier New" w:eastAsia="Cardo" w:hAnsi="Courier New" w:cs="Courier New"/>
          <w:sz w:val="18"/>
          <w:szCs w:val="18"/>
        </w:rPr>
        <w:t xml:space="preserve"> = </w:t>
      </w:r>
      <w:proofErr w:type="gramStart"/>
      <w:r w:rsidRPr="003C411D">
        <w:rPr>
          <w:rFonts w:ascii="Courier New" w:eastAsia="Cardo" w:hAnsi="Courier New" w:cs="Courier New"/>
          <w:sz w:val="18"/>
          <w:szCs w:val="18"/>
        </w:rPr>
        <w:t>λ(</w:t>
      </w:r>
      <w:proofErr w:type="gramEnd"/>
      <w:r w:rsidRPr="003C411D">
        <w:rPr>
          <w:rFonts w:ascii="Courier New" w:eastAsia="Cardo" w:hAnsi="Courier New" w:cs="Courier New"/>
          <w:sz w:val="18"/>
          <w:szCs w:val="18"/>
        </w:rPr>
        <w:t xml:space="preserve">skip : Bool) → λ(year : Text) → </w:t>
      </w:r>
      <w:proofErr w:type="spellStart"/>
      <w:r w:rsidRPr="003C411D">
        <w:rPr>
          <w:rFonts w:ascii="Courier New" w:eastAsia="Cardo" w:hAnsi="Courier New" w:cs="Courier New"/>
          <w:sz w:val="18"/>
          <w:szCs w:val="18"/>
        </w:rPr>
        <w:t>Step.EnvDataSource</w:t>
      </w:r>
      <w:proofErr w:type="spellEnd"/>
      <w:r w:rsidRPr="003C411D">
        <w:rPr>
          <w:rFonts w:ascii="Courier New" w:eastAsia="Cardo" w:hAnsi="Courier New" w:cs="Courier New"/>
          <w:sz w:val="18"/>
          <w:szCs w:val="18"/>
        </w:rPr>
        <w:t xml:space="preserve"> {</w:t>
      </w:r>
    </w:p>
    <w:p w14:paraId="09BC67CD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name = "</w:t>
      </w:r>
      <w:proofErr w:type="spellStart"/>
      <w:r>
        <w:rPr>
          <w:rFonts w:ascii="Courier New" w:eastAsia="Courier New" w:hAnsi="Courier New" w:cs="Courier New"/>
          <w:sz w:val="18"/>
          <w:szCs w:val="18"/>
        </w:rPr>
        <w:t>EnvDataSource</w:t>
      </w:r>
      <w:proofErr w:type="spellEnd"/>
      <w:r>
        <w:rPr>
          <w:rFonts w:ascii="Courier New" w:eastAsia="Courier New" w:hAnsi="Courier New" w:cs="Courier New"/>
          <w:sz w:val="18"/>
          <w:szCs w:val="18"/>
        </w:rPr>
        <w:t>${year}",</w:t>
      </w:r>
    </w:p>
    <w:p w14:paraId="1BE6D680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</w:t>
      </w:r>
      <w:proofErr w:type="spellStart"/>
      <w:r>
        <w:rPr>
          <w:rFonts w:ascii="Courier New" w:eastAsia="Courier New" w:hAnsi="Courier New" w:cs="Courier New"/>
          <w:sz w:val="18"/>
          <w:szCs w:val="18"/>
        </w:rPr>
        <w:t>dependsOn</w:t>
      </w:r>
      <w:proofErr w:type="spellEnd"/>
      <w:r>
        <w:rPr>
          <w:rFonts w:ascii="Courier New" w:eastAsia="Courier New" w:hAnsi="Courier New" w:cs="Courier New"/>
          <w:sz w:val="18"/>
          <w:szCs w:val="18"/>
        </w:rPr>
        <w:t xml:space="preserve"> = [</w:t>
      </w:r>
    </w:p>
    <w:p w14:paraId="01BFBABB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  "</w:t>
      </w:r>
      <w:proofErr w:type="spellStart"/>
      <w:r>
        <w:rPr>
          <w:rFonts w:ascii="Courier New" w:eastAsia="Courier New" w:hAnsi="Courier New" w:cs="Courier New"/>
          <w:sz w:val="18"/>
          <w:szCs w:val="18"/>
        </w:rPr>
        <w:t>PerPatSeriesToVector</w:t>
      </w:r>
      <w:proofErr w:type="spellEnd"/>
      <w:r>
        <w:rPr>
          <w:rFonts w:ascii="Courier New" w:eastAsia="Courier New" w:hAnsi="Courier New" w:cs="Courier New"/>
          <w:sz w:val="18"/>
          <w:szCs w:val="18"/>
        </w:rPr>
        <w:t>${year}"</w:t>
      </w:r>
    </w:p>
    <w:p w14:paraId="336B3D53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],</w:t>
      </w:r>
    </w:p>
    <w:p w14:paraId="341C6522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skip = skip,</w:t>
      </w:r>
    </w:p>
    <w:p w14:paraId="40609AE0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step = {</w:t>
      </w:r>
    </w:p>
    <w:p w14:paraId="55224ED4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  function = "</w:t>
      </w:r>
      <w:proofErr w:type="spellStart"/>
      <w:proofErr w:type="gramStart"/>
      <w:r>
        <w:rPr>
          <w:rFonts w:ascii="Courier New" w:eastAsia="Courier New" w:hAnsi="Courier New" w:cs="Courier New"/>
          <w:sz w:val="18"/>
          <w:szCs w:val="18"/>
        </w:rPr>
        <w:t>datatrans.step</w:t>
      </w:r>
      <w:proofErr w:type="gramEnd"/>
      <w:r>
        <w:rPr>
          <w:rFonts w:ascii="Courier New" w:eastAsia="Courier New" w:hAnsi="Courier New" w:cs="Courier New"/>
          <w:sz w:val="18"/>
          <w:szCs w:val="18"/>
        </w:rPr>
        <w:t>.EnvDataSourceConfig</w:t>
      </w:r>
      <w:proofErr w:type="spellEnd"/>
      <w:r>
        <w:rPr>
          <w:rFonts w:ascii="Courier New" w:eastAsia="Courier New" w:hAnsi="Courier New" w:cs="Courier New"/>
          <w:sz w:val="18"/>
          <w:szCs w:val="18"/>
        </w:rPr>
        <w:t>",</w:t>
      </w:r>
    </w:p>
    <w:p w14:paraId="2036F17C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  arguments = {</w:t>
      </w:r>
    </w:p>
    <w:p w14:paraId="76DAED0C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    </w:t>
      </w:r>
      <w:proofErr w:type="spellStart"/>
      <w:r>
        <w:rPr>
          <w:rFonts w:ascii="Courier New" w:eastAsia="Courier New" w:hAnsi="Courier New" w:cs="Courier New"/>
          <w:sz w:val="18"/>
          <w:szCs w:val="18"/>
        </w:rPr>
        <w:t>environmental_data</w:t>
      </w:r>
      <w:proofErr w:type="spellEnd"/>
      <w:r>
        <w:rPr>
          <w:rFonts w:ascii="Courier New" w:eastAsia="Courier New" w:hAnsi="Courier New" w:cs="Courier New"/>
          <w:sz w:val="18"/>
          <w:szCs w:val="18"/>
        </w:rPr>
        <w:t xml:space="preserve"> = "/data/env",</w:t>
      </w:r>
    </w:p>
    <w:p w14:paraId="47C4DEBE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    </w:t>
      </w:r>
      <w:proofErr w:type="spellStart"/>
      <w:r>
        <w:rPr>
          <w:rFonts w:ascii="Courier New" w:eastAsia="Courier New" w:hAnsi="Courier New" w:cs="Courier New"/>
          <w:sz w:val="18"/>
          <w:szCs w:val="18"/>
        </w:rPr>
        <w:t>fips_data</w:t>
      </w:r>
      <w:proofErr w:type="spellEnd"/>
      <w:r>
        <w:rPr>
          <w:rFonts w:ascii="Courier New" w:eastAsia="Courier New" w:hAnsi="Courier New" w:cs="Courier New"/>
          <w:sz w:val="18"/>
          <w:szCs w:val="18"/>
        </w:rPr>
        <w:t xml:space="preserve"> = "/data/spatial/</w:t>
      </w:r>
      <w:proofErr w:type="spellStart"/>
      <w:r>
        <w:rPr>
          <w:rFonts w:ascii="Courier New" w:eastAsia="Courier New" w:hAnsi="Courier New" w:cs="Courier New"/>
          <w:sz w:val="18"/>
          <w:szCs w:val="18"/>
        </w:rPr>
        <w:t>LCC.shp</w:t>
      </w:r>
      <w:proofErr w:type="spellEnd"/>
      <w:r>
        <w:rPr>
          <w:rFonts w:ascii="Courier New" w:eastAsia="Courier New" w:hAnsi="Courier New" w:cs="Courier New"/>
          <w:sz w:val="18"/>
          <w:szCs w:val="18"/>
        </w:rPr>
        <w:t>",</w:t>
      </w:r>
    </w:p>
    <w:p w14:paraId="66A202C0" w14:textId="77777777" w:rsidR="008A5621" w:rsidRDefault="008A5621" w:rsidP="008A5621">
      <w:pP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    </w:t>
      </w:r>
      <w:proofErr w:type="spellStart"/>
      <w:r>
        <w:rPr>
          <w:rFonts w:ascii="Courier New" w:eastAsia="Courier New" w:hAnsi="Courier New" w:cs="Courier New"/>
          <w:sz w:val="18"/>
          <w:szCs w:val="18"/>
        </w:rPr>
        <w:t>patgeo_data</w:t>
      </w:r>
      <w:proofErr w:type="spellEnd"/>
      <w:r>
        <w:rPr>
          <w:rFonts w:ascii="Courier New" w:eastAsia="Courier New" w:hAnsi="Courier New" w:cs="Courier New"/>
          <w:sz w:val="18"/>
          <w:szCs w:val="18"/>
        </w:rPr>
        <w:t xml:space="preserve"> = "/data/processed/${year}/geo.csv",</w:t>
      </w:r>
    </w:p>
    <w:p w14:paraId="705076E2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    indices = [</w:t>
      </w:r>
      <w:proofErr w:type="gramStart"/>
      <w:r>
        <w:rPr>
          <w:rFonts w:ascii="Courier New" w:eastAsia="Courier New" w:hAnsi="Courier New" w:cs="Courier New"/>
          <w:sz w:val="18"/>
          <w:szCs w:val="18"/>
        </w:rPr>
        <w:t>] :</w:t>
      </w:r>
      <w:proofErr w:type="gramEnd"/>
      <w:r>
        <w:rPr>
          <w:rFonts w:ascii="Courier New" w:eastAsia="Courier New" w:hAnsi="Courier New" w:cs="Courier New"/>
          <w:sz w:val="18"/>
          <w:szCs w:val="18"/>
        </w:rPr>
        <w:t xml:space="preserve"> List Text,</w:t>
      </w:r>
    </w:p>
    <w:p w14:paraId="59EDB4F6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    statistics = [</w:t>
      </w:r>
      <w:proofErr w:type="gramStart"/>
      <w:r>
        <w:rPr>
          <w:rFonts w:ascii="Courier New" w:eastAsia="Courier New" w:hAnsi="Courier New" w:cs="Courier New"/>
          <w:sz w:val="18"/>
          <w:szCs w:val="18"/>
        </w:rPr>
        <w:t>] :</w:t>
      </w:r>
      <w:proofErr w:type="gramEnd"/>
      <w:r>
        <w:rPr>
          <w:rFonts w:ascii="Courier New" w:eastAsia="Courier New" w:hAnsi="Courier New" w:cs="Courier New"/>
          <w:sz w:val="18"/>
          <w:szCs w:val="18"/>
        </w:rPr>
        <w:t xml:space="preserve"> List Text,</w:t>
      </w:r>
    </w:p>
    <w:p w14:paraId="0F441AC3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    indices2 = [</w:t>
      </w:r>
    </w:p>
    <w:p w14:paraId="42C352B4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      "ozone_daily_8hour_maximum",</w:t>
      </w:r>
    </w:p>
    <w:p w14:paraId="5A488F24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      "pm25_daily_average"</w:t>
      </w:r>
    </w:p>
    <w:p w14:paraId="2CA84A6C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    ],</w:t>
      </w:r>
    </w:p>
    <w:p w14:paraId="4F3BCBC1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    </w:t>
      </w:r>
      <w:proofErr w:type="spellStart"/>
      <w:r>
        <w:rPr>
          <w:rFonts w:ascii="Courier New" w:eastAsia="Courier New" w:hAnsi="Courier New" w:cs="Courier New"/>
          <w:sz w:val="18"/>
          <w:szCs w:val="18"/>
        </w:rPr>
        <w:t>start_date</w:t>
      </w:r>
      <w:proofErr w:type="spellEnd"/>
      <w:r>
        <w:rPr>
          <w:rFonts w:ascii="Courier New" w:eastAsia="Courier New" w:hAnsi="Courier New" w:cs="Courier New"/>
          <w:sz w:val="18"/>
          <w:szCs w:val="18"/>
        </w:rPr>
        <w:t xml:space="preserve"> = </w:t>
      </w:r>
      <w:proofErr w:type="spellStart"/>
      <w:r>
        <w:rPr>
          <w:rFonts w:ascii="Courier New" w:eastAsia="Courier New" w:hAnsi="Courier New" w:cs="Courier New"/>
          <w:sz w:val="18"/>
          <w:szCs w:val="18"/>
        </w:rPr>
        <w:t>start_year</w:t>
      </w:r>
      <w:proofErr w:type="spellEnd"/>
      <w:r>
        <w:rPr>
          <w:rFonts w:ascii="Courier New" w:eastAsia="Courier New" w:hAnsi="Courier New" w:cs="Courier New"/>
          <w:sz w:val="18"/>
          <w:szCs w:val="18"/>
        </w:rPr>
        <w:t xml:space="preserve"> year,</w:t>
      </w:r>
    </w:p>
    <w:p w14:paraId="44047FA2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    </w:t>
      </w:r>
      <w:proofErr w:type="spellStart"/>
      <w:r>
        <w:rPr>
          <w:rFonts w:ascii="Courier New" w:eastAsia="Courier New" w:hAnsi="Courier New" w:cs="Courier New"/>
          <w:sz w:val="18"/>
          <w:szCs w:val="18"/>
        </w:rPr>
        <w:t>end_date</w:t>
      </w:r>
      <w:proofErr w:type="spellEnd"/>
      <w:r>
        <w:rPr>
          <w:rFonts w:ascii="Courier New" w:eastAsia="Courier New" w:hAnsi="Courier New" w:cs="Courier New"/>
          <w:sz w:val="18"/>
          <w:szCs w:val="18"/>
        </w:rPr>
        <w:t xml:space="preserve"> = </w:t>
      </w:r>
      <w:proofErr w:type="spellStart"/>
      <w:r>
        <w:rPr>
          <w:rFonts w:ascii="Courier New" w:eastAsia="Courier New" w:hAnsi="Courier New" w:cs="Courier New"/>
          <w:sz w:val="18"/>
          <w:szCs w:val="18"/>
        </w:rPr>
        <w:t>end_year</w:t>
      </w:r>
      <w:proofErr w:type="spellEnd"/>
      <w:r>
        <w:rPr>
          <w:rFonts w:ascii="Courier New" w:eastAsia="Courier New" w:hAnsi="Courier New" w:cs="Courier New"/>
          <w:sz w:val="18"/>
          <w:szCs w:val="18"/>
        </w:rPr>
        <w:t xml:space="preserve"> year,</w:t>
      </w:r>
    </w:p>
    <w:p w14:paraId="7BA13F7E" w14:textId="77777777" w:rsidR="008A5621" w:rsidRDefault="008A5621" w:rsidP="008A5621">
      <w:pPr>
        <w:ind w:firstLine="720"/>
        <w:rPr>
          <w:rFonts w:ascii="Courier New" w:eastAsia="Courier New" w:hAnsi="Courier New" w:cs="Courier New"/>
          <w:sz w:val="18"/>
          <w:szCs w:val="18"/>
        </w:rPr>
      </w:pPr>
      <w:r w:rsidRPr="3DAFC196">
        <w:rPr>
          <w:rFonts w:ascii="Courier New" w:eastAsia="Courier New" w:hAnsi="Courier New" w:cs="Courier New"/>
          <w:sz w:val="18"/>
          <w:szCs w:val="18"/>
        </w:rPr>
        <w:t xml:space="preserve">        </w:t>
      </w:r>
      <w:proofErr w:type="spellStart"/>
      <w:r w:rsidRPr="3DAFC196">
        <w:rPr>
          <w:rFonts w:ascii="Courier New" w:eastAsia="Courier New" w:hAnsi="Courier New" w:cs="Courier New"/>
          <w:sz w:val="18"/>
          <w:szCs w:val="18"/>
        </w:rPr>
        <w:t>output_file</w:t>
      </w:r>
      <w:proofErr w:type="spellEnd"/>
      <w:r w:rsidRPr="3DAFC196">
        <w:rPr>
          <w:rFonts w:ascii="Courier New" w:eastAsia="Courier New" w:hAnsi="Courier New" w:cs="Courier New"/>
          <w:sz w:val="18"/>
          <w:szCs w:val="18"/>
        </w:rPr>
        <w:t xml:space="preserve"> = "/data/processed/env/${year}/%</w:t>
      </w:r>
      <w:proofErr w:type="spellStart"/>
      <w:r w:rsidRPr="3DAFC196">
        <w:rPr>
          <w:rFonts w:ascii="Courier New" w:eastAsia="Courier New" w:hAnsi="Courier New" w:cs="Courier New"/>
          <w:sz w:val="18"/>
          <w:szCs w:val="18"/>
        </w:rPr>
        <w:t>i</w:t>
      </w:r>
      <w:proofErr w:type="spellEnd"/>
      <w:r w:rsidRPr="3DAFC196">
        <w:rPr>
          <w:rFonts w:ascii="Courier New" w:eastAsia="Courier New" w:hAnsi="Courier New" w:cs="Courier New"/>
          <w:sz w:val="18"/>
          <w:szCs w:val="18"/>
        </w:rPr>
        <w:t>"</w:t>
      </w:r>
    </w:p>
    <w:p w14:paraId="740DB636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  }</w:t>
      </w:r>
    </w:p>
    <w:p w14:paraId="4D14361E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  }</w:t>
      </w:r>
    </w:p>
    <w:p w14:paraId="1B6D0A85" w14:textId="77777777" w:rsidR="008A5621" w:rsidRDefault="008A5621" w:rsidP="008A5621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  }</w:t>
      </w:r>
    </w:p>
    <w:p w14:paraId="65571DDB" w14:textId="77777777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 w:themeColor="text1"/>
          <w:sz w:val="18"/>
          <w:szCs w:val="18"/>
        </w:rPr>
      </w:pPr>
    </w:p>
    <w:p w14:paraId="454EA520" w14:textId="75218BBF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 w:themeColor="text1"/>
          <w:sz w:val="18"/>
          <w:szCs w:val="18"/>
        </w:rPr>
      </w:pPr>
    </w:p>
    <w:p w14:paraId="22FB1766" w14:textId="7F5136EE" w:rsidR="008A5621" w:rsidRPr="008A5621" w:rsidRDefault="008A5621" w:rsidP="008A5621">
      <w:pPr>
        <w:spacing w:line="240" w:lineRule="auto"/>
        <w:rPr>
          <w:rFonts w:ascii="Courier New" w:eastAsia="Courier New" w:hAnsi="Courier New" w:cs="Courier New"/>
          <w:b/>
          <w:bCs/>
          <w:color w:val="000000" w:themeColor="text1"/>
          <w:sz w:val="24"/>
          <w:szCs w:val="24"/>
        </w:rPr>
      </w:pPr>
      <w:r w:rsidRPr="008A5621">
        <w:rPr>
          <w:rFonts w:ascii="Courier New" w:eastAsia="Courier New" w:hAnsi="Courier New" w:cs="Courier New"/>
          <w:b/>
          <w:bCs/>
          <w:color w:val="000000" w:themeColor="text1"/>
          <w:sz w:val="24"/>
          <w:szCs w:val="24"/>
        </w:rPr>
        <w:t>Function 3:</w:t>
      </w:r>
    </w:p>
    <w:p w14:paraId="69B54238" w14:textId="69BA3EA0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 w:themeColor="text1"/>
          <w:sz w:val="18"/>
          <w:szCs w:val="18"/>
        </w:rPr>
      </w:pPr>
    </w:p>
    <w:p w14:paraId="0DA3A3A6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3DAFC196">
        <w:rPr>
          <w:rFonts w:ascii="Courier New" w:eastAsia="Courier New" w:hAnsi="Courier New" w:cs="Courier New"/>
          <w:sz w:val="18"/>
          <w:szCs w:val="18"/>
        </w:rPr>
        <w:t>Feature variables: {</w:t>
      </w:r>
    </w:p>
    <w:p w14:paraId="59C9D2DF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3DAFC196">
        <w:rPr>
          <w:rFonts w:ascii="Courier New" w:eastAsia="Courier New" w:hAnsi="Courier New" w:cs="Courier New"/>
          <w:sz w:val="18"/>
          <w:szCs w:val="18"/>
        </w:rPr>
        <w:t xml:space="preserve">  "</w:t>
      </w:r>
      <w:proofErr w:type="spellStart"/>
      <w:r w:rsidRPr="3DAFC196">
        <w:rPr>
          <w:rFonts w:ascii="Courier New" w:eastAsia="Courier New" w:hAnsi="Courier New" w:cs="Courier New"/>
          <w:sz w:val="18"/>
          <w:szCs w:val="18"/>
        </w:rPr>
        <w:t>feature_a</w:t>
      </w:r>
      <w:proofErr w:type="spellEnd"/>
      <w:r w:rsidRPr="3DAFC196">
        <w:rPr>
          <w:rFonts w:ascii="Courier New" w:eastAsia="Courier New" w:hAnsi="Courier New" w:cs="Courier New"/>
          <w:sz w:val="18"/>
          <w:szCs w:val="18"/>
        </w:rPr>
        <w:t>": {</w:t>
      </w:r>
    </w:p>
    <w:p w14:paraId="2EAB9E5D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3DAFC196">
        <w:rPr>
          <w:rFonts w:ascii="Courier New" w:eastAsia="Courier New" w:hAnsi="Courier New" w:cs="Courier New"/>
          <w:sz w:val="18"/>
          <w:szCs w:val="18"/>
        </w:rPr>
        <w:t xml:space="preserve">    "AvgDailyPM2.5Exposure": {</w:t>
      </w:r>
    </w:p>
    <w:p w14:paraId="08E7181A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3DAFC196">
        <w:rPr>
          <w:rFonts w:ascii="Courier New" w:eastAsia="Courier New" w:hAnsi="Courier New" w:cs="Courier New"/>
          <w:sz w:val="18"/>
          <w:szCs w:val="18"/>
        </w:rPr>
        <w:t xml:space="preserve">      "operator": "&lt;", </w:t>
      </w:r>
    </w:p>
    <w:p w14:paraId="24944768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3DAFC196">
        <w:rPr>
          <w:rFonts w:ascii="Courier New" w:eastAsia="Courier New" w:hAnsi="Courier New" w:cs="Courier New"/>
          <w:sz w:val="18"/>
          <w:szCs w:val="18"/>
        </w:rPr>
        <w:t xml:space="preserve">      "value": 3</w:t>
      </w:r>
    </w:p>
    <w:p w14:paraId="67842FD4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3DAFC196">
        <w:rPr>
          <w:rFonts w:ascii="Courier New" w:eastAsia="Courier New" w:hAnsi="Courier New" w:cs="Courier New"/>
          <w:sz w:val="18"/>
          <w:szCs w:val="18"/>
        </w:rPr>
        <w:t xml:space="preserve">    }</w:t>
      </w:r>
    </w:p>
    <w:p w14:paraId="552BCA0E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3DAFC196">
        <w:rPr>
          <w:rFonts w:ascii="Courier New" w:eastAsia="Courier New" w:hAnsi="Courier New" w:cs="Courier New"/>
          <w:sz w:val="18"/>
          <w:szCs w:val="18"/>
        </w:rPr>
        <w:lastRenderedPageBreak/>
        <w:t xml:space="preserve">  },</w:t>
      </w:r>
    </w:p>
    <w:p w14:paraId="0BF36676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3DAFC196">
        <w:rPr>
          <w:rFonts w:ascii="Courier New" w:eastAsia="Courier New" w:hAnsi="Courier New" w:cs="Courier New"/>
          <w:sz w:val="18"/>
          <w:szCs w:val="18"/>
        </w:rPr>
        <w:t xml:space="preserve">  "</w:t>
      </w:r>
      <w:proofErr w:type="spellStart"/>
      <w:r w:rsidRPr="3DAFC196">
        <w:rPr>
          <w:rFonts w:ascii="Courier New" w:eastAsia="Courier New" w:hAnsi="Courier New" w:cs="Courier New"/>
          <w:sz w:val="18"/>
          <w:szCs w:val="18"/>
        </w:rPr>
        <w:t>feature_b</w:t>
      </w:r>
      <w:proofErr w:type="spellEnd"/>
      <w:r w:rsidRPr="3DAFC196">
        <w:rPr>
          <w:rFonts w:ascii="Courier New" w:eastAsia="Courier New" w:hAnsi="Courier New" w:cs="Courier New"/>
          <w:sz w:val="18"/>
          <w:szCs w:val="18"/>
        </w:rPr>
        <w:t>": {</w:t>
      </w:r>
    </w:p>
    <w:p w14:paraId="13AE7B83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3DAFC196">
        <w:rPr>
          <w:rFonts w:ascii="Courier New" w:eastAsia="Courier New" w:hAnsi="Courier New" w:cs="Courier New"/>
          <w:sz w:val="18"/>
          <w:szCs w:val="18"/>
        </w:rPr>
        <w:t xml:space="preserve">    "</w:t>
      </w:r>
      <w:proofErr w:type="spellStart"/>
      <w:r w:rsidRPr="3DAFC196">
        <w:rPr>
          <w:rFonts w:ascii="Courier New" w:eastAsia="Courier New" w:hAnsi="Courier New" w:cs="Courier New"/>
          <w:sz w:val="18"/>
          <w:szCs w:val="18"/>
        </w:rPr>
        <w:t>TotalEDInpatientVisits</w:t>
      </w:r>
      <w:proofErr w:type="spellEnd"/>
      <w:r w:rsidRPr="3DAFC196">
        <w:rPr>
          <w:rFonts w:ascii="Courier New" w:eastAsia="Courier New" w:hAnsi="Courier New" w:cs="Courier New"/>
          <w:sz w:val="18"/>
          <w:szCs w:val="18"/>
        </w:rPr>
        <w:t>": {</w:t>
      </w:r>
    </w:p>
    <w:p w14:paraId="27C4FE5F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3DAFC196">
        <w:rPr>
          <w:rFonts w:ascii="Courier New" w:eastAsia="Courier New" w:hAnsi="Courier New" w:cs="Courier New"/>
          <w:sz w:val="18"/>
          <w:szCs w:val="18"/>
        </w:rPr>
        <w:t xml:space="preserve">      "operator": "&lt;", </w:t>
      </w:r>
    </w:p>
    <w:p w14:paraId="4B5F5BAD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3DAFC196">
        <w:rPr>
          <w:rFonts w:ascii="Courier New" w:eastAsia="Courier New" w:hAnsi="Courier New" w:cs="Courier New"/>
          <w:sz w:val="18"/>
          <w:szCs w:val="18"/>
        </w:rPr>
        <w:t xml:space="preserve">      "value": 2</w:t>
      </w:r>
    </w:p>
    <w:p w14:paraId="244CDB88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3DAFC196">
        <w:rPr>
          <w:rFonts w:ascii="Courier New" w:eastAsia="Courier New" w:hAnsi="Courier New" w:cs="Courier New"/>
          <w:sz w:val="18"/>
          <w:szCs w:val="18"/>
        </w:rPr>
        <w:t xml:space="preserve">    }</w:t>
      </w:r>
    </w:p>
    <w:p w14:paraId="338EC886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3DAFC196">
        <w:rPr>
          <w:rFonts w:ascii="Courier New" w:eastAsia="Courier New" w:hAnsi="Courier New" w:cs="Courier New"/>
          <w:sz w:val="18"/>
          <w:szCs w:val="18"/>
        </w:rPr>
        <w:t xml:space="preserve">  }</w:t>
      </w:r>
    </w:p>
    <w:p w14:paraId="07AF8789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3DAFC196">
        <w:rPr>
          <w:rFonts w:ascii="Courier New" w:eastAsia="Courier New" w:hAnsi="Courier New" w:cs="Courier New"/>
          <w:sz w:val="18"/>
          <w:szCs w:val="18"/>
        </w:rPr>
        <w:t xml:space="preserve">} </w:t>
      </w:r>
    </w:p>
    <w:p w14:paraId="73EF57DA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>Version of data: 1.0.0</w:t>
      </w:r>
    </w:p>
    <w:p w14:paraId="400A322B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Table: patient </w:t>
      </w:r>
    </w:p>
    <w:p w14:paraId="62336BB8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Year: 2010 </w:t>
      </w:r>
    </w:p>
    <w:p w14:paraId="69B85259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Cohort ID: COHORT:60 </w:t>
      </w:r>
    </w:p>
    <w:p w14:paraId="5F3C1EBC" w14:textId="77777777" w:rsidR="008A5621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>Cohort ID: COHORT:72</w:t>
      </w:r>
    </w:p>
    <w:p w14:paraId="290169A0" w14:textId="77777777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 w:themeColor="text1"/>
          <w:sz w:val="18"/>
          <w:szCs w:val="18"/>
        </w:rPr>
      </w:pPr>
    </w:p>
    <w:p w14:paraId="5B9D6B76" w14:textId="41307498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 w:themeColor="text1"/>
          <w:sz w:val="18"/>
          <w:szCs w:val="18"/>
        </w:rPr>
      </w:pPr>
    </w:p>
    <w:p w14:paraId="7AF5C62E" w14:textId="5204AE0E" w:rsidR="008A5621" w:rsidRPr="008A5621" w:rsidRDefault="008A5621" w:rsidP="008A5621">
      <w:pPr>
        <w:spacing w:line="240" w:lineRule="auto"/>
        <w:rPr>
          <w:rFonts w:ascii="Courier New" w:eastAsia="Courier New" w:hAnsi="Courier New" w:cs="Courier New"/>
          <w:b/>
          <w:bCs/>
          <w:color w:val="000000" w:themeColor="text1"/>
          <w:sz w:val="24"/>
          <w:szCs w:val="24"/>
        </w:rPr>
      </w:pPr>
      <w:r w:rsidRPr="008A5621">
        <w:rPr>
          <w:rFonts w:ascii="Courier New" w:eastAsia="Courier New" w:hAnsi="Courier New" w:cs="Courier New"/>
          <w:b/>
          <w:bCs/>
          <w:color w:val="000000" w:themeColor="text1"/>
          <w:sz w:val="24"/>
          <w:szCs w:val="24"/>
        </w:rPr>
        <w:t>Function 4:</w:t>
      </w:r>
    </w:p>
    <w:p w14:paraId="18962DA6" w14:textId="5461F59F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 w:themeColor="text1"/>
          <w:sz w:val="18"/>
          <w:szCs w:val="18"/>
        </w:rPr>
      </w:pPr>
    </w:p>
    <w:p w14:paraId="4DAE8B75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>{</w:t>
      </w:r>
    </w:p>
    <w:p w14:paraId="3C28DD72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"version": "1.0.0",</w:t>
      </w:r>
    </w:p>
    <w:p w14:paraId="06C4455F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"return value": {</w:t>
      </w:r>
    </w:p>
    <w:p w14:paraId="32A5F0A7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"total": 6379,</w:t>
      </w:r>
    </w:p>
    <w:p w14:paraId="230E17C7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feature_matrix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[</w:t>
      </w:r>
    </w:p>
    <w:p w14:paraId="6EB2F05A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[</w:t>
      </w:r>
    </w:p>
    <w:p w14:paraId="61BB9C56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{</w:t>
      </w:r>
    </w:p>
    <w:p w14:paraId="756981F4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"frequency": 297,</w:t>
      </w:r>
    </w:p>
    <w:p w14:paraId="6BAB715D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total_percentage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0.046559021790249254,</w:t>
      </w:r>
    </w:p>
    <w:p w14:paraId="2B28E337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row_percentage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0.058545239503252515,</w:t>
      </w:r>
    </w:p>
    <w:p w14:paraId="5AA17425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column_percentage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0.911042944785276</w:t>
      </w:r>
    </w:p>
    <w:p w14:paraId="7EF18DFF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},</w:t>
      </w:r>
    </w:p>
    <w:p w14:paraId="13E178AF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{</w:t>
      </w:r>
    </w:p>
    <w:p w14:paraId="4BDF8D97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"frequency": 4776,</w:t>
      </w:r>
    </w:p>
    <w:p w14:paraId="5A47C6A6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total_percentage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0.7487066938391598,</w:t>
      </w:r>
    </w:p>
    <w:p w14:paraId="0E9CC49F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row_percentage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0.9414547604967475,</w:t>
      </w:r>
    </w:p>
    <w:p w14:paraId="2F2FB3F9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column_percentage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0.7890302329423426</w:t>
      </w:r>
    </w:p>
    <w:p w14:paraId="54181160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}</w:t>
      </w:r>
    </w:p>
    <w:p w14:paraId="3A5F7960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],</w:t>
      </w:r>
    </w:p>
    <w:p w14:paraId="7BC0281F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[</w:t>
      </w:r>
    </w:p>
    <w:p w14:paraId="15D01BB5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{</w:t>
      </w:r>
    </w:p>
    <w:p w14:paraId="6BC3BEB3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"frequency": 29,</w:t>
      </w:r>
    </w:p>
    <w:p w14:paraId="4F77D1F6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total_percentage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0.004546167110832419,</w:t>
      </w:r>
    </w:p>
    <w:p w14:paraId="42BEAACD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row_percentage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0.0222052067381317,</w:t>
      </w:r>
    </w:p>
    <w:p w14:paraId="27AB4B8C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column_percentage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0.08895705521472393</w:t>
      </w:r>
    </w:p>
    <w:p w14:paraId="717E01DD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},</w:t>
      </w:r>
    </w:p>
    <w:p w14:paraId="0A1A6A7B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{</w:t>
      </w:r>
    </w:p>
    <w:p w14:paraId="3273B971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"frequency": 1277,</w:t>
      </w:r>
    </w:p>
    <w:p w14:paraId="1C9DE5D7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total_percentage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0.20018811725975857,</w:t>
      </w:r>
    </w:p>
    <w:p w14:paraId="70872F03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row_percentage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0.9777947932618682,</w:t>
      </w:r>
    </w:p>
    <w:p w14:paraId="0D2371FD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column_percentage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0.21096976705765735</w:t>
      </w:r>
    </w:p>
    <w:p w14:paraId="23D8BFF8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}</w:t>
      </w:r>
    </w:p>
    <w:p w14:paraId="4D494464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]</w:t>
      </w:r>
    </w:p>
    <w:p w14:paraId="0ED18C1E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],</w:t>
      </w:r>
    </w:p>
    <w:p w14:paraId="17F921EF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feature_b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{</w:t>
      </w:r>
    </w:p>
    <w:p w14:paraId="4B9788CB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feature_name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TotalEDInpatientVisits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",</w:t>
      </w:r>
    </w:p>
    <w:p w14:paraId="0F67ABB7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feature_qualifiers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[</w:t>
      </w:r>
    </w:p>
    <w:p w14:paraId="17334866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{</w:t>
      </w:r>
    </w:p>
    <w:p w14:paraId="256D3E62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lastRenderedPageBreak/>
        <w:t xml:space="preserve">          "operator": "&lt;",</w:t>
      </w:r>
    </w:p>
    <w:p w14:paraId="6AFEFA75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"value": 2</w:t>
      </w:r>
    </w:p>
    <w:p w14:paraId="52DB57EF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},</w:t>
      </w:r>
    </w:p>
    <w:p w14:paraId="43C9485C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{</w:t>
      </w:r>
    </w:p>
    <w:p w14:paraId="1BE9D7C7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"operator": "&gt;=",</w:t>
      </w:r>
    </w:p>
    <w:p w14:paraId="7507A569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"value": 2</w:t>
      </w:r>
    </w:p>
    <w:p w14:paraId="4161AF38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}</w:t>
      </w:r>
    </w:p>
    <w:p w14:paraId="5B8BDDC5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]</w:t>
      </w:r>
    </w:p>
    <w:p w14:paraId="1FC7B406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},</w:t>
      </w:r>
    </w:p>
    <w:p w14:paraId="4B51FB68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feature_a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{</w:t>
      </w:r>
    </w:p>
    <w:p w14:paraId="2326AB96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feature_name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"AvgDailyPM2.5Exposure",</w:t>
      </w:r>
    </w:p>
    <w:p w14:paraId="1D915510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feature_qualifiers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[</w:t>
      </w:r>
    </w:p>
    <w:p w14:paraId="6B7909CC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{</w:t>
      </w:r>
    </w:p>
    <w:p w14:paraId="1D79BFC9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"operator": "&lt;",</w:t>
      </w:r>
    </w:p>
    <w:p w14:paraId="62BF526A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"value": 3</w:t>
      </w:r>
    </w:p>
    <w:p w14:paraId="60C9A8E3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},</w:t>
      </w:r>
    </w:p>
    <w:p w14:paraId="3360FA63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{</w:t>
      </w:r>
    </w:p>
    <w:p w14:paraId="2A726D5A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"operator": "&gt;=",</w:t>
      </w:r>
    </w:p>
    <w:p w14:paraId="02D9D0D1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"value": 3</w:t>
      </w:r>
    </w:p>
    <w:p w14:paraId="792CA176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}</w:t>
      </w:r>
    </w:p>
    <w:p w14:paraId="403B2D45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]</w:t>
      </w:r>
    </w:p>
    <w:p w14:paraId="39449525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},</w:t>
      </w:r>
    </w:p>
    <w:p w14:paraId="171A878F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p_value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1.0475066725063578e-7,</w:t>
      </w:r>
    </w:p>
    <w:p w14:paraId="6FCF27A1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"columns": [</w:t>
      </w:r>
    </w:p>
    <w:p w14:paraId="79302B8B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{</w:t>
      </w:r>
    </w:p>
    <w:p w14:paraId="48036E9A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"frequency": 326,</w:t>
      </w:r>
    </w:p>
    <w:p w14:paraId="46B6F491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"percentage": 0.05110518890108168</w:t>
      </w:r>
    </w:p>
    <w:p w14:paraId="73D14AB8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},</w:t>
      </w:r>
    </w:p>
    <w:p w14:paraId="3F2C7233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{</w:t>
      </w:r>
    </w:p>
    <w:p w14:paraId="2725E406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"frequency": 6053,</w:t>
      </w:r>
    </w:p>
    <w:p w14:paraId="73A97751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"percentage": 0.9488948110989184</w:t>
      </w:r>
    </w:p>
    <w:p w14:paraId="47536705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}</w:t>
      </w:r>
    </w:p>
    <w:p w14:paraId="65A409C0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],</w:t>
      </w:r>
    </w:p>
    <w:p w14:paraId="6116E9E8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"rows": [</w:t>
      </w:r>
    </w:p>
    <w:p w14:paraId="47185D58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{</w:t>
      </w:r>
    </w:p>
    <w:p w14:paraId="0CC1E0AC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"frequency": 5073,</w:t>
      </w:r>
    </w:p>
    <w:p w14:paraId="04D4E8F3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"percentage": 0.795265715629409</w:t>
      </w:r>
    </w:p>
    <w:p w14:paraId="76F96A2C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},</w:t>
      </w:r>
    </w:p>
    <w:p w14:paraId="596B0727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{</w:t>
      </w:r>
    </w:p>
    <w:p w14:paraId="79FE5608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"frequency": 1306,</w:t>
      </w:r>
    </w:p>
    <w:p w14:paraId="2D375C34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"percentage": 0.204734284370591</w:t>
      </w:r>
    </w:p>
    <w:p w14:paraId="3FD914ED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}</w:t>
      </w:r>
    </w:p>
    <w:p w14:paraId="0604A05E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],</w:t>
      </w:r>
    </w:p>
    <w:p w14:paraId="7A88E892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chi_squared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28.284141190385228</w:t>
      </w:r>
    </w:p>
    <w:p w14:paraId="714F329B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}</w:t>
      </w:r>
    </w:p>
    <w:p w14:paraId="06555109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>{</w:t>
      </w:r>
    </w:p>
    <w:p w14:paraId="121268F7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"version": "1.0.0",</w:t>
      </w:r>
    </w:p>
    <w:p w14:paraId="67518307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"return value": {</w:t>
      </w:r>
    </w:p>
    <w:p w14:paraId="3D1C7F55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"total": 13176,</w:t>
      </w:r>
    </w:p>
    <w:p w14:paraId="094DA6EA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feature_matrix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[</w:t>
      </w:r>
    </w:p>
    <w:p w14:paraId="030919FB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[</w:t>
      </w:r>
    </w:p>
    <w:p w14:paraId="0F3663CA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{</w:t>
      </w:r>
    </w:p>
    <w:p w14:paraId="349EF94E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"frequency": 976,</w:t>
      </w:r>
    </w:p>
    <w:p w14:paraId="51CEE34D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total_percentage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0.07407407407407407,</w:t>
      </w:r>
    </w:p>
    <w:p w14:paraId="08F2E322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row_percentage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0.08721293896881423,</w:t>
      </w:r>
    </w:p>
    <w:p w14:paraId="690040E1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lastRenderedPageBreak/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column_percentage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0.9216241737488197</w:t>
      </w:r>
    </w:p>
    <w:p w14:paraId="49C5D40D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},</w:t>
      </w:r>
    </w:p>
    <w:p w14:paraId="4564C82B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{</w:t>
      </w:r>
    </w:p>
    <w:p w14:paraId="46600478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"frequency": 10215,</w:t>
      </w:r>
    </w:p>
    <w:p w14:paraId="6C984A2E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total_percentage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0.7752732240437158,</w:t>
      </w:r>
    </w:p>
    <w:p w14:paraId="2962B7B4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row_percentage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0.9127870610311858,</w:t>
      </w:r>
    </w:p>
    <w:p w14:paraId="4B2E4AEF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column_percentage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0.8430304530824462</w:t>
      </w:r>
    </w:p>
    <w:p w14:paraId="49FD84CC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}</w:t>
      </w:r>
    </w:p>
    <w:p w14:paraId="1DDC5503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],</w:t>
      </w:r>
    </w:p>
    <w:p w14:paraId="28B611D5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[</w:t>
      </w:r>
    </w:p>
    <w:p w14:paraId="6BD6E5A1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{</w:t>
      </w:r>
    </w:p>
    <w:p w14:paraId="2E3435BE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"frequency": 83,</w:t>
      </w:r>
    </w:p>
    <w:p w14:paraId="23FE955D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total_percentage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0.00629933211900425,</w:t>
      </w:r>
    </w:p>
    <w:p w14:paraId="78B4D45E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row_percentage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0.04181360201511335,</w:t>
      </w:r>
    </w:p>
    <w:p w14:paraId="4C441435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column_percentage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0.07837582625118036</w:t>
      </w:r>
    </w:p>
    <w:p w14:paraId="6AC80B0B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},</w:t>
      </w:r>
    </w:p>
    <w:p w14:paraId="175CA461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{</w:t>
      </w:r>
    </w:p>
    <w:p w14:paraId="581AC89F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"frequency": 1902,</w:t>
      </w:r>
    </w:p>
    <w:p w14:paraId="168F5C1F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total_percentage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0.14435336976320584,</w:t>
      </w:r>
    </w:p>
    <w:p w14:paraId="14CDDB5E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row_percentage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0.9581863979848867,</w:t>
      </w:r>
    </w:p>
    <w:p w14:paraId="38657147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column_percentage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0.15696954691755385</w:t>
      </w:r>
    </w:p>
    <w:p w14:paraId="26B77940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}</w:t>
      </w:r>
    </w:p>
    <w:p w14:paraId="67B35886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]</w:t>
      </w:r>
    </w:p>
    <w:p w14:paraId="6658096F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],</w:t>
      </w:r>
    </w:p>
    <w:p w14:paraId="5A6ED1B9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feature_b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{</w:t>
      </w:r>
    </w:p>
    <w:p w14:paraId="68707D59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feature_name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TotalEDInpatientVisits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",</w:t>
      </w:r>
    </w:p>
    <w:p w14:paraId="3E85A2B0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feature_qualifiers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[</w:t>
      </w:r>
    </w:p>
    <w:p w14:paraId="27BF0E3C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{</w:t>
      </w:r>
    </w:p>
    <w:p w14:paraId="6791D488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"operator": "&lt;",</w:t>
      </w:r>
    </w:p>
    <w:p w14:paraId="60936336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"value": 2</w:t>
      </w:r>
    </w:p>
    <w:p w14:paraId="1151E77C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},</w:t>
      </w:r>
    </w:p>
    <w:p w14:paraId="0E2A43DC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{</w:t>
      </w:r>
    </w:p>
    <w:p w14:paraId="067A112A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"operator": "&gt;=",</w:t>
      </w:r>
    </w:p>
    <w:p w14:paraId="13F11B41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"value": 2</w:t>
      </w:r>
    </w:p>
    <w:p w14:paraId="23AF396C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}</w:t>
      </w:r>
    </w:p>
    <w:p w14:paraId="143AAF8A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]</w:t>
      </w:r>
    </w:p>
    <w:p w14:paraId="2A6D09AA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},</w:t>
      </w:r>
    </w:p>
    <w:p w14:paraId="34189201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feature_a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{</w:t>
      </w:r>
    </w:p>
    <w:p w14:paraId="2DA602A3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feature_name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"AvgDailyPM2.5Exposure",</w:t>
      </w:r>
    </w:p>
    <w:p w14:paraId="54BFEBA0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feature_qualifiers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[</w:t>
      </w:r>
    </w:p>
    <w:p w14:paraId="61BF2CBE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{</w:t>
      </w:r>
    </w:p>
    <w:p w14:paraId="7E246A22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"operator": "&lt;",</w:t>
      </w:r>
    </w:p>
    <w:p w14:paraId="560896E2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"value": 3</w:t>
      </w:r>
    </w:p>
    <w:p w14:paraId="229131BF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},</w:t>
      </w:r>
    </w:p>
    <w:p w14:paraId="372E3777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{</w:t>
      </w:r>
    </w:p>
    <w:p w14:paraId="0312AA39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"operator": "&gt;=",</w:t>
      </w:r>
    </w:p>
    <w:p w14:paraId="7E1905F3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  "value": 3</w:t>
      </w:r>
    </w:p>
    <w:p w14:paraId="210632CB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}</w:t>
      </w:r>
    </w:p>
    <w:p w14:paraId="05D7555D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]</w:t>
      </w:r>
    </w:p>
    <w:p w14:paraId="30F28C6E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},</w:t>
      </w:r>
    </w:p>
    <w:p w14:paraId="640221EA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p_value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7.050580654566281e-12,</w:t>
      </w:r>
    </w:p>
    <w:p w14:paraId="40DBF290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"columns": [</w:t>
      </w:r>
    </w:p>
    <w:p w14:paraId="50F54F02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{</w:t>
      </w:r>
    </w:p>
    <w:p w14:paraId="6DE4F19D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"frequency": 1059,</w:t>
      </w:r>
    </w:p>
    <w:p w14:paraId="031617D7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"percentage": 0.08037340619307833</w:t>
      </w:r>
    </w:p>
    <w:p w14:paraId="019D33B4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lastRenderedPageBreak/>
        <w:t xml:space="preserve">      },</w:t>
      </w:r>
    </w:p>
    <w:p w14:paraId="06D53466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{</w:t>
      </w:r>
    </w:p>
    <w:p w14:paraId="3C47D36A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"frequency": 12117,</w:t>
      </w:r>
    </w:p>
    <w:p w14:paraId="2A865039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"percentage": 0.9196265938069217</w:t>
      </w:r>
    </w:p>
    <w:p w14:paraId="7DC06808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}</w:t>
      </w:r>
    </w:p>
    <w:p w14:paraId="5963E621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],</w:t>
      </w:r>
    </w:p>
    <w:p w14:paraId="68805721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"rows": [</w:t>
      </w:r>
    </w:p>
    <w:p w14:paraId="1E9B7058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{</w:t>
      </w:r>
    </w:p>
    <w:p w14:paraId="4C31B443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"frequency": 11191,</w:t>
      </w:r>
    </w:p>
    <w:p w14:paraId="29DD5571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"percentage": 0.84934729811779</w:t>
      </w:r>
    </w:p>
    <w:p w14:paraId="2B23A77E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},</w:t>
      </w:r>
    </w:p>
    <w:p w14:paraId="11DD65A4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{</w:t>
      </w:r>
    </w:p>
    <w:p w14:paraId="75910863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"frequency": 1985,</w:t>
      </w:r>
    </w:p>
    <w:p w14:paraId="57FBA690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  "percentage": 0.15065270188221008</w:t>
      </w:r>
    </w:p>
    <w:p w14:paraId="6C31D207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  }</w:t>
      </w:r>
    </w:p>
    <w:p w14:paraId="4E535013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],</w:t>
      </w:r>
    </w:p>
    <w:p w14:paraId="6D33DAB7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  "</w:t>
      </w:r>
      <w:proofErr w:type="spellStart"/>
      <w:r w:rsidRPr="009D6C90">
        <w:rPr>
          <w:rFonts w:ascii="Courier New" w:eastAsia="Courier New" w:hAnsi="Courier New" w:cs="Courier New"/>
          <w:sz w:val="18"/>
          <w:szCs w:val="18"/>
        </w:rPr>
        <w:t>chi_squared</w:t>
      </w:r>
      <w:proofErr w:type="spellEnd"/>
      <w:r w:rsidRPr="009D6C90">
        <w:rPr>
          <w:rFonts w:ascii="Courier New" w:eastAsia="Courier New" w:hAnsi="Courier New" w:cs="Courier New"/>
          <w:sz w:val="18"/>
          <w:szCs w:val="18"/>
        </w:rPr>
        <w:t>": 47.01332258473862</w:t>
      </w:r>
    </w:p>
    <w:p w14:paraId="795A9B4F" w14:textId="77777777" w:rsidR="008A5621" w:rsidRPr="009D6C90" w:rsidRDefault="008A5621" w:rsidP="008A5621">
      <w:pPr>
        <w:ind w:left="720"/>
        <w:rPr>
          <w:rFonts w:ascii="Courier New" w:eastAsia="Courier New" w:hAnsi="Courier New" w:cs="Courier New"/>
          <w:sz w:val="18"/>
          <w:szCs w:val="18"/>
        </w:rPr>
      </w:pPr>
      <w:r w:rsidRPr="009D6C90">
        <w:rPr>
          <w:rFonts w:ascii="Courier New" w:eastAsia="Courier New" w:hAnsi="Courier New" w:cs="Courier New"/>
          <w:sz w:val="18"/>
          <w:szCs w:val="18"/>
        </w:rPr>
        <w:t xml:space="preserve">  }</w:t>
      </w:r>
    </w:p>
    <w:p w14:paraId="4D18B711" w14:textId="77777777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 w:themeColor="text1"/>
          <w:sz w:val="18"/>
          <w:szCs w:val="18"/>
        </w:rPr>
      </w:pPr>
    </w:p>
    <w:p w14:paraId="3017E448" w14:textId="1F9D6843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 w:themeColor="text1"/>
          <w:sz w:val="18"/>
          <w:szCs w:val="18"/>
        </w:rPr>
      </w:pPr>
    </w:p>
    <w:p w14:paraId="74B59E77" w14:textId="5E1F36BA" w:rsidR="008A5621" w:rsidRPr="008A5621" w:rsidRDefault="008A5621" w:rsidP="008A5621">
      <w:pPr>
        <w:spacing w:line="240" w:lineRule="auto"/>
        <w:rPr>
          <w:rFonts w:ascii="Courier New" w:eastAsia="Courier New" w:hAnsi="Courier New" w:cs="Courier New"/>
          <w:b/>
          <w:bCs/>
          <w:color w:val="000000" w:themeColor="text1"/>
          <w:sz w:val="24"/>
          <w:szCs w:val="24"/>
        </w:rPr>
      </w:pPr>
      <w:r w:rsidRPr="008A5621">
        <w:rPr>
          <w:rFonts w:ascii="Courier New" w:eastAsia="Courier New" w:hAnsi="Courier New" w:cs="Courier New"/>
          <w:b/>
          <w:bCs/>
          <w:color w:val="000000" w:themeColor="text1"/>
          <w:sz w:val="24"/>
          <w:szCs w:val="24"/>
        </w:rPr>
        <w:t>Function 5:</w:t>
      </w:r>
    </w:p>
    <w:p w14:paraId="6E83542F" w14:textId="3F418E61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 w:themeColor="text1"/>
          <w:sz w:val="18"/>
          <w:szCs w:val="18"/>
        </w:rPr>
      </w:pPr>
    </w:p>
    <w:p w14:paraId="04C45FCE" w14:textId="77777777" w:rsidR="008A5621" w:rsidRDefault="008A5621" w:rsidP="008A5621"/>
    <w:p w14:paraId="7C9C2771" w14:textId="77777777" w:rsidR="008A5621" w:rsidRPr="00057B37" w:rsidRDefault="008A5621" w:rsidP="008A5621">
      <w:pPr>
        <w:spacing w:line="240" w:lineRule="auto"/>
        <w:ind w:left="720"/>
        <w:rPr>
          <w:rFonts w:ascii="Courier New" w:hAnsi="Courier New" w:cs="Courier New"/>
          <w:sz w:val="18"/>
          <w:szCs w:val="18"/>
        </w:rPr>
      </w:pPr>
      <w:r w:rsidRPr="3DAFC196">
        <w:rPr>
          <w:rFonts w:ascii="Courier New" w:eastAsia="Courier New" w:hAnsi="Courier New" w:cs="Courier New"/>
          <w:sz w:val="18"/>
          <w:szCs w:val="18"/>
        </w:rPr>
        <w:t xml:space="preserve">Feature variables: </w:t>
      </w:r>
      <w:r w:rsidRPr="00C01BCB">
        <w:rPr>
          <w:rFonts w:ascii="Courier New" w:hAnsi="Courier New" w:cs="Courier New"/>
          <w:sz w:val="18"/>
          <w:szCs w:val="18"/>
        </w:rPr>
        <w:t>{</w:t>
      </w:r>
    </w:p>
    <w:p w14:paraId="0DA21071" w14:textId="77777777" w:rsidR="008A5621" w:rsidRPr="00057B37" w:rsidRDefault="008A5621" w:rsidP="008A5621">
      <w:pPr>
        <w:spacing w:line="240" w:lineRule="auto"/>
        <w:ind w:left="720"/>
        <w:rPr>
          <w:rFonts w:ascii="Courier New" w:hAnsi="Courier New" w:cs="Courier New"/>
          <w:sz w:val="18"/>
          <w:szCs w:val="18"/>
        </w:rPr>
      </w:pPr>
      <w:r w:rsidRPr="3DAFC196">
        <w:rPr>
          <w:rFonts w:ascii="Courier New" w:hAnsi="Courier New" w:cs="Courier New"/>
          <w:sz w:val="18"/>
          <w:szCs w:val="18"/>
        </w:rPr>
        <w:t xml:space="preserve">  </w:t>
      </w:r>
      <w:r w:rsidRPr="00C01BCB">
        <w:rPr>
          <w:rFonts w:ascii="Courier New" w:hAnsi="Courier New" w:cs="Courier New"/>
          <w:sz w:val="18"/>
          <w:szCs w:val="18"/>
        </w:rPr>
        <w:t>"</w:t>
      </w:r>
      <w:proofErr w:type="spellStart"/>
      <w:r w:rsidRPr="00C01BCB">
        <w:rPr>
          <w:rFonts w:ascii="Courier New" w:hAnsi="Courier New" w:cs="Courier New"/>
          <w:sz w:val="18"/>
          <w:szCs w:val="18"/>
        </w:rPr>
        <w:t>feature_a</w:t>
      </w:r>
      <w:proofErr w:type="spellEnd"/>
      <w:r w:rsidRPr="00C01BCB">
        <w:rPr>
          <w:rFonts w:ascii="Courier New" w:hAnsi="Courier New" w:cs="Courier New"/>
          <w:sz w:val="18"/>
          <w:szCs w:val="18"/>
        </w:rPr>
        <w:t>":</w:t>
      </w:r>
      <w:r w:rsidRPr="3DAFC196">
        <w:rPr>
          <w:rFonts w:ascii="Courier New" w:hAnsi="Courier New" w:cs="Courier New"/>
          <w:sz w:val="18"/>
          <w:szCs w:val="18"/>
        </w:rPr>
        <w:t xml:space="preserve"> </w:t>
      </w:r>
      <w:r w:rsidRPr="00C01BCB">
        <w:rPr>
          <w:rFonts w:ascii="Courier New" w:hAnsi="Courier New" w:cs="Courier New"/>
          <w:sz w:val="18"/>
          <w:szCs w:val="18"/>
        </w:rPr>
        <w:t>{</w:t>
      </w:r>
    </w:p>
    <w:p w14:paraId="1D5D723B" w14:textId="77777777" w:rsidR="008A5621" w:rsidRPr="00057B37" w:rsidRDefault="008A5621" w:rsidP="008A5621">
      <w:pPr>
        <w:spacing w:line="240" w:lineRule="auto"/>
        <w:ind w:left="720"/>
        <w:rPr>
          <w:rFonts w:ascii="Courier New" w:hAnsi="Courier New" w:cs="Courier New"/>
          <w:sz w:val="18"/>
          <w:szCs w:val="18"/>
        </w:rPr>
      </w:pPr>
      <w:r w:rsidRPr="3DAFC196">
        <w:rPr>
          <w:rFonts w:ascii="Courier New" w:hAnsi="Courier New" w:cs="Courier New"/>
          <w:sz w:val="18"/>
          <w:szCs w:val="18"/>
        </w:rPr>
        <w:t xml:space="preserve">    </w:t>
      </w:r>
      <w:r w:rsidRPr="00C01BCB">
        <w:rPr>
          <w:rFonts w:ascii="Courier New" w:hAnsi="Courier New" w:cs="Courier New"/>
          <w:sz w:val="18"/>
          <w:szCs w:val="18"/>
        </w:rPr>
        <w:t>"</w:t>
      </w:r>
      <w:proofErr w:type="spellStart"/>
      <w:r w:rsidRPr="00C01BCB">
        <w:rPr>
          <w:rFonts w:ascii="Courier New" w:hAnsi="Courier New" w:cs="Courier New"/>
          <w:sz w:val="18"/>
          <w:szCs w:val="18"/>
        </w:rPr>
        <w:t>TotalEDInpatientVisits</w:t>
      </w:r>
      <w:proofErr w:type="spellEnd"/>
      <w:r w:rsidRPr="00C01BCB">
        <w:rPr>
          <w:rFonts w:ascii="Courier New" w:hAnsi="Courier New" w:cs="Courier New"/>
          <w:sz w:val="18"/>
          <w:szCs w:val="18"/>
        </w:rPr>
        <w:t>":</w:t>
      </w:r>
      <w:r w:rsidRPr="3DAFC196">
        <w:rPr>
          <w:rFonts w:ascii="Courier New" w:hAnsi="Courier New" w:cs="Courier New"/>
          <w:sz w:val="18"/>
          <w:szCs w:val="18"/>
        </w:rPr>
        <w:t xml:space="preserve"> </w:t>
      </w:r>
      <w:r w:rsidRPr="00C01BCB">
        <w:rPr>
          <w:rFonts w:ascii="Courier New" w:hAnsi="Courier New" w:cs="Courier New"/>
          <w:sz w:val="18"/>
          <w:szCs w:val="18"/>
        </w:rPr>
        <w:t>{</w:t>
      </w:r>
    </w:p>
    <w:p w14:paraId="24F3F73C" w14:textId="77777777" w:rsidR="008A5621" w:rsidRPr="00057B37" w:rsidRDefault="008A5621" w:rsidP="008A5621">
      <w:pPr>
        <w:spacing w:line="240" w:lineRule="auto"/>
        <w:ind w:left="720"/>
        <w:rPr>
          <w:rFonts w:ascii="Courier New" w:hAnsi="Courier New" w:cs="Courier New"/>
          <w:sz w:val="18"/>
          <w:szCs w:val="18"/>
        </w:rPr>
      </w:pPr>
      <w:r w:rsidRPr="3DAFC196">
        <w:rPr>
          <w:rFonts w:ascii="Courier New" w:hAnsi="Courier New" w:cs="Courier New"/>
          <w:sz w:val="18"/>
          <w:szCs w:val="18"/>
        </w:rPr>
        <w:t xml:space="preserve">      </w:t>
      </w:r>
      <w:r w:rsidRPr="00C01BCB">
        <w:rPr>
          <w:rFonts w:ascii="Courier New" w:hAnsi="Courier New" w:cs="Courier New"/>
          <w:sz w:val="18"/>
          <w:szCs w:val="18"/>
        </w:rPr>
        <w:t>"operator":</w:t>
      </w:r>
      <w:r w:rsidRPr="3DAFC196">
        <w:rPr>
          <w:rFonts w:ascii="Courier New" w:hAnsi="Courier New" w:cs="Courier New"/>
          <w:sz w:val="18"/>
          <w:szCs w:val="18"/>
        </w:rPr>
        <w:t xml:space="preserve"> </w:t>
      </w:r>
      <w:r w:rsidRPr="00C01BCB">
        <w:rPr>
          <w:rFonts w:ascii="Courier New" w:hAnsi="Courier New" w:cs="Courier New"/>
          <w:sz w:val="18"/>
          <w:szCs w:val="18"/>
        </w:rPr>
        <w:t>"&lt;",</w:t>
      </w:r>
    </w:p>
    <w:p w14:paraId="3E607C4F" w14:textId="77777777" w:rsidR="008A5621" w:rsidRPr="00057B37" w:rsidRDefault="008A5621" w:rsidP="008A5621">
      <w:pPr>
        <w:spacing w:line="240" w:lineRule="auto"/>
        <w:ind w:left="720"/>
        <w:rPr>
          <w:rFonts w:ascii="Courier New" w:hAnsi="Courier New" w:cs="Courier New"/>
          <w:sz w:val="18"/>
          <w:szCs w:val="18"/>
        </w:rPr>
      </w:pPr>
      <w:r w:rsidRPr="3DAFC196">
        <w:rPr>
          <w:rFonts w:ascii="Courier New" w:hAnsi="Courier New" w:cs="Courier New"/>
          <w:sz w:val="18"/>
          <w:szCs w:val="18"/>
        </w:rPr>
        <w:t xml:space="preserve">     </w:t>
      </w:r>
      <w:r w:rsidRPr="00C01BCB">
        <w:rPr>
          <w:rFonts w:ascii="Courier New" w:hAnsi="Courier New" w:cs="Courier New"/>
          <w:sz w:val="18"/>
          <w:szCs w:val="18"/>
        </w:rPr>
        <w:t xml:space="preserve"> "value":</w:t>
      </w:r>
      <w:r w:rsidRPr="3DAFC196">
        <w:rPr>
          <w:rFonts w:ascii="Courier New" w:hAnsi="Courier New" w:cs="Courier New"/>
          <w:sz w:val="18"/>
          <w:szCs w:val="18"/>
        </w:rPr>
        <w:t xml:space="preserve"> </w:t>
      </w:r>
      <w:r w:rsidRPr="00C01BCB">
        <w:rPr>
          <w:rFonts w:ascii="Courier New" w:hAnsi="Courier New" w:cs="Courier New"/>
          <w:sz w:val="18"/>
          <w:szCs w:val="18"/>
        </w:rPr>
        <w:t>2</w:t>
      </w:r>
    </w:p>
    <w:p w14:paraId="168DAF6E" w14:textId="77777777" w:rsidR="008A5621" w:rsidRPr="00057B37" w:rsidRDefault="008A5621" w:rsidP="008A5621">
      <w:pPr>
        <w:spacing w:line="240" w:lineRule="auto"/>
        <w:ind w:left="720"/>
        <w:rPr>
          <w:rFonts w:ascii="Courier New" w:hAnsi="Courier New" w:cs="Courier New"/>
          <w:sz w:val="18"/>
          <w:szCs w:val="18"/>
        </w:rPr>
      </w:pPr>
      <w:r w:rsidRPr="3DAFC196">
        <w:rPr>
          <w:rFonts w:ascii="Courier New" w:hAnsi="Courier New" w:cs="Courier New"/>
          <w:sz w:val="18"/>
          <w:szCs w:val="18"/>
        </w:rPr>
        <w:t xml:space="preserve">    </w:t>
      </w:r>
      <w:r w:rsidRPr="00C01BCB">
        <w:rPr>
          <w:rFonts w:ascii="Courier New" w:hAnsi="Courier New" w:cs="Courier New"/>
          <w:sz w:val="18"/>
          <w:szCs w:val="18"/>
        </w:rPr>
        <w:t>}</w:t>
      </w:r>
    </w:p>
    <w:p w14:paraId="548FC270" w14:textId="77777777" w:rsidR="008A5621" w:rsidRPr="00057B37" w:rsidRDefault="008A5621" w:rsidP="008A5621">
      <w:pPr>
        <w:spacing w:line="240" w:lineRule="auto"/>
        <w:ind w:left="720"/>
        <w:rPr>
          <w:rFonts w:ascii="Courier New" w:hAnsi="Courier New" w:cs="Courier New"/>
          <w:sz w:val="18"/>
          <w:szCs w:val="18"/>
        </w:rPr>
      </w:pPr>
      <w:r w:rsidRPr="3DAFC196">
        <w:rPr>
          <w:rFonts w:ascii="Courier New" w:hAnsi="Courier New" w:cs="Courier New"/>
          <w:sz w:val="18"/>
          <w:szCs w:val="18"/>
        </w:rPr>
        <w:t xml:space="preserve">  </w:t>
      </w:r>
      <w:r w:rsidRPr="00C01BCB">
        <w:rPr>
          <w:rFonts w:ascii="Courier New" w:hAnsi="Courier New" w:cs="Courier New"/>
          <w:sz w:val="18"/>
          <w:szCs w:val="18"/>
        </w:rPr>
        <w:t>},</w:t>
      </w:r>
    </w:p>
    <w:p w14:paraId="2A23145C" w14:textId="77777777" w:rsidR="008A5621" w:rsidRPr="00057B37" w:rsidRDefault="008A5621" w:rsidP="008A5621">
      <w:pPr>
        <w:spacing w:line="240" w:lineRule="auto"/>
        <w:ind w:left="720"/>
        <w:rPr>
          <w:rFonts w:ascii="Courier New" w:hAnsi="Courier New" w:cs="Courier New"/>
          <w:sz w:val="18"/>
          <w:szCs w:val="18"/>
        </w:rPr>
      </w:pPr>
      <w:r w:rsidRPr="3DAFC196">
        <w:rPr>
          <w:rFonts w:ascii="Courier New" w:hAnsi="Courier New" w:cs="Courier New"/>
          <w:sz w:val="18"/>
          <w:szCs w:val="18"/>
        </w:rPr>
        <w:t xml:space="preserve">  </w:t>
      </w:r>
      <w:r w:rsidRPr="00C01BCB">
        <w:rPr>
          <w:rFonts w:ascii="Courier New" w:hAnsi="Courier New" w:cs="Courier New"/>
          <w:sz w:val="18"/>
          <w:szCs w:val="18"/>
        </w:rPr>
        <w:t>"</w:t>
      </w:r>
      <w:proofErr w:type="spellStart"/>
      <w:r w:rsidRPr="00C01BCB">
        <w:rPr>
          <w:rFonts w:ascii="Courier New" w:hAnsi="Courier New" w:cs="Courier New"/>
          <w:sz w:val="18"/>
          <w:szCs w:val="18"/>
        </w:rPr>
        <w:t>feature_b</w:t>
      </w:r>
      <w:proofErr w:type="spellEnd"/>
      <w:r w:rsidRPr="00C01BCB">
        <w:rPr>
          <w:rFonts w:ascii="Courier New" w:hAnsi="Courier New" w:cs="Courier New"/>
          <w:sz w:val="18"/>
          <w:szCs w:val="18"/>
        </w:rPr>
        <w:t>":</w:t>
      </w:r>
      <w:r w:rsidRPr="3DAFC196">
        <w:rPr>
          <w:rFonts w:ascii="Courier New" w:hAnsi="Courier New" w:cs="Courier New"/>
          <w:sz w:val="18"/>
          <w:szCs w:val="18"/>
        </w:rPr>
        <w:t xml:space="preserve"> </w:t>
      </w:r>
      <w:r w:rsidRPr="00C01BCB">
        <w:rPr>
          <w:rFonts w:ascii="Courier New" w:hAnsi="Courier New" w:cs="Courier New"/>
          <w:sz w:val="18"/>
          <w:szCs w:val="18"/>
        </w:rPr>
        <w:t>{</w:t>
      </w:r>
    </w:p>
    <w:p w14:paraId="1ED0E6D0" w14:textId="77777777" w:rsidR="008A5621" w:rsidRPr="00057B37" w:rsidRDefault="008A5621" w:rsidP="008A5621">
      <w:pPr>
        <w:spacing w:line="240" w:lineRule="auto"/>
        <w:ind w:left="720"/>
        <w:rPr>
          <w:rFonts w:ascii="Courier New" w:hAnsi="Courier New" w:cs="Courier New"/>
          <w:sz w:val="18"/>
          <w:szCs w:val="18"/>
        </w:rPr>
      </w:pPr>
      <w:r w:rsidRPr="3DAFC196">
        <w:rPr>
          <w:rFonts w:ascii="Courier New" w:hAnsi="Courier New" w:cs="Courier New"/>
          <w:sz w:val="18"/>
          <w:szCs w:val="18"/>
        </w:rPr>
        <w:t xml:space="preserve">    </w:t>
      </w:r>
      <w:r w:rsidRPr="00C01BCB">
        <w:rPr>
          <w:rFonts w:ascii="Courier New" w:hAnsi="Courier New" w:cs="Courier New"/>
          <w:sz w:val="18"/>
          <w:szCs w:val="18"/>
        </w:rPr>
        <w:t>"Prednisone":</w:t>
      </w:r>
      <w:r w:rsidRPr="3DAFC196">
        <w:rPr>
          <w:rFonts w:ascii="Courier New" w:hAnsi="Courier New" w:cs="Courier New"/>
          <w:sz w:val="18"/>
          <w:szCs w:val="18"/>
        </w:rPr>
        <w:t xml:space="preserve"> </w:t>
      </w:r>
      <w:r w:rsidRPr="00C01BCB">
        <w:rPr>
          <w:rFonts w:ascii="Courier New" w:hAnsi="Courier New" w:cs="Courier New"/>
          <w:sz w:val="18"/>
          <w:szCs w:val="18"/>
        </w:rPr>
        <w:t>{</w:t>
      </w:r>
    </w:p>
    <w:p w14:paraId="4F3387C9" w14:textId="77777777" w:rsidR="008A5621" w:rsidRPr="00057B37" w:rsidRDefault="008A5621" w:rsidP="008A5621">
      <w:pPr>
        <w:spacing w:line="240" w:lineRule="auto"/>
        <w:ind w:left="720"/>
        <w:rPr>
          <w:rFonts w:ascii="Courier New" w:hAnsi="Courier New" w:cs="Courier New"/>
          <w:sz w:val="18"/>
          <w:szCs w:val="18"/>
        </w:rPr>
      </w:pPr>
      <w:r w:rsidRPr="3DAFC196">
        <w:rPr>
          <w:rFonts w:ascii="Courier New" w:hAnsi="Courier New" w:cs="Courier New"/>
          <w:sz w:val="18"/>
          <w:szCs w:val="18"/>
        </w:rPr>
        <w:t xml:space="preserve">      </w:t>
      </w:r>
      <w:r w:rsidRPr="00C01BCB">
        <w:rPr>
          <w:rFonts w:ascii="Courier New" w:hAnsi="Courier New" w:cs="Courier New"/>
          <w:sz w:val="18"/>
          <w:szCs w:val="18"/>
        </w:rPr>
        <w:t>"operator":</w:t>
      </w:r>
      <w:r w:rsidRPr="3DAFC196">
        <w:rPr>
          <w:rFonts w:ascii="Courier New" w:hAnsi="Courier New" w:cs="Courier New"/>
          <w:sz w:val="18"/>
          <w:szCs w:val="18"/>
        </w:rPr>
        <w:t xml:space="preserve"> </w:t>
      </w:r>
      <w:r w:rsidRPr="00C01BCB">
        <w:rPr>
          <w:rFonts w:ascii="Courier New" w:hAnsi="Courier New" w:cs="Courier New"/>
          <w:sz w:val="18"/>
          <w:szCs w:val="18"/>
        </w:rPr>
        <w:t>"=",</w:t>
      </w:r>
    </w:p>
    <w:p w14:paraId="06ED1C24" w14:textId="77777777" w:rsidR="008A5621" w:rsidRPr="00057B37" w:rsidRDefault="008A5621" w:rsidP="008A5621">
      <w:pPr>
        <w:spacing w:line="240" w:lineRule="auto"/>
        <w:ind w:left="720"/>
        <w:rPr>
          <w:rFonts w:ascii="Courier New" w:hAnsi="Courier New" w:cs="Courier New"/>
          <w:sz w:val="18"/>
          <w:szCs w:val="18"/>
        </w:rPr>
      </w:pPr>
      <w:r w:rsidRPr="3DAFC196">
        <w:rPr>
          <w:rFonts w:ascii="Courier New" w:hAnsi="Courier New" w:cs="Courier New"/>
          <w:sz w:val="18"/>
          <w:szCs w:val="18"/>
        </w:rPr>
        <w:t xml:space="preserve">     </w:t>
      </w:r>
      <w:r w:rsidRPr="00C01BCB">
        <w:rPr>
          <w:rFonts w:ascii="Courier New" w:hAnsi="Courier New" w:cs="Courier New"/>
          <w:sz w:val="18"/>
          <w:szCs w:val="18"/>
        </w:rPr>
        <w:t xml:space="preserve"> "value":</w:t>
      </w:r>
      <w:r w:rsidRPr="3DAFC196">
        <w:rPr>
          <w:rFonts w:ascii="Courier New" w:hAnsi="Courier New" w:cs="Courier New"/>
          <w:sz w:val="18"/>
          <w:szCs w:val="18"/>
        </w:rPr>
        <w:t xml:space="preserve"> </w:t>
      </w:r>
      <w:r w:rsidRPr="00C01BCB">
        <w:rPr>
          <w:rFonts w:ascii="Courier New" w:hAnsi="Courier New" w:cs="Courier New"/>
          <w:sz w:val="18"/>
          <w:szCs w:val="18"/>
        </w:rPr>
        <w:t>0</w:t>
      </w:r>
    </w:p>
    <w:p w14:paraId="515D36B1" w14:textId="77777777" w:rsidR="008A5621" w:rsidRPr="00057B37" w:rsidRDefault="008A5621" w:rsidP="008A5621">
      <w:pPr>
        <w:spacing w:line="240" w:lineRule="auto"/>
        <w:ind w:left="720"/>
        <w:rPr>
          <w:rFonts w:ascii="Courier New" w:hAnsi="Courier New" w:cs="Courier New"/>
          <w:sz w:val="18"/>
          <w:szCs w:val="18"/>
        </w:rPr>
      </w:pPr>
      <w:r w:rsidRPr="3DAFC196">
        <w:rPr>
          <w:rFonts w:ascii="Courier New" w:hAnsi="Courier New" w:cs="Courier New"/>
          <w:sz w:val="18"/>
          <w:szCs w:val="18"/>
        </w:rPr>
        <w:t xml:space="preserve">    </w:t>
      </w:r>
      <w:r w:rsidRPr="00C01BCB">
        <w:rPr>
          <w:rFonts w:ascii="Courier New" w:hAnsi="Courier New" w:cs="Courier New"/>
          <w:sz w:val="18"/>
          <w:szCs w:val="18"/>
        </w:rPr>
        <w:t>}</w:t>
      </w:r>
    </w:p>
    <w:p w14:paraId="00080530" w14:textId="77777777" w:rsidR="008A5621" w:rsidRPr="00057B37" w:rsidRDefault="008A5621" w:rsidP="008A5621">
      <w:pPr>
        <w:spacing w:line="240" w:lineRule="auto"/>
        <w:ind w:left="720"/>
        <w:rPr>
          <w:rFonts w:ascii="Courier New" w:hAnsi="Courier New" w:cs="Courier New"/>
          <w:sz w:val="18"/>
          <w:szCs w:val="18"/>
        </w:rPr>
      </w:pPr>
      <w:r w:rsidRPr="3DAFC196">
        <w:rPr>
          <w:rFonts w:ascii="Courier New" w:hAnsi="Courier New" w:cs="Courier New"/>
          <w:sz w:val="18"/>
          <w:szCs w:val="18"/>
        </w:rPr>
        <w:t xml:space="preserve">  </w:t>
      </w:r>
      <w:r w:rsidRPr="00C01BCB">
        <w:rPr>
          <w:rFonts w:ascii="Courier New" w:hAnsi="Courier New" w:cs="Courier New"/>
          <w:sz w:val="18"/>
          <w:szCs w:val="18"/>
        </w:rPr>
        <w:t>}</w:t>
      </w:r>
    </w:p>
    <w:p w14:paraId="4EBBB098" w14:textId="77777777" w:rsidR="008A5621" w:rsidRPr="00C01BCB" w:rsidRDefault="008A5621" w:rsidP="008A5621">
      <w:pPr>
        <w:spacing w:line="240" w:lineRule="auto"/>
        <w:ind w:left="720"/>
        <w:rPr>
          <w:rFonts w:ascii="Courier New" w:hAnsi="Courier New" w:cs="Courier New"/>
          <w:sz w:val="18"/>
          <w:szCs w:val="18"/>
        </w:rPr>
      </w:pPr>
      <w:r w:rsidRPr="00C01BCB">
        <w:rPr>
          <w:rFonts w:ascii="Courier New" w:hAnsi="Courier New" w:cs="Courier New"/>
          <w:sz w:val="18"/>
          <w:szCs w:val="18"/>
        </w:rPr>
        <w:t>}</w:t>
      </w:r>
    </w:p>
    <w:p w14:paraId="11728CDE" w14:textId="77777777" w:rsidR="008A5621" w:rsidRDefault="008A5621" w:rsidP="008A5621">
      <w:pPr>
        <w:spacing w:line="240" w:lineRule="auto"/>
        <w:ind w:left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>Version of data: 1.0.0</w:t>
      </w:r>
    </w:p>
    <w:p w14:paraId="7292D2FF" w14:textId="77777777" w:rsidR="008A5621" w:rsidRDefault="008A5621" w:rsidP="008A5621">
      <w:pPr>
        <w:spacing w:line="240" w:lineRule="auto"/>
        <w:ind w:left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Table: patient </w:t>
      </w:r>
    </w:p>
    <w:p w14:paraId="05B5833E" w14:textId="77777777" w:rsidR="008A5621" w:rsidRDefault="008A5621" w:rsidP="008A5621">
      <w:pPr>
        <w:spacing w:line="240" w:lineRule="auto"/>
        <w:ind w:left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Year: 2010 </w:t>
      </w:r>
    </w:p>
    <w:p w14:paraId="1F7885B7" w14:textId="77777777" w:rsidR="008A5621" w:rsidRDefault="008A5621" w:rsidP="008A5621">
      <w:pPr>
        <w:spacing w:line="240" w:lineRule="auto"/>
        <w:ind w:left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 xml:space="preserve">Cohort ID: COHORT:60 </w:t>
      </w:r>
    </w:p>
    <w:p w14:paraId="6DAE8D0D" w14:textId="77777777" w:rsidR="008A5621" w:rsidRDefault="008A5621" w:rsidP="008A5621">
      <w:pPr>
        <w:spacing w:line="240" w:lineRule="auto"/>
        <w:ind w:left="720"/>
        <w:rPr>
          <w:rFonts w:ascii="Courier New" w:eastAsia="Courier New" w:hAnsi="Courier New" w:cs="Courier New"/>
          <w:sz w:val="18"/>
          <w:szCs w:val="18"/>
        </w:rPr>
      </w:pPr>
      <w:r>
        <w:rPr>
          <w:rFonts w:ascii="Courier New" w:eastAsia="Courier New" w:hAnsi="Courier New" w:cs="Courier New"/>
          <w:sz w:val="18"/>
          <w:szCs w:val="18"/>
        </w:rPr>
        <w:t>Cohort ID: COHORT:72</w:t>
      </w:r>
    </w:p>
    <w:p w14:paraId="50FFEA17" w14:textId="77777777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 w:themeColor="text1"/>
          <w:sz w:val="18"/>
          <w:szCs w:val="18"/>
        </w:rPr>
      </w:pPr>
    </w:p>
    <w:p w14:paraId="4970CA10" w14:textId="0704931F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 w:themeColor="text1"/>
          <w:sz w:val="18"/>
          <w:szCs w:val="18"/>
        </w:rPr>
      </w:pPr>
    </w:p>
    <w:p w14:paraId="558CAE6E" w14:textId="5BE412A3" w:rsidR="008A5621" w:rsidRPr="008A5621" w:rsidRDefault="008A5621" w:rsidP="008A5621">
      <w:pPr>
        <w:spacing w:line="240" w:lineRule="auto"/>
        <w:rPr>
          <w:rFonts w:ascii="Courier New" w:eastAsia="Courier New" w:hAnsi="Courier New" w:cs="Courier New"/>
          <w:b/>
          <w:bCs/>
          <w:color w:val="000000" w:themeColor="text1"/>
          <w:sz w:val="24"/>
          <w:szCs w:val="24"/>
        </w:rPr>
      </w:pPr>
      <w:r w:rsidRPr="008A5621">
        <w:rPr>
          <w:rFonts w:ascii="Courier New" w:eastAsia="Courier New" w:hAnsi="Courier New" w:cs="Courier New"/>
          <w:b/>
          <w:bCs/>
          <w:color w:val="000000" w:themeColor="text1"/>
          <w:sz w:val="24"/>
          <w:szCs w:val="24"/>
        </w:rPr>
        <w:t>Function 6:</w:t>
      </w:r>
    </w:p>
    <w:p w14:paraId="57ABDCF7" w14:textId="7748E331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 w:themeColor="text1"/>
          <w:sz w:val="18"/>
          <w:szCs w:val="18"/>
        </w:rPr>
      </w:pPr>
    </w:p>
    <w:p w14:paraId="60CC5EC7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sz w:val="18"/>
          <w:szCs w:val="18"/>
        </w:rPr>
        <w:t>{</w:t>
      </w:r>
    </w:p>
    <w:p w14:paraId="1B5CDE33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</w:t>
      </w:r>
      <w:r w:rsidRPr="00C01BCB">
        <w:rPr>
          <w:sz w:val="18"/>
          <w:szCs w:val="18"/>
        </w:rPr>
        <w:t>"version":</w:t>
      </w:r>
      <w:r w:rsidRPr="00C01BCB">
        <w:rPr>
          <w:bCs/>
          <w:sz w:val="18"/>
          <w:szCs w:val="18"/>
        </w:rPr>
        <w:t xml:space="preserve"> </w:t>
      </w:r>
      <w:r w:rsidRPr="00C01BCB">
        <w:rPr>
          <w:sz w:val="18"/>
          <w:szCs w:val="18"/>
        </w:rPr>
        <w:t>"1.0.0",</w:t>
      </w:r>
    </w:p>
    <w:p w14:paraId="54C4FF33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</w:t>
      </w:r>
      <w:r w:rsidRPr="00C01BCB">
        <w:rPr>
          <w:sz w:val="18"/>
          <w:szCs w:val="18"/>
        </w:rPr>
        <w:t>"return value":</w:t>
      </w:r>
      <w:r w:rsidRPr="00C01BCB">
        <w:rPr>
          <w:bCs/>
          <w:sz w:val="18"/>
          <w:szCs w:val="18"/>
        </w:rPr>
        <w:t xml:space="preserve"> </w:t>
      </w:r>
      <w:r w:rsidRPr="00C01BCB">
        <w:rPr>
          <w:sz w:val="18"/>
          <w:szCs w:val="18"/>
        </w:rPr>
        <w:t>{</w:t>
      </w:r>
    </w:p>
    <w:p w14:paraId="247F3BF8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</w:t>
      </w:r>
      <w:r w:rsidRPr="00C01BCB">
        <w:rPr>
          <w:sz w:val="18"/>
          <w:szCs w:val="18"/>
        </w:rPr>
        <w:t>"total":</w:t>
      </w:r>
      <w:r w:rsidRPr="00C01BCB">
        <w:rPr>
          <w:bCs/>
          <w:sz w:val="18"/>
          <w:szCs w:val="18"/>
        </w:rPr>
        <w:t xml:space="preserve"> 6379</w:t>
      </w:r>
      <w:r w:rsidRPr="00C01BCB">
        <w:rPr>
          <w:sz w:val="18"/>
          <w:szCs w:val="18"/>
        </w:rPr>
        <w:t>,</w:t>
      </w:r>
    </w:p>
    <w:p w14:paraId="402C56E9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feature_matrix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</w:t>
      </w:r>
      <w:r w:rsidRPr="00C01BCB">
        <w:rPr>
          <w:sz w:val="18"/>
          <w:szCs w:val="18"/>
        </w:rPr>
        <w:t>[</w:t>
      </w:r>
    </w:p>
    <w:p w14:paraId="000EFCDE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[</w:t>
      </w:r>
    </w:p>
    <w:p w14:paraId="5A078A6B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{</w:t>
      </w:r>
    </w:p>
    <w:p w14:paraId="6E56066F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"frequency":</w:t>
      </w:r>
      <w:r w:rsidRPr="00C01BCB">
        <w:rPr>
          <w:bCs/>
          <w:sz w:val="18"/>
          <w:szCs w:val="18"/>
        </w:rPr>
        <w:t xml:space="preserve"> 4536</w:t>
      </w:r>
      <w:r w:rsidRPr="00C01BCB">
        <w:rPr>
          <w:sz w:val="18"/>
          <w:szCs w:val="18"/>
        </w:rPr>
        <w:t>,</w:t>
      </w:r>
    </w:p>
    <w:p w14:paraId="7541B673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total_percentage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0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7110832418874432</w:t>
      </w:r>
      <w:r w:rsidRPr="00C01BCB">
        <w:rPr>
          <w:sz w:val="18"/>
          <w:szCs w:val="18"/>
        </w:rPr>
        <w:t>,</w:t>
      </w:r>
    </w:p>
    <w:p w14:paraId="750149CB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row_percentage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0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8079800498753117</w:t>
      </w:r>
      <w:r w:rsidRPr="00C01BCB">
        <w:rPr>
          <w:sz w:val="18"/>
          <w:szCs w:val="18"/>
        </w:rPr>
        <w:t>,</w:t>
      </w:r>
    </w:p>
    <w:p w14:paraId="4D78DFDD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column_percentage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0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8941454760496748</w:t>
      </w:r>
    </w:p>
    <w:p w14:paraId="31310983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},</w:t>
      </w:r>
    </w:p>
    <w:p w14:paraId="4146B377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{</w:t>
      </w:r>
    </w:p>
    <w:p w14:paraId="505FC401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lastRenderedPageBreak/>
        <w:t xml:space="preserve">          </w:t>
      </w:r>
      <w:r w:rsidRPr="00C01BCB">
        <w:rPr>
          <w:sz w:val="18"/>
          <w:szCs w:val="18"/>
        </w:rPr>
        <w:t>"frequency":</w:t>
      </w:r>
      <w:r w:rsidRPr="00C01BCB">
        <w:rPr>
          <w:bCs/>
          <w:sz w:val="18"/>
          <w:szCs w:val="18"/>
        </w:rPr>
        <w:t xml:space="preserve"> 1078</w:t>
      </w:r>
      <w:r w:rsidRPr="00C01BCB">
        <w:rPr>
          <w:sz w:val="18"/>
          <w:szCs w:val="18"/>
        </w:rPr>
        <w:t>,</w:t>
      </w:r>
    </w:p>
    <w:p w14:paraId="04EF4A29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total_percentage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0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16899200501646025</w:t>
      </w:r>
      <w:r w:rsidRPr="00C01BCB">
        <w:rPr>
          <w:sz w:val="18"/>
          <w:szCs w:val="18"/>
        </w:rPr>
        <w:t>,</w:t>
      </w:r>
    </w:p>
    <w:p w14:paraId="6AFCBAAB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row_percentage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0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19201995012468828</w:t>
      </w:r>
      <w:r w:rsidRPr="00C01BCB">
        <w:rPr>
          <w:sz w:val="18"/>
          <w:szCs w:val="18"/>
        </w:rPr>
        <w:t>,</w:t>
      </w:r>
    </w:p>
    <w:p w14:paraId="7C921FAA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column_percentage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0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8254211332312404</w:t>
      </w:r>
    </w:p>
    <w:p w14:paraId="0CD5AC2E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}</w:t>
      </w:r>
    </w:p>
    <w:p w14:paraId="7C3B1814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],</w:t>
      </w:r>
    </w:p>
    <w:p w14:paraId="0217C063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[</w:t>
      </w:r>
    </w:p>
    <w:p w14:paraId="643C5906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{</w:t>
      </w:r>
    </w:p>
    <w:p w14:paraId="7A302AD2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"frequency":</w:t>
      </w:r>
      <w:r w:rsidRPr="00C01BCB">
        <w:rPr>
          <w:bCs/>
          <w:sz w:val="18"/>
          <w:szCs w:val="18"/>
        </w:rPr>
        <w:t xml:space="preserve"> 537</w:t>
      </w:r>
      <w:r w:rsidRPr="00C01BCB">
        <w:rPr>
          <w:sz w:val="18"/>
          <w:szCs w:val="18"/>
        </w:rPr>
        <w:t>,</w:t>
      </w:r>
    </w:p>
    <w:p w14:paraId="24E7C3DC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total_percentage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0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08418247374196583</w:t>
      </w:r>
      <w:r w:rsidRPr="00C01BCB">
        <w:rPr>
          <w:sz w:val="18"/>
          <w:szCs w:val="18"/>
        </w:rPr>
        <w:t>,</w:t>
      </w:r>
    </w:p>
    <w:p w14:paraId="6A519547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row_percentage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0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7019607843137254</w:t>
      </w:r>
      <w:r w:rsidRPr="00C01BCB">
        <w:rPr>
          <w:sz w:val="18"/>
          <w:szCs w:val="18"/>
        </w:rPr>
        <w:t>,</w:t>
      </w:r>
    </w:p>
    <w:p w14:paraId="56D8B423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column_percentage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0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10585452395032525</w:t>
      </w:r>
    </w:p>
    <w:p w14:paraId="52837968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},</w:t>
      </w:r>
    </w:p>
    <w:p w14:paraId="18D56AB1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{</w:t>
      </w:r>
    </w:p>
    <w:p w14:paraId="4E6ACEF5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"frequency":</w:t>
      </w:r>
      <w:r w:rsidRPr="00C01BCB">
        <w:rPr>
          <w:bCs/>
          <w:sz w:val="18"/>
          <w:szCs w:val="18"/>
        </w:rPr>
        <w:t xml:space="preserve"> 228</w:t>
      </w:r>
      <w:r w:rsidRPr="00C01BCB">
        <w:rPr>
          <w:sz w:val="18"/>
          <w:szCs w:val="18"/>
        </w:rPr>
        <w:t>,</w:t>
      </w:r>
    </w:p>
    <w:p w14:paraId="729271DB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total_percentage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0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03574227935413074</w:t>
      </w:r>
      <w:r w:rsidRPr="00C01BCB">
        <w:rPr>
          <w:sz w:val="18"/>
          <w:szCs w:val="18"/>
        </w:rPr>
        <w:t>,</w:t>
      </w:r>
    </w:p>
    <w:p w14:paraId="7726CB20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row_percentage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0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2980392156862745</w:t>
      </w:r>
      <w:r w:rsidRPr="00C01BCB">
        <w:rPr>
          <w:sz w:val="18"/>
          <w:szCs w:val="18"/>
        </w:rPr>
        <w:t>,</w:t>
      </w:r>
    </w:p>
    <w:p w14:paraId="264B9279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column_percentage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0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17457886676875958</w:t>
      </w:r>
    </w:p>
    <w:p w14:paraId="3C3EEB92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}</w:t>
      </w:r>
    </w:p>
    <w:p w14:paraId="54E0220B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]</w:t>
      </w:r>
    </w:p>
    <w:p w14:paraId="3586F051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</w:t>
      </w:r>
      <w:r w:rsidRPr="00C01BCB">
        <w:rPr>
          <w:sz w:val="18"/>
          <w:szCs w:val="18"/>
        </w:rPr>
        <w:t>],</w:t>
      </w:r>
    </w:p>
    <w:p w14:paraId="14BE119F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feature_b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</w:t>
      </w:r>
      <w:r w:rsidRPr="00C01BCB">
        <w:rPr>
          <w:sz w:val="18"/>
          <w:szCs w:val="18"/>
        </w:rPr>
        <w:t>{</w:t>
      </w:r>
    </w:p>
    <w:p w14:paraId="5AB6AB18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feature_name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</w:t>
      </w:r>
      <w:r w:rsidRPr="00C01BCB">
        <w:rPr>
          <w:sz w:val="18"/>
          <w:szCs w:val="18"/>
        </w:rPr>
        <w:t>"Prednisone",</w:t>
      </w:r>
    </w:p>
    <w:p w14:paraId="2CCEA99C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feature_qualifiers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</w:t>
      </w:r>
      <w:r w:rsidRPr="00C01BCB">
        <w:rPr>
          <w:sz w:val="18"/>
          <w:szCs w:val="18"/>
        </w:rPr>
        <w:t>[</w:t>
      </w:r>
    </w:p>
    <w:p w14:paraId="0F4DA31C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{</w:t>
      </w:r>
    </w:p>
    <w:p w14:paraId="3077300E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"operator":</w:t>
      </w:r>
      <w:r w:rsidRPr="00C01BCB">
        <w:rPr>
          <w:bCs/>
          <w:sz w:val="18"/>
          <w:szCs w:val="18"/>
        </w:rPr>
        <w:t xml:space="preserve"> </w:t>
      </w:r>
      <w:r w:rsidRPr="00C01BCB">
        <w:rPr>
          <w:sz w:val="18"/>
          <w:szCs w:val="18"/>
        </w:rPr>
        <w:t>"=",</w:t>
      </w:r>
    </w:p>
    <w:p w14:paraId="677B5C7B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"value":</w:t>
      </w:r>
      <w:r w:rsidRPr="00C01BCB">
        <w:rPr>
          <w:bCs/>
          <w:sz w:val="18"/>
          <w:szCs w:val="18"/>
        </w:rPr>
        <w:t xml:space="preserve"> 0</w:t>
      </w:r>
    </w:p>
    <w:p w14:paraId="0297BAE5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},</w:t>
      </w:r>
    </w:p>
    <w:p w14:paraId="11E99F5D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{</w:t>
      </w:r>
    </w:p>
    <w:p w14:paraId="4A9360CB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"operator":</w:t>
      </w:r>
      <w:r w:rsidRPr="00C01BCB">
        <w:rPr>
          <w:bCs/>
          <w:sz w:val="18"/>
          <w:szCs w:val="18"/>
        </w:rPr>
        <w:t xml:space="preserve"> </w:t>
      </w:r>
      <w:r w:rsidRPr="00C01BCB">
        <w:rPr>
          <w:sz w:val="18"/>
          <w:szCs w:val="18"/>
        </w:rPr>
        <w:t>"&lt;&gt;",</w:t>
      </w:r>
    </w:p>
    <w:p w14:paraId="12F52A75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"value":</w:t>
      </w:r>
      <w:r w:rsidRPr="00C01BCB">
        <w:rPr>
          <w:bCs/>
          <w:sz w:val="18"/>
          <w:szCs w:val="18"/>
        </w:rPr>
        <w:t xml:space="preserve"> 0</w:t>
      </w:r>
    </w:p>
    <w:p w14:paraId="626A94C2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}</w:t>
      </w:r>
    </w:p>
    <w:p w14:paraId="2DD9B08B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]</w:t>
      </w:r>
    </w:p>
    <w:p w14:paraId="135684B6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</w:t>
      </w:r>
      <w:r w:rsidRPr="00C01BCB">
        <w:rPr>
          <w:sz w:val="18"/>
          <w:szCs w:val="18"/>
        </w:rPr>
        <w:t>},</w:t>
      </w:r>
    </w:p>
    <w:p w14:paraId="792E0724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feature_a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</w:t>
      </w:r>
      <w:r w:rsidRPr="00C01BCB">
        <w:rPr>
          <w:sz w:val="18"/>
          <w:szCs w:val="18"/>
        </w:rPr>
        <w:t>{</w:t>
      </w:r>
    </w:p>
    <w:p w14:paraId="75D4E5CA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feature_name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TotalEDInpatientVisits</w:t>
      </w:r>
      <w:proofErr w:type="spellEnd"/>
      <w:r w:rsidRPr="00C01BCB">
        <w:rPr>
          <w:sz w:val="18"/>
          <w:szCs w:val="18"/>
        </w:rPr>
        <w:t>",</w:t>
      </w:r>
    </w:p>
    <w:p w14:paraId="03805E03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feature_qualifiers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</w:t>
      </w:r>
      <w:r w:rsidRPr="00C01BCB">
        <w:rPr>
          <w:sz w:val="18"/>
          <w:szCs w:val="18"/>
        </w:rPr>
        <w:t>[</w:t>
      </w:r>
    </w:p>
    <w:p w14:paraId="6EA354A8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{</w:t>
      </w:r>
    </w:p>
    <w:p w14:paraId="0AF39A62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"operator":</w:t>
      </w:r>
      <w:r w:rsidRPr="00C01BCB">
        <w:rPr>
          <w:bCs/>
          <w:sz w:val="18"/>
          <w:szCs w:val="18"/>
        </w:rPr>
        <w:t xml:space="preserve"> </w:t>
      </w:r>
      <w:r w:rsidRPr="00C01BCB">
        <w:rPr>
          <w:sz w:val="18"/>
          <w:szCs w:val="18"/>
        </w:rPr>
        <w:t>"&lt;",</w:t>
      </w:r>
    </w:p>
    <w:p w14:paraId="3E766410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"value":</w:t>
      </w:r>
      <w:r w:rsidRPr="00C01BCB">
        <w:rPr>
          <w:bCs/>
          <w:sz w:val="18"/>
          <w:szCs w:val="18"/>
        </w:rPr>
        <w:t xml:space="preserve"> 2</w:t>
      </w:r>
    </w:p>
    <w:p w14:paraId="5EE99812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},</w:t>
      </w:r>
    </w:p>
    <w:p w14:paraId="427BD7B6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{</w:t>
      </w:r>
    </w:p>
    <w:p w14:paraId="240F2D8C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"operator":</w:t>
      </w:r>
      <w:r w:rsidRPr="00C01BCB">
        <w:rPr>
          <w:bCs/>
          <w:sz w:val="18"/>
          <w:szCs w:val="18"/>
        </w:rPr>
        <w:t xml:space="preserve"> </w:t>
      </w:r>
      <w:r w:rsidRPr="00C01BCB">
        <w:rPr>
          <w:sz w:val="18"/>
          <w:szCs w:val="18"/>
        </w:rPr>
        <w:t>"&gt;=",</w:t>
      </w:r>
    </w:p>
    <w:p w14:paraId="755311D2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  </w:t>
      </w:r>
      <w:r w:rsidRPr="00C01BCB">
        <w:rPr>
          <w:sz w:val="18"/>
          <w:szCs w:val="18"/>
        </w:rPr>
        <w:t>"value":</w:t>
      </w:r>
      <w:r w:rsidRPr="00C01BCB">
        <w:rPr>
          <w:bCs/>
          <w:sz w:val="18"/>
          <w:szCs w:val="18"/>
        </w:rPr>
        <w:t xml:space="preserve"> 2</w:t>
      </w:r>
    </w:p>
    <w:p w14:paraId="0EDFADD0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}</w:t>
      </w:r>
    </w:p>
    <w:p w14:paraId="361BB63E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]</w:t>
      </w:r>
    </w:p>
    <w:p w14:paraId="602B2C68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</w:t>
      </w:r>
      <w:r w:rsidRPr="00C01BCB">
        <w:rPr>
          <w:sz w:val="18"/>
          <w:szCs w:val="18"/>
        </w:rPr>
        <w:t>},</w:t>
      </w:r>
    </w:p>
    <w:p w14:paraId="73538159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p_value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9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26500631308178e</w:t>
      </w:r>
      <w:r w:rsidRPr="00C01BCB">
        <w:rPr>
          <w:sz w:val="18"/>
          <w:szCs w:val="18"/>
        </w:rPr>
        <w:t>-</w:t>
      </w:r>
      <w:r w:rsidRPr="00C01BCB">
        <w:rPr>
          <w:bCs/>
          <w:sz w:val="18"/>
          <w:szCs w:val="18"/>
        </w:rPr>
        <w:t>12</w:t>
      </w:r>
      <w:r w:rsidRPr="00C01BCB">
        <w:rPr>
          <w:sz w:val="18"/>
          <w:szCs w:val="18"/>
        </w:rPr>
        <w:t>,</w:t>
      </w:r>
    </w:p>
    <w:p w14:paraId="65961EED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</w:t>
      </w:r>
      <w:r w:rsidRPr="00C01BCB">
        <w:rPr>
          <w:sz w:val="18"/>
          <w:szCs w:val="18"/>
        </w:rPr>
        <w:t>"columns":</w:t>
      </w:r>
      <w:r w:rsidRPr="00C01BCB">
        <w:rPr>
          <w:bCs/>
          <w:sz w:val="18"/>
          <w:szCs w:val="18"/>
        </w:rPr>
        <w:t xml:space="preserve"> </w:t>
      </w:r>
      <w:r w:rsidRPr="00C01BCB">
        <w:rPr>
          <w:sz w:val="18"/>
          <w:szCs w:val="18"/>
        </w:rPr>
        <w:t>[</w:t>
      </w:r>
    </w:p>
    <w:p w14:paraId="4B2D6401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{</w:t>
      </w:r>
    </w:p>
    <w:p w14:paraId="27626882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"frequency":</w:t>
      </w:r>
      <w:r w:rsidRPr="00C01BCB">
        <w:rPr>
          <w:bCs/>
          <w:sz w:val="18"/>
          <w:szCs w:val="18"/>
        </w:rPr>
        <w:t xml:space="preserve"> 5073</w:t>
      </w:r>
      <w:r w:rsidRPr="00C01BCB">
        <w:rPr>
          <w:sz w:val="18"/>
          <w:szCs w:val="18"/>
        </w:rPr>
        <w:t>,</w:t>
      </w:r>
    </w:p>
    <w:p w14:paraId="05501D85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"percentage":</w:t>
      </w:r>
      <w:r w:rsidRPr="00C01BCB">
        <w:rPr>
          <w:bCs/>
          <w:sz w:val="18"/>
          <w:szCs w:val="18"/>
        </w:rPr>
        <w:t xml:space="preserve"> 0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795265715629409</w:t>
      </w:r>
    </w:p>
    <w:p w14:paraId="6D892612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},</w:t>
      </w:r>
    </w:p>
    <w:p w14:paraId="41866791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{</w:t>
      </w:r>
    </w:p>
    <w:p w14:paraId="5C3FF639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"frequency":</w:t>
      </w:r>
      <w:r w:rsidRPr="00C01BCB">
        <w:rPr>
          <w:bCs/>
          <w:sz w:val="18"/>
          <w:szCs w:val="18"/>
        </w:rPr>
        <w:t xml:space="preserve"> 1306</w:t>
      </w:r>
      <w:r w:rsidRPr="00C01BCB">
        <w:rPr>
          <w:sz w:val="18"/>
          <w:szCs w:val="18"/>
        </w:rPr>
        <w:t>,</w:t>
      </w:r>
    </w:p>
    <w:p w14:paraId="1CD5CCAA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"percentage":</w:t>
      </w:r>
      <w:r w:rsidRPr="00C01BCB">
        <w:rPr>
          <w:bCs/>
          <w:sz w:val="18"/>
          <w:szCs w:val="18"/>
        </w:rPr>
        <w:t xml:space="preserve"> 0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204734284370591</w:t>
      </w:r>
    </w:p>
    <w:p w14:paraId="51195512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}</w:t>
      </w:r>
    </w:p>
    <w:p w14:paraId="53E18009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</w:t>
      </w:r>
      <w:r w:rsidRPr="00C01BCB">
        <w:rPr>
          <w:sz w:val="18"/>
          <w:szCs w:val="18"/>
        </w:rPr>
        <w:t>],</w:t>
      </w:r>
    </w:p>
    <w:p w14:paraId="0CF9B3B6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</w:t>
      </w:r>
      <w:r w:rsidRPr="00C01BCB">
        <w:rPr>
          <w:sz w:val="18"/>
          <w:szCs w:val="18"/>
        </w:rPr>
        <w:t>"rows":</w:t>
      </w:r>
      <w:r w:rsidRPr="00C01BCB">
        <w:rPr>
          <w:bCs/>
          <w:sz w:val="18"/>
          <w:szCs w:val="18"/>
        </w:rPr>
        <w:t xml:space="preserve"> </w:t>
      </w:r>
      <w:r w:rsidRPr="00C01BCB">
        <w:rPr>
          <w:sz w:val="18"/>
          <w:szCs w:val="18"/>
        </w:rPr>
        <w:t>[</w:t>
      </w:r>
    </w:p>
    <w:p w14:paraId="627009CF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{</w:t>
      </w:r>
    </w:p>
    <w:p w14:paraId="7F3528FB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"frequency":</w:t>
      </w:r>
      <w:r w:rsidRPr="00C01BCB">
        <w:rPr>
          <w:bCs/>
          <w:sz w:val="18"/>
          <w:szCs w:val="18"/>
        </w:rPr>
        <w:t xml:space="preserve"> 5614</w:t>
      </w:r>
      <w:r w:rsidRPr="00C01BCB">
        <w:rPr>
          <w:sz w:val="18"/>
          <w:szCs w:val="18"/>
        </w:rPr>
        <w:t>,</w:t>
      </w:r>
    </w:p>
    <w:p w14:paraId="35721CC5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"percentage":</w:t>
      </w:r>
      <w:r w:rsidRPr="00C01BCB">
        <w:rPr>
          <w:bCs/>
          <w:sz w:val="18"/>
          <w:szCs w:val="18"/>
        </w:rPr>
        <w:t xml:space="preserve"> 0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8800752469039035</w:t>
      </w:r>
    </w:p>
    <w:p w14:paraId="75C68782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},</w:t>
      </w:r>
    </w:p>
    <w:p w14:paraId="5C496D2D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lastRenderedPageBreak/>
        <w:t xml:space="preserve">      </w:t>
      </w:r>
      <w:r w:rsidRPr="00C01BCB">
        <w:rPr>
          <w:sz w:val="18"/>
          <w:szCs w:val="18"/>
        </w:rPr>
        <w:t>{</w:t>
      </w:r>
    </w:p>
    <w:p w14:paraId="07EE475F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"frequency":</w:t>
      </w:r>
      <w:r w:rsidRPr="00C01BCB">
        <w:rPr>
          <w:bCs/>
          <w:sz w:val="18"/>
          <w:szCs w:val="18"/>
        </w:rPr>
        <w:t xml:space="preserve"> 765</w:t>
      </w:r>
      <w:r w:rsidRPr="00C01BCB">
        <w:rPr>
          <w:sz w:val="18"/>
          <w:szCs w:val="18"/>
        </w:rPr>
        <w:t>,</w:t>
      </w:r>
    </w:p>
    <w:p w14:paraId="5B34A9D4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  </w:t>
      </w:r>
      <w:r w:rsidRPr="00C01BCB">
        <w:rPr>
          <w:sz w:val="18"/>
          <w:szCs w:val="18"/>
        </w:rPr>
        <w:t>"percentage":</w:t>
      </w:r>
      <w:r w:rsidRPr="00C01BCB">
        <w:rPr>
          <w:bCs/>
          <w:sz w:val="18"/>
          <w:szCs w:val="18"/>
        </w:rPr>
        <w:t xml:space="preserve"> 0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11992475309609657</w:t>
      </w:r>
    </w:p>
    <w:p w14:paraId="0E640B33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  </w:t>
      </w:r>
      <w:r w:rsidRPr="00C01BCB">
        <w:rPr>
          <w:sz w:val="18"/>
          <w:szCs w:val="18"/>
        </w:rPr>
        <w:t>}</w:t>
      </w:r>
    </w:p>
    <w:p w14:paraId="2F0E6D8F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</w:t>
      </w:r>
      <w:r w:rsidRPr="00C01BCB">
        <w:rPr>
          <w:sz w:val="18"/>
          <w:szCs w:val="18"/>
        </w:rPr>
        <w:t>],</w:t>
      </w:r>
    </w:p>
    <w:p w14:paraId="578DCC1B" w14:textId="77777777" w:rsidR="008A5621" w:rsidRPr="00C01BCB" w:rsidRDefault="008A5621" w:rsidP="008A5621">
      <w:pPr>
        <w:pStyle w:val="HTMLPreformatted"/>
        <w:rPr>
          <w:bCs/>
          <w:sz w:val="18"/>
          <w:szCs w:val="18"/>
        </w:rPr>
      </w:pPr>
      <w:r w:rsidRPr="00C01BCB">
        <w:rPr>
          <w:bCs/>
          <w:sz w:val="18"/>
          <w:szCs w:val="18"/>
        </w:rPr>
        <w:t xml:space="preserve">    </w:t>
      </w:r>
      <w:r w:rsidRPr="00C01BCB">
        <w:rPr>
          <w:sz w:val="18"/>
          <w:szCs w:val="18"/>
        </w:rPr>
        <w:t>"</w:t>
      </w:r>
      <w:proofErr w:type="spellStart"/>
      <w:r w:rsidRPr="00C01BCB">
        <w:rPr>
          <w:sz w:val="18"/>
          <w:szCs w:val="18"/>
        </w:rPr>
        <w:t>chi_squared</w:t>
      </w:r>
      <w:proofErr w:type="spellEnd"/>
      <w:r w:rsidRPr="00C01BCB">
        <w:rPr>
          <w:sz w:val="18"/>
          <w:szCs w:val="18"/>
        </w:rPr>
        <w:t>":</w:t>
      </w:r>
      <w:r w:rsidRPr="00C01BCB">
        <w:rPr>
          <w:bCs/>
          <w:sz w:val="18"/>
          <w:szCs w:val="18"/>
        </w:rPr>
        <w:t xml:space="preserve"> 46</w:t>
      </w:r>
      <w:r w:rsidRPr="00C01BCB">
        <w:rPr>
          <w:sz w:val="18"/>
          <w:szCs w:val="18"/>
        </w:rPr>
        <w:t>.</w:t>
      </w:r>
      <w:r w:rsidRPr="00C01BCB">
        <w:rPr>
          <w:bCs/>
          <w:sz w:val="18"/>
          <w:szCs w:val="18"/>
        </w:rPr>
        <w:t>47805966021564</w:t>
      </w:r>
    </w:p>
    <w:p w14:paraId="75DC1ABF" w14:textId="77777777" w:rsidR="008A5621" w:rsidRPr="00C01BCB" w:rsidRDefault="008A5621" w:rsidP="008A5621">
      <w:pPr>
        <w:pStyle w:val="HTMLPreformatted"/>
        <w:rPr>
          <w:sz w:val="18"/>
          <w:szCs w:val="18"/>
        </w:rPr>
      </w:pPr>
      <w:r w:rsidRPr="00C01BCB">
        <w:rPr>
          <w:bCs/>
          <w:sz w:val="18"/>
          <w:szCs w:val="18"/>
        </w:rPr>
        <w:t xml:space="preserve">  </w:t>
      </w:r>
      <w:r w:rsidRPr="00C01BCB">
        <w:rPr>
          <w:sz w:val="18"/>
          <w:szCs w:val="18"/>
        </w:rPr>
        <w:t>}</w:t>
      </w:r>
    </w:p>
    <w:p w14:paraId="17FB03A8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sz w:val="18"/>
          <w:szCs w:val="18"/>
          <w:lang w:val="en-US"/>
        </w:rPr>
      </w:pPr>
    </w:p>
    <w:p w14:paraId="13C7F7A9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{</w:t>
      </w:r>
    </w:p>
    <w:p w14:paraId="7974C7A3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"version":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"1.0.0",</w:t>
      </w:r>
    </w:p>
    <w:p w14:paraId="101BAFBB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"return value":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{</w:t>
      </w:r>
    </w:p>
    <w:p w14:paraId="1131419F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"total":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13176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29AF3C71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feature_matrix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[</w:t>
      </w:r>
    </w:p>
    <w:p w14:paraId="42AE800F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[</w:t>
      </w:r>
    </w:p>
    <w:p w14:paraId="3B73A474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{</w:t>
      </w:r>
    </w:p>
    <w:p w14:paraId="5E78CA49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"frequency":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10071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5AF52BAF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total_percentage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764344262295082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0A99B843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row_percentage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8573982632385493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463E9418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column_percentage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8999195782325082</w:t>
      </w:r>
    </w:p>
    <w:p w14:paraId="69C42792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},</w:t>
      </w:r>
    </w:p>
    <w:p w14:paraId="252EF77D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{</w:t>
      </w:r>
    </w:p>
    <w:p w14:paraId="15D93C05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"frequency":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1675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49E05BD7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total_percentage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1271250758955677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3F3020A5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row_percentage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14260173676145071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3461361B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column_percentage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8438287153652393</w:t>
      </w:r>
    </w:p>
    <w:p w14:paraId="10656D52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}</w:t>
      </w:r>
    </w:p>
    <w:p w14:paraId="1E1FAF85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],</w:t>
      </w:r>
    </w:p>
    <w:p w14:paraId="409D34CB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[</w:t>
      </w:r>
    </w:p>
    <w:p w14:paraId="69FF216A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{</w:t>
      </w:r>
    </w:p>
    <w:p w14:paraId="7BB1DF42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"frequency":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1120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71CEDB90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total_percentage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08500303582270795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27CA156E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row_percentage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7832167832167832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0EA4E904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column_percentage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10008042176749174</w:t>
      </w:r>
    </w:p>
    <w:p w14:paraId="678BFFF0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},</w:t>
      </w:r>
    </w:p>
    <w:p w14:paraId="00E690F4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{</w:t>
      </w:r>
    </w:p>
    <w:p w14:paraId="2853904C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"frequency":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310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28D37B2B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total_percentage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02352762598664238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5428F181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row_percentage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21678321678321677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41C5D1FE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column_percentage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1561712846347607</w:t>
      </w:r>
    </w:p>
    <w:p w14:paraId="5D15E3A0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}</w:t>
      </w:r>
    </w:p>
    <w:p w14:paraId="2BCA4F9C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]</w:t>
      </w:r>
    </w:p>
    <w:p w14:paraId="0B5CEF63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],</w:t>
      </w:r>
    </w:p>
    <w:p w14:paraId="07586908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feature_b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{</w:t>
      </w:r>
    </w:p>
    <w:p w14:paraId="65C216FE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feature_name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"Prednisone",</w:t>
      </w:r>
    </w:p>
    <w:p w14:paraId="61F90C3A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feature_qualifiers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[</w:t>
      </w:r>
    </w:p>
    <w:p w14:paraId="2A56F3E0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{</w:t>
      </w:r>
    </w:p>
    <w:p w14:paraId="64D693F1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"operator":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"=",</w:t>
      </w:r>
    </w:p>
    <w:p w14:paraId="16F66DE7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"value":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</w:p>
    <w:p w14:paraId="06E2F93C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},</w:t>
      </w:r>
    </w:p>
    <w:p w14:paraId="4C801CC2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{</w:t>
      </w:r>
    </w:p>
    <w:p w14:paraId="69DC0D86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"operator":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"&lt;&gt;",</w:t>
      </w:r>
    </w:p>
    <w:p w14:paraId="39FFBFB9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"value":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</w:p>
    <w:p w14:paraId="236AE138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}</w:t>
      </w:r>
    </w:p>
    <w:p w14:paraId="564EDFFC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]</w:t>
      </w:r>
    </w:p>
    <w:p w14:paraId="2AF39AB1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},</w:t>
      </w:r>
    </w:p>
    <w:p w14:paraId="5E825177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feature_a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{</w:t>
      </w:r>
    </w:p>
    <w:p w14:paraId="487C21EA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feature_name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TotalEDInpatientVisits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",</w:t>
      </w:r>
    </w:p>
    <w:p w14:paraId="5D2DE61F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feature_qualifiers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[</w:t>
      </w:r>
    </w:p>
    <w:p w14:paraId="44E2247A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{</w:t>
      </w:r>
    </w:p>
    <w:p w14:paraId="329E47C5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"operator":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"&lt;",</w:t>
      </w:r>
    </w:p>
    <w:p w14:paraId="7D34162C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"value":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2</w:t>
      </w:r>
    </w:p>
    <w:p w14:paraId="52438C5F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},</w:t>
      </w:r>
    </w:p>
    <w:p w14:paraId="046CF20E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{</w:t>
      </w:r>
    </w:p>
    <w:p w14:paraId="628EB8E2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lastRenderedPageBreak/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"operator":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"&gt;=",</w:t>
      </w:r>
    </w:p>
    <w:p w14:paraId="18579FFA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"value":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2</w:t>
      </w:r>
    </w:p>
    <w:p w14:paraId="74A1068B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}</w:t>
      </w:r>
    </w:p>
    <w:p w14:paraId="608502B2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]</w:t>
      </w:r>
    </w:p>
    <w:p w14:paraId="69C55EC6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},</w:t>
      </w:r>
    </w:p>
    <w:p w14:paraId="53D1B249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p_value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1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3181707519332912e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-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13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2EB18AFD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"columns":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[</w:t>
      </w:r>
    </w:p>
    <w:p w14:paraId="6C2DD809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{</w:t>
      </w:r>
    </w:p>
    <w:p w14:paraId="35C5C017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"frequency":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11191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7E66FEB4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"percentage":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84934729811779</w:t>
      </w:r>
    </w:p>
    <w:p w14:paraId="5046431D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},</w:t>
      </w:r>
    </w:p>
    <w:p w14:paraId="328995F7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{</w:t>
      </w:r>
    </w:p>
    <w:p w14:paraId="634AE3D1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"frequency":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1985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4B12C6E1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"percentage":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15065270188221008</w:t>
      </w:r>
    </w:p>
    <w:p w14:paraId="2A648C8B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}</w:t>
      </w:r>
    </w:p>
    <w:p w14:paraId="6E706C10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],</w:t>
      </w:r>
    </w:p>
    <w:p w14:paraId="69EE8B29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"rows":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[</w:t>
      </w:r>
    </w:p>
    <w:p w14:paraId="7F5D8CB7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{</w:t>
      </w:r>
    </w:p>
    <w:p w14:paraId="42EC4D1B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"frequency":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11746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7E56CBC3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"percentage":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8914693381906497</w:t>
      </w:r>
    </w:p>
    <w:p w14:paraId="62D3F891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},</w:t>
      </w:r>
    </w:p>
    <w:p w14:paraId="78F3AEE9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{</w:t>
      </w:r>
    </w:p>
    <w:p w14:paraId="378A117D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"frequency":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1430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,</w:t>
      </w:r>
    </w:p>
    <w:p w14:paraId="46CDB12A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"percentage":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0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10853066180935034</w:t>
      </w:r>
    </w:p>
    <w:p w14:paraId="5C128068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}</w:t>
      </w:r>
    </w:p>
    <w:p w14:paraId="4CD5020D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],</w:t>
      </w:r>
    </w:p>
    <w:p w14:paraId="22BC989F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bCs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</w:t>
      </w:r>
      <w:proofErr w:type="spellStart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chi_squared</w:t>
      </w:r>
      <w:proofErr w:type="spellEnd"/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":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54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.</w:t>
      </w: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>82406086877697</w:t>
      </w:r>
    </w:p>
    <w:p w14:paraId="3837D4D1" w14:textId="77777777" w:rsidR="008A5621" w:rsidRPr="00C01BCB" w:rsidRDefault="008A5621" w:rsidP="008A56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Courier New" w:eastAsia="Times New Roman" w:hAnsi="Courier New" w:cs="Courier New"/>
          <w:sz w:val="18"/>
          <w:szCs w:val="18"/>
          <w:lang w:val="en-US"/>
        </w:rPr>
      </w:pPr>
      <w:r w:rsidRPr="00C01BCB">
        <w:rPr>
          <w:rFonts w:ascii="Courier New" w:eastAsia="Times New Roman" w:hAnsi="Courier New" w:cs="Courier New"/>
          <w:bCs/>
          <w:sz w:val="18"/>
          <w:szCs w:val="18"/>
          <w:lang w:val="en-US"/>
        </w:rPr>
        <w:t xml:space="preserve">  </w:t>
      </w:r>
      <w:r w:rsidRPr="00C01BCB">
        <w:rPr>
          <w:rFonts w:ascii="Courier New" w:eastAsia="Times New Roman" w:hAnsi="Courier New" w:cs="Courier New"/>
          <w:sz w:val="18"/>
          <w:szCs w:val="18"/>
          <w:lang w:val="en-US"/>
        </w:rPr>
        <w:t>}</w:t>
      </w:r>
    </w:p>
    <w:p w14:paraId="4240CB7B" w14:textId="77777777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 w:themeColor="text1"/>
          <w:sz w:val="18"/>
          <w:szCs w:val="18"/>
        </w:rPr>
      </w:pPr>
    </w:p>
    <w:p w14:paraId="124E7B10" w14:textId="67D3D5C6" w:rsid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 w:themeColor="text1"/>
          <w:sz w:val="18"/>
          <w:szCs w:val="18"/>
        </w:rPr>
      </w:pPr>
    </w:p>
    <w:p w14:paraId="44BCF947" w14:textId="77777777" w:rsidR="008A5621" w:rsidRPr="008A5621" w:rsidRDefault="008A5621" w:rsidP="008A5621">
      <w:pPr>
        <w:spacing w:line="240" w:lineRule="auto"/>
        <w:ind w:firstLine="720"/>
        <w:rPr>
          <w:rFonts w:ascii="Courier New" w:eastAsia="Courier New" w:hAnsi="Courier New" w:cs="Courier New"/>
          <w:b/>
          <w:bCs/>
          <w:color w:val="000000" w:themeColor="text1"/>
          <w:sz w:val="18"/>
          <w:szCs w:val="18"/>
        </w:rPr>
      </w:pPr>
    </w:p>
    <w:p w14:paraId="7B2D62E0" w14:textId="77777777" w:rsidR="00386883" w:rsidRDefault="008A5621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rd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621"/>
    <w:rsid w:val="00316534"/>
    <w:rsid w:val="008A5621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E6FD8"/>
  <w15:chartTrackingRefBased/>
  <w15:docId w15:val="{E8B0ECEF-4BE1-483A-A682-BBE96B976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A5621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A56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A562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1417</Words>
  <Characters>8077</Characters>
  <Application>Microsoft Office Word</Application>
  <DocSecurity>0</DocSecurity>
  <Lines>67</Lines>
  <Paragraphs>18</Paragraphs>
  <ScaleCrop>false</ScaleCrop>
  <Company/>
  <LinksUpToDate>false</LinksUpToDate>
  <CharactersWithSpaces>9476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2020-02-06T19:35:00Z</dcterms:created>
  <dcterms:modified xsi:type="dcterms:W3CDTF">2020-02-06T19:38:00Z</dcterms:modified>
</cp:coreProperties>
</file>