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D48" w:rsidRPr="009C3B51" w:rsidRDefault="00FD4D48" w:rsidP="00FD4D48">
      <w:pPr>
        <w:spacing w:line="480" w:lineRule="auto"/>
        <w:rPr>
          <w:b/>
          <w:u w:val="single"/>
          <w:lang w:val="en-US"/>
        </w:rPr>
      </w:pPr>
      <w:r w:rsidRPr="009C3B51">
        <w:rPr>
          <w:b/>
          <w:u w:val="single"/>
          <w:lang w:val="en-US"/>
        </w:rPr>
        <w:t>Appendix 2.</w:t>
      </w:r>
      <w:r>
        <w:rPr>
          <w:b/>
          <w:u w:val="single"/>
          <w:lang w:val="en-US"/>
        </w:rPr>
        <w:t xml:space="preserve"> (</w:t>
      </w:r>
      <w:r>
        <w:rPr>
          <w:b/>
          <w:u w:val="single"/>
          <w:lang w:val="en-US"/>
        </w:rPr>
        <w:t xml:space="preserve">Graphs - </w:t>
      </w:r>
      <w:bookmarkStart w:id="0" w:name="_GoBack"/>
      <w:bookmarkEnd w:id="0"/>
      <w:r>
        <w:rPr>
          <w:b/>
          <w:u w:val="single"/>
          <w:lang w:val="en-US"/>
        </w:rPr>
        <w:t>Supplementary material)</w:t>
      </w:r>
      <w:r w:rsidRPr="009C3B51">
        <w:rPr>
          <w:b/>
          <w:u w:val="single"/>
          <w:lang w:val="en-US"/>
        </w:rPr>
        <w:t xml:space="preserve"> </w:t>
      </w:r>
    </w:p>
    <w:p w:rsidR="00FD4D48" w:rsidRPr="006D6136" w:rsidRDefault="00FD4D48" w:rsidP="00FD4D48">
      <w:pPr>
        <w:spacing w:line="480" w:lineRule="auto"/>
        <w:rPr>
          <w:lang w:val="en-US"/>
        </w:rPr>
      </w:pPr>
    </w:p>
    <w:p w:rsidR="00FD4D48" w:rsidRPr="00FD4D48" w:rsidRDefault="00FD4D48" w:rsidP="00FD4D48">
      <w:pPr>
        <w:spacing w:line="480" w:lineRule="auto"/>
        <w:rPr>
          <w:u w:val="single"/>
          <w:lang w:val="en-US"/>
        </w:rPr>
      </w:pPr>
      <w:r w:rsidRPr="00FD4D48">
        <w:rPr>
          <w:u w:val="single"/>
          <w:lang w:val="en-US"/>
        </w:rPr>
        <w:t>Contraction ratio for the In/Ex shoulder rotation</w:t>
      </w:r>
    </w:p>
    <w:p w:rsidR="00FD4D48" w:rsidRPr="00956E9F" w:rsidRDefault="00FD4D48" w:rsidP="00FD4D48">
      <w:pPr>
        <w:spacing w:line="480" w:lineRule="auto"/>
        <w:rPr>
          <w:b/>
          <w:lang w:val="en-US"/>
        </w:rPr>
      </w:pPr>
      <w:r w:rsidRPr="00217812">
        <w:rPr>
          <w:b/>
          <w:lang w:val="en-US"/>
        </w:rPr>
        <w:t>**Insert Fig.5 here**</w:t>
      </w:r>
    </w:p>
    <w:p w:rsidR="00FD4D48" w:rsidRPr="006D6136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App. </w:t>
      </w:r>
      <w:r w:rsidRPr="006D6136">
        <w:rPr>
          <w:b/>
          <w:sz w:val="22"/>
          <w:szCs w:val="22"/>
          <w:lang w:val="en-US"/>
        </w:rPr>
        <w:t>Fig. 1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 P: empty pipe (0.5 kg); PG: weight (stable mass; 4.5 kg); PW: water (unstable mass; 1 kg); PWG: water + weight (unstable mass; 4.5 kg); U/L .TA: upper/lower trapezius; DE: deltoid; LD: latissimus dorsi; SA: serratus anterior; PE: pectoralis major; </w:t>
      </w:r>
      <w:r w:rsidRPr="006D6136">
        <w:rPr>
          <w:sz w:val="22"/>
          <w:szCs w:val="22"/>
          <w:lang w:val="en-US"/>
        </w:rPr>
        <w:t xml:space="preserve">CON: concentric; ECC: eccentric;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RMS (%MVIC): root mean square values normalized to (%MVIC), </w:t>
      </w:r>
      <w:r w:rsidRPr="006D6136">
        <w:rPr>
          <w:sz w:val="22"/>
          <w:szCs w:val="22"/>
          <w:lang w:val="en-US"/>
        </w:rPr>
        <w:t xml:space="preserve">averaged for the 5 repetitions for both movement directions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(mean </w:t>
      </w:r>
      <w:r w:rsidRPr="006D6136">
        <w:rPr>
          <w:sz w:val="22"/>
          <w:szCs w:val="22"/>
          <w:lang w:val="en-US"/>
        </w:rPr>
        <w:t>± SD).</w:t>
      </w:r>
    </w:p>
    <w:p w:rsidR="00FD4D48" w:rsidRPr="00FD4D48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szCs w:val="22"/>
          <w:u w:val="single"/>
          <w:lang w:val="en-US"/>
        </w:rPr>
      </w:pPr>
      <w:r w:rsidRPr="00FD4D48">
        <w:rPr>
          <w:szCs w:val="22"/>
          <w:u w:val="single"/>
          <w:lang w:val="en-US"/>
        </w:rPr>
        <w:t>Contraction ratio for the shoulder Ad/Ab</w:t>
      </w:r>
    </w:p>
    <w:p w:rsidR="00FD4D48" w:rsidRPr="00956E9F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b/>
          <w:szCs w:val="22"/>
          <w:lang w:val="en-US"/>
        </w:rPr>
      </w:pPr>
      <w:r w:rsidRPr="00217812">
        <w:rPr>
          <w:b/>
          <w:szCs w:val="22"/>
          <w:lang w:val="en-US"/>
        </w:rPr>
        <w:t>**Insert Fig.6 here**</w:t>
      </w:r>
    </w:p>
    <w:p w:rsidR="00FD4D48" w:rsidRPr="006D6136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App. </w:t>
      </w:r>
      <w:r w:rsidRPr="006D6136">
        <w:rPr>
          <w:b/>
          <w:sz w:val="22"/>
          <w:szCs w:val="22"/>
          <w:lang w:val="en-US"/>
        </w:rPr>
        <w:t>Fig. 2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 P: empty pipe (0.5 kg); PG: weight (stable mass; 4.5 kg); PW: water (unstable mass; 1 kg); PWG: water + weight (unstable mass; 4.5 kg); U/L .TA: upper/lower trapezius; DE: deltoid; LD: latissimus dorsi; SA: serratus anterior; PE: pectoralis major; </w:t>
      </w:r>
      <w:r w:rsidRPr="006D6136">
        <w:rPr>
          <w:sz w:val="22"/>
          <w:szCs w:val="22"/>
          <w:lang w:val="en-US"/>
        </w:rPr>
        <w:t xml:space="preserve">CON: concentric; ECC: eccentric;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RMS (%MVIC): root mean square values normalized to (%MVIC), </w:t>
      </w:r>
      <w:r w:rsidRPr="006D6136">
        <w:rPr>
          <w:sz w:val="22"/>
          <w:szCs w:val="22"/>
          <w:lang w:val="en-US"/>
        </w:rPr>
        <w:t xml:space="preserve">averaged for the 5 repetitions for both movement directions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(mean </w:t>
      </w:r>
      <w:r w:rsidRPr="006D6136">
        <w:rPr>
          <w:sz w:val="22"/>
          <w:szCs w:val="22"/>
          <w:lang w:val="en-US"/>
        </w:rPr>
        <w:t>± SD).</w:t>
      </w:r>
    </w:p>
    <w:p w:rsidR="00FD4D48" w:rsidRPr="00FD4D48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szCs w:val="22"/>
          <w:u w:val="single"/>
          <w:lang w:val="en-US"/>
        </w:rPr>
      </w:pPr>
      <w:r w:rsidRPr="00FD4D48">
        <w:rPr>
          <w:szCs w:val="22"/>
          <w:u w:val="single"/>
          <w:lang w:val="en-US"/>
        </w:rPr>
        <w:t>Contraction ratio for the diagonal shoulder F/E</w:t>
      </w:r>
    </w:p>
    <w:p w:rsidR="00FD4D48" w:rsidRPr="00956E9F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b/>
          <w:szCs w:val="22"/>
          <w:lang w:val="en-US"/>
        </w:rPr>
      </w:pPr>
      <w:r w:rsidRPr="009C3B51">
        <w:rPr>
          <w:b/>
          <w:szCs w:val="22"/>
          <w:lang w:val="en-US"/>
        </w:rPr>
        <w:t>**Insert Fig.7 here**</w:t>
      </w:r>
    </w:p>
    <w:p w:rsidR="00FD4D48" w:rsidRDefault="00FD4D48" w:rsidP="00FD4D48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App. </w:t>
      </w:r>
      <w:r w:rsidRPr="006D6136">
        <w:rPr>
          <w:b/>
          <w:sz w:val="22"/>
          <w:szCs w:val="22"/>
          <w:lang w:val="en-US"/>
        </w:rPr>
        <w:t xml:space="preserve">Figure 3.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P: empty pipe (0.5 kg); PG: weight (stable mass; 4.5 kg); PW: water (unstable mass; 1 kg); PWG: water + weight (unstable mass; 4.5 kg); U/L .TA: upper/lower trapezius; DE: deltoid; LD: latissimus dorsi; SA: serratus anterior; PE: pectoralis major; </w:t>
      </w:r>
      <w:r w:rsidRPr="006D6136">
        <w:rPr>
          <w:sz w:val="22"/>
          <w:szCs w:val="22"/>
          <w:lang w:val="en-US"/>
        </w:rPr>
        <w:t xml:space="preserve">CON: concentric; ECC: eccentric;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RMS (%MVIC): root mean square values normalized to (%MVIC), </w:t>
      </w:r>
      <w:r w:rsidRPr="006D6136">
        <w:rPr>
          <w:sz w:val="22"/>
          <w:szCs w:val="22"/>
          <w:lang w:val="en-US"/>
        </w:rPr>
        <w:t xml:space="preserve">averaged for the 5 repetitions for both movement directions </w:t>
      </w:r>
      <w:r w:rsidRPr="006D6136">
        <w:rPr>
          <w:rFonts w:eastAsia="Times New Roman"/>
          <w:color w:val="000000"/>
          <w:sz w:val="22"/>
          <w:szCs w:val="22"/>
          <w:lang w:val="en-US"/>
        </w:rPr>
        <w:t xml:space="preserve">(mean </w:t>
      </w:r>
      <w:r w:rsidRPr="006D6136">
        <w:rPr>
          <w:sz w:val="22"/>
          <w:szCs w:val="22"/>
          <w:lang w:val="en-US"/>
        </w:rPr>
        <w:t>± SD).</w:t>
      </w:r>
    </w:p>
    <w:p w:rsidR="00521BB2" w:rsidRPr="00FD4D48" w:rsidRDefault="00521BB2">
      <w:pPr>
        <w:rPr>
          <w:lang w:val="en-US"/>
        </w:rPr>
      </w:pPr>
    </w:p>
    <w:sectPr w:rsidR="00521BB2" w:rsidRPr="00FD4D4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D48"/>
    <w:rsid w:val="00521BB2"/>
    <w:rsid w:val="00FD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21D7F3-491D-44B6-8920-CB9A2ECDB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D4D48"/>
    <w:pPr>
      <w:spacing w:after="0" w:line="240" w:lineRule="auto"/>
    </w:pPr>
    <w:rPr>
      <w:rFonts w:ascii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D4D4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 Rehamed</dc:creator>
  <cp:keywords/>
  <dc:description/>
  <cp:lastModifiedBy>Gast Rehamed</cp:lastModifiedBy>
  <cp:revision>1</cp:revision>
  <dcterms:created xsi:type="dcterms:W3CDTF">2020-02-25T07:19:00Z</dcterms:created>
  <dcterms:modified xsi:type="dcterms:W3CDTF">2020-02-25T07:21:00Z</dcterms:modified>
</cp:coreProperties>
</file>