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ECB930" w14:textId="77777777" w:rsidR="00536698" w:rsidRPr="00947F89" w:rsidRDefault="00536698" w:rsidP="00536698">
      <w:pPr>
        <w:pStyle w:val="a7"/>
        <w:ind w:left="360" w:firstLineChars="0" w:firstLine="0"/>
        <w:jc w:val="center"/>
        <w:rPr>
          <w:rFonts w:ascii="Times New Roman" w:hAnsi="Times New Roman" w:cs="Times New Roman"/>
          <w:b/>
          <w:sz w:val="32"/>
        </w:rPr>
      </w:pPr>
      <w:bookmarkStart w:id="0" w:name="OLE_LINK31"/>
      <w:bookmarkStart w:id="1" w:name="OLE_LINK17"/>
      <w:bookmarkStart w:id="2" w:name="OLE_LINK30"/>
      <w:bookmarkStart w:id="3" w:name="OLE_LINK46"/>
      <w:bookmarkStart w:id="4" w:name="OLE_LINK42"/>
      <w:bookmarkStart w:id="5" w:name="OLE_LINK37"/>
      <w:r w:rsidRPr="00947F89">
        <w:rPr>
          <w:rFonts w:ascii="Times New Roman" w:hAnsi="Times New Roman" w:cs="Times New Roman"/>
          <w:b/>
          <w:sz w:val="32"/>
        </w:rPr>
        <w:t xml:space="preserve">Progressive memory circuit impairments along with Alzheimer’s disease neuropathology spread: evidence from in vivo neuroimaging </w:t>
      </w:r>
    </w:p>
    <w:p w14:paraId="4E89186A" w14:textId="079475B1" w:rsidR="00536698" w:rsidRDefault="00536698" w:rsidP="00536698">
      <w:pPr>
        <w:spacing w:line="360" w:lineRule="auto"/>
        <w:rPr>
          <w:rFonts w:ascii="Times New Roman" w:hAnsi="Times New Roman" w:cs="Times New Roman"/>
          <w:kern w:val="0"/>
          <w:sz w:val="24"/>
          <w:szCs w:val="24"/>
          <w:vertAlign w:val="superscript"/>
        </w:rPr>
      </w:pPr>
      <w:r w:rsidRPr="00947046">
        <w:rPr>
          <w:rFonts w:ascii="Times New Roman" w:hAnsi="Times New Roman" w:cs="Times New Roman"/>
          <w:kern w:val="0"/>
          <w:sz w:val="24"/>
          <w:szCs w:val="24"/>
        </w:rPr>
        <w:t>Kaicheng Li</w:t>
      </w:r>
      <w:bookmarkEnd w:id="0"/>
      <w:bookmarkEnd w:id="1"/>
      <w:bookmarkEnd w:id="2"/>
      <w:r w:rsidRPr="00947046">
        <w:rPr>
          <w:rFonts w:ascii="Times New Roman" w:hAnsi="Times New Roman" w:cs="Times New Roman"/>
          <w:kern w:val="0"/>
          <w:sz w:val="24"/>
          <w:szCs w:val="24"/>
          <w:vertAlign w:val="superscript"/>
        </w:rPr>
        <w:t xml:space="preserve"> 1</w:t>
      </w:r>
      <w:r w:rsidRPr="00947046">
        <w:rPr>
          <w:rFonts w:ascii="Times New Roman" w:hAnsi="Times New Roman" w:cs="Times New Roman"/>
          <w:kern w:val="0"/>
          <w:sz w:val="24"/>
          <w:szCs w:val="24"/>
        </w:rPr>
        <w:t>†, Shuyue Wang</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Xiao Luo</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Qingze Zeng</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Yerfan Jiaerken</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Xiaopei Xu</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Chao Wang</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Xiaocao Liu</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Zheyu Li</w:t>
      </w:r>
      <w:r w:rsidRPr="00947046">
        <w:rPr>
          <w:rFonts w:ascii="Times New Roman" w:hAnsi="Times New Roman" w:cs="Times New Roman"/>
          <w:kern w:val="0"/>
          <w:sz w:val="24"/>
          <w:szCs w:val="24"/>
          <w:vertAlign w:val="superscript"/>
        </w:rPr>
        <w:t>2</w:t>
      </w:r>
      <w:r w:rsidRPr="00947046">
        <w:rPr>
          <w:rFonts w:ascii="Times New Roman" w:hAnsi="Times New Roman" w:cs="Times New Roman"/>
          <w:kern w:val="0"/>
          <w:sz w:val="24"/>
          <w:szCs w:val="24"/>
        </w:rPr>
        <w:t>,</w:t>
      </w:r>
      <w:r w:rsidRPr="00947046">
        <w:rPr>
          <w:rFonts w:ascii="Times New Roman" w:hAnsi="Times New Roman" w:cs="Times New Roman"/>
          <w:kern w:val="0"/>
          <w:sz w:val="24"/>
          <w:szCs w:val="24"/>
          <w:vertAlign w:val="superscript"/>
        </w:rPr>
        <w:t xml:space="preserve"> </w:t>
      </w:r>
      <w:r w:rsidRPr="00947046">
        <w:rPr>
          <w:rFonts w:ascii="Times New Roman" w:hAnsi="Times New Roman" w:cs="Times New Roman"/>
          <w:kern w:val="0"/>
          <w:sz w:val="24"/>
          <w:szCs w:val="24"/>
        </w:rPr>
        <w:t>Shuai Zhao</w:t>
      </w:r>
      <w:r w:rsidRPr="00947046">
        <w:rPr>
          <w:rFonts w:ascii="Times New Roman" w:hAnsi="Times New Roman" w:cs="Times New Roman"/>
          <w:kern w:val="0"/>
          <w:sz w:val="24"/>
          <w:szCs w:val="24"/>
          <w:vertAlign w:val="superscript"/>
        </w:rPr>
        <w:t>2</w:t>
      </w:r>
      <w:r w:rsidRPr="00947046">
        <w:rPr>
          <w:rFonts w:ascii="Times New Roman" w:hAnsi="Times New Roman" w:cs="Times New Roman"/>
          <w:kern w:val="0"/>
          <w:sz w:val="24"/>
          <w:szCs w:val="24"/>
        </w:rPr>
        <w:t>,</w:t>
      </w:r>
      <w:r w:rsidRPr="00947046">
        <w:rPr>
          <w:rFonts w:ascii="Times New Roman" w:hAnsi="Times New Roman" w:cs="Times New Roman"/>
          <w:kern w:val="0"/>
          <w:sz w:val="24"/>
          <w:szCs w:val="24"/>
          <w:vertAlign w:val="superscript"/>
        </w:rPr>
        <w:t xml:space="preserve"> </w:t>
      </w:r>
      <w:r w:rsidRPr="00947046">
        <w:rPr>
          <w:rFonts w:ascii="Times New Roman" w:hAnsi="Times New Roman" w:cs="Times New Roman"/>
          <w:kern w:val="0"/>
          <w:sz w:val="24"/>
          <w:szCs w:val="24"/>
        </w:rPr>
        <w:t>Tianyi Zhang</w:t>
      </w:r>
      <w:r w:rsidRPr="00947046">
        <w:rPr>
          <w:rFonts w:ascii="Times New Roman" w:hAnsi="Times New Roman" w:cs="Times New Roman"/>
          <w:kern w:val="0"/>
          <w:sz w:val="24"/>
          <w:szCs w:val="24"/>
          <w:vertAlign w:val="superscript"/>
        </w:rPr>
        <w:t>2</w:t>
      </w:r>
      <w:r w:rsidRPr="00947046">
        <w:rPr>
          <w:rFonts w:ascii="Times New Roman" w:hAnsi="Times New Roman" w:cs="Times New Roman"/>
          <w:kern w:val="0"/>
          <w:sz w:val="24"/>
          <w:szCs w:val="24"/>
        </w:rPr>
        <w:t>, Yanv Fu</w:t>
      </w:r>
      <w:r w:rsidRPr="00947046">
        <w:rPr>
          <w:rFonts w:ascii="Times New Roman" w:hAnsi="Times New Roman" w:cs="Times New Roman"/>
          <w:kern w:val="0"/>
          <w:sz w:val="24"/>
          <w:szCs w:val="24"/>
          <w:vertAlign w:val="superscript"/>
        </w:rPr>
        <w:t>2</w:t>
      </w:r>
      <w:r w:rsidRPr="00947046">
        <w:rPr>
          <w:rFonts w:ascii="Times New Roman" w:hAnsi="Times New Roman" w:cs="Times New Roman"/>
          <w:kern w:val="0"/>
          <w:sz w:val="24"/>
          <w:szCs w:val="24"/>
        </w:rPr>
        <w:t xml:space="preserve">, </w:t>
      </w:r>
      <w:r w:rsidR="00947F89" w:rsidRPr="00947046">
        <w:rPr>
          <w:rFonts w:ascii="Times New Roman" w:hAnsi="Times New Roman" w:cs="Times New Roman"/>
          <w:kern w:val="0"/>
          <w:sz w:val="24"/>
          <w:szCs w:val="24"/>
        </w:rPr>
        <w:t>Yanxing Chen</w:t>
      </w:r>
      <w:r w:rsidR="00947F89" w:rsidRPr="00947046">
        <w:rPr>
          <w:rFonts w:ascii="Times New Roman" w:hAnsi="Times New Roman" w:cs="Times New Roman"/>
          <w:kern w:val="0"/>
          <w:sz w:val="24"/>
          <w:szCs w:val="24"/>
          <w:vertAlign w:val="superscript"/>
        </w:rPr>
        <w:t>2</w:t>
      </w:r>
      <w:r w:rsidR="00947F89" w:rsidRPr="00947046">
        <w:rPr>
          <w:rFonts w:ascii="Times New Roman" w:hAnsi="Times New Roman" w:cs="Times New Roman"/>
          <w:kern w:val="0"/>
          <w:sz w:val="24"/>
          <w:szCs w:val="24"/>
        </w:rPr>
        <w:t>, Zhirong Liu</w:t>
      </w:r>
      <w:r w:rsidR="00947F89" w:rsidRPr="00947046">
        <w:rPr>
          <w:rFonts w:ascii="Times New Roman" w:hAnsi="Times New Roman" w:cs="Times New Roman"/>
          <w:kern w:val="0"/>
          <w:sz w:val="24"/>
          <w:szCs w:val="24"/>
          <w:vertAlign w:val="superscript"/>
        </w:rPr>
        <w:t>2</w:t>
      </w:r>
      <w:r w:rsidR="00947F89" w:rsidRPr="00947046">
        <w:rPr>
          <w:rFonts w:ascii="Times New Roman" w:hAnsi="Times New Roman" w:cs="Times New Roman"/>
          <w:kern w:val="0"/>
          <w:sz w:val="24"/>
          <w:szCs w:val="24"/>
        </w:rPr>
        <w:t>, Jiong Zhou</w:t>
      </w:r>
      <w:r w:rsidR="00947F89" w:rsidRPr="00947046">
        <w:rPr>
          <w:rFonts w:ascii="Times New Roman" w:hAnsi="Times New Roman" w:cs="Times New Roman"/>
          <w:kern w:val="0"/>
          <w:sz w:val="24"/>
          <w:szCs w:val="24"/>
          <w:vertAlign w:val="superscript"/>
        </w:rPr>
        <w:t>2</w:t>
      </w:r>
      <w:r w:rsidR="00947F89" w:rsidRPr="00947046">
        <w:rPr>
          <w:rFonts w:ascii="Times New Roman" w:hAnsi="Times New Roman" w:cs="Times New Roman"/>
          <w:kern w:val="0"/>
          <w:sz w:val="24"/>
          <w:szCs w:val="24"/>
        </w:rPr>
        <w:t xml:space="preserve">, </w:t>
      </w:r>
      <w:r w:rsidRPr="00947046">
        <w:rPr>
          <w:rFonts w:ascii="Times New Roman" w:hAnsi="Times New Roman" w:cs="Times New Roman"/>
          <w:kern w:val="0"/>
          <w:sz w:val="24"/>
          <w:szCs w:val="24"/>
        </w:rPr>
        <w:t>Peiyu Huang</w:t>
      </w:r>
      <w:r w:rsidRPr="00947046">
        <w:rPr>
          <w:rFonts w:ascii="Times New Roman" w:hAnsi="Times New Roman" w:cs="Times New Roman"/>
          <w:kern w:val="0"/>
          <w:sz w:val="24"/>
          <w:szCs w:val="24"/>
          <w:vertAlign w:val="superscript"/>
        </w:rPr>
        <w:t>*1</w:t>
      </w:r>
      <w:r w:rsidRPr="00947046">
        <w:rPr>
          <w:rFonts w:ascii="Times New Roman" w:hAnsi="Times New Roman" w:cs="Times New Roman"/>
          <w:kern w:val="0"/>
          <w:sz w:val="24"/>
          <w:szCs w:val="24"/>
        </w:rPr>
        <w:t>, Minming Zhang *</w:t>
      </w:r>
      <w:r w:rsidRPr="00947046">
        <w:rPr>
          <w:rFonts w:ascii="Times New Roman" w:hAnsi="Times New Roman" w:cs="Times New Roman"/>
          <w:kern w:val="0"/>
          <w:sz w:val="24"/>
          <w:szCs w:val="24"/>
          <w:vertAlign w:val="superscript"/>
        </w:rPr>
        <w:t>1</w:t>
      </w:r>
      <w:bookmarkEnd w:id="3"/>
      <w:bookmarkEnd w:id="4"/>
      <w:r w:rsidRPr="00947046">
        <w:rPr>
          <w:rFonts w:ascii="Times New Roman" w:hAnsi="Times New Roman" w:cs="Times New Roman"/>
          <w:kern w:val="0"/>
          <w:sz w:val="24"/>
          <w:szCs w:val="24"/>
        </w:rPr>
        <w:t xml:space="preserve">, </w:t>
      </w:r>
      <w:bookmarkEnd w:id="5"/>
      <w:r w:rsidRPr="00947046">
        <w:rPr>
          <w:rFonts w:ascii="Times New Roman" w:hAnsi="Times New Roman" w:cs="Times New Roman"/>
          <w:kern w:val="0"/>
          <w:sz w:val="24"/>
          <w:szCs w:val="24"/>
        </w:rPr>
        <w:t>and for the Alzheimer’s Disease Neuroimaging Initiative</w:t>
      </w:r>
      <w:r w:rsidRPr="00947046">
        <w:rPr>
          <w:rFonts w:ascii="Times New Roman" w:hAnsi="Times New Roman" w:cs="Times New Roman"/>
          <w:kern w:val="0"/>
          <w:sz w:val="24"/>
          <w:szCs w:val="24"/>
          <w:vertAlign w:val="superscript"/>
        </w:rPr>
        <w:t>3</w:t>
      </w:r>
    </w:p>
    <w:p w14:paraId="4466676D" w14:textId="77777777" w:rsidR="0077032A" w:rsidRPr="00C96A47" w:rsidRDefault="0077032A" w:rsidP="00C96A47">
      <w:pPr>
        <w:spacing w:line="276" w:lineRule="auto"/>
        <w:rPr>
          <w:rFonts w:ascii="Times New Roman" w:hAnsi="Times New Roman" w:cs="Times New Roman"/>
          <w:kern w:val="0"/>
          <w:sz w:val="24"/>
          <w:szCs w:val="24"/>
          <w:highlight w:val="yellow"/>
          <w:shd w:val="pct15" w:color="auto" w:fill="FFFFFF"/>
          <w:vertAlign w:val="superscript"/>
        </w:rPr>
      </w:pPr>
    </w:p>
    <w:p w14:paraId="279A9D37" w14:textId="77777777" w:rsidR="0077032A" w:rsidRPr="00C96A47" w:rsidRDefault="0077032A" w:rsidP="00C96A47">
      <w:pPr>
        <w:spacing w:line="360" w:lineRule="auto"/>
        <w:rPr>
          <w:rFonts w:ascii="Times New Roman" w:hAnsi="Times New Roman" w:cs="Times New Roman"/>
          <w:kern w:val="0"/>
          <w:sz w:val="24"/>
          <w:szCs w:val="24"/>
        </w:rPr>
      </w:pPr>
      <w:r w:rsidRPr="00C96A47">
        <w:rPr>
          <w:rFonts w:ascii="Times New Roman" w:hAnsi="Times New Roman" w:cs="Times New Roman"/>
          <w:kern w:val="0"/>
          <w:sz w:val="24"/>
          <w:szCs w:val="24"/>
          <w:vertAlign w:val="superscript"/>
        </w:rPr>
        <w:t>1</w:t>
      </w:r>
      <w:r w:rsidRPr="00C96A47">
        <w:rPr>
          <w:rFonts w:ascii="Times New Roman" w:hAnsi="Times New Roman" w:cs="Times New Roman"/>
          <w:kern w:val="0"/>
          <w:sz w:val="24"/>
          <w:szCs w:val="24"/>
        </w:rPr>
        <w:t>Department of Radiology, 2nd Affiliated Hospital of Zhejiang University School of Medicine, China</w:t>
      </w:r>
    </w:p>
    <w:p w14:paraId="718DFE93" w14:textId="77777777" w:rsidR="0077032A" w:rsidRPr="00C96A47" w:rsidRDefault="0077032A" w:rsidP="00C96A47">
      <w:pPr>
        <w:spacing w:line="360" w:lineRule="auto"/>
        <w:rPr>
          <w:rFonts w:ascii="Times New Roman" w:hAnsi="Times New Roman" w:cs="Times New Roman"/>
          <w:kern w:val="0"/>
          <w:sz w:val="24"/>
          <w:szCs w:val="24"/>
        </w:rPr>
      </w:pPr>
      <w:r w:rsidRPr="00C96A47">
        <w:rPr>
          <w:rFonts w:ascii="Times New Roman" w:hAnsi="Times New Roman" w:cs="Times New Roman"/>
          <w:kern w:val="0"/>
          <w:sz w:val="24"/>
          <w:szCs w:val="24"/>
          <w:vertAlign w:val="superscript"/>
        </w:rPr>
        <w:t>2</w:t>
      </w:r>
      <w:r w:rsidRPr="00C96A47">
        <w:rPr>
          <w:rFonts w:ascii="Times New Roman" w:hAnsi="Times New Roman" w:cs="Times New Roman"/>
          <w:kern w:val="0"/>
          <w:sz w:val="24"/>
          <w:szCs w:val="24"/>
        </w:rPr>
        <w:t>Department of Neurology, 2nd Affiliated Hospital of Zhejiang University School of Medicine, China</w:t>
      </w:r>
    </w:p>
    <w:p w14:paraId="6F6C450F" w14:textId="77777777" w:rsidR="0077032A" w:rsidRPr="00C96A47" w:rsidRDefault="0077032A" w:rsidP="00C96A47">
      <w:pPr>
        <w:spacing w:line="360" w:lineRule="auto"/>
        <w:rPr>
          <w:rFonts w:ascii="Times New Roman" w:hAnsi="Times New Roman" w:cs="Times New Roman"/>
          <w:kern w:val="0"/>
          <w:sz w:val="24"/>
          <w:szCs w:val="24"/>
        </w:rPr>
      </w:pPr>
      <w:r w:rsidRPr="00C96A47">
        <w:rPr>
          <w:rFonts w:ascii="Times New Roman" w:hAnsi="Times New Roman" w:cs="Times New Roman"/>
          <w:kern w:val="0"/>
          <w:sz w:val="24"/>
          <w:szCs w:val="24"/>
          <w:vertAlign w:val="superscript"/>
        </w:rPr>
        <w:t>3</w:t>
      </w:r>
      <w:r w:rsidRPr="00C96A47">
        <w:rPr>
          <w:rFonts w:ascii="Times New Roman" w:hAnsi="Times New Roman" w:cs="Times New Roman"/>
          <w:kern w:val="0"/>
          <w:sz w:val="24"/>
          <w:szCs w:val="24"/>
        </w:rPr>
        <w:t xml:space="preserve">Data used in the preparation of this article were obtained from the Alzheimer’s disease Neuroimaging Initiative (ADNI) database (http://www.adni.loni.usc.edu). As such, the investigators within the ADNI contributed to the design and implementation of ADNI and provided data but did not participate in analysis or writing of this report. A complete listing of ADNI investigators can be found at </w:t>
      </w:r>
      <w:hyperlink r:id="rId8" w:history="1">
        <w:r w:rsidRPr="00C96A47">
          <w:rPr>
            <w:rStyle w:val="a6"/>
            <w:rFonts w:ascii="Times New Roman" w:hAnsi="Times New Roman" w:cs="Times New Roman"/>
            <w:kern w:val="0"/>
            <w:sz w:val="24"/>
            <w:szCs w:val="24"/>
          </w:rPr>
          <w:t>http://adni.loni.usc.edu/wp-content/up</w:t>
        </w:r>
      </w:hyperlink>
      <w:r w:rsidRPr="00C96A47">
        <w:rPr>
          <w:rFonts w:ascii="Times New Roman" w:hAnsi="Times New Roman" w:cs="Times New Roman"/>
          <w:kern w:val="0"/>
          <w:sz w:val="24"/>
          <w:szCs w:val="24"/>
        </w:rPr>
        <w:t xml:space="preserve"> loads/how to apply/ADNI Acknowledgement List.pdf.</w:t>
      </w:r>
    </w:p>
    <w:p w14:paraId="27A253CD" w14:textId="77777777" w:rsidR="0077032A" w:rsidRPr="00EE55BE" w:rsidRDefault="0077032A" w:rsidP="00C96A47">
      <w:pPr>
        <w:spacing w:line="276" w:lineRule="auto"/>
        <w:rPr>
          <w:rFonts w:ascii="Times New Roman" w:hAnsi="Times New Roman" w:cs="Times New Roman"/>
          <w:b/>
          <w:kern w:val="0"/>
          <w:sz w:val="24"/>
          <w:szCs w:val="24"/>
          <w:highlight w:val="yellow"/>
        </w:rPr>
      </w:pPr>
    </w:p>
    <w:p w14:paraId="1975A2FC" w14:textId="77777777" w:rsidR="0077032A" w:rsidRPr="00EE55BE" w:rsidRDefault="0077032A" w:rsidP="00C96A47">
      <w:pPr>
        <w:spacing w:line="276" w:lineRule="auto"/>
        <w:rPr>
          <w:rFonts w:ascii="Times New Roman" w:hAnsi="Times New Roman" w:cs="Times New Roman"/>
          <w:b/>
          <w:kern w:val="0"/>
          <w:sz w:val="24"/>
          <w:szCs w:val="24"/>
        </w:rPr>
      </w:pPr>
      <w:r w:rsidRPr="00EE55BE">
        <w:rPr>
          <w:rFonts w:ascii="Times New Roman" w:hAnsi="Times New Roman" w:cs="Times New Roman"/>
          <w:b/>
          <w:kern w:val="0"/>
          <w:sz w:val="24"/>
          <w:szCs w:val="24"/>
        </w:rPr>
        <w:t>Corresponding to:</w:t>
      </w:r>
    </w:p>
    <w:p w14:paraId="50FA6A46" w14:textId="77777777" w:rsidR="0077032A" w:rsidRPr="00C96A47" w:rsidRDefault="0077032A" w:rsidP="00C96A47">
      <w:pPr>
        <w:spacing w:line="276" w:lineRule="auto"/>
        <w:rPr>
          <w:rFonts w:ascii="Times New Roman" w:hAnsi="Times New Roman" w:cs="Times New Roman"/>
          <w:kern w:val="0"/>
          <w:sz w:val="24"/>
          <w:szCs w:val="24"/>
        </w:rPr>
      </w:pPr>
      <w:r w:rsidRPr="00C96A47">
        <w:rPr>
          <w:rFonts w:ascii="Times New Roman" w:hAnsi="Times New Roman" w:cs="Times New Roman"/>
          <w:kern w:val="0"/>
          <w:sz w:val="24"/>
          <w:szCs w:val="24"/>
        </w:rPr>
        <w:t>*Prof. Minming Zhang, MD, Ph.D.</w:t>
      </w:r>
    </w:p>
    <w:p w14:paraId="31CBD945" w14:textId="77777777" w:rsidR="0077032A" w:rsidRPr="00C96A47" w:rsidRDefault="0077032A" w:rsidP="00C96A47">
      <w:pPr>
        <w:spacing w:line="276" w:lineRule="auto"/>
        <w:rPr>
          <w:rFonts w:ascii="Times New Roman" w:hAnsi="Times New Roman" w:cs="Times New Roman"/>
          <w:kern w:val="0"/>
          <w:sz w:val="24"/>
          <w:szCs w:val="24"/>
        </w:rPr>
      </w:pPr>
      <w:r w:rsidRPr="00C96A47">
        <w:rPr>
          <w:rFonts w:ascii="Times New Roman" w:hAnsi="Times New Roman" w:cs="Times New Roman"/>
          <w:kern w:val="0"/>
          <w:sz w:val="24"/>
          <w:szCs w:val="24"/>
        </w:rPr>
        <w:t xml:space="preserve">Department of Radiology, The 2nd Affiliated Hospital of Zhejiang University, School of Medicine, No.88 Jie-fang Road, Shang-chenfg District, Hangzhou, China, 310009; Phone: 86-0571-87315255; Fax: 86-0571-87315255; Email address: </w:t>
      </w:r>
      <w:hyperlink r:id="rId9" w:history="1">
        <w:r w:rsidRPr="00C96A47">
          <w:rPr>
            <w:rFonts w:ascii="Times New Roman" w:hAnsi="Times New Roman" w:cs="Times New Roman"/>
            <w:kern w:val="0"/>
            <w:sz w:val="24"/>
            <w:szCs w:val="24"/>
          </w:rPr>
          <w:t>zhangminming@zju.edu.cn</w:t>
        </w:r>
      </w:hyperlink>
    </w:p>
    <w:p w14:paraId="745AFDBC" w14:textId="77777777" w:rsidR="00EE55BE" w:rsidRPr="00C96A47" w:rsidRDefault="00EE55BE" w:rsidP="00C96A47">
      <w:pPr>
        <w:spacing w:line="276" w:lineRule="auto"/>
        <w:rPr>
          <w:rFonts w:ascii="Times New Roman" w:hAnsi="Times New Roman" w:cs="Times New Roman"/>
          <w:kern w:val="0"/>
          <w:sz w:val="24"/>
          <w:szCs w:val="24"/>
        </w:rPr>
      </w:pPr>
      <w:r w:rsidRPr="00C96A47">
        <w:rPr>
          <w:rFonts w:ascii="Times New Roman" w:hAnsi="Times New Roman" w:cs="Times New Roman"/>
          <w:kern w:val="0"/>
          <w:sz w:val="24"/>
          <w:szCs w:val="24"/>
        </w:rPr>
        <w:t>*Prof. Peiyu Huang, PhD</w:t>
      </w:r>
    </w:p>
    <w:p w14:paraId="61C5150C" w14:textId="77777777" w:rsidR="00EE55BE" w:rsidRPr="00C96A47" w:rsidRDefault="00EE55BE" w:rsidP="00C96A47">
      <w:pPr>
        <w:spacing w:line="276" w:lineRule="auto"/>
        <w:rPr>
          <w:rFonts w:ascii="Times New Roman" w:hAnsi="Times New Roman" w:cs="Times New Roman"/>
          <w:kern w:val="0"/>
          <w:sz w:val="24"/>
          <w:szCs w:val="24"/>
        </w:rPr>
      </w:pPr>
      <w:r w:rsidRPr="00C96A47">
        <w:rPr>
          <w:rFonts w:ascii="Times New Roman" w:hAnsi="Times New Roman" w:cs="Times New Roman"/>
          <w:kern w:val="0"/>
          <w:sz w:val="24"/>
          <w:szCs w:val="24"/>
        </w:rPr>
        <w:t xml:space="preserve">Department of Radiology, The 2nd Affiliated Hospital of Zhejiang University, School of Medicine, No.88 Jie-fang Road, Shang-cheng District, Hangzhou, China, 310009; Phone: 86-0571-87315255; Fax: 86-0571-87315255; Email address: </w:t>
      </w:r>
      <w:hyperlink r:id="rId10" w:history="1">
        <w:r w:rsidRPr="00C96A47">
          <w:rPr>
            <w:rFonts w:ascii="Times New Roman" w:hAnsi="Times New Roman" w:cs="Times New Roman"/>
            <w:sz w:val="24"/>
            <w:szCs w:val="24"/>
          </w:rPr>
          <w:t>hpyzju@foxmail.com</w:t>
        </w:r>
      </w:hyperlink>
    </w:p>
    <w:p w14:paraId="60C56205" w14:textId="77777777" w:rsidR="0077032A" w:rsidRPr="00EE55BE" w:rsidRDefault="0077032A" w:rsidP="00FD78E6">
      <w:pPr>
        <w:spacing w:line="276" w:lineRule="auto"/>
      </w:pPr>
    </w:p>
    <w:p w14:paraId="0968A031" w14:textId="344F122D" w:rsidR="0077032A" w:rsidRDefault="0077032A" w:rsidP="00FD78E6">
      <w:pPr>
        <w:spacing w:line="276" w:lineRule="auto"/>
        <w:rPr>
          <w:rFonts w:ascii="Times New Roman" w:hAnsi="Times New Roman" w:cs="Times New Roman"/>
          <w:b/>
          <w:sz w:val="28"/>
          <w:szCs w:val="28"/>
        </w:rPr>
      </w:pPr>
      <w:r w:rsidRPr="00857ADE">
        <w:rPr>
          <w:rFonts w:ascii="Times New Roman" w:hAnsi="Times New Roman" w:cs="Times New Roman"/>
          <w:b/>
          <w:sz w:val="28"/>
          <w:szCs w:val="28"/>
        </w:rPr>
        <w:lastRenderedPageBreak/>
        <w:t xml:space="preserve">Supplementary Material 1. </w:t>
      </w:r>
      <w:r w:rsidR="003A3A70" w:rsidRPr="003A3A70">
        <w:rPr>
          <w:rFonts w:ascii="Times New Roman" w:hAnsi="Times New Roman" w:cs="Times New Roman"/>
          <w:b/>
          <w:sz w:val="28"/>
          <w:szCs w:val="28"/>
        </w:rPr>
        <w:t>Study participants</w:t>
      </w:r>
    </w:p>
    <w:p w14:paraId="2EB164CB" w14:textId="77777777" w:rsidR="005800F2" w:rsidRPr="005800F2" w:rsidRDefault="005800F2" w:rsidP="005800F2">
      <w:pPr>
        <w:spacing w:line="276" w:lineRule="auto"/>
        <w:rPr>
          <w:rFonts w:ascii="Times New Roman" w:hAnsi="Times New Roman" w:cs="Times New Roman"/>
          <w:b/>
          <w:i/>
          <w:sz w:val="24"/>
          <w:szCs w:val="28"/>
        </w:rPr>
      </w:pPr>
      <w:r w:rsidRPr="005800F2">
        <w:rPr>
          <w:rFonts w:ascii="Times New Roman" w:hAnsi="Times New Roman" w:cs="Times New Roman"/>
          <w:b/>
          <w:i/>
          <w:sz w:val="24"/>
          <w:szCs w:val="28"/>
        </w:rPr>
        <w:t>Alzheimer’s disease neuroimaging and initiative</w:t>
      </w:r>
    </w:p>
    <w:p w14:paraId="07F08AB5" w14:textId="79A6AECF" w:rsidR="005800F2" w:rsidRDefault="005800F2" w:rsidP="005800F2">
      <w:pPr>
        <w:spacing w:line="276" w:lineRule="auto"/>
        <w:ind w:firstLine="420"/>
        <w:rPr>
          <w:rFonts w:ascii="Times New Roman" w:hAnsi="Times New Roman" w:cs="Times New Roman"/>
          <w:sz w:val="24"/>
          <w:szCs w:val="24"/>
        </w:rPr>
      </w:pPr>
      <w:bookmarkStart w:id="6" w:name="_GoBack"/>
      <w:r w:rsidRPr="005800F2">
        <w:rPr>
          <w:rFonts w:ascii="Times New Roman" w:hAnsi="Times New Roman" w:cs="Times New Roman"/>
          <w:sz w:val="24"/>
          <w:szCs w:val="24"/>
        </w:rPr>
        <w:t xml:space="preserve">Data used in the preparation of this article were obtained from the Alzheimer’s disease Neuroimaging Initiative (ADNI) database (http://adni.loni.usc.edu). </w:t>
      </w:r>
      <w:bookmarkEnd w:id="6"/>
      <w:r w:rsidRPr="005800F2">
        <w:rPr>
          <w:rFonts w:ascii="Times New Roman" w:hAnsi="Times New Roman" w:cs="Times New Roman"/>
          <w:sz w:val="24"/>
          <w:szCs w:val="24"/>
        </w:rPr>
        <w:t xml:space="preserve">The ADNI was initially launched in 2004 (ADNI-1), and additional recruitment was made through ADNI-GO in 2009, ADNI-2 in 2010 and ADNI-3 in 2016. The primary goal of ADNI has been to identify serial MRI, PET, biomarkers, and genetic characteristics that would support the early detection and tracking of the AD, and improved clinical trial design. For up-to-date information, see </w:t>
      </w:r>
      <w:hyperlink r:id="rId11" w:history="1">
        <w:r w:rsidRPr="0025267E">
          <w:rPr>
            <w:rStyle w:val="a6"/>
            <w:rFonts w:ascii="Times New Roman" w:hAnsi="Times New Roman" w:cs="Times New Roman"/>
            <w:sz w:val="24"/>
            <w:szCs w:val="24"/>
          </w:rPr>
          <w:t>http://www.adni-info.org</w:t>
        </w:r>
      </w:hyperlink>
      <w:r w:rsidRPr="005800F2">
        <w:rPr>
          <w:rFonts w:ascii="Times New Roman" w:hAnsi="Times New Roman" w:cs="Times New Roman"/>
          <w:sz w:val="24"/>
          <w:szCs w:val="24"/>
        </w:rPr>
        <w:t>.</w:t>
      </w:r>
    </w:p>
    <w:p w14:paraId="2C1CB31D" w14:textId="77777777" w:rsidR="005800F2" w:rsidRDefault="005800F2" w:rsidP="005800F2">
      <w:pPr>
        <w:spacing w:line="276" w:lineRule="auto"/>
        <w:rPr>
          <w:rFonts w:ascii="Times New Roman" w:hAnsi="Times New Roman" w:cs="Times New Roman"/>
          <w:b/>
          <w:i/>
          <w:sz w:val="24"/>
          <w:szCs w:val="28"/>
        </w:rPr>
      </w:pPr>
    </w:p>
    <w:p w14:paraId="678B897B" w14:textId="30841804" w:rsidR="005800F2" w:rsidRPr="005800F2" w:rsidRDefault="005800F2" w:rsidP="005800F2">
      <w:pPr>
        <w:spacing w:line="276" w:lineRule="auto"/>
        <w:rPr>
          <w:rFonts w:ascii="Times New Roman" w:hAnsi="Times New Roman" w:cs="Times New Roman"/>
          <w:b/>
          <w:i/>
          <w:sz w:val="24"/>
          <w:szCs w:val="28"/>
        </w:rPr>
      </w:pPr>
      <w:r w:rsidRPr="005800F2">
        <w:rPr>
          <w:rFonts w:ascii="Times New Roman" w:hAnsi="Times New Roman" w:cs="Times New Roman"/>
          <w:b/>
          <w:i/>
          <w:sz w:val="24"/>
          <w:szCs w:val="28"/>
        </w:rPr>
        <w:t>Study participants</w:t>
      </w:r>
    </w:p>
    <w:p w14:paraId="0DD62270" w14:textId="77777777" w:rsidR="0077032A" w:rsidRDefault="0077032A" w:rsidP="00FD78E6">
      <w:pPr>
        <w:spacing w:line="276" w:lineRule="auto"/>
        <w:ind w:firstLineChars="200" w:firstLine="480"/>
        <w:rPr>
          <w:rFonts w:ascii="Times New Roman" w:hAnsi="Times New Roman" w:cs="Times New Roman"/>
          <w:sz w:val="24"/>
          <w:szCs w:val="24"/>
        </w:rPr>
      </w:pPr>
      <w:r w:rsidRPr="007A69FC">
        <w:rPr>
          <w:rFonts w:ascii="Times New Roman" w:hAnsi="Times New Roman" w:cs="Times New Roman"/>
          <w:sz w:val="24"/>
        </w:rPr>
        <w:t>We downloaded</w:t>
      </w:r>
      <w:r w:rsidR="001A23C8">
        <w:rPr>
          <w:rFonts w:ascii="Times New Roman" w:hAnsi="Times New Roman" w:cs="Times New Roman"/>
          <w:sz w:val="24"/>
        </w:rPr>
        <w:t xml:space="preserve"> </w:t>
      </w:r>
      <w:r w:rsidRPr="007A69FC">
        <w:rPr>
          <w:rFonts w:ascii="Times New Roman" w:hAnsi="Times New Roman" w:cs="Times New Roman"/>
          <w:sz w:val="24"/>
        </w:rPr>
        <w:t xml:space="preserve">206 subjects </w:t>
      </w:r>
      <w:r w:rsidRPr="007A69FC">
        <w:rPr>
          <w:rFonts w:ascii="Times New Roman" w:hAnsi="Times New Roman" w:cs="Times New Roman" w:hint="eastAsia"/>
          <w:sz w:val="24"/>
        </w:rPr>
        <w:t xml:space="preserve">(including </w:t>
      </w:r>
      <w:r w:rsidRPr="0076341C">
        <w:rPr>
          <w:rFonts w:ascii="Times New Roman" w:hAnsi="Times New Roman" w:cs="Times New Roman"/>
          <w:sz w:val="24"/>
        </w:rPr>
        <w:t xml:space="preserve">cognitively </w:t>
      </w:r>
      <w:r w:rsidR="007F2B7E">
        <w:rPr>
          <w:rFonts w:ascii="Times New Roman" w:hAnsi="Times New Roman" w:cs="Times New Roman"/>
          <w:sz w:val="24"/>
        </w:rPr>
        <w:t>normal</w:t>
      </w:r>
      <w:r w:rsidR="006C318F">
        <w:rPr>
          <w:rFonts w:ascii="Times New Roman" w:hAnsi="Times New Roman" w:cs="Times New Roman"/>
          <w:sz w:val="24"/>
        </w:rPr>
        <w:t xml:space="preserve"> (CN)</w:t>
      </w:r>
      <w:r w:rsidRPr="0076341C">
        <w:rPr>
          <w:rFonts w:ascii="Times New Roman" w:hAnsi="Times New Roman" w:cs="Times New Roman" w:hint="eastAsia"/>
          <w:sz w:val="24"/>
        </w:rPr>
        <w:t>,</w:t>
      </w:r>
      <w:r w:rsidRPr="007A69FC">
        <w:rPr>
          <w:rFonts w:ascii="Times New Roman" w:hAnsi="Times New Roman" w:cs="Times New Roman" w:hint="eastAsia"/>
          <w:sz w:val="24"/>
        </w:rPr>
        <w:t xml:space="preserve"> mild cognitive impairment</w:t>
      </w:r>
      <w:r w:rsidR="001A23C8">
        <w:rPr>
          <w:rFonts w:ascii="Times New Roman" w:hAnsi="Times New Roman" w:cs="Times New Roman"/>
          <w:sz w:val="24"/>
        </w:rPr>
        <w:t xml:space="preserve"> </w:t>
      </w:r>
      <w:r w:rsidR="00B55D1A" w:rsidRPr="007A69FC">
        <w:rPr>
          <w:rFonts w:ascii="Times New Roman" w:hAnsi="Times New Roman" w:cs="Times New Roman"/>
          <w:sz w:val="24"/>
        </w:rPr>
        <w:t xml:space="preserve">(MCI) </w:t>
      </w:r>
      <w:r w:rsidRPr="007A69FC">
        <w:rPr>
          <w:rFonts w:ascii="Times New Roman" w:hAnsi="Times New Roman" w:cs="Times New Roman"/>
          <w:sz w:val="24"/>
        </w:rPr>
        <w:t>and Alzheimer’s disease</w:t>
      </w:r>
      <w:r w:rsidR="00B55D1A" w:rsidRPr="007A69FC">
        <w:rPr>
          <w:rFonts w:ascii="Times New Roman" w:hAnsi="Times New Roman" w:cs="Times New Roman"/>
          <w:sz w:val="24"/>
        </w:rPr>
        <w:t xml:space="preserve"> (AD)</w:t>
      </w:r>
      <w:r w:rsidRPr="007A69FC">
        <w:rPr>
          <w:rFonts w:ascii="Times New Roman" w:hAnsi="Times New Roman" w:cs="Times New Roman" w:hint="eastAsia"/>
          <w:sz w:val="24"/>
        </w:rPr>
        <w:t>)</w:t>
      </w:r>
      <w:r w:rsidRPr="007A69FC">
        <w:rPr>
          <w:rFonts w:ascii="Times New Roman" w:hAnsi="Times New Roman" w:cs="Times New Roman"/>
          <w:sz w:val="24"/>
        </w:rPr>
        <w:t xml:space="preserve"> from</w:t>
      </w:r>
      <w:r w:rsidRPr="007A69FC">
        <w:rPr>
          <w:rFonts w:ascii="Times New Roman" w:hAnsi="Times New Roman" w:cs="Times New Roman"/>
          <w:kern w:val="0"/>
          <w:sz w:val="24"/>
          <w:szCs w:val="24"/>
        </w:rPr>
        <w:t xml:space="preserve"> ADNI GO and ADNI 2 who </w:t>
      </w:r>
      <w:r w:rsidRPr="007A69FC">
        <w:rPr>
          <w:rFonts w:ascii="Times New Roman" w:hAnsi="Times New Roman" w:cs="Times New Roman"/>
          <w:sz w:val="24"/>
        </w:rPr>
        <w:t>under</w:t>
      </w:r>
      <w:r w:rsidR="007A69FC">
        <w:rPr>
          <w:rFonts w:ascii="Times New Roman" w:hAnsi="Times New Roman" w:cs="Times New Roman"/>
          <w:sz w:val="24"/>
        </w:rPr>
        <w:t>went</w:t>
      </w:r>
      <w:r w:rsidR="001A23C8">
        <w:rPr>
          <w:rFonts w:ascii="Times New Roman" w:hAnsi="Times New Roman" w:cs="Times New Roman"/>
          <w:sz w:val="24"/>
        </w:rPr>
        <w:t xml:space="preserve"> </w:t>
      </w:r>
      <w:r w:rsidR="007A69FC">
        <w:rPr>
          <w:rFonts w:ascii="Times New Roman" w:hAnsi="Times New Roman" w:cs="Times New Roman"/>
          <w:sz w:val="24"/>
          <w:szCs w:val="24"/>
        </w:rPr>
        <w:t>3D T1 weighted st</w:t>
      </w:r>
      <w:r w:rsidR="007A69FC" w:rsidRPr="001A651D">
        <w:rPr>
          <w:rFonts w:ascii="Times New Roman" w:hAnsi="Times New Roman" w:cs="Times New Roman"/>
          <w:sz w:val="24"/>
          <w:szCs w:val="24"/>
        </w:rPr>
        <w:t xml:space="preserve">ructural scan, </w:t>
      </w:r>
      <w:r w:rsidR="007A69FC" w:rsidRPr="00544F79">
        <w:rPr>
          <w:rFonts w:ascii="Times New Roman" w:hAnsi="Times New Roman" w:cs="Times New Roman"/>
          <w:sz w:val="24"/>
        </w:rPr>
        <w:t>DTI scans</w:t>
      </w:r>
      <w:r w:rsidR="007A69FC">
        <w:rPr>
          <w:rFonts w:ascii="Times New Roman" w:hAnsi="Times New Roman" w:cs="Times New Roman"/>
          <w:sz w:val="24"/>
          <w:szCs w:val="24"/>
        </w:rPr>
        <w:t>,</w:t>
      </w:r>
      <w:r w:rsidR="001A23C8">
        <w:rPr>
          <w:rFonts w:ascii="Times New Roman" w:hAnsi="Times New Roman" w:cs="Times New Roman"/>
          <w:sz w:val="24"/>
          <w:szCs w:val="24"/>
        </w:rPr>
        <w:t xml:space="preserve"> </w:t>
      </w:r>
      <w:r w:rsidR="007A69FC" w:rsidRPr="00544F79">
        <w:rPr>
          <w:rFonts w:ascii="Times New Roman" w:hAnsi="Times New Roman" w:cs="Times New Roman"/>
          <w:sz w:val="24"/>
        </w:rPr>
        <w:t>cerebrospinal fluid (CSF) assessment</w:t>
      </w:r>
      <w:r w:rsidR="000C40D7">
        <w:rPr>
          <w:rFonts w:ascii="Times New Roman" w:hAnsi="Times New Roman" w:cs="Times New Roman"/>
          <w:sz w:val="24"/>
        </w:rPr>
        <w:t>,</w:t>
      </w:r>
      <w:r w:rsidR="007A69FC" w:rsidRPr="001A651D">
        <w:rPr>
          <w:rFonts w:ascii="Times New Roman" w:hAnsi="Times New Roman" w:cs="Times New Roman" w:hint="eastAsia"/>
          <w:sz w:val="24"/>
          <w:szCs w:val="24"/>
        </w:rPr>
        <w:t xml:space="preserve"> and </w:t>
      </w:r>
      <w:r w:rsidR="007A69FC" w:rsidRPr="001A651D">
        <w:rPr>
          <w:rFonts w:ascii="Times New Roman" w:hAnsi="Times New Roman" w:cs="Times New Roman"/>
          <w:sz w:val="24"/>
          <w:szCs w:val="24"/>
        </w:rPr>
        <w:t>comprehensive neuropsychological assess</w:t>
      </w:r>
      <w:r w:rsidR="007A69FC" w:rsidRPr="001A651D">
        <w:rPr>
          <w:rFonts w:ascii="Times New Roman" w:hAnsi="Times New Roman" w:cs="Times New Roman" w:hint="eastAsia"/>
          <w:sz w:val="24"/>
          <w:szCs w:val="24"/>
        </w:rPr>
        <w:t>m</w:t>
      </w:r>
      <w:r w:rsidR="007A69FC" w:rsidRPr="001A651D">
        <w:rPr>
          <w:rFonts w:ascii="Times New Roman" w:hAnsi="Times New Roman" w:cs="Times New Roman"/>
          <w:sz w:val="24"/>
          <w:szCs w:val="24"/>
        </w:rPr>
        <w:t>ents</w:t>
      </w:r>
      <w:r w:rsidR="007A69FC" w:rsidRPr="005A6A9D">
        <w:rPr>
          <w:rFonts w:ascii="Times New Roman" w:hAnsi="Times New Roman" w:cs="Times New Roman"/>
          <w:sz w:val="24"/>
          <w:szCs w:val="24"/>
        </w:rPr>
        <w:t>.</w:t>
      </w:r>
    </w:p>
    <w:p w14:paraId="25EBB26F" w14:textId="3CCD9FAB" w:rsidR="00403E87" w:rsidRPr="0005035D" w:rsidRDefault="00403E87" w:rsidP="00403E87">
      <w:pPr>
        <w:spacing w:line="276" w:lineRule="auto"/>
        <w:ind w:firstLineChars="200" w:firstLine="480"/>
        <w:rPr>
          <w:rFonts w:ascii="Times New Roman" w:hAnsi="Times New Roman" w:cs="Times New Roman"/>
          <w:sz w:val="24"/>
        </w:rPr>
      </w:pPr>
      <w:r>
        <w:rPr>
          <w:rFonts w:ascii="Times New Roman" w:hAnsi="Times New Roman" w:cs="Times New Roman"/>
          <w:sz w:val="24"/>
        </w:rPr>
        <w:t>According to ADNI research principles, we defined CN</w:t>
      </w:r>
      <w:r w:rsidRPr="0005035D">
        <w:rPr>
          <w:rFonts w:ascii="Times New Roman" w:hAnsi="Times New Roman" w:cs="Times New Roman"/>
          <w:sz w:val="24"/>
        </w:rPr>
        <w:t xml:space="preserve"> subject as having a Clinical Dementia Rating scale (CDR) score of 0, an Mini-Mental State Examination (MMSE) between 24 and 30 (inclusive), a normal Wechsler Memory Scale Logical Memory (WMS-LM) delay recall performance (≥ 9 for subjects with 16 or more years of education; ≥ 5 for subjects with 8 – 15 years of education; and ≥ 3 for 0 – 7 years of education); absence of clinical depression (geriatric depression scale-15</w:t>
      </w:r>
      <w:r>
        <w:rPr>
          <w:rFonts w:ascii="Times New Roman" w:hAnsi="Times New Roman" w:cs="Times New Roman"/>
          <w:sz w:val="24"/>
        </w:rPr>
        <w:t xml:space="preserve"> score version, GDS</w:t>
      </w:r>
      <w:r w:rsidRPr="0005035D">
        <w:rPr>
          <w:rFonts w:ascii="Times New Roman" w:hAnsi="Times New Roman" w:cs="Times New Roman"/>
          <w:sz w:val="24"/>
        </w:rPr>
        <w:t xml:space="preserve"> &lt; 6) </w:t>
      </w:r>
      <w:r w:rsidRPr="0005035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&lt;EndNote&gt;&lt;Cite&gt;&lt;Author&gt;Sheikh JI&lt;/Author&gt;&lt;Year&gt;1986&lt;/Year&gt;&lt;RecNum&gt;446&lt;/RecNum&gt;&lt;DisplayText&gt;[1]&lt;/DisplayText&gt;&lt;record&gt;&lt;rec-number&gt;446&lt;/rec-number&gt;&lt;foreign-keys&gt;&lt;key app="EN" db-id="99w5xw5phdwap0e2ef5p9d9v55w9p2wrtw5x" timestamp="1521599713"&gt;446&lt;/key&gt;&lt;/foreign-keys&gt;&lt;ref-type name="Journal Article"&gt;17&lt;/ref-type&gt;&lt;contributors&gt;&lt;authors&gt;&lt;author&gt;Sheikh JI, Yesavage JA&lt;/author&gt;&lt;/authors&gt;&lt;/contributors&gt;&lt;titles&gt;&lt;title&gt;Geriatric Depression Scale (GDS): recent evidence and development of a shorter version&lt;/title&gt;&lt;secondary-title&gt;In: Brink TL, ed. Clinical Gerontology: A Guide to Assessment and Intervention. New York, NY: The Haworth Press; &lt;/secondary-title&gt;&lt;/titles&gt;&lt;periodical&gt;&lt;full-title&gt;In: Brink TL, ed. Clinical Gerontology: A Guide to Assessment and Intervention. New York, NY: The Haworth Press;&lt;/full-title&gt;&lt;/periodical&gt;&lt;pages&gt;&lt;style face="normal" font="default" size="100%"&gt;165&lt;/style&gt;&lt;style face="normal" font="default" charset="134" size="100%"&gt;–73&lt;/style&gt;&lt;/pages&gt;&lt;dates&gt;&lt;year&gt;1986&lt;/year&gt;&lt;/dates&gt;&lt;urls&gt;&lt;/urls&gt;&lt;/record&gt;&lt;/Cite&gt;&lt;/EndNote&gt;</w:instrText>
      </w:r>
      <w:r w:rsidRPr="0005035D">
        <w:rPr>
          <w:rFonts w:ascii="Times New Roman" w:hAnsi="Times New Roman" w:cs="Times New Roman"/>
          <w:sz w:val="24"/>
          <w:szCs w:val="24"/>
        </w:rPr>
        <w:fldChar w:fldCharType="separate"/>
      </w:r>
      <w:r>
        <w:rPr>
          <w:rFonts w:ascii="Times New Roman" w:hAnsi="Times New Roman" w:cs="Times New Roman"/>
          <w:noProof/>
          <w:sz w:val="24"/>
          <w:szCs w:val="24"/>
        </w:rPr>
        <w:t>[1]</w:t>
      </w:r>
      <w:r w:rsidRPr="0005035D">
        <w:rPr>
          <w:rFonts w:ascii="Times New Roman" w:hAnsi="Times New Roman" w:cs="Times New Roman"/>
          <w:sz w:val="24"/>
          <w:szCs w:val="24"/>
        </w:rPr>
        <w:fldChar w:fldCharType="end"/>
      </w:r>
      <w:r w:rsidRPr="0005035D">
        <w:rPr>
          <w:rFonts w:ascii="Times New Roman" w:hAnsi="Times New Roman" w:cs="Times New Roman"/>
          <w:sz w:val="24"/>
        </w:rPr>
        <w:t xml:space="preserve"> and absence of dementia. </w:t>
      </w:r>
      <w:r>
        <w:rPr>
          <w:rFonts w:ascii="Times New Roman" w:hAnsi="Times New Roman" w:cs="Times New Roman"/>
          <w:sz w:val="24"/>
        </w:rPr>
        <w:t xml:space="preserve">We defined </w:t>
      </w:r>
      <w:r w:rsidRPr="0005035D">
        <w:rPr>
          <w:rFonts w:ascii="Times New Roman" w:hAnsi="Times New Roman" w:cs="Times New Roman"/>
          <w:sz w:val="24"/>
        </w:rPr>
        <w:t xml:space="preserve">MCI </w:t>
      </w:r>
      <w:r w:rsidRPr="0005035D">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&lt;EndNote&gt;&lt;Cite&gt;&lt;Author&gt;Bondi MW&lt;/Author&gt;&lt;Year&gt;2014&lt;/Year&gt;&lt;RecNum&gt;249&lt;/RecNum&gt;&lt;DisplayText&gt;[2]&lt;/DisplayText&gt;&lt;record&gt;&lt;rec-number&gt;249&lt;/rec-number&gt;&lt;foreign-keys&gt;&lt;key app="EN" db-id="99w5xw5phdwap0e2ef5p9d9v55w9p2wrtw5x" timestamp="1508076346"&gt;249&lt;/key&gt;&lt;/foreign-keys&gt;&lt;ref-type name="Journal Article"&gt;17&lt;/ref-type&gt;&lt;contributors&gt;&lt;authors&gt;&lt;author&gt;Bondi MW, Edmonds EC, Jak AJ, Clark LR, DelanoWood L, McDonald CR, Nation DA, Libon DJ, Au R, Galasko D, Salmon DP&lt;/author&gt;&lt;/authors&gt;&lt;/contributors&gt;&lt;titles&gt;&lt;title&gt;Neuropsychological criteria for mild cognitive impairment improves diagnostic precision, biomarker associations, and progression rates&lt;/title&gt;&lt;secondary-title&gt;J Alzheimers Dis &lt;/secondary-title&gt;&lt;/titles&gt;&lt;periodical&gt;&lt;full-title&gt;J Alzheimers Dis&lt;/full-title&gt;&lt;/periodical&gt;&lt;pages&gt;275-289&lt;/pages&gt;&lt;volume&gt;42&lt;/volume&gt;&lt;dates&gt;&lt;year&gt;2014&lt;/year&gt;&lt;/dates&gt;&lt;urls&gt;&lt;/urls&gt;&lt;/record&gt;&lt;/Cite&gt;&lt;/EndNote&gt;</w:instrText>
      </w:r>
      <w:r w:rsidRPr="0005035D">
        <w:rPr>
          <w:rFonts w:ascii="Times New Roman" w:hAnsi="Times New Roman" w:cs="Times New Roman"/>
          <w:sz w:val="24"/>
        </w:rPr>
        <w:fldChar w:fldCharType="separate"/>
      </w:r>
      <w:r>
        <w:rPr>
          <w:rFonts w:ascii="Times New Roman" w:hAnsi="Times New Roman" w:cs="Times New Roman"/>
          <w:noProof/>
          <w:sz w:val="24"/>
        </w:rPr>
        <w:t>[2]</w:t>
      </w:r>
      <w:r w:rsidRPr="0005035D">
        <w:rPr>
          <w:rFonts w:ascii="Times New Roman" w:hAnsi="Times New Roman" w:cs="Times New Roman"/>
          <w:sz w:val="24"/>
        </w:rPr>
        <w:fldChar w:fldCharType="end"/>
      </w:r>
      <w:r w:rsidRPr="0005035D">
        <w:rPr>
          <w:rFonts w:ascii="Times New Roman" w:hAnsi="Times New Roman" w:cs="Times New Roman"/>
          <w:sz w:val="24"/>
        </w:rPr>
        <w:t xml:space="preserve"> as having preserved activities of daily living, the absence of dementia, and objective cognitive impairment</w:t>
      </w:r>
      <w:r>
        <w:rPr>
          <w:rFonts w:ascii="Times New Roman" w:hAnsi="Times New Roman" w:cs="Times New Roman"/>
          <w:sz w:val="24"/>
        </w:rPr>
        <w:t>,</w:t>
      </w:r>
      <w:r w:rsidRPr="0005035D">
        <w:rPr>
          <w:rFonts w:ascii="Times New Roman" w:hAnsi="Times New Roman" w:cs="Times New Roman"/>
          <w:sz w:val="24"/>
        </w:rPr>
        <w:t xml:space="preserve"> as shown on the delayed recall test of the WMS-LM as well as a CDR score of 0.5. </w:t>
      </w:r>
      <w:r>
        <w:rPr>
          <w:rFonts w:ascii="Times New Roman" w:hAnsi="Times New Roman" w:cs="Times New Roman"/>
          <w:sz w:val="24"/>
        </w:rPr>
        <w:t xml:space="preserve">We defined </w:t>
      </w:r>
      <w:r w:rsidRPr="0005035D">
        <w:rPr>
          <w:rFonts w:ascii="Times New Roman" w:hAnsi="Times New Roman" w:cs="Times New Roman"/>
          <w:sz w:val="24"/>
        </w:rPr>
        <w:t>AD patient as having an MMSE score of ≤26, and a</w:t>
      </w:r>
      <w:r>
        <w:rPr>
          <w:rFonts w:ascii="Times New Roman" w:hAnsi="Times New Roman" w:cs="Times New Roman"/>
          <w:sz w:val="24"/>
        </w:rPr>
        <w:t xml:space="preserve"> </w:t>
      </w:r>
      <w:r w:rsidRPr="0005035D">
        <w:rPr>
          <w:rFonts w:ascii="Times New Roman" w:hAnsi="Times New Roman" w:cs="Times New Roman"/>
          <w:sz w:val="24"/>
        </w:rPr>
        <w:t xml:space="preserve">CDR of ≥ 0.5 as well as satisfying the NINCDS/ADRDA criteria for probable AD </w:t>
      </w:r>
      <w:r w:rsidRPr="0005035D">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&lt;EndNote&gt;&lt;Cite&gt;&lt;Author&gt;G. McKhann&lt;/Author&gt;&lt;Year&gt;1984&lt;/Year&gt;&lt;RecNum&gt;359&lt;/RecNum&gt;&lt;DisplayText&gt;[3]&lt;/DisplayText&gt;&lt;record&gt;&lt;rec-number&gt;359&lt;/rec-number&gt;&lt;foreign-keys&gt;&lt;key app="EN" db-id="99w5xw5phdwap0e2ef5p9d9v55w9p2wrtw5x" timestamp="1517926970"&gt;359&lt;/key&gt;&lt;/foreign-keys&gt;&lt;ref-type name="Journal Article"&gt;17&lt;/ref-type&gt;&lt;contributors&gt;&lt;authors&gt;&lt;author&gt;G. McKhann, D. Drachman, M. Folstein, R. Katzman, D. Price, E.M. Stadlan&lt;/author&gt;&lt;/authors&gt;&lt;/contributors&gt;&lt;titles&gt;&lt;title&gt;Clinical diagnosis of Alzheimer&amp;apos;s disease: report of the NINCDS-ADRDA Work Group under the auspices of Department of Health and Human Services Task Force on Alzheimer&amp;apos;s Disease&lt;/title&gt;&lt;secondary-title&gt;Neurology&lt;/secondary-title&gt;&lt;/titles&gt;&lt;periodical&gt;&lt;full-title&gt;Neurology&lt;/full-title&gt;&lt;/periodical&gt;&lt;pages&gt; 939-944&lt;/pages&gt;&lt;volume&gt;34&lt;/volume&gt;&lt;number&gt;7&lt;/number&gt;&lt;dates&gt;&lt;year&gt;1984&lt;/year&gt;&lt;/dates&gt;&lt;urls&gt;&lt;/urls&gt;&lt;/record&gt;&lt;/Cite&gt;&lt;/EndNote&gt;</w:instrText>
      </w:r>
      <w:r w:rsidRPr="0005035D">
        <w:rPr>
          <w:rFonts w:ascii="Times New Roman" w:hAnsi="Times New Roman" w:cs="Times New Roman"/>
          <w:sz w:val="24"/>
        </w:rPr>
        <w:fldChar w:fldCharType="separate"/>
      </w:r>
      <w:r>
        <w:rPr>
          <w:rFonts w:ascii="Times New Roman" w:hAnsi="Times New Roman" w:cs="Times New Roman"/>
          <w:noProof/>
          <w:sz w:val="24"/>
        </w:rPr>
        <w:t>[3]</w:t>
      </w:r>
      <w:r w:rsidRPr="0005035D">
        <w:rPr>
          <w:rFonts w:ascii="Times New Roman" w:hAnsi="Times New Roman" w:cs="Times New Roman"/>
          <w:sz w:val="24"/>
        </w:rPr>
        <w:fldChar w:fldCharType="end"/>
      </w:r>
      <w:r w:rsidRPr="0005035D">
        <w:rPr>
          <w:rFonts w:ascii="Times New Roman" w:hAnsi="Times New Roman" w:cs="Times New Roman"/>
          <w:sz w:val="24"/>
        </w:rPr>
        <w:t xml:space="preserve">. </w:t>
      </w:r>
      <w:r w:rsidRPr="0005035D">
        <w:rPr>
          <w:rFonts w:ascii="Times New Roman" w:hAnsi="Times New Roman" w:cs="Times New Roman"/>
          <w:sz w:val="24"/>
          <w:szCs w:val="24"/>
        </w:rPr>
        <w:t xml:space="preserve">We excluded subjects with: (a) significant medical, neurological, and psychiatric illness; (b) </w:t>
      </w:r>
      <w:r>
        <w:rPr>
          <w:rFonts w:ascii="Times New Roman" w:hAnsi="Times New Roman" w:cs="Times New Roman"/>
          <w:sz w:val="24"/>
          <w:szCs w:val="24"/>
        </w:rPr>
        <w:t>prominent</w:t>
      </w:r>
      <w:r w:rsidRPr="0005035D">
        <w:rPr>
          <w:rFonts w:ascii="Times New Roman" w:hAnsi="Times New Roman" w:cs="Times New Roman"/>
          <w:sz w:val="24"/>
          <w:szCs w:val="24"/>
        </w:rPr>
        <w:t xml:space="preserve"> head trauma history; (c) use of non-AD-related medication known to influence cerebral function; (d) clinical depression; (e) alcohol or drug abuse. </w:t>
      </w:r>
    </w:p>
    <w:p w14:paraId="6AF3E3B9" w14:textId="317C80EE" w:rsidR="0077032A" w:rsidRPr="006472A7" w:rsidRDefault="0077032A" w:rsidP="00FD78E6">
      <w:pPr>
        <w:spacing w:line="276" w:lineRule="auto"/>
        <w:ind w:firstLineChars="200" w:firstLine="480"/>
        <w:rPr>
          <w:rFonts w:ascii="Times New Roman" w:hAnsi="Times New Roman" w:cs="Times New Roman"/>
          <w:sz w:val="24"/>
          <w:shd w:val="pct15" w:color="auto" w:fill="FFFFFF"/>
        </w:rPr>
      </w:pPr>
      <w:r w:rsidRPr="008A41A8">
        <w:rPr>
          <w:rFonts w:ascii="Times New Roman" w:hAnsi="Times New Roman" w:cs="Times New Roman" w:hint="eastAsia"/>
          <w:kern w:val="0"/>
          <w:sz w:val="24"/>
          <w:szCs w:val="24"/>
        </w:rPr>
        <w:t xml:space="preserve">Then, </w:t>
      </w:r>
      <w:r w:rsidRPr="008A41A8">
        <w:rPr>
          <w:rFonts w:ascii="Times New Roman" w:hAnsi="Times New Roman" w:cs="Times New Roman" w:hint="eastAsia"/>
          <w:sz w:val="24"/>
        </w:rPr>
        <w:t xml:space="preserve">we </w:t>
      </w:r>
      <w:r w:rsidRPr="0076341C">
        <w:rPr>
          <w:rFonts w:ascii="Times New Roman" w:hAnsi="Times New Roman" w:cs="Times New Roman" w:hint="eastAsia"/>
          <w:sz w:val="24"/>
        </w:rPr>
        <w:t xml:space="preserve">classified all subjects into </w:t>
      </w:r>
      <w:r w:rsidR="00F748AC">
        <w:rPr>
          <w:rFonts w:ascii="Times New Roman" w:hAnsi="Times New Roman" w:cs="Times New Roman" w:hint="eastAsia"/>
          <w:sz w:val="24"/>
        </w:rPr>
        <w:t>5</w:t>
      </w:r>
      <w:r w:rsidR="00F748AC">
        <w:rPr>
          <w:rFonts w:ascii="Times New Roman" w:hAnsi="Times New Roman" w:cs="Times New Roman"/>
          <w:sz w:val="24"/>
        </w:rPr>
        <w:t xml:space="preserve"> </w:t>
      </w:r>
      <w:r w:rsidRPr="0076341C">
        <w:rPr>
          <w:rFonts w:ascii="Times New Roman" w:hAnsi="Times New Roman" w:cs="Times New Roman" w:hint="eastAsia"/>
          <w:sz w:val="24"/>
        </w:rPr>
        <w:t xml:space="preserve">profiles </w:t>
      </w:r>
      <w:r w:rsidRPr="0076341C">
        <w:rPr>
          <w:rFonts w:ascii="Times New Roman" w:hAnsi="Times New Roman" w:cs="Times New Roman" w:hint="eastAsia"/>
          <w:kern w:val="0"/>
          <w:sz w:val="24"/>
          <w:szCs w:val="24"/>
        </w:rPr>
        <w:t xml:space="preserve">by setting </w:t>
      </w:r>
      <w:r w:rsidRPr="0076341C">
        <w:rPr>
          <w:rFonts w:ascii="Times New Roman" w:hAnsi="Times New Roman" w:cs="Times New Roman"/>
          <w:kern w:val="0"/>
          <w:sz w:val="24"/>
          <w:szCs w:val="24"/>
        </w:rPr>
        <w:t xml:space="preserve">CSF </w:t>
      </w:r>
      <w:r w:rsidRPr="0076341C">
        <w:rPr>
          <w:rFonts w:ascii="Times New Roman" w:hAnsi="Times New Roman" w:cs="Times New Roman" w:hint="eastAsia"/>
          <w:kern w:val="0"/>
          <w:sz w:val="24"/>
          <w:szCs w:val="24"/>
        </w:rPr>
        <w:t xml:space="preserve">cutoff point at 192 pg/ml for </w:t>
      </w:r>
      <w:r w:rsidRPr="0076341C">
        <w:rPr>
          <w:rFonts w:ascii="Times New Roman" w:hAnsi="Times New Roman" w:cs="Times New Roman"/>
          <w:sz w:val="24"/>
        </w:rPr>
        <w:t>Aβ</w:t>
      </w:r>
      <w:r w:rsidRPr="0076341C">
        <w:rPr>
          <w:rFonts w:ascii="Times New Roman" w:hAnsi="Times New Roman" w:cs="Times New Roman"/>
          <w:sz w:val="24"/>
          <w:vertAlign w:val="subscript"/>
        </w:rPr>
        <w:t>1-42</w:t>
      </w:r>
      <w:r w:rsidR="001A23C8">
        <w:rPr>
          <w:rFonts w:ascii="Times New Roman" w:hAnsi="Times New Roman" w:cs="Times New Roman"/>
          <w:sz w:val="24"/>
          <w:vertAlign w:val="subscript"/>
        </w:rPr>
        <w:t xml:space="preserve"> </w:t>
      </w:r>
      <w:r w:rsidRPr="0076341C">
        <w:rPr>
          <w:rFonts w:ascii="Times New Roman" w:hAnsi="Times New Roman" w:cs="Times New Roman"/>
          <w:kern w:val="0"/>
          <w:sz w:val="24"/>
          <w:szCs w:val="24"/>
        </w:rPr>
        <w:t>and</w:t>
      </w:r>
      <w:r w:rsidR="001A23C8">
        <w:rPr>
          <w:rFonts w:ascii="Times New Roman" w:hAnsi="Times New Roman" w:cs="Times New Roman"/>
          <w:kern w:val="0"/>
          <w:sz w:val="24"/>
          <w:szCs w:val="24"/>
        </w:rPr>
        <w:t xml:space="preserve"> </w:t>
      </w:r>
      <w:r w:rsidRPr="008A41A8">
        <w:rPr>
          <w:rFonts w:ascii="Times New Roman" w:hAnsi="Times New Roman" w:cs="Times New Roman" w:hint="eastAsia"/>
          <w:kern w:val="0"/>
          <w:sz w:val="24"/>
          <w:szCs w:val="24"/>
        </w:rPr>
        <w:t>23 pg/ml for P-tau</w:t>
      </w:r>
      <w:r w:rsidRPr="008A41A8">
        <w:rPr>
          <w:rFonts w:ascii="Times New Roman" w:hAnsi="Times New Roman" w:cs="Times New Roman" w:hint="eastAsia"/>
          <w:kern w:val="0"/>
          <w:sz w:val="24"/>
          <w:szCs w:val="24"/>
          <w:vertAlign w:val="subscript"/>
        </w:rPr>
        <w:t>181</w:t>
      </w:r>
      <w:r w:rsidR="001A23C8">
        <w:rPr>
          <w:rFonts w:ascii="Times New Roman" w:hAnsi="Times New Roman" w:cs="Times New Roman"/>
          <w:kern w:val="0"/>
          <w:sz w:val="24"/>
          <w:szCs w:val="24"/>
          <w:vertAlign w:val="subscript"/>
        </w:rPr>
        <w:t xml:space="preserve"> </w:t>
      </w:r>
      <w:r w:rsidR="00DF1F47" w:rsidRPr="008A41A8">
        <w:rPr>
          <w:rFonts w:ascii="Times New Roman" w:hAnsi="Times New Roman" w:cs="Times New Roman"/>
          <w:kern w:val="0"/>
          <w:sz w:val="24"/>
          <w:szCs w:val="24"/>
        </w:rPr>
        <w:fldChar w:fldCharType="begin">
          <w:fldData xml:space="preserve">PEVuZE5vdGU+PENpdGU+PEF1dGhvcj5TaGF3PC9BdXRob3I+PFllYXI+MjAwOTwvWWVhcj48UmVj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==
</w:fldData>
        </w:fldChar>
      </w:r>
      <w:r w:rsidR="00403E87">
        <w:rPr>
          <w:rFonts w:ascii="Times New Roman" w:hAnsi="Times New Roman" w:cs="Times New Roman"/>
          <w:kern w:val="0"/>
          <w:sz w:val="24"/>
          <w:szCs w:val="24"/>
        </w:rPr>
        <w:instrText xml:space="preserve"> ADDIN EN.CITE </w:instrText>
      </w:r>
      <w:r w:rsidR="00403E87">
        <w:rPr>
          <w:rFonts w:ascii="Times New Roman" w:hAnsi="Times New Roman" w:cs="Times New Roman"/>
          <w:kern w:val="0"/>
          <w:sz w:val="24"/>
          <w:szCs w:val="24"/>
        </w:rPr>
        <w:fldChar w:fldCharType="begin">
          <w:fldData xml:space="preserve">PEVuZE5vdGU+PENpdGU+PEF1dGhvcj5TaGF3PC9BdXRob3I+PFllYXI+MjAwOTwvWWVhcj48UmVj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==
</w:fldData>
        </w:fldChar>
      </w:r>
      <w:r w:rsidR="00403E87">
        <w:rPr>
          <w:rFonts w:ascii="Times New Roman" w:hAnsi="Times New Roman" w:cs="Times New Roman"/>
          <w:kern w:val="0"/>
          <w:sz w:val="24"/>
          <w:szCs w:val="24"/>
        </w:rPr>
        <w:instrText xml:space="preserve"> ADDIN EN.CITE.DATA </w:instrText>
      </w:r>
      <w:r w:rsidR="00403E87">
        <w:rPr>
          <w:rFonts w:ascii="Times New Roman" w:hAnsi="Times New Roman" w:cs="Times New Roman"/>
          <w:kern w:val="0"/>
          <w:sz w:val="24"/>
          <w:szCs w:val="24"/>
        </w:rPr>
      </w:r>
      <w:r w:rsidR="00403E87">
        <w:rPr>
          <w:rFonts w:ascii="Times New Roman" w:hAnsi="Times New Roman" w:cs="Times New Roman"/>
          <w:kern w:val="0"/>
          <w:sz w:val="24"/>
          <w:szCs w:val="24"/>
        </w:rPr>
        <w:fldChar w:fldCharType="end"/>
      </w:r>
      <w:r w:rsidR="00DF1F47" w:rsidRPr="008A41A8">
        <w:rPr>
          <w:rFonts w:ascii="Times New Roman" w:hAnsi="Times New Roman" w:cs="Times New Roman"/>
          <w:kern w:val="0"/>
          <w:sz w:val="24"/>
          <w:szCs w:val="24"/>
        </w:rPr>
        <w:fldChar w:fldCharType="separate"/>
      </w:r>
      <w:r w:rsidR="00403E87">
        <w:rPr>
          <w:rFonts w:ascii="Times New Roman" w:hAnsi="Times New Roman" w:cs="Times New Roman"/>
          <w:noProof/>
          <w:kern w:val="0"/>
          <w:sz w:val="24"/>
          <w:szCs w:val="24"/>
        </w:rPr>
        <w:t>[4, 5]</w:t>
      </w:r>
      <w:r w:rsidR="00DF1F47" w:rsidRPr="008A41A8">
        <w:rPr>
          <w:rFonts w:ascii="Times New Roman" w:hAnsi="Times New Roman" w:cs="Times New Roman"/>
          <w:kern w:val="0"/>
          <w:sz w:val="24"/>
          <w:szCs w:val="24"/>
        </w:rPr>
        <w:fldChar w:fldCharType="end"/>
      </w:r>
      <w:r w:rsidRPr="008A41A8">
        <w:rPr>
          <w:rFonts w:ascii="Times New Roman" w:hAnsi="Times New Roman" w:cs="Times New Roman" w:hint="eastAsia"/>
          <w:kern w:val="0"/>
          <w:sz w:val="24"/>
          <w:szCs w:val="24"/>
        </w:rPr>
        <w:t xml:space="preserve">: </w:t>
      </w:r>
      <w:r w:rsidRPr="00056490">
        <w:rPr>
          <w:rFonts w:ascii="Times New Roman" w:hAnsi="Times New Roman" w:cs="Times New Roman" w:hint="eastAsia"/>
          <w:kern w:val="0"/>
          <w:sz w:val="24"/>
          <w:szCs w:val="24"/>
        </w:rPr>
        <w:t>(a</w:t>
      </w:r>
      <w:r w:rsidRPr="00056490">
        <w:rPr>
          <w:rFonts w:ascii="Times New Roman" w:hAnsi="Times New Roman" w:cs="Times New Roman"/>
          <w:sz w:val="24"/>
        </w:rPr>
        <w:t>)</w:t>
      </w:r>
      <w:r w:rsidRPr="00056490">
        <w:rPr>
          <w:rFonts w:ascii="Times New Roman" w:hAnsi="Times New Roman" w:cs="Times New Roman" w:hint="eastAsia"/>
          <w:sz w:val="24"/>
        </w:rPr>
        <w:t xml:space="preserve"> Group</w:t>
      </w:r>
      <w:r w:rsidR="0029359E">
        <w:rPr>
          <w:rFonts w:ascii="Times New Roman" w:hAnsi="Times New Roman" w:cs="Times New Roman"/>
          <w:sz w:val="24"/>
        </w:rPr>
        <w:t xml:space="preserve"> </w:t>
      </w:r>
      <w:r w:rsidRPr="00056490">
        <w:rPr>
          <w:rFonts w:ascii="Times New Roman" w:hAnsi="Times New Roman" w:cs="Times New Roman" w:hint="eastAsia"/>
          <w:sz w:val="24"/>
        </w:rPr>
        <w:t xml:space="preserve">0: </w:t>
      </w:r>
      <w:r w:rsidR="006C318F">
        <w:rPr>
          <w:rFonts w:ascii="Times New Roman" w:hAnsi="Times New Roman" w:cs="Times New Roman"/>
          <w:sz w:val="24"/>
        </w:rPr>
        <w:t>CN</w:t>
      </w:r>
      <w:r w:rsidRPr="00056490">
        <w:rPr>
          <w:rFonts w:ascii="Times New Roman" w:hAnsi="Times New Roman" w:cs="Times New Roman"/>
          <w:sz w:val="24"/>
        </w:rPr>
        <w:t xml:space="preserve"> subjects</w:t>
      </w:r>
      <w:r w:rsidRPr="00056490">
        <w:rPr>
          <w:rFonts w:ascii="Times New Roman" w:hAnsi="Times New Roman" w:cs="Times New Roman" w:hint="eastAsia"/>
          <w:sz w:val="24"/>
        </w:rPr>
        <w:t xml:space="preserve"> with </w:t>
      </w:r>
      <w:r w:rsidRPr="00056490">
        <w:rPr>
          <w:rFonts w:ascii="Times New Roman" w:hAnsi="Times New Roman" w:cs="Times New Roman"/>
          <w:sz w:val="24"/>
        </w:rPr>
        <w:t>normal Aβ</w:t>
      </w:r>
      <w:r w:rsidRPr="00056490">
        <w:rPr>
          <w:rFonts w:ascii="Times New Roman" w:hAnsi="Times New Roman" w:cs="Times New Roman"/>
          <w:sz w:val="24"/>
          <w:vertAlign w:val="subscript"/>
        </w:rPr>
        <w:t>1-42</w:t>
      </w:r>
      <w:r w:rsidRPr="00056490">
        <w:rPr>
          <w:rFonts w:ascii="Times New Roman" w:hAnsi="Times New Roman" w:cs="Times New Roman"/>
          <w:sz w:val="24"/>
        </w:rPr>
        <w:t xml:space="preserve"> and </w:t>
      </w:r>
      <w:r w:rsidRPr="00056490">
        <w:rPr>
          <w:rFonts w:ascii="Times New Roman" w:hAnsi="Times New Roman" w:cs="Times New Roman" w:hint="eastAsia"/>
          <w:kern w:val="0"/>
          <w:sz w:val="24"/>
          <w:szCs w:val="24"/>
        </w:rPr>
        <w:t>P-tau</w:t>
      </w:r>
      <w:r w:rsidRPr="00056490">
        <w:rPr>
          <w:rFonts w:ascii="Times New Roman" w:hAnsi="Times New Roman" w:cs="Times New Roman" w:hint="eastAsia"/>
          <w:kern w:val="0"/>
          <w:sz w:val="24"/>
          <w:szCs w:val="24"/>
          <w:vertAlign w:val="subscript"/>
        </w:rPr>
        <w:t>181</w:t>
      </w:r>
      <w:r w:rsidRPr="00056490">
        <w:rPr>
          <w:rFonts w:ascii="Times New Roman" w:hAnsi="Times New Roman" w:cs="Times New Roman"/>
          <w:sz w:val="24"/>
        </w:rPr>
        <w:t xml:space="preserve"> (A−</w:t>
      </w:r>
      <w:r w:rsidRPr="00056490">
        <w:rPr>
          <w:rFonts w:ascii="Times New Roman" w:hAnsi="Times New Roman" w:cs="Times New Roman" w:hint="eastAsia"/>
          <w:sz w:val="24"/>
        </w:rPr>
        <w:t>T</w:t>
      </w:r>
      <w:r w:rsidRPr="00056490">
        <w:rPr>
          <w:rFonts w:ascii="Times New Roman" w:hAnsi="Times New Roman" w:cs="Times New Roman"/>
          <w:sz w:val="24"/>
        </w:rPr>
        <w:t>−)</w:t>
      </w:r>
      <w:r w:rsidRPr="00056490">
        <w:rPr>
          <w:rFonts w:ascii="Times New Roman" w:hAnsi="Times New Roman" w:cs="Times New Roman" w:hint="eastAsia"/>
          <w:sz w:val="24"/>
        </w:rPr>
        <w:t>;</w:t>
      </w:r>
      <w:r w:rsidR="0013419A">
        <w:rPr>
          <w:rFonts w:ascii="Times New Roman" w:hAnsi="Times New Roman" w:cs="Times New Roman"/>
          <w:sz w:val="24"/>
        </w:rPr>
        <w:t xml:space="preserve"> </w:t>
      </w:r>
      <w:r w:rsidRPr="00056490">
        <w:rPr>
          <w:rFonts w:ascii="Times New Roman" w:hAnsi="Times New Roman" w:cs="Times New Roman" w:hint="eastAsia"/>
          <w:kern w:val="0"/>
          <w:sz w:val="24"/>
          <w:szCs w:val="24"/>
        </w:rPr>
        <w:t>(b</w:t>
      </w:r>
      <w:r w:rsidRPr="00056490">
        <w:rPr>
          <w:rFonts w:ascii="Times New Roman" w:hAnsi="Times New Roman" w:cs="Times New Roman"/>
          <w:sz w:val="24"/>
        </w:rPr>
        <w:t xml:space="preserve">) </w:t>
      </w:r>
      <w:r w:rsidRPr="00056490">
        <w:rPr>
          <w:rFonts w:ascii="Times New Roman" w:hAnsi="Times New Roman" w:cs="Times New Roman" w:hint="eastAsia"/>
          <w:sz w:val="24"/>
        </w:rPr>
        <w:t>Group</w:t>
      </w:r>
      <w:r w:rsidR="0029359E">
        <w:rPr>
          <w:rFonts w:ascii="Times New Roman" w:hAnsi="Times New Roman" w:cs="Times New Roman"/>
          <w:sz w:val="24"/>
        </w:rPr>
        <w:t xml:space="preserve"> </w:t>
      </w:r>
      <w:r w:rsidRPr="00056490">
        <w:rPr>
          <w:rFonts w:ascii="Times New Roman" w:hAnsi="Times New Roman" w:cs="Times New Roman" w:hint="eastAsia"/>
          <w:sz w:val="24"/>
        </w:rPr>
        <w:t xml:space="preserve">1: </w:t>
      </w:r>
      <w:r w:rsidR="006C318F">
        <w:rPr>
          <w:rFonts w:ascii="Times New Roman" w:hAnsi="Times New Roman" w:cs="Times New Roman"/>
          <w:sz w:val="24"/>
        </w:rPr>
        <w:t>CN</w:t>
      </w:r>
      <w:r w:rsidRPr="00056490">
        <w:rPr>
          <w:rFonts w:ascii="Times New Roman" w:hAnsi="Times New Roman" w:cs="Times New Roman"/>
          <w:sz w:val="24"/>
        </w:rPr>
        <w:t xml:space="preserve"> subjects</w:t>
      </w:r>
      <w:r w:rsidRPr="00056490">
        <w:rPr>
          <w:rFonts w:ascii="Times New Roman" w:hAnsi="Times New Roman" w:cs="Times New Roman" w:hint="eastAsia"/>
          <w:sz w:val="24"/>
        </w:rPr>
        <w:t xml:space="preserve"> with</w:t>
      </w:r>
      <w:r w:rsidRPr="00056490">
        <w:rPr>
          <w:rFonts w:ascii="Times New Roman" w:hAnsi="Times New Roman" w:cs="Times New Roman"/>
          <w:sz w:val="24"/>
        </w:rPr>
        <w:t xml:space="preserve"> abnormal Aβ</w:t>
      </w:r>
      <w:r w:rsidRPr="00056490">
        <w:rPr>
          <w:rFonts w:ascii="Times New Roman" w:hAnsi="Times New Roman" w:cs="Times New Roman"/>
          <w:sz w:val="24"/>
          <w:vertAlign w:val="subscript"/>
        </w:rPr>
        <w:t>1-42</w:t>
      </w:r>
      <w:r w:rsidRPr="00056490">
        <w:rPr>
          <w:rFonts w:ascii="Times New Roman" w:hAnsi="Times New Roman" w:cs="Times New Roman"/>
          <w:sz w:val="24"/>
        </w:rPr>
        <w:t xml:space="preserve"> and normal </w:t>
      </w:r>
      <w:r w:rsidRPr="00056490">
        <w:rPr>
          <w:rFonts w:ascii="Times New Roman" w:hAnsi="Times New Roman" w:cs="Times New Roman" w:hint="eastAsia"/>
          <w:kern w:val="0"/>
          <w:sz w:val="24"/>
          <w:szCs w:val="24"/>
        </w:rPr>
        <w:t>P-tau</w:t>
      </w:r>
      <w:r w:rsidRPr="00056490">
        <w:rPr>
          <w:rFonts w:ascii="Times New Roman" w:hAnsi="Times New Roman" w:cs="Times New Roman" w:hint="eastAsia"/>
          <w:kern w:val="0"/>
          <w:sz w:val="24"/>
          <w:szCs w:val="24"/>
          <w:vertAlign w:val="subscript"/>
        </w:rPr>
        <w:t>181</w:t>
      </w:r>
      <w:r w:rsidRPr="00056490">
        <w:rPr>
          <w:rFonts w:ascii="Times New Roman" w:hAnsi="Times New Roman" w:cs="Times New Roman"/>
          <w:sz w:val="24"/>
        </w:rPr>
        <w:t xml:space="preserve"> (A+</w:t>
      </w:r>
      <w:r w:rsidRPr="00056490">
        <w:rPr>
          <w:rFonts w:ascii="Times New Roman" w:hAnsi="Times New Roman" w:cs="Times New Roman" w:hint="eastAsia"/>
          <w:sz w:val="24"/>
        </w:rPr>
        <w:t>T</w:t>
      </w:r>
      <w:r w:rsidRPr="00056490">
        <w:rPr>
          <w:rFonts w:ascii="Times New Roman" w:hAnsi="Times New Roman" w:cs="Times New Roman"/>
          <w:sz w:val="24"/>
        </w:rPr>
        <w:t>−)</w:t>
      </w:r>
      <w:r w:rsidRPr="00056490">
        <w:rPr>
          <w:rFonts w:ascii="Times New Roman" w:hAnsi="Times New Roman" w:cs="Times New Roman" w:hint="eastAsia"/>
          <w:sz w:val="24"/>
        </w:rPr>
        <w:t>;</w:t>
      </w:r>
      <w:r w:rsidR="0013419A">
        <w:rPr>
          <w:rFonts w:ascii="Times New Roman" w:hAnsi="Times New Roman" w:cs="Times New Roman"/>
          <w:sz w:val="24"/>
        </w:rPr>
        <w:t xml:space="preserve"> </w:t>
      </w:r>
      <w:r w:rsidRPr="00056490">
        <w:rPr>
          <w:rFonts w:ascii="Times New Roman" w:hAnsi="Times New Roman" w:cs="Times New Roman" w:hint="eastAsia"/>
          <w:kern w:val="0"/>
          <w:sz w:val="24"/>
          <w:szCs w:val="24"/>
        </w:rPr>
        <w:t>(c</w:t>
      </w:r>
      <w:r w:rsidRPr="00056490">
        <w:rPr>
          <w:rFonts w:ascii="Times New Roman" w:hAnsi="Times New Roman" w:cs="Times New Roman"/>
          <w:sz w:val="24"/>
        </w:rPr>
        <w:t xml:space="preserve">) </w:t>
      </w:r>
      <w:r w:rsidRPr="00056490">
        <w:rPr>
          <w:rFonts w:ascii="Times New Roman" w:hAnsi="Times New Roman" w:cs="Times New Roman" w:hint="eastAsia"/>
          <w:sz w:val="24"/>
        </w:rPr>
        <w:t xml:space="preserve">Group 2: </w:t>
      </w:r>
      <w:r w:rsidR="006C318F">
        <w:rPr>
          <w:rFonts w:ascii="Times New Roman" w:hAnsi="Times New Roman" w:cs="Times New Roman"/>
          <w:sz w:val="24"/>
        </w:rPr>
        <w:t>CN</w:t>
      </w:r>
      <w:r w:rsidRPr="00056490">
        <w:rPr>
          <w:rFonts w:ascii="Times New Roman" w:hAnsi="Times New Roman" w:cs="Times New Roman"/>
          <w:sz w:val="24"/>
        </w:rPr>
        <w:t xml:space="preserve"> subjects</w:t>
      </w:r>
      <w:r w:rsidRPr="00056490">
        <w:rPr>
          <w:rFonts w:ascii="Times New Roman" w:hAnsi="Times New Roman" w:cs="Times New Roman" w:hint="eastAsia"/>
          <w:sz w:val="24"/>
        </w:rPr>
        <w:t xml:space="preserve"> with</w:t>
      </w:r>
      <w:r w:rsidRPr="00056490">
        <w:rPr>
          <w:rFonts w:ascii="Times New Roman" w:hAnsi="Times New Roman" w:cs="Times New Roman"/>
          <w:sz w:val="24"/>
        </w:rPr>
        <w:t xml:space="preserve"> abnormal Aβ</w:t>
      </w:r>
      <w:r w:rsidRPr="00056490">
        <w:rPr>
          <w:rFonts w:ascii="Times New Roman" w:hAnsi="Times New Roman" w:cs="Times New Roman"/>
          <w:sz w:val="24"/>
          <w:vertAlign w:val="subscript"/>
        </w:rPr>
        <w:t>1-42</w:t>
      </w:r>
      <w:r w:rsidRPr="00056490">
        <w:rPr>
          <w:rFonts w:ascii="Times New Roman" w:hAnsi="Times New Roman" w:cs="Times New Roman"/>
          <w:sz w:val="24"/>
        </w:rPr>
        <w:t xml:space="preserve"> and </w:t>
      </w:r>
      <w:r w:rsidRPr="00056490">
        <w:rPr>
          <w:rFonts w:ascii="Times New Roman" w:hAnsi="Times New Roman" w:cs="Times New Roman" w:hint="eastAsia"/>
          <w:kern w:val="0"/>
          <w:sz w:val="24"/>
          <w:szCs w:val="24"/>
        </w:rPr>
        <w:t>P-tau</w:t>
      </w:r>
      <w:r w:rsidRPr="00056490">
        <w:rPr>
          <w:rFonts w:ascii="Times New Roman" w:hAnsi="Times New Roman" w:cs="Times New Roman" w:hint="eastAsia"/>
          <w:kern w:val="0"/>
          <w:sz w:val="24"/>
          <w:szCs w:val="24"/>
          <w:vertAlign w:val="subscript"/>
        </w:rPr>
        <w:t>181</w:t>
      </w:r>
      <w:r w:rsidRPr="00056490">
        <w:rPr>
          <w:rFonts w:ascii="Times New Roman" w:hAnsi="Times New Roman" w:cs="Times New Roman"/>
          <w:sz w:val="24"/>
        </w:rPr>
        <w:t xml:space="preserve"> (A+</w:t>
      </w:r>
      <w:r w:rsidRPr="00056490">
        <w:rPr>
          <w:rFonts w:ascii="Times New Roman" w:hAnsi="Times New Roman" w:cs="Times New Roman" w:hint="eastAsia"/>
          <w:sz w:val="24"/>
        </w:rPr>
        <w:t>T+</w:t>
      </w:r>
      <w:r w:rsidRPr="00056490">
        <w:rPr>
          <w:rFonts w:ascii="Times New Roman" w:hAnsi="Times New Roman" w:cs="Times New Roman"/>
          <w:sz w:val="24"/>
        </w:rPr>
        <w:t xml:space="preserve">); (d) </w:t>
      </w:r>
      <w:r w:rsidRPr="00056490">
        <w:rPr>
          <w:rFonts w:ascii="Times New Roman" w:hAnsi="Times New Roman" w:cs="Times New Roman" w:hint="eastAsia"/>
          <w:sz w:val="24"/>
        </w:rPr>
        <w:t>Group</w:t>
      </w:r>
      <w:r w:rsidRPr="00056490">
        <w:rPr>
          <w:rFonts w:ascii="Times New Roman" w:hAnsi="Times New Roman" w:cs="Times New Roman"/>
          <w:sz w:val="24"/>
        </w:rPr>
        <w:t xml:space="preserve"> 3: MCI subjects with abnormal Aβ</w:t>
      </w:r>
      <w:r w:rsidRPr="00056490">
        <w:rPr>
          <w:rFonts w:ascii="Times New Roman" w:hAnsi="Times New Roman" w:cs="Times New Roman"/>
          <w:sz w:val="24"/>
          <w:vertAlign w:val="subscript"/>
        </w:rPr>
        <w:t>1-42</w:t>
      </w:r>
      <w:r w:rsidRPr="00056490">
        <w:rPr>
          <w:rFonts w:ascii="Times New Roman" w:hAnsi="Times New Roman" w:cs="Times New Roman"/>
          <w:sz w:val="24"/>
        </w:rPr>
        <w:t xml:space="preserve"> and </w:t>
      </w:r>
      <w:r w:rsidRPr="00056490">
        <w:rPr>
          <w:rFonts w:ascii="Times New Roman" w:hAnsi="Times New Roman" w:cs="Times New Roman" w:hint="eastAsia"/>
          <w:kern w:val="0"/>
          <w:sz w:val="24"/>
          <w:szCs w:val="24"/>
        </w:rPr>
        <w:t>P-tau</w:t>
      </w:r>
      <w:r w:rsidRPr="00056490">
        <w:rPr>
          <w:rFonts w:ascii="Times New Roman" w:hAnsi="Times New Roman" w:cs="Times New Roman" w:hint="eastAsia"/>
          <w:kern w:val="0"/>
          <w:sz w:val="24"/>
          <w:szCs w:val="24"/>
          <w:vertAlign w:val="subscript"/>
        </w:rPr>
        <w:t>181</w:t>
      </w:r>
      <w:r w:rsidRPr="00056490">
        <w:rPr>
          <w:rFonts w:ascii="Times New Roman" w:hAnsi="Times New Roman" w:cs="Times New Roman"/>
          <w:sz w:val="24"/>
        </w:rPr>
        <w:t xml:space="preserve"> (A+</w:t>
      </w:r>
      <w:r w:rsidRPr="00056490">
        <w:rPr>
          <w:rFonts w:ascii="Times New Roman" w:hAnsi="Times New Roman" w:cs="Times New Roman" w:hint="eastAsia"/>
          <w:sz w:val="24"/>
        </w:rPr>
        <w:t>T</w:t>
      </w:r>
      <w:r w:rsidRPr="00056490">
        <w:rPr>
          <w:rFonts w:ascii="Times New Roman" w:hAnsi="Times New Roman" w:cs="Times New Roman"/>
          <w:sz w:val="24"/>
        </w:rPr>
        <w:t xml:space="preserve">+); </w:t>
      </w:r>
      <w:r w:rsidRPr="00056490">
        <w:rPr>
          <w:rFonts w:ascii="Times New Roman" w:hAnsi="Times New Roman" w:cs="Times New Roman" w:hint="eastAsia"/>
          <w:kern w:val="0"/>
          <w:sz w:val="24"/>
          <w:szCs w:val="24"/>
        </w:rPr>
        <w:t>(e</w:t>
      </w:r>
      <w:r w:rsidRPr="00056490">
        <w:rPr>
          <w:rFonts w:ascii="Times New Roman" w:hAnsi="Times New Roman" w:cs="Times New Roman"/>
          <w:sz w:val="24"/>
        </w:rPr>
        <w:t>)</w:t>
      </w:r>
      <w:r w:rsidRPr="00056490">
        <w:rPr>
          <w:rFonts w:ascii="Times New Roman" w:hAnsi="Times New Roman" w:cs="Times New Roman" w:hint="eastAsia"/>
          <w:sz w:val="24"/>
        </w:rPr>
        <w:t xml:space="preserve"> Group</w:t>
      </w:r>
      <w:r w:rsidRPr="00056490">
        <w:rPr>
          <w:rFonts w:ascii="Times New Roman" w:hAnsi="Times New Roman" w:cs="Times New Roman"/>
          <w:sz w:val="24"/>
        </w:rPr>
        <w:t xml:space="preserve"> 4</w:t>
      </w:r>
      <w:r w:rsidRPr="00056490">
        <w:rPr>
          <w:rFonts w:ascii="Times New Roman" w:hAnsi="Times New Roman" w:cs="Times New Roman" w:hint="eastAsia"/>
          <w:sz w:val="24"/>
        </w:rPr>
        <w:t xml:space="preserve">: </w:t>
      </w:r>
      <w:r w:rsidRPr="00056490">
        <w:rPr>
          <w:rFonts w:ascii="Times New Roman" w:hAnsi="Times New Roman" w:cs="Times New Roman"/>
          <w:sz w:val="24"/>
        </w:rPr>
        <w:t>AD</w:t>
      </w:r>
      <w:r w:rsidRPr="00056490">
        <w:rPr>
          <w:rFonts w:ascii="Times New Roman" w:hAnsi="Times New Roman" w:cs="Times New Roman" w:hint="eastAsia"/>
          <w:sz w:val="24"/>
        </w:rPr>
        <w:t xml:space="preserve"> subjects with </w:t>
      </w:r>
      <w:r w:rsidRPr="00056490">
        <w:rPr>
          <w:rFonts w:ascii="Times New Roman" w:hAnsi="Times New Roman" w:cs="Times New Roman"/>
          <w:sz w:val="24"/>
        </w:rPr>
        <w:t>abnormal Aβ</w:t>
      </w:r>
      <w:r w:rsidRPr="00056490">
        <w:rPr>
          <w:rFonts w:ascii="Times New Roman" w:hAnsi="Times New Roman" w:cs="Times New Roman"/>
          <w:sz w:val="24"/>
          <w:vertAlign w:val="subscript"/>
        </w:rPr>
        <w:t>1-42</w:t>
      </w:r>
      <w:r w:rsidRPr="00056490">
        <w:rPr>
          <w:rFonts w:ascii="Times New Roman" w:hAnsi="Times New Roman" w:cs="Times New Roman"/>
          <w:sz w:val="24"/>
        </w:rPr>
        <w:t xml:space="preserve"> and </w:t>
      </w:r>
      <w:r w:rsidRPr="00056490">
        <w:rPr>
          <w:rFonts w:ascii="Times New Roman" w:hAnsi="Times New Roman" w:cs="Times New Roman" w:hint="eastAsia"/>
          <w:kern w:val="0"/>
          <w:sz w:val="24"/>
          <w:szCs w:val="24"/>
        </w:rPr>
        <w:t>P-tau</w:t>
      </w:r>
      <w:r w:rsidRPr="00056490">
        <w:rPr>
          <w:rFonts w:ascii="Times New Roman" w:hAnsi="Times New Roman" w:cs="Times New Roman" w:hint="eastAsia"/>
          <w:kern w:val="0"/>
          <w:sz w:val="24"/>
          <w:szCs w:val="24"/>
          <w:vertAlign w:val="subscript"/>
        </w:rPr>
        <w:t>181</w:t>
      </w:r>
      <w:r w:rsidRPr="00056490">
        <w:rPr>
          <w:rFonts w:ascii="Times New Roman" w:hAnsi="Times New Roman" w:cs="Times New Roman"/>
          <w:sz w:val="24"/>
        </w:rPr>
        <w:t xml:space="preserve"> (A+</w:t>
      </w:r>
      <w:r w:rsidRPr="00056490">
        <w:rPr>
          <w:rFonts w:ascii="Times New Roman" w:hAnsi="Times New Roman" w:cs="Times New Roman" w:hint="eastAsia"/>
          <w:sz w:val="24"/>
        </w:rPr>
        <w:t>T</w:t>
      </w:r>
      <w:r w:rsidRPr="00056490">
        <w:rPr>
          <w:rFonts w:ascii="Times New Roman" w:hAnsi="Times New Roman" w:cs="Times New Roman"/>
          <w:sz w:val="24"/>
        </w:rPr>
        <w:t>+).</w:t>
      </w:r>
      <w:r w:rsidR="0013419A">
        <w:rPr>
          <w:rFonts w:ascii="Times New Roman" w:hAnsi="Times New Roman" w:cs="Times New Roman"/>
          <w:sz w:val="24"/>
        </w:rPr>
        <w:t xml:space="preserve"> </w:t>
      </w:r>
      <w:r w:rsidRPr="004F16C9">
        <w:rPr>
          <w:rFonts w:ascii="Times New Roman" w:hAnsi="Times New Roman" w:cs="Times New Roman" w:hint="eastAsia"/>
          <w:sz w:val="24"/>
        </w:rPr>
        <w:t xml:space="preserve">Notably, we excluded subjects with normal </w:t>
      </w:r>
      <w:r w:rsidRPr="004F16C9">
        <w:rPr>
          <w:rFonts w:ascii="Times New Roman" w:hAnsi="Times New Roman" w:cs="Times New Roman"/>
          <w:sz w:val="24"/>
        </w:rPr>
        <w:t>Aβ</w:t>
      </w:r>
      <w:r w:rsidRPr="004F16C9">
        <w:rPr>
          <w:rFonts w:ascii="Times New Roman" w:hAnsi="Times New Roman" w:cs="Times New Roman"/>
          <w:sz w:val="24"/>
          <w:vertAlign w:val="subscript"/>
        </w:rPr>
        <w:t>1-42</w:t>
      </w:r>
      <w:r w:rsidRPr="004F16C9">
        <w:rPr>
          <w:rFonts w:ascii="Times New Roman" w:hAnsi="Times New Roman" w:cs="Times New Roman"/>
          <w:sz w:val="24"/>
        </w:rPr>
        <w:t xml:space="preserve"> and </w:t>
      </w:r>
      <w:r w:rsidRPr="004F16C9">
        <w:rPr>
          <w:rFonts w:ascii="Times New Roman" w:hAnsi="Times New Roman" w:cs="Times New Roman" w:hint="eastAsia"/>
          <w:sz w:val="24"/>
        </w:rPr>
        <w:t>ab</w:t>
      </w:r>
      <w:r w:rsidRPr="004F16C9">
        <w:rPr>
          <w:rFonts w:ascii="Times New Roman" w:hAnsi="Times New Roman" w:cs="Times New Roman"/>
          <w:sz w:val="24"/>
        </w:rPr>
        <w:t xml:space="preserve">normal </w:t>
      </w:r>
      <w:r w:rsidRPr="004F16C9">
        <w:rPr>
          <w:rFonts w:ascii="Times New Roman" w:hAnsi="Times New Roman" w:cs="Times New Roman" w:hint="eastAsia"/>
          <w:kern w:val="0"/>
          <w:sz w:val="24"/>
          <w:szCs w:val="24"/>
        </w:rPr>
        <w:t>P-tau</w:t>
      </w:r>
      <w:r w:rsidRPr="004F16C9">
        <w:rPr>
          <w:rFonts w:ascii="Times New Roman" w:hAnsi="Times New Roman" w:cs="Times New Roman" w:hint="eastAsia"/>
          <w:kern w:val="0"/>
          <w:sz w:val="24"/>
          <w:szCs w:val="24"/>
          <w:vertAlign w:val="subscript"/>
        </w:rPr>
        <w:t>181</w:t>
      </w:r>
      <w:r w:rsidR="0013419A">
        <w:rPr>
          <w:rFonts w:ascii="Times New Roman" w:hAnsi="Times New Roman" w:cs="Times New Roman"/>
          <w:kern w:val="0"/>
          <w:sz w:val="24"/>
          <w:szCs w:val="24"/>
          <w:vertAlign w:val="subscript"/>
        </w:rPr>
        <w:t xml:space="preserve"> </w:t>
      </w:r>
      <w:r w:rsidRPr="004F16C9">
        <w:rPr>
          <w:rFonts w:ascii="Times New Roman" w:hAnsi="Times New Roman" w:cs="Times New Roman" w:hint="eastAsia"/>
          <w:kern w:val="0"/>
          <w:sz w:val="24"/>
          <w:szCs w:val="24"/>
        </w:rPr>
        <w:t>(</w:t>
      </w:r>
      <w:r w:rsidRPr="004F16C9">
        <w:rPr>
          <w:rFonts w:ascii="Times New Roman" w:hAnsi="Times New Roman" w:cs="Times New Roman"/>
          <w:kern w:val="0"/>
          <w:sz w:val="24"/>
          <w:szCs w:val="24"/>
        </w:rPr>
        <w:t>A-T+</w:t>
      </w:r>
      <w:r w:rsidRPr="004F16C9">
        <w:rPr>
          <w:rFonts w:ascii="Times New Roman" w:hAnsi="Times New Roman" w:cs="Times New Roman" w:hint="eastAsia"/>
          <w:kern w:val="0"/>
          <w:sz w:val="24"/>
          <w:szCs w:val="24"/>
        </w:rPr>
        <w:t xml:space="preserve">) since it was considered as a non-AD related pathology </w:t>
      </w:r>
      <w:r w:rsidR="00DF1F47" w:rsidRPr="004F16C9">
        <w:rPr>
          <w:rFonts w:ascii="Times New Roman" w:hAnsi="Times New Roman" w:cs="Times New Roman"/>
          <w:kern w:val="0"/>
          <w:sz w:val="24"/>
          <w:szCs w:val="24"/>
        </w:rPr>
        <w:fldChar w:fldCharType="begin">
          <w:fldData xml:space="preserve">PEVuZE5vdGU+PENpdGU+PEF1dGhvcj5KYWNrPC9BdXRob3I+PFllYXI+MjAxNjwvWWVhcj48UmVj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</w:fldData>
        </w:fldChar>
      </w:r>
      <w:r w:rsidR="00403E87">
        <w:rPr>
          <w:rFonts w:ascii="Times New Roman" w:hAnsi="Times New Roman" w:cs="Times New Roman"/>
          <w:kern w:val="0"/>
          <w:sz w:val="24"/>
          <w:szCs w:val="24"/>
        </w:rPr>
        <w:instrText xml:space="preserve"> ADDIN EN.CITE </w:instrText>
      </w:r>
      <w:r w:rsidR="00403E87">
        <w:rPr>
          <w:rFonts w:ascii="Times New Roman" w:hAnsi="Times New Roman" w:cs="Times New Roman"/>
          <w:kern w:val="0"/>
          <w:sz w:val="24"/>
          <w:szCs w:val="24"/>
        </w:rPr>
        <w:fldChar w:fldCharType="begin">
          <w:fldData xml:space="preserve">PEVuZE5vdGU+PENpdGU+PEF1dGhvcj5KYWNrPC9BdXRob3I+PFllYXI+MjAxNjwvWWVhcj48UmVj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</w:fldData>
        </w:fldChar>
      </w:r>
      <w:r w:rsidR="00403E87">
        <w:rPr>
          <w:rFonts w:ascii="Times New Roman" w:hAnsi="Times New Roman" w:cs="Times New Roman"/>
          <w:kern w:val="0"/>
          <w:sz w:val="24"/>
          <w:szCs w:val="24"/>
        </w:rPr>
        <w:instrText xml:space="preserve"> ADDIN EN.CITE.DATA </w:instrText>
      </w:r>
      <w:r w:rsidR="00403E87">
        <w:rPr>
          <w:rFonts w:ascii="Times New Roman" w:hAnsi="Times New Roman" w:cs="Times New Roman"/>
          <w:kern w:val="0"/>
          <w:sz w:val="24"/>
          <w:szCs w:val="24"/>
        </w:rPr>
      </w:r>
      <w:r w:rsidR="00403E87">
        <w:rPr>
          <w:rFonts w:ascii="Times New Roman" w:hAnsi="Times New Roman" w:cs="Times New Roman"/>
          <w:kern w:val="0"/>
          <w:sz w:val="24"/>
          <w:szCs w:val="24"/>
        </w:rPr>
        <w:fldChar w:fldCharType="end"/>
      </w:r>
      <w:r w:rsidR="00DF1F47" w:rsidRPr="004F16C9">
        <w:rPr>
          <w:rFonts w:ascii="Times New Roman" w:hAnsi="Times New Roman" w:cs="Times New Roman"/>
          <w:kern w:val="0"/>
          <w:sz w:val="24"/>
          <w:szCs w:val="24"/>
        </w:rPr>
        <w:fldChar w:fldCharType="separate"/>
      </w:r>
      <w:r w:rsidR="00403E87">
        <w:rPr>
          <w:rFonts w:ascii="Times New Roman" w:hAnsi="Times New Roman" w:cs="Times New Roman"/>
          <w:noProof/>
          <w:kern w:val="0"/>
          <w:sz w:val="24"/>
          <w:szCs w:val="24"/>
        </w:rPr>
        <w:t>[6]</w:t>
      </w:r>
      <w:r w:rsidR="00DF1F47" w:rsidRPr="004F16C9">
        <w:rPr>
          <w:rFonts w:ascii="Times New Roman" w:hAnsi="Times New Roman" w:cs="Times New Roman"/>
          <w:kern w:val="0"/>
          <w:sz w:val="24"/>
          <w:szCs w:val="24"/>
        </w:rPr>
        <w:fldChar w:fldCharType="end"/>
      </w:r>
      <w:r w:rsidRPr="004F16C9">
        <w:rPr>
          <w:rFonts w:ascii="Times New Roman" w:hAnsi="Times New Roman" w:cs="Times New Roman" w:hint="eastAsia"/>
          <w:kern w:val="0"/>
          <w:sz w:val="24"/>
          <w:szCs w:val="24"/>
        </w:rPr>
        <w:t>.</w:t>
      </w:r>
      <w:r w:rsidR="0013419A">
        <w:rPr>
          <w:rFonts w:ascii="Times New Roman" w:hAnsi="Times New Roman" w:cs="Times New Roman"/>
          <w:kern w:val="0"/>
          <w:sz w:val="24"/>
          <w:szCs w:val="24"/>
        </w:rPr>
        <w:t xml:space="preserve"> </w:t>
      </w:r>
      <w:r w:rsidRPr="0036095E">
        <w:rPr>
          <w:rFonts w:ascii="Times New Roman" w:hAnsi="Times New Roman" w:cs="Times New Roman"/>
          <w:sz w:val="24"/>
          <w:szCs w:val="24"/>
        </w:rPr>
        <w:t>After careful screening,</w:t>
      </w:r>
      <w:r w:rsidR="0013419A">
        <w:rPr>
          <w:rFonts w:ascii="Times New Roman" w:hAnsi="Times New Roman" w:cs="Times New Roman"/>
          <w:sz w:val="24"/>
          <w:szCs w:val="24"/>
        </w:rPr>
        <w:t xml:space="preserve"> </w:t>
      </w:r>
      <w:r w:rsidR="00F748AC">
        <w:rPr>
          <w:rFonts w:ascii="Times New Roman" w:hAnsi="Times New Roman" w:cs="Times New Roman" w:hint="eastAsia"/>
          <w:sz w:val="24"/>
        </w:rPr>
        <w:t>8</w:t>
      </w:r>
      <w:r w:rsidR="00F748AC">
        <w:rPr>
          <w:rFonts w:ascii="Times New Roman" w:hAnsi="Times New Roman" w:cs="Times New Roman"/>
          <w:sz w:val="24"/>
        </w:rPr>
        <w:t xml:space="preserve"> </w:t>
      </w:r>
      <w:r w:rsidRPr="0036095E">
        <w:rPr>
          <w:rFonts w:ascii="Times New Roman" w:hAnsi="Times New Roman" w:cs="Times New Roman" w:hint="eastAsia"/>
          <w:sz w:val="24"/>
        </w:rPr>
        <w:t xml:space="preserve">subjects were </w:t>
      </w:r>
      <w:r w:rsidRPr="0036095E">
        <w:rPr>
          <w:rFonts w:ascii="Times New Roman" w:hAnsi="Times New Roman" w:cs="Times New Roman"/>
          <w:sz w:val="24"/>
        </w:rPr>
        <w:t>excluded</w:t>
      </w:r>
      <w:r w:rsidR="0013419A">
        <w:rPr>
          <w:rFonts w:ascii="Times New Roman" w:hAnsi="Times New Roman" w:cs="Times New Roman"/>
          <w:sz w:val="24"/>
        </w:rPr>
        <w:t xml:space="preserve"> </w:t>
      </w:r>
      <w:r w:rsidRPr="0036095E">
        <w:rPr>
          <w:rFonts w:ascii="Times New Roman" w:hAnsi="Times New Roman" w:cs="Times New Roman"/>
          <w:sz w:val="24"/>
        </w:rPr>
        <w:t>due to</w:t>
      </w:r>
      <w:r w:rsidR="0013419A">
        <w:rPr>
          <w:rFonts w:ascii="Times New Roman" w:hAnsi="Times New Roman" w:cs="Times New Roman"/>
          <w:sz w:val="24"/>
        </w:rPr>
        <w:t xml:space="preserve"> </w:t>
      </w:r>
      <w:r w:rsidR="000C40D7">
        <w:rPr>
          <w:rFonts w:ascii="Times New Roman" w:hAnsi="Times New Roman" w:cs="Times New Roman"/>
          <w:sz w:val="24"/>
        </w:rPr>
        <w:t>a</w:t>
      </w:r>
      <w:r w:rsidRPr="0036095E">
        <w:rPr>
          <w:rFonts w:ascii="Times New Roman" w:hAnsi="Times New Roman" w:cs="Times New Roman"/>
          <w:sz w:val="24"/>
        </w:rPr>
        <w:t>bnormal cognition</w:t>
      </w:r>
      <w:r w:rsidRPr="0036095E">
        <w:rPr>
          <w:rFonts w:ascii="Times New Roman" w:hAnsi="Times New Roman" w:cs="Times New Roman" w:hint="eastAsia"/>
          <w:sz w:val="24"/>
        </w:rPr>
        <w:t xml:space="preserve">; </w:t>
      </w:r>
      <w:r w:rsidRPr="006745DA">
        <w:rPr>
          <w:rFonts w:ascii="Times New Roman" w:hAnsi="Times New Roman" w:cs="Times New Roman"/>
          <w:sz w:val="24"/>
        </w:rPr>
        <w:t>3</w:t>
      </w:r>
      <w:r w:rsidRPr="006745DA">
        <w:rPr>
          <w:rFonts w:ascii="Times New Roman" w:hAnsi="Times New Roman" w:cs="Times New Roman" w:hint="eastAsia"/>
          <w:sz w:val="24"/>
        </w:rPr>
        <w:t xml:space="preserve"> subjects were </w:t>
      </w:r>
      <w:r w:rsidRPr="006745DA">
        <w:rPr>
          <w:rFonts w:ascii="Times New Roman" w:hAnsi="Times New Roman" w:cs="Times New Roman"/>
          <w:sz w:val="24"/>
        </w:rPr>
        <w:t>excluded due to</w:t>
      </w:r>
      <w:r w:rsidR="0013419A">
        <w:rPr>
          <w:rFonts w:ascii="Times New Roman" w:hAnsi="Times New Roman" w:cs="Times New Roman"/>
          <w:sz w:val="24"/>
        </w:rPr>
        <w:t xml:space="preserve"> </w:t>
      </w:r>
      <w:r w:rsidRPr="006C318F">
        <w:rPr>
          <w:rFonts w:ascii="Times New Roman" w:hAnsi="Times New Roman" w:cs="Times New Roman"/>
          <w:sz w:val="24"/>
        </w:rPr>
        <w:t xml:space="preserve">different </w:t>
      </w:r>
      <w:r w:rsidRPr="006C318F">
        <w:rPr>
          <w:rFonts w:ascii="Times New Roman" w:hAnsi="Times New Roman" w:cs="Times New Roman"/>
          <w:sz w:val="24"/>
        </w:rPr>
        <w:lastRenderedPageBreak/>
        <w:t xml:space="preserve">DTI </w:t>
      </w:r>
      <w:r w:rsidR="00175FD5" w:rsidRPr="006C318F">
        <w:rPr>
          <w:rFonts w:ascii="Times New Roman" w:hAnsi="Times New Roman" w:cs="Times New Roman"/>
          <w:sz w:val="24"/>
        </w:rPr>
        <w:t>imaging parameters</w:t>
      </w:r>
      <w:r w:rsidRPr="006C318F">
        <w:rPr>
          <w:rFonts w:ascii="Times New Roman" w:hAnsi="Times New Roman" w:cs="Times New Roman"/>
          <w:sz w:val="24"/>
        </w:rPr>
        <w:t>;</w:t>
      </w:r>
      <w:r w:rsidR="0013419A">
        <w:rPr>
          <w:rFonts w:ascii="Times New Roman" w:hAnsi="Times New Roman" w:cs="Times New Roman"/>
          <w:sz w:val="24"/>
        </w:rPr>
        <w:t xml:space="preserve"> </w:t>
      </w:r>
      <w:r w:rsidRPr="00676C45">
        <w:rPr>
          <w:rFonts w:ascii="Times New Roman" w:hAnsi="Times New Roman" w:cs="Times New Roman"/>
          <w:sz w:val="24"/>
        </w:rPr>
        <w:t xml:space="preserve">5 </w:t>
      </w:r>
      <w:r w:rsidRPr="00676C45">
        <w:rPr>
          <w:rFonts w:ascii="Times New Roman" w:hAnsi="Times New Roman" w:cs="Times New Roman" w:hint="eastAsia"/>
          <w:sz w:val="24"/>
        </w:rPr>
        <w:t xml:space="preserve">subjects were </w:t>
      </w:r>
      <w:r w:rsidRPr="00676C45">
        <w:rPr>
          <w:rFonts w:ascii="Times New Roman" w:hAnsi="Times New Roman" w:cs="Times New Roman"/>
          <w:sz w:val="24"/>
        </w:rPr>
        <w:t>excluded due to</w:t>
      </w:r>
      <w:r w:rsidR="003F1FB8">
        <w:rPr>
          <w:rFonts w:ascii="Times New Roman" w:hAnsi="Times New Roman" w:cs="Times New Roman"/>
          <w:sz w:val="24"/>
        </w:rPr>
        <w:t xml:space="preserve"> </w:t>
      </w:r>
      <w:r w:rsidR="00175FD5" w:rsidRPr="00175FD5">
        <w:rPr>
          <w:rFonts w:ascii="Times New Roman" w:hAnsi="Times New Roman" w:cs="Times New Roman"/>
          <w:sz w:val="24"/>
        </w:rPr>
        <w:t xml:space="preserve">the </w:t>
      </w:r>
      <w:r w:rsidRPr="006C318F">
        <w:rPr>
          <w:rFonts w:ascii="Times New Roman" w:hAnsi="Times New Roman" w:cs="Times New Roman"/>
          <w:sz w:val="24"/>
        </w:rPr>
        <w:t>fail</w:t>
      </w:r>
      <w:r w:rsidR="00175FD5" w:rsidRPr="006C318F">
        <w:rPr>
          <w:rFonts w:ascii="Times New Roman" w:hAnsi="Times New Roman" w:cs="Times New Roman"/>
          <w:sz w:val="24"/>
        </w:rPr>
        <w:t>ure</w:t>
      </w:r>
      <w:r w:rsidRPr="006C318F">
        <w:rPr>
          <w:rFonts w:ascii="Times New Roman" w:hAnsi="Times New Roman" w:cs="Times New Roman"/>
          <w:sz w:val="24"/>
        </w:rPr>
        <w:t xml:space="preserve"> of </w:t>
      </w:r>
      <w:r w:rsidR="00676C45" w:rsidRPr="006C318F">
        <w:rPr>
          <w:rFonts w:ascii="Times New Roman" w:hAnsi="Times New Roman" w:cs="Times New Roman"/>
          <w:sz w:val="24"/>
        </w:rPr>
        <w:t xml:space="preserve">cingulum-angular </w:t>
      </w:r>
      <w:r w:rsidRPr="006C318F">
        <w:rPr>
          <w:rFonts w:ascii="Times New Roman" w:hAnsi="Times New Roman" w:cs="Times New Roman"/>
          <w:sz w:val="24"/>
        </w:rPr>
        <w:t xml:space="preserve">tract </w:t>
      </w:r>
      <w:r w:rsidR="00676C45" w:rsidRPr="006C318F">
        <w:rPr>
          <w:rFonts w:ascii="Times New Roman" w:hAnsi="Times New Roman" w:cs="Times New Roman"/>
          <w:sz w:val="24"/>
        </w:rPr>
        <w:t>re</w:t>
      </w:r>
      <w:r w:rsidRPr="006C318F">
        <w:rPr>
          <w:rFonts w:ascii="Times New Roman" w:hAnsi="Times New Roman" w:cs="Times New Roman"/>
          <w:sz w:val="24"/>
        </w:rPr>
        <w:t>con</w:t>
      </w:r>
      <w:r w:rsidR="00694790">
        <w:rPr>
          <w:rFonts w:ascii="Times New Roman" w:hAnsi="Times New Roman" w:cs="Times New Roman"/>
          <w:sz w:val="24"/>
        </w:rPr>
        <w:t>s</w:t>
      </w:r>
      <w:r w:rsidRPr="006C318F">
        <w:rPr>
          <w:rFonts w:ascii="Times New Roman" w:hAnsi="Times New Roman" w:cs="Times New Roman"/>
          <w:sz w:val="24"/>
        </w:rPr>
        <w:t>truct</w:t>
      </w:r>
      <w:r w:rsidR="00676C45" w:rsidRPr="006C318F">
        <w:rPr>
          <w:rFonts w:ascii="Times New Roman" w:hAnsi="Times New Roman" w:cs="Times New Roman"/>
          <w:sz w:val="24"/>
        </w:rPr>
        <w:t>ion</w:t>
      </w:r>
      <w:r w:rsidRPr="006C318F">
        <w:rPr>
          <w:rFonts w:ascii="Times New Roman" w:hAnsi="Times New Roman" w:cs="Times New Roman"/>
          <w:sz w:val="24"/>
        </w:rPr>
        <w:t>;</w:t>
      </w:r>
      <w:r w:rsidR="0013419A">
        <w:rPr>
          <w:rFonts w:ascii="Times New Roman" w:hAnsi="Times New Roman" w:cs="Times New Roman"/>
          <w:sz w:val="24"/>
        </w:rPr>
        <w:t xml:space="preserve"> </w:t>
      </w:r>
      <w:r w:rsidR="00175FD5">
        <w:rPr>
          <w:rFonts w:ascii="Times New Roman" w:hAnsi="Times New Roman" w:cs="Times New Roman"/>
          <w:sz w:val="24"/>
        </w:rPr>
        <w:t>3</w:t>
      </w:r>
      <w:r w:rsidR="0013419A">
        <w:rPr>
          <w:rFonts w:ascii="Times New Roman" w:hAnsi="Times New Roman" w:cs="Times New Roman"/>
          <w:sz w:val="24"/>
        </w:rPr>
        <w:t xml:space="preserve"> </w:t>
      </w:r>
      <w:r w:rsidRPr="00676C45">
        <w:rPr>
          <w:rFonts w:ascii="Times New Roman" w:hAnsi="Times New Roman" w:cs="Times New Roman" w:hint="eastAsia"/>
          <w:sz w:val="24"/>
        </w:rPr>
        <w:t xml:space="preserve">subjects were </w:t>
      </w:r>
      <w:r w:rsidRPr="00676C45">
        <w:rPr>
          <w:rFonts w:ascii="Times New Roman" w:hAnsi="Times New Roman" w:cs="Times New Roman"/>
          <w:sz w:val="24"/>
        </w:rPr>
        <w:t>excluded</w:t>
      </w:r>
      <w:r w:rsidRPr="00175FD5">
        <w:rPr>
          <w:rFonts w:ascii="Times New Roman" w:hAnsi="Times New Roman" w:cs="Times New Roman"/>
          <w:sz w:val="24"/>
        </w:rPr>
        <w:t xml:space="preserve"> due to </w:t>
      </w:r>
      <w:bookmarkStart w:id="7" w:name="OLE_LINK1"/>
      <w:bookmarkStart w:id="8" w:name="OLE_LINK2"/>
      <w:r w:rsidR="00676C45" w:rsidRPr="00175FD5">
        <w:rPr>
          <w:rFonts w:ascii="Times New Roman" w:hAnsi="Times New Roman" w:cs="Times New Roman"/>
          <w:sz w:val="24"/>
        </w:rPr>
        <w:t xml:space="preserve">poor </w:t>
      </w:r>
      <w:r w:rsidRPr="00175FD5">
        <w:rPr>
          <w:rFonts w:ascii="Times New Roman" w:hAnsi="Times New Roman" w:cs="Times New Roman"/>
          <w:sz w:val="24"/>
        </w:rPr>
        <w:t>DTI image quality</w:t>
      </w:r>
      <w:bookmarkEnd w:id="7"/>
      <w:bookmarkEnd w:id="8"/>
      <w:r w:rsidRPr="00175FD5">
        <w:rPr>
          <w:rFonts w:ascii="Times New Roman" w:hAnsi="Times New Roman" w:cs="Times New Roman"/>
          <w:sz w:val="24"/>
        </w:rPr>
        <w:t>.</w:t>
      </w:r>
      <w:r w:rsidR="0013419A">
        <w:rPr>
          <w:rFonts w:ascii="Times New Roman" w:hAnsi="Times New Roman" w:cs="Times New Roman"/>
          <w:sz w:val="24"/>
        </w:rPr>
        <w:t xml:space="preserve"> </w:t>
      </w:r>
      <w:r w:rsidRPr="00C1724B">
        <w:rPr>
          <w:rFonts w:ascii="Times New Roman" w:hAnsi="Times New Roman" w:cs="Times New Roman" w:hint="eastAsia"/>
          <w:sz w:val="24"/>
        </w:rPr>
        <w:t>Moreover,</w:t>
      </w:r>
      <w:r w:rsidR="0013419A">
        <w:rPr>
          <w:rFonts w:ascii="Times New Roman" w:hAnsi="Times New Roman" w:cs="Times New Roman"/>
          <w:sz w:val="24"/>
        </w:rPr>
        <w:t xml:space="preserve"> </w:t>
      </w:r>
      <w:r w:rsidR="000E357B" w:rsidRPr="00C1724B">
        <w:rPr>
          <w:rFonts w:ascii="Times New Roman" w:hAnsi="Times New Roman" w:cs="Times New Roman"/>
          <w:kern w:val="0"/>
          <w:sz w:val="24"/>
          <w:szCs w:val="24"/>
        </w:rPr>
        <w:t xml:space="preserve">only </w:t>
      </w:r>
      <w:r w:rsidRPr="00C1724B">
        <w:rPr>
          <w:rFonts w:ascii="Times New Roman" w:hAnsi="Times New Roman" w:cs="Times New Roman"/>
          <w:kern w:val="0"/>
          <w:sz w:val="24"/>
          <w:szCs w:val="24"/>
        </w:rPr>
        <w:t xml:space="preserve">MCI and AD </w:t>
      </w:r>
      <w:r w:rsidRPr="00C1724B">
        <w:rPr>
          <w:rFonts w:ascii="Times New Roman" w:hAnsi="Times New Roman" w:cs="Times New Roman" w:hint="eastAsia"/>
          <w:kern w:val="0"/>
          <w:sz w:val="24"/>
          <w:szCs w:val="24"/>
        </w:rPr>
        <w:t>individuals</w:t>
      </w:r>
      <w:r w:rsidR="0013419A">
        <w:rPr>
          <w:rFonts w:ascii="Times New Roman" w:hAnsi="Times New Roman" w:cs="Times New Roman"/>
          <w:kern w:val="0"/>
          <w:sz w:val="24"/>
          <w:szCs w:val="24"/>
        </w:rPr>
        <w:t xml:space="preserve"> </w:t>
      </w:r>
      <w:r w:rsidRPr="00C1724B">
        <w:rPr>
          <w:rFonts w:ascii="Times New Roman" w:hAnsi="Times New Roman" w:cs="Times New Roman" w:hint="eastAsia"/>
          <w:kern w:val="0"/>
          <w:sz w:val="24"/>
          <w:szCs w:val="24"/>
        </w:rPr>
        <w:t xml:space="preserve">with A+T+ was included </w:t>
      </w:r>
      <w:r w:rsidR="006C318F">
        <w:rPr>
          <w:rFonts w:ascii="Times New Roman" w:hAnsi="Times New Roman" w:cs="Times New Roman"/>
          <w:kern w:val="0"/>
          <w:sz w:val="24"/>
          <w:szCs w:val="24"/>
        </w:rPr>
        <w:t>since</w:t>
      </w:r>
      <w:r w:rsidRPr="00C1724B">
        <w:rPr>
          <w:rFonts w:ascii="Times New Roman" w:hAnsi="Times New Roman" w:cs="Times New Roman" w:hint="eastAsia"/>
          <w:kern w:val="0"/>
          <w:sz w:val="24"/>
          <w:szCs w:val="24"/>
        </w:rPr>
        <w:t xml:space="preserve"> the other </w:t>
      </w:r>
      <w:r w:rsidR="0022294E" w:rsidRPr="00C1724B">
        <w:rPr>
          <w:rFonts w:ascii="Times New Roman" w:hAnsi="Times New Roman" w:cs="Times New Roman"/>
          <w:kern w:val="0"/>
          <w:sz w:val="24"/>
          <w:szCs w:val="24"/>
        </w:rPr>
        <w:t>pathological</w:t>
      </w:r>
      <w:r w:rsidRPr="00C1724B">
        <w:rPr>
          <w:rFonts w:ascii="Times New Roman" w:hAnsi="Times New Roman" w:cs="Times New Roman" w:hint="eastAsia"/>
          <w:kern w:val="0"/>
          <w:sz w:val="24"/>
          <w:szCs w:val="24"/>
        </w:rPr>
        <w:t xml:space="preserve"> groups have relatively small samples</w:t>
      </w:r>
      <w:r w:rsidR="00A52722">
        <w:rPr>
          <w:rFonts w:ascii="Times New Roman" w:hAnsi="Times New Roman" w:cs="Times New Roman"/>
          <w:kern w:val="0"/>
          <w:sz w:val="24"/>
          <w:szCs w:val="24"/>
        </w:rPr>
        <w:t xml:space="preserve"> </w:t>
      </w:r>
      <w:r w:rsidR="00A52722">
        <w:rPr>
          <w:rFonts w:ascii="Times New Roman" w:hAnsi="Times New Roman" w:cs="Times New Roman" w:hint="eastAsia"/>
          <w:kern w:val="0"/>
          <w:sz w:val="24"/>
          <w:szCs w:val="24"/>
        </w:rPr>
        <w:t>(</w:t>
      </w:r>
      <w:r w:rsidR="00A52722">
        <w:rPr>
          <w:rFonts w:ascii="Times New Roman" w:hAnsi="Times New Roman" w:cs="Times New Roman"/>
          <w:kern w:val="0"/>
          <w:sz w:val="24"/>
          <w:szCs w:val="24"/>
        </w:rPr>
        <w:t xml:space="preserve">Figure </w:t>
      </w:r>
      <w:r w:rsidR="007B0E9C">
        <w:rPr>
          <w:rFonts w:ascii="Times New Roman" w:hAnsi="Times New Roman" w:cs="Times New Roman"/>
          <w:kern w:val="0"/>
          <w:sz w:val="24"/>
          <w:szCs w:val="24"/>
        </w:rPr>
        <w:t>s</w:t>
      </w:r>
      <w:r w:rsidR="00A52722">
        <w:rPr>
          <w:rFonts w:ascii="Times New Roman" w:hAnsi="Times New Roman" w:cs="Times New Roman"/>
          <w:kern w:val="0"/>
          <w:sz w:val="24"/>
          <w:szCs w:val="24"/>
        </w:rPr>
        <w:t>1</w:t>
      </w:r>
      <w:r w:rsidR="00A52722">
        <w:rPr>
          <w:rFonts w:ascii="Times New Roman" w:hAnsi="Times New Roman" w:cs="Times New Roman" w:hint="eastAsia"/>
          <w:kern w:val="0"/>
          <w:sz w:val="24"/>
          <w:szCs w:val="24"/>
        </w:rPr>
        <w:t>)</w:t>
      </w:r>
      <w:r w:rsidRPr="00C1724B">
        <w:rPr>
          <w:rFonts w:ascii="Times New Roman" w:hAnsi="Times New Roman" w:cs="Times New Roman" w:hint="eastAsia"/>
          <w:kern w:val="0"/>
          <w:sz w:val="24"/>
          <w:szCs w:val="24"/>
        </w:rPr>
        <w:t>.</w:t>
      </w:r>
    </w:p>
    <w:p w14:paraId="29742386" w14:textId="77777777" w:rsidR="00F748AC" w:rsidRDefault="00F748AC" w:rsidP="00FD78E6">
      <w:pPr>
        <w:spacing w:line="276" w:lineRule="auto"/>
        <w:rPr>
          <w:rFonts w:ascii="Times New Roman" w:hAnsi="Times New Roman" w:cs="Times New Roman"/>
          <w:sz w:val="24"/>
        </w:rPr>
      </w:pPr>
    </w:p>
    <w:p w14:paraId="67839422" w14:textId="14D03F1B" w:rsidR="0077032A" w:rsidRPr="00755D95" w:rsidRDefault="0077032A" w:rsidP="00FD78E6">
      <w:pPr>
        <w:spacing w:line="276" w:lineRule="auto"/>
        <w:rPr>
          <w:rFonts w:ascii="Times New Roman" w:hAnsi="Times New Roman" w:cs="Times New Roman"/>
          <w:sz w:val="24"/>
        </w:rPr>
      </w:pPr>
      <w:r w:rsidRPr="00755D95">
        <w:rPr>
          <w:rFonts w:ascii="Times New Roman" w:hAnsi="Times New Roman" w:cs="Times New Roman" w:hint="eastAsia"/>
          <w:sz w:val="24"/>
        </w:rPr>
        <w:t xml:space="preserve">Figure </w:t>
      </w:r>
      <w:r w:rsidR="007B0E9C">
        <w:rPr>
          <w:rFonts w:ascii="Times New Roman" w:hAnsi="Times New Roman" w:cs="Times New Roman"/>
          <w:sz w:val="24"/>
        </w:rPr>
        <w:t>s</w:t>
      </w:r>
      <w:r w:rsidRPr="00755D95">
        <w:rPr>
          <w:rFonts w:ascii="Times New Roman" w:hAnsi="Times New Roman" w:cs="Times New Roman" w:hint="eastAsia"/>
          <w:sz w:val="24"/>
        </w:rPr>
        <w:t xml:space="preserve">1. </w:t>
      </w:r>
      <w:r w:rsidRPr="00755D95">
        <w:rPr>
          <w:rFonts w:ascii="Times New Roman" w:hAnsi="Times New Roman" w:cs="Times New Roman"/>
          <w:sz w:val="24"/>
        </w:rPr>
        <w:t>Flowchart of subjects inclusion</w:t>
      </w:r>
    </w:p>
    <w:p w14:paraId="3DD6CEFE" w14:textId="77777777" w:rsidR="0077032A" w:rsidRDefault="009F045E" w:rsidP="00FD78E6">
      <w:pPr>
        <w:spacing w:line="276" w:lineRule="auto"/>
        <w:jc w:val="center"/>
      </w:pPr>
      <w:r w:rsidRPr="009F045E">
        <w:rPr>
          <w:noProof/>
        </w:rPr>
        <w:drawing>
          <wp:inline distT="0" distB="0" distL="0" distR="0" wp14:anchorId="6206347B" wp14:editId="23183E22">
            <wp:extent cx="3167293" cy="3200400"/>
            <wp:effectExtent l="0" t="0" r="0" b="0"/>
            <wp:docPr id="2" name="图片 2" descr="F:\Kai_chengLi\Lee7_Tracula\subjects inclus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Kai_chengLi\Lee7_Tracula\subjects inclusion.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69903" cy="3203038"/>
                    </a:xfrm>
                    <a:prstGeom prst="rect">
                      <a:avLst/>
                    </a:prstGeom>
                    <a:noFill/>
                    <a:ln>
                      <a:noFill/>
                    </a:ln>
                  </pic:spPr>
                </pic:pic>
              </a:graphicData>
            </a:graphic>
          </wp:inline>
        </w:drawing>
      </w:r>
    </w:p>
    <w:p w14:paraId="74CFBCAA" w14:textId="77777777" w:rsidR="0019498D" w:rsidRDefault="0019498D" w:rsidP="00FD78E6">
      <w:pPr>
        <w:spacing w:line="276" w:lineRule="auto"/>
        <w:jc w:val="center"/>
      </w:pPr>
    </w:p>
    <w:p w14:paraId="6085B028" w14:textId="77777777" w:rsidR="00053192" w:rsidRPr="00857ADE" w:rsidRDefault="00DE20E5" w:rsidP="00FD78E6">
      <w:pPr>
        <w:spacing w:line="276" w:lineRule="auto"/>
        <w:rPr>
          <w:rFonts w:ascii="Times New Roman" w:hAnsi="Times New Roman" w:cs="Times New Roman"/>
          <w:b/>
          <w:sz w:val="28"/>
          <w:szCs w:val="28"/>
        </w:rPr>
      </w:pPr>
      <w:r w:rsidRPr="00857ADE">
        <w:rPr>
          <w:rFonts w:ascii="Times New Roman" w:hAnsi="Times New Roman" w:cs="Times New Roman"/>
          <w:b/>
          <w:sz w:val="28"/>
          <w:szCs w:val="28"/>
        </w:rPr>
        <w:t>S</w:t>
      </w:r>
      <w:r w:rsidRPr="0034528E">
        <w:rPr>
          <w:rFonts w:ascii="Times New Roman" w:hAnsi="Times New Roman" w:cs="Times New Roman"/>
          <w:b/>
          <w:sz w:val="28"/>
          <w:szCs w:val="28"/>
        </w:rPr>
        <w:t>upplementary Material 2.</w:t>
      </w:r>
      <w:r w:rsidR="00053192" w:rsidRPr="00857ADE">
        <w:rPr>
          <w:rFonts w:ascii="Times New Roman" w:hAnsi="Times New Roman" w:cs="Times New Roman" w:hint="eastAsia"/>
          <w:b/>
          <w:sz w:val="28"/>
          <w:szCs w:val="28"/>
        </w:rPr>
        <w:t xml:space="preserve"> ATN classification system</w:t>
      </w:r>
    </w:p>
    <w:p w14:paraId="03C3C5AD" w14:textId="60FFA439" w:rsidR="00053192" w:rsidRPr="00857ADE" w:rsidRDefault="00053192" w:rsidP="00FD78E6">
      <w:pPr>
        <w:spacing w:line="276" w:lineRule="auto"/>
        <w:ind w:firstLine="420"/>
        <w:rPr>
          <w:rFonts w:ascii="Times New Roman" w:hAnsi="Times New Roman" w:cs="Times New Roman"/>
          <w:b/>
          <w:sz w:val="24"/>
        </w:rPr>
      </w:pPr>
      <w:r w:rsidRPr="00857ADE">
        <w:rPr>
          <w:rFonts w:ascii="Times New Roman" w:hAnsi="Times New Roman" w:cs="Times New Roman"/>
          <w:sz w:val="24"/>
        </w:rPr>
        <w:t>Jack and colleagues proposed an unbiased</w:t>
      </w:r>
      <w:r w:rsidR="00C44139">
        <w:rPr>
          <w:rFonts w:ascii="Times New Roman" w:hAnsi="Times New Roman" w:cs="Times New Roman"/>
          <w:sz w:val="24"/>
        </w:rPr>
        <w:t xml:space="preserve"> </w:t>
      </w:r>
      <w:r w:rsidRPr="00857ADE">
        <w:rPr>
          <w:rFonts w:ascii="Times New Roman" w:hAnsi="Times New Roman" w:cs="Times New Roman"/>
          <w:sz w:val="24"/>
        </w:rPr>
        <w:t>descriptive classification scheme, the “A/T/N” system (i.e.</w:t>
      </w:r>
      <w:r w:rsidR="00C44139">
        <w:rPr>
          <w:rFonts w:ascii="Times New Roman" w:hAnsi="Times New Roman" w:cs="Times New Roman"/>
          <w:sz w:val="24"/>
        </w:rPr>
        <w:t>,</w:t>
      </w:r>
      <w:r w:rsidRPr="00857ADE">
        <w:rPr>
          <w:rFonts w:ascii="Times New Roman" w:hAnsi="Times New Roman" w:cs="Times New Roman"/>
          <w:sz w:val="24"/>
        </w:rPr>
        <w:t xml:space="preserve"> Amyloid/Tau/Neurodegeneration). </w:t>
      </w:r>
      <w:r w:rsidRPr="00857ADE">
        <w:rPr>
          <w:rFonts w:ascii="Times New Roman" w:hAnsi="Times New Roman" w:cs="Times New Roman" w:hint="eastAsia"/>
          <w:sz w:val="24"/>
        </w:rPr>
        <w:t xml:space="preserve">It serves as </w:t>
      </w:r>
      <w:r w:rsidRPr="00857ADE">
        <w:rPr>
          <w:rFonts w:ascii="Times New Roman" w:hAnsi="Times New Roman" w:cs="Times New Roman"/>
          <w:sz w:val="24"/>
        </w:rPr>
        <w:t>the</w:t>
      </w:r>
      <w:r w:rsidRPr="00857ADE">
        <w:rPr>
          <w:rFonts w:ascii="Times New Roman" w:hAnsi="Times New Roman" w:cs="Times New Roman" w:hint="eastAsia"/>
          <w:sz w:val="24"/>
        </w:rPr>
        <w:t xml:space="preserve"> research framework towards a biological definition of Alzheimer</w:t>
      </w:r>
      <w:r w:rsidRPr="00857ADE">
        <w:rPr>
          <w:rFonts w:ascii="Times New Roman" w:hAnsi="Times New Roman" w:cs="Times New Roman"/>
          <w:sz w:val="24"/>
        </w:rPr>
        <w:t>’</w:t>
      </w:r>
      <w:r w:rsidRPr="00857ADE">
        <w:rPr>
          <w:rFonts w:ascii="Times New Roman" w:hAnsi="Times New Roman" w:cs="Times New Roman" w:hint="eastAsia"/>
          <w:sz w:val="24"/>
        </w:rPr>
        <w:t xml:space="preserve">s disease. </w:t>
      </w:r>
      <w:r w:rsidRPr="00857ADE">
        <w:rPr>
          <w:rFonts w:ascii="Times New Roman" w:hAnsi="Times New Roman" w:cs="Times New Roman"/>
          <w:sz w:val="24"/>
        </w:rPr>
        <w:t>Biomarkers of A</w:t>
      </w:r>
      <w:r w:rsidRPr="00857ADE">
        <w:rPr>
          <w:rFonts w:ascii="Times New Roman" w:hAnsi="Times New Roman" w:cs="Times New Roman"/>
          <w:kern w:val="0"/>
          <w:sz w:val="24"/>
          <w:szCs w:val="24"/>
        </w:rPr>
        <w:t>β</w:t>
      </w:r>
      <w:r w:rsidRPr="00857ADE">
        <w:rPr>
          <w:rFonts w:ascii="Times New Roman" w:hAnsi="Times New Roman" w:cs="Times New Roman"/>
          <w:sz w:val="24"/>
        </w:rPr>
        <w:t xml:space="preserve"> plaques (labe</w:t>
      </w:r>
      <w:r w:rsidR="00F748AC">
        <w:rPr>
          <w:rFonts w:ascii="Times New Roman" w:hAnsi="Times New Roman" w:cs="Times New Roman"/>
          <w:sz w:val="24"/>
        </w:rPr>
        <w:t>l</w:t>
      </w:r>
      <w:r w:rsidRPr="00857ADE">
        <w:rPr>
          <w:rFonts w:ascii="Times New Roman" w:hAnsi="Times New Roman" w:cs="Times New Roman"/>
          <w:sz w:val="24"/>
        </w:rPr>
        <w:t xml:space="preserve">led “A”) </w:t>
      </w:r>
      <w:r w:rsidRPr="00857ADE">
        <w:rPr>
          <w:rFonts w:ascii="Times New Roman" w:hAnsi="Times New Roman" w:cs="Times New Roman" w:hint="eastAsia"/>
          <w:sz w:val="24"/>
        </w:rPr>
        <w:t xml:space="preserve">reflected by </w:t>
      </w:r>
      <w:r w:rsidRPr="00857ADE">
        <w:rPr>
          <w:rFonts w:ascii="Times New Roman" w:hAnsi="Times New Roman" w:cs="Times New Roman"/>
          <w:sz w:val="24"/>
        </w:rPr>
        <w:t>cortical amyloid PET ligand binding or low CSFA</w:t>
      </w:r>
      <w:r w:rsidRPr="00857ADE">
        <w:rPr>
          <w:rFonts w:ascii="Times New Roman" w:hAnsi="Times New Roman" w:cs="Times New Roman"/>
          <w:kern w:val="0"/>
          <w:sz w:val="24"/>
          <w:szCs w:val="24"/>
        </w:rPr>
        <w:t>β</w:t>
      </w:r>
      <w:r w:rsidRPr="00857ADE">
        <w:rPr>
          <w:rFonts w:ascii="Times New Roman" w:hAnsi="Times New Roman" w:cs="Times New Roman"/>
          <w:sz w:val="24"/>
          <w:vertAlign w:val="subscript"/>
        </w:rPr>
        <w:t>42</w:t>
      </w:r>
      <w:r w:rsidRPr="00857ADE">
        <w:rPr>
          <w:rFonts w:ascii="Times New Roman" w:hAnsi="Times New Roman" w:cs="Times New Roman" w:hint="eastAsia"/>
          <w:sz w:val="24"/>
        </w:rPr>
        <w:t xml:space="preserve"> or </w:t>
      </w:r>
      <w:r w:rsidRPr="00857ADE">
        <w:rPr>
          <w:rFonts w:ascii="Times New Roman" w:hAnsi="Times New Roman" w:cs="Times New Roman"/>
          <w:sz w:val="24"/>
        </w:rPr>
        <w:t>A</w:t>
      </w:r>
      <w:r w:rsidRPr="00857ADE">
        <w:rPr>
          <w:rFonts w:ascii="Times New Roman" w:hAnsi="Times New Roman" w:cs="Times New Roman"/>
          <w:kern w:val="0"/>
          <w:sz w:val="24"/>
          <w:szCs w:val="24"/>
        </w:rPr>
        <w:t>β</w:t>
      </w:r>
      <w:r w:rsidRPr="00857ADE">
        <w:rPr>
          <w:rFonts w:ascii="Times New Roman" w:hAnsi="Times New Roman" w:cs="Times New Roman"/>
          <w:sz w:val="24"/>
          <w:vertAlign w:val="subscript"/>
        </w:rPr>
        <w:t>42</w:t>
      </w:r>
      <w:r w:rsidRPr="00857ADE">
        <w:rPr>
          <w:rFonts w:ascii="Times New Roman" w:hAnsi="Times New Roman" w:cs="Times New Roman" w:hint="eastAsia"/>
          <w:sz w:val="24"/>
        </w:rPr>
        <w:t>/</w:t>
      </w:r>
      <w:r w:rsidRPr="00857ADE">
        <w:rPr>
          <w:rFonts w:ascii="Times New Roman" w:hAnsi="Times New Roman" w:cs="Times New Roman"/>
          <w:sz w:val="24"/>
        </w:rPr>
        <w:t>A</w:t>
      </w:r>
      <w:r w:rsidRPr="00857ADE">
        <w:rPr>
          <w:rFonts w:ascii="Times New Roman" w:hAnsi="Times New Roman" w:cs="Times New Roman"/>
          <w:kern w:val="0"/>
          <w:sz w:val="24"/>
          <w:szCs w:val="24"/>
        </w:rPr>
        <w:t>β</w:t>
      </w:r>
      <w:r w:rsidRPr="00857ADE">
        <w:rPr>
          <w:rFonts w:ascii="Times New Roman" w:hAnsi="Times New Roman" w:cs="Times New Roman"/>
          <w:sz w:val="24"/>
          <w:vertAlign w:val="subscript"/>
        </w:rPr>
        <w:t>4</w:t>
      </w:r>
      <w:r w:rsidRPr="00857ADE">
        <w:rPr>
          <w:rFonts w:ascii="Times New Roman" w:hAnsi="Times New Roman" w:cs="Times New Roman" w:hint="eastAsia"/>
          <w:sz w:val="24"/>
          <w:vertAlign w:val="subscript"/>
        </w:rPr>
        <w:t>0</w:t>
      </w:r>
      <w:r w:rsidRPr="00857ADE">
        <w:rPr>
          <w:rFonts w:ascii="Times New Roman" w:hAnsi="Times New Roman" w:cs="Times New Roman" w:hint="eastAsia"/>
          <w:sz w:val="24"/>
        </w:rPr>
        <w:t xml:space="preserve"> ratio</w:t>
      </w:r>
      <w:r w:rsidRPr="00857ADE">
        <w:rPr>
          <w:rFonts w:ascii="Times New Roman" w:hAnsi="Times New Roman" w:cs="Times New Roman"/>
          <w:sz w:val="24"/>
        </w:rPr>
        <w:t>. Biomarkers of fibrillar tau (labe</w:t>
      </w:r>
      <w:r w:rsidR="00F748AC">
        <w:rPr>
          <w:rFonts w:ascii="Times New Roman" w:hAnsi="Times New Roman" w:cs="Times New Roman"/>
          <w:sz w:val="24"/>
        </w:rPr>
        <w:t>l</w:t>
      </w:r>
      <w:r w:rsidRPr="00857ADE">
        <w:rPr>
          <w:rFonts w:ascii="Times New Roman" w:hAnsi="Times New Roman" w:cs="Times New Roman"/>
          <w:sz w:val="24"/>
        </w:rPr>
        <w:t xml:space="preserve">led “T”) </w:t>
      </w:r>
      <w:r w:rsidRPr="00857ADE">
        <w:rPr>
          <w:rFonts w:ascii="Times New Roman" w:hAnsi="Times New Roman" w:cs="Times New Roman" w:hint="eastAsia"/>
          <w:sz w:val="24"/>
        </w:rPr>
        <w:t>reflected by</w:t>
      </w:r>
      <w:r w:rsidRPr="00857ADE">
        <w:rPr>
          <w:rFonts w:ascii="Times New Roman" w:hAnsi="Times New Roman" w:cs="Times New Roman"/>
          <w:sz w:val="24"/>
        </w:rPr>
        <w:t xml:space="preserve"> elevated CSF phosphorylated tau (P-tau) </w:t>
      </w:r>
      <w:r w:rsidRPr="00857ADE">
        <w:rPr>
          <w:rFonts w:ascii="Times New Roman" w:hAnsi="Times New Roman" w:cs="Times New Roman" w:hint="eastAsia"/>
          <w:sz w:val="24"/>
        </w:rPr>
        <w:t>or</w:t>
      </w:r>
      <w:r w:rsidRPr="00857ADE">
        <w:rPr>
          <w:rFonts w:ascii="Times New Roman" w:hAnsi="Times New Roman" w:cs="Times New Roman"/>
          <w:sz w:val="24"/>
        </w:rPr>
        <w:t xml:space="preserve"> cortical tauPET ligand binding. Biomarkers of</w:t>
      </w:r>
      <w:r w:rsidR="00C44139">
        <w:rPr>
          <w:rFonts w:ascii="Times New Roman" w:hAnsi="Times New Roman" w:cs="Times New Roman"/>
          <w:sz w:val="24"/>
        </w:rPr>
        <w:t xml:space="preserve"> </w:t>
      </w:r>
      <w:r w:rsidRPr="00857ADE">
        <w:rPr>
          <w:rFonts w:ascii="Times New Roman" w:hAnsi="Times New Roman" w:cs="Times New Roman"/>
          <w:sz w:val="24"/>
        </w:rPr>
        <w:t>neurodegeneration or neuronal injury [labe</w:t>
      </w:r>
      <w:r w:rsidR="00F748AC">
        <w:rPr>
          <w:rFonts w:ascii="Times New Roman" w:hAnsi="Times New Roman" w:cs="Times New Roman"/>
          <w:sz w:val="24"/>
        </w:rPr>
        <w:t>l</w:t>
      </w:r>
      <w:r w:rsidRPr="00857ADE">
        <w:rPr>
          <w:rFonts w:ascii="Times New Roman" w:hAnsi="Times New Roman" w:cs="Times New Roman"/>
          <w:sz w:val="24"/>
        </w:rPr>
        <w:t xml:space="preserve">led “(N)”] </w:t>
      </w:r>
      <w:r w:rsidRPr="00857ADE">
        <w:rPr>
          <w:rFonts w:ascii="Times New Roman" w:hAnsi="Times New Roman" w:cs="Times New Roman" w:hint="eastAsia"/>
          <w:sz w:val="24"/>
        </w:rPr>
        <w:t>reflected by</w:t>
      </w:r>
      <w:r w:rsidRPr="00857ADE">
        <w:rPr>
          <w:rFonts w:ascii="Times New Roman" w:hAnsi="Times New Roman" w:cs="Times New Roman"/>
          <w:sz w:val="24"/>
        </w:rPr>
        <w:t xml:space="preserve"> CSF </w:t>
      </w:r>
      <w:r w:rsidRPr="00857ADE">
        <w:rPr>
          <w:rFonts w:ascii="Times New Roman" w:hAnsi="Times New Roman" w:cs="Times New Roman" w:hint="eastAsia"/>
          <w:sz w:val="24"/>
        </w:rPr>
        <w:t xml:space="preserve">total </w:t>
      </w:r>
      <w:r w:rsidRPr="00857ADE">
        <w:rPr>
          <w:rFonts w:ascii="Times New Roman" w:hAnsi="Times New Roman" w:cs="Times New Roman"/>
          <w:sz w:val="24"/>
        </w:rPr>
        <w:t>tau, FDG PET hypometabolism, and atrophy on</w:t>
      </w:r>
      <w:r w:rsidR="00024D7B">
        <w:rPr>
          <w:rFonts w:ascii="Times New Roman" w:hAnsi="Times New Roman" w:cs="Times New Roman"/>
          <w:sz w:val="24"/>
        </w:rPr>
        <w:t xml:space="preserve"> </w:t>
      </w:r>
      <w:r w:rsidRPr="00857ADE">
        <w:rPr>
          <w:rFonts w:ascii="Times New Roman" w:hAnsi="Times New Roman" w:cs="Times New Roman"/>
          <w:sz w:val="24"/>
        </w:rPr>
        <w:t>MR</w:t>
      </w:r>
      <w:r w:rsidRPr="00B300EB">
        <w:rPr>
          <w:rFonts w:ascii="Times New Roman" w:hAnsi="Times New Roman" w:cs="Times New Roman"/>
          <w:sz w:val="24"/>
        </w:rPr>
        <w:t xml:space="preserve">I </w:t>
      </w:r>
      <w:r w:rsidR="00DF1F47" w:rsidRPr="00B300EB">
        <w:rPr>
          <w:rFonts w:ascii="Times New Roman" w:hAnsi="Times New Roman" w:cs="Times New Roman"/>
          <w:sz w:val="24"/>
        </w:rPr>
        <w:fldChar w:fldCharType="begin">
          <w:fldData xml:space="preserve">PEVuZE5vdGU+PENpdGU+PEF1dGhvcj5KYWNrPC9BdXRob3I+PFllYXI+MjAxODwvWWVhcj48UmVj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</w:fldData>
        </w:fldChar>
      </w:r>
      <w:r w:rsidR="00403E87">
        <w:rPr>
          <w:rFonts w:ascii="Times New Roman" w:hAnsi="Times New Roman" w:cs="Times New Roman"/>
          <w:sz w:val="24"/>
        </w:rPr>
        <w:instrText xml:space="preserve"> ADDIN EN.CITE </w:instrText>
      </w:r>
      <w:r w:rsidR="00403E87">
        <w:rPr>
          <w:rFonts w:ascii="Times New Roman" w:hAnsi="Times New Roman" w:cs="Times New Roman"/>
          <w:sz w:val="24"/>
        </w:rPr>
        <w:fldChar w:fldCharType="begin">
          <w:fldData xml:space="preserve">PEVuZE5vdGU+PENpdGU+PEF1dGhvcj5KYWNrPC9BdXRob3I+PFllYXI+MjAxODwvWWVhcj48UmVj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</w:fldData>
        </w:fldChar>
      </w:r>
      <w:r w:rsidR="00403E87">
        <w:rPr>
          <w:rFonts w:ascii="Times New Roman" w:hAnsi="Times New Roman" w:cs="Times New Roman"/>
          <w:sz w:val="24"/>
        </w:rPr>
        <w:instrText xml:space="preserve"> ADDIN EN.CITE.DATA </w:instrText>
      </w:r>
      <w:r w:rsidR="00403E87">
        <w:rPr>
          <w:rFonts w:ascii="Times New Roman" w:hAnsi="Times New Roman" w:cs="Times New Roman"/>
          <w:sz w:val="24"/>
        </w:rPr>
      </w:r>
      <w:r w:rsidR="00403E87">
        <w:rPr>
          <w:rFonts w:ascii="Times New Roman" w:hAnsi="Times New Roman" w:cs="Times New Roman"/>
          <w:sz w:val="24"/>
        </w:rPr>
        <w:fldChar w:fldCharType="end"/>
      </w:r>
      <w:r w:rsidR="00DF1F47" w:rsidRPr="00B300EB">
        <w:rPr>
          <w:rFonts w:ascii="Times New Roman" w:hAnsi="Times New Roman" w:cs="Times New Roman"/>
          <w:sz w:val="24"/>
        </w:rPr>
        <w:fldChar w:fldCharType="separate"/>
      </w:r>
      <w:r w:rsidR="00403E87">
        <w:rPr>
          <w:rFonts w:ascii="Times New Roman" w:hAnsi="Times New Roman" w:cs="Times New Roman"/>
          <w:noProof/>
          <w:sz w:val="24"/>
        </w:rPr>
        <w:t>[7]</w:t>
      </w:r>
      <w:r w:rsidR="00DF1F47" w:rsidRPr="00B300EB">
        <w:rPr>
          <w:rFonts w:ascii="Times New Roman" w:hAnsi="Times New Roman" w:cs="Times New Roman"/>
          <w:sz w:val="24"/>
        </w:rPr>
        <w:fldChar w:fldCharType="end"/>
      </w:r>
      <w:r w:rsidRPr="00857ADE">
        <w:rPr>
          <w:rFonts w:ascii="Times New Roman" w:hAnsi="Times New Roman" w:cs="Times New Roman" w:hint="eastAsia"/>
          <w:sz w:val="24"/>
        </w:rPr>
        <w:t>.</w:t>
      </w:r>
    </w:p>
    <w:p w14:paraId="08833AD8" w14:textId="3B7D8483" w:rsidR="00053192" w:rsidRDefault="00053192" w:rsidP="00FD78E6">
      <w:pPr>
        <w:spacing w:line="276" w:lineRule="auto"/>
        <w:ind w:firstLine="420"/>
        <w:rPr>
          <w:rFonts w:ascii="Times New Roman" w:hAnsi="Times New Roman" w:cs="Times New Roman"/>
          <w:sz w:val="24"/>
        </w:rPr>
      </w:pPr>
      <w:r w:rsidRPr="00857ADE">
        <w:rPr>
          <w:rFonts w:ascii="Times New Roman" w:hAnsi="Times New Roman" w:cs="Times New Roman" w:hint="eastAsia"/>
          <w:sz w:val="24"/>
        </w:rPr>
        <w:t xml:space="preserve">Here, we chose A and T as </w:t>
      </w:r>
      <w:r w:rsidRPr="00857ADE">
        <w:rPr>
          <w:rFonts w:ascii="Times New Roman" w:hAnsi="Times New Roman" w:cs="Times New Roman"/>
          <w:sz w:val="24"/>
        </w:rPr>
        <w:t>the</w:t>
      </w:r>
      <w:r w:rsidRPr="00857ADE">
        <w:rPr>
          <w:rFonts w:ascii="Times New Roman" w:hAnsi="Times New Roman" w:cs="Times New Roman" w:hint="eastAsia"/>
          <w:sz w:val="24"/>
        </w:rPr>
        <w:t xml:space="preserve"> classification index since N is not necessary for </w:t>
      </w:r>
      <w:r w:rsidRPr="00857ADE">
        <w:rPr>
          <w:rFonts w:ascii="Times New Roman" w:hAnsi="Times New Roman" w:cs="Times New Roman"/>
          <w:sz w:val="24"/>
        </w:rPr>
        <w:t>the</w:t>
      </w:r>
      <w:r w:rsidR="00D64B47">
        <w:rPr>
          <w:rFonts w:ascii="Times New Roman" w:hAnsi="Times New Roman" w:cs="Times New Roman"/>
          <w:sz w:val="24"/>
        </w:rPr>
        <w:t xml:space="preserve"> </w:t>
      </w:r>
      <w:r w:rsidRPr="00857ADE">
        <w:rPr>
          <w:rFonts w:ascii="Times New Roman" w:hAnsi="Times New Roman" w:cs="Times New Roman"/>
          <w:sz w:val="24"/>
        </w:rPr>
        <w:t>diagnos</w:t>
      </w:r>
      <w:r w:rsidRPr="00857ADE">
        <w:rPr>
          <w:rFonts w:ascii="Times New Roman" w:hAnsi="Times New Roman" w:cs="Times New Roman" w:hint="eastAsia"/>
          <w:sz w:val="24"/>
        </w:rPr>
        <w:t>is of AD. Specifically, w</w:t>
      </w:r>
      <w:r w:rsidRPr="00857ADE">
        <w:rPr>
          <w:rFonts w:ascii="Times New Roman" w:hAnsi="Times New Roman" w:cs="Times New Roman"/>
          <w:sz w:val="24"/>
        </w:rPr>
        <w:t>e</w:t>
      </w:r>
      <w:r w:rsidRPr="00857ADE">
        <w:rPr>
          <w:rFonts w:ascii="Times New Roman" w:hAnsi="Times New Roman" w:cs="Times New Roman" w:hint="eastAsia"/>
          <w:sz w:val="24"/>
        </w:rPr>
        <w:t xml:space="preserve"> chose CSF </w:t>
      </w:r>
      <w:r w:rsidRPr="00857ADE">
        <w:rPr>
          <w:rFonts w:ascii="Times New Roman" w:hAnsi="Times New Roman" w:cs="Times New Roman"/>
          <w:kern w:val="0"/>
          <w:sz w:val="24"/>
          <w:szCs w:val="24"/>
        </w:rPr>
        <w:t>Aβ</w:t>
      </w:r>
      <w:r w:rsidRPr="00857ADE">
        <w:rPr>
          <w:rFonts w:ascii="Times New Roman" w:hAnsi="Times New Roman" w:cs="Times New Roman"/>
          <w:kern w:val="0"/>
          <w:sz w:val="24"/>
          <w:szCs w:val="24"/>
          <w:vertAlign w:val="subscript"/>
        </w:rPr>
        <w:t>1-42</w:t>
      </w:r>
      <w:r w:rsidR="00D64B47">
        <w:rPr>
          <w:rFonts w:ascii="Times New Roman" w:hAnsi="Times New Roman" w:cs="Times New Roman"/>
          <w:kern w:val="0"/>
          <w:sz w:val="24"/>
          <w:szCs w:val="24"/>
          <w:vertAlign w:val="subscript"/>
        </w:rPr>
        <w:t xml:space="preserve"> </w:t>
      </w:r>
      <w:r w:rsidRPr="00857ADE">
        <w:rPr>
          <w:rFonts w:ascii="Times New Roman" w:hAnsi="Times New Roman" w:cs="Times New Roman" w:hint="eastAsia"/>
          <w:sz w:val="24"/>
        </w:rPr>
        <w:t xml:space="preserve">and </w:t>
      </w:r>
      <w:r w:rsidRPr="00857ADE">
        <w:rPr>
          <w:rFonts w:ascii="Times New Roman" w:hAnsi="Times New Roman" w:cs="Times New Roman" w:hint="eastAsia"/>
          <w:kern w:val="0"/>
          <w:sz w:val="24"/>
          <w:szCs w:val="24"/>
        </w:rPr>
        <w:t>P</w:t>
      </w:r>
      <w:r w:rsidRPr="00857ADE">
        <w:rPr>
          <w:rFonts w:ascii="Times New Roman" w:hAnsi="Times New Roman" w:cs="Times New Roman"/>
          <w:kern w:val="0"/>
          <w:sz w:val="24"/>
          <w:szCs w:val="24"/>
        </w:rPr>
        <w:t>-tau</w:t>
      </w:r>
      <w:r w:rsidRPr="00857ADE">
        <w:rPr>
          <w:rFonts w:ascii="Times New Roman" w:hAnsi="Times New Roman" w:cs="Times New Roman"/>
          <w:kern w:val="0"/>
          <w:sz w:val="24"/>
          <w:szCs w:val="24"/>
          <w:vertAlign w:val="subscript"/>
        </w:rPr>
        <w:t>181</w:t>
      </w:r>
      <w:r w:rsidRPr="00857ADE">
        <w:rPr>
          <w:rFonts w:ascii="Times New Roman" w:hAnsi="Times New Roman" w:cs="Times New Roman" w:hint="eastAsia"/>
          <w:sz w:val="24"/>
        </w:rPr>
        <w:t xml:space="preserve"> as </w:t>
      </w:r>
      <w:r w:rsidRPr="00857ADE">
        <w:rPr>
          <w:rFonts w:ascii="Times New Roman" w:hAnsi="Times New Roman" w:cs="Times New Roman"/>
          <w:sz w:val="24"/>
        </w:rPr>
        <w:t>the</w:t>
      </w:r>
      <w:r w:rsidRPr="00857ADE">
        <w:rPr>
          <w:rFonts w:ascii="Times New Roman" w:hAnsi="Times New Roman" w:cs="Times New Roman" w:hint="eastAsia"/>
          <w:sz w:val="24"/>
        </w:rPr>
        <w:t xml:space="preserve"> index since CSF amyloid abnormality appears earlier than PET-amyloid </w:t>
      </w:r>
      <w:r w:rsidR="00DF1F47" w:rsidRPr="00857ADE">
        <w:rPr>
          <w:rFonts w:ascii="Times New Roman" w:hAnsi="Times New Roman" w:cs="Times New Roman"/>
          <w:sz w:val="24"/>
        </w:rPr>
        <w:fldChar w:fldCharType="begin">
          <w:fldData xml:space="preserve">PEVuZE5vdGU+PENpdGU+PEF1dGhvcj5NYXR0c3NvbjwvQXV0aG9yPjxZZWFyPjIwMTU8L1llYXI+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==
</w:fldData>
        </w:fldChar>
      </w:r>
      <w:r w:rsidR="00403E87">
        <w:rPr>
          <w:rFonts w:ascii="Times New Roman" w:hAnsi="Times New Roman" w:cs="Times New Roman"/>
          <w:sz w:val="24"/>
        </w:rPr>
        <w:instrText xml:space="preserve"> ADDIN EN.CITE </w:instrText>
      </w:r>
      <w:r w:rsidR="00403E87">
        <w:rPr>
          <w:rFonts w:ascii="Times New Roman" w:hAnsi="Times New Roman" w:cs="Times New Roman"/>
          <w:sz w:val="24"/>
        </w:rPr>
        <w:fldChar w:fldCharType="begin">
          <w:fldData xml:space="preserve">PEVuZE5vdGU+PENpdGU+PEF1dGhvcj5NYXR0c3NvbjwvQXV0aG9yPjxZZWFyPjIwMTU8L1llYXI+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==
</w:fldData>
        </w:fldChar>
      </w:r>
      <w:r w:rsidR="00403E87">
        <w:rPr>
          <w:rFonts w:ascii="Times New Roman" w:hAnsi="Times New Roman" w:cs="Times New Roman"/>
          <w:sz w:val="24"/>
        </w:rPr>
        <w:instrText xml:space="preserve"> ADDIN EN.CITE.DATA </w:instrText>
      </w:r>
      <w:r w:rsidR="00403E87">
        <w:rPr>
          <w:rFonts w:ascii="Times New Roman" w:hAnsi="Times New Roman" w:cs="Times New Roman"/>
          <w:sz w:val="24"/>
        </w:rPr>
      </w:r>
      <w:r w:rsidR="00403E87">
        <w:rPr>
          <w:rFonts w:ascii="Times New Roman" w:hAnsi="Times New Roman" w:cs="Times New Roman"/>
          <w:sz w:val="24"/>
        </w:rPr>
        <w:fldChar w:fldCharType="end"/>
      </w:r>
      <w:r w:rsidR="00DF1F47" w:rsidRPr="00857ADE">
        <w:rPr>
          <w:rFonts w:ascii="Times New Roman" w:hAnsi="Times New Roman" w:cs="Times New Roman"/>
          <w:sz w:val="24"/>
        </w:rPr>
        <w:fldChar w:fldCharType="separate"/>
      </w:r>
      <w:r w:rsidR="00403E87">
        <w:rPr>
          <w:rFonts w:ascii="Times New Roman" w:hAnsi="Times New Roman" w:cs="Times New Roman"/>
          <w:noProof/>
          <w:sz w:val="24"/>
        </w:rPr>
        <w:t>[8, 9]</w:t>
      </w:r>
      <w:r w:rsidR="00DF1F47" w:rsidRPr="00857ADE">
        <w:rPr>
          <w:rFonts w:ascii="Times New Roman" w:hAnsi="Times New Roman" w:cs="Times New Roman"/>
          <w:sz w:val="24"/>
        </w:rPr>
        <w:fldChar w:fldCharType="end"/>
      </w:r>
      <w:r w:rsidR="00844398">
        <w:rPr>
          <w:rFonts w:ascii="Times New Roman" w:hAnsi="Times New Roman" w:cs="Times New Roman"/>
          <w:sz w:val="24"/>
        </w:rPr>
        <w:t>.</w:t>
      </w:r>
      <w:r w:rsidRPr="00857ADE">
        <w:rPr>
          <w:rFonts w:ascii="Times New Roman" w:hAnsi="Times New Roman" w:cs="Times New Roman" w:hint="eastAsia"/>
          <w:sz w:val="24"/>
        </w:rPr>
        <w:t xml:space="preserve"> Notably, we excluded subjects with normal </w:t>
      </w:r>
      <w:r w:rsidRPr="00857ADE">
        <w:rPr>
          <w:rFonts w:ascii="Times New Roman" w:hAnsi="Times New Roman" w:cs="Times New Roman"/>
          <w:sz w:val="24"/>
        </w:rPr>
        <w:t>Aβ</w:t>
      </w:r>
      <w:r w:rsidRPr="00857ADE">
        <w:rPr>
          <w:rFonts w:ascii="Times New Roman" w:hAnsi="Times New Roman" w:cs="Times New Roman"/>
          <w:sz w:val="24"/>
          <w:vertAlign w:val="subscript"/>
        </w:rPr>
        <w:t>1-42</w:t>
      </w:r>
      <w:r w:rsidRPr="00857ADE">
        <w:rPr>
          <w:rFonts w:ascii="Times New Roman" w:hAnsi="Times New Roman" w:cs="Times New Roman"/>
          <w:sz w:val="24"/>
        </w:rPr>
        <w:t xml:space="preserve"> and </w:t>
      </w:r>
      <w:r w:rsidRPr="00857ADE">
        <w:rPr>
          <w:rFonts w:ascii="Times New Roman" w:hAnsi="Times New Roman" w:cs="Times New Roman" w:hint="eastAsia"/>
          <w:sz w:val="24"/>
        </w:rPr>
        <w:t>ab</w:t>
      </w:r>
      <w:r w:rsidRPr="00857ADE">
        <w:rPr>
          <w:rFonts w:ascii="Times New Roman" w:hAnsi="Times New Roman" w:cs="Times New Roman"/>
          <w:sz w:val="24"/>
        </w:rPr>
        <w:t xml:space="preserve">normal </w:t>
      </w:r>
      <w:r w:rsidRPr="00857ADE">
        <w:rPr>
          <w:rFonts w:ascii="Times New Roman" w:hAnsi="Times New Roman" w:cs="Times New Roman" w:hint="eastAsia"/>
          <w:kern w:val="0"/>
          <w:sz w:val="24"/>
          <w:szCs w:val="24"/>
        </w:rPr>
        <w:t>P-tau</w:t>
      </w:r>
      <w:r w:rsidRPr="00857ADE">
        <w:rPr>
          <w:rFonts w:ascii="Times New Roman" w:hAnsi="Times New Roman" w:cs="Times New Roman" w:hint="eastAsia"/>
          <w:kern w:val="0"/>
          <w:sz w:val="24"/>
          <w:szCs w:val="24"/>
          <w:vertAlign w:val="subscript"/>
        </w:rPr>
        <w:t>181</w:t>
      </w:r>
      <w:r w:rsidR="00D64B47">
        <w:rPr>
          <w:rFonts w:ascii="Times New Roman" w:hAnsi="Times New Roman" w:cs="Times New Roman"/>
          <w:kern w:val="0"/>
          <w:sz w:val="24"/>
          <w:szCs w:val="24"/>
          <w:vertAlign w:val="subscript"/>
        </w:rPr>
        <w:t xml:space="preserve"> </w:t>
      </w:r>
      <w:r w:rsidRPr="00857ADE">
        <w:rPr>
          <w:rFonts w:ascii="Times New Roman" w:hAnsi="Times New Roman" w:cs="Times New Roman" w:hint="eastAsia"/>
          <w:kern w:val="0"/>
          <w:sz w:val="24"/>
          <w:szCs w:val="24"/>
        </w:rPr>
        <w:t>(</w:t>
      </w:r>
      <w:r w:rsidRPr="00857ADE">
        <w:rPr>
          <w:rFonts w:ascii="Times New Roman" w:hAnsi="Times New Roman" w:cs="Times New Roman"/>
          <w:kern w:val="0"/>
          <w:sz w:val="24"/>
          <w:szCs w:val="24"/>
        </w:rPr>
        <w:t>A-T+</w:t>
      </w:r>
      <w:r w:rsidRPr="00857ADE">
        <w:rPr>
          <w:rFonts w:ascii="Times New Roman" w:hAnsi="Times New Roman" w:cs="Times New Roman" w:hint="eastAsia"/>
          <w:kern w:val="0"/>
          <w:sz w:val="24"/>
          <w:szCs w:val="24"/>
        </w:rPr>
        <w:t xml:space="preserve">) since it was considered as a non-AD related pathology </w:t>
      </w:r>
      <w:r w:rsidR="00DF1F47" w:rsidRPr="00857ADE">
        <w:rPr>
          <w:rFonts w:ascii="Times New Roman" w:hAnsi="Times New Roman" w:cs="Times New Roman"/>
          <w:kern w:val="0"/>
          <w:sz w:val="24"/>
          <w:szCs w:val="24"/>
        </w:rPr>
        <w:fldChar w:fldCharType="begin">
          <w:fldData xml:space="preserve">PEVuZE5vdGU+PENpdGU+PEF1dGhvcj5KYWNrPC9BdXRob3I+PFllYXI+MjAxNjwvWWVhcj48UmVj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</w:fldData>
        </w:fldChar>
      </w:r>
      <w:r w:rsidR="00403E87">
        <w:rPr>
          <w:rFonts w:ascii="Times New Roman" w:hAnsi="Times New Roman" w:cs="Times New Roman"/>
          <w:kern w:val="0"/>
          <w:sz w:val="24"/>
          <w:szCs w:val="24"/>
        </w:rPr>
        <w:instrText xml:space="preserve"> ADDIN EN.CITE </w:instrText>
      </w:r>
      <w:r w:rsidR="00403E87">
        <w:rPr>
          <w:rFonts w:ascii="Times New Roman" w:hAnsi="Times New Roman" w:cs="Times New Roman"/>
          <w:kern w:val="0"/>
          <w:sz w:val="24"/>
          <w:szCs w:val="24"/>
        </w:rPr>
        <w:fldChar w:fldCharType="begin">
          <w:fldData xml:space="preserve">PEVuZE5vdGU+PENpdGU+PEF1dGhvcj5KYWNrPC9BdXRob3I+PFllYXI+MjAxNjwvWWVhcj48UmVj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</w:fldData>
        </w:fldChar>
      </w:r>
      <w:r w:rsidR="00403E87">
        <w:rPr>
          <w:rFonts w:ascii="Times New Roman" w:hAnsi="Times New Roman" w:cs="Times New Roman"/>
          <w:kern w:val="0"/>
          <w:sz w:val="24"/>
          <w:szCs w:val="24"/>
        </w:rPr>
        <w:instrText xml:space="preserve"> ADDIN EN.CITE.DATA </w:instrText>
      </w:r>
      <w:r w:rsidR="00403E87">
        <w:rPr>
          <w:rFonts w:ascii="Times New Roman" w:hAnsi="Times New Roman" w:cs="Times New Roman"/>
          <w:kern w:val="0"/>
          <w:sz w:val="24"/>
          <w:szCs w:val="24"/>
        </w:rPr>
      </w:r>
      <w:r w:rsidR="00403E87">
        <w:rPr>
          <w:rFonts w:ascii="Times New Roman" w:hAnsi="Times New Roman" w:cs="Times New Roman"/>
          <w:kern w:val="0"/>
          <w:sz w:val="24"/>
          <w:szCs w:val="24"/>
        </w:rPr>
        <w:fldChar w:fldCharType="end"/>
      </w:r>
      <w:r w:rsidR="00DF1F47" w:rsidRPr="00857ADE">
        <w:rPr>
          <w:rFonts w:ascii="Times New Roman" w:hAnsi="Times New Roman" w:cs="Times New Roman"/>
          <w:kern w:val="0"/>
          <w:sz w:val="24"/>
          <w:szCs w:val="24"/>
        </w:rPr>
        <w:fldChar w:fldCharType="separate"/>
      </w:r>
      <w:r w:rsidR="00403E87">
        <w:rPr>
          <w:rFonts w:ascii="Times New Roman" w:hAnsi="Times New Roman" w:cs="Times New Roman"/>
          <w:noProof/>
          <w:kern w:val="0"/>
          <w:sz w:val="24"/>
          <w:szCs w:val="24"/>
        </w:rPr>
        <w:t>[6]</w:t>
      </w:r>
      <w:r w:rsidR="00DF1F47" w:rsidRPr="00857ADE">
        <w:rPr>
          <w:rFonts w:ascii="Times New Roman" w:hAnsi="Times New Roman" w:cs="Times New Roman"/>
          <w:kern w:val="0"/>
          <w:sz w:val="24"/>
          <w:szCs w:val="24"/>
        </w:rPr>
        <w:fldChar w:fldCharType="end"/>
      </w:r>
      <w:r w:rsidRPr="00857ADE">
        <w:rPr>
          <w:rFonts w:ascii="Times New Roman" w:hAnsi="Times New Roman" w:cs="Times New Roman" w:hint="eastAsia"/>
          <w:kern w:val="0"/>
          <w:sz w:val="24"/>
          <w:szCs w:val="24"/>
        </w:rPr>
        <w:t xml:space="preserve">. </w:t>
      </w:r>
      <w:r w:rsidRPr="00857ADE">
        <w:rPr>
          <w:rFonts w:ascii="Times New Roman" w:hAnsi="Times New Roman" w:cs="Times New Roman" w:hint="eastAsia"/>
          <w:sz w:val="24"/>
        </w:rPr>
        <w:t xml:space="preserve">Moreover, to </w:t>
      </w:r>
      <w:r w:rsidRPr="00857ADE">
        <w:rPr>
          <w:rFonts w:ascii="Times New Roman" w:hAnsi="Times New Roman" w:cs="Times New Roman"/>
          <w:sz w:val="24"/>
        </w:rPr>
        <w:t>extend the understanding of cog</w:t>
      </w:r>
      <w:r w:rsidR="000C40D7">
        <w:rPr>
          <w:rFonts w:ascii="Times New Roman" w:hAnsi="Times New Roman" w:cs="Times New Roman"/>
          <w:sz w:val="24"/>
        </w:rPr>
        <w:t xml:space="preserve">nitive decline along AD </w:t>
      </w:r>
      <w:r w:rsidR="00F748AC">
        <w:rPr>
          <w:rFonts w:ascii="Times New Roman" w:hAnsi="Times New Roman" w:cs="Times New Roman"/>
          <w:sz w:val="24"/>
        </w:rPr>
        <w:t>continuum</w:t>
      </w:r>
      <w:r w:rsidRPr="00857ADE">
        <w:rPr>
          <w:rFonts w:ascii="Times New Roman" w:hAnsi="Times New Roman" w:cs="Times New Roman" w:hint="eastAsia"/>
          <w:sz w:val="24"/>
        </w:rPr>
        <w:t xml:space="preserve">, we combined the syndromal cognitive stage and </w:t>
      </w:r>
      <w:r w:rsidRPr="00857ADE">
        <w:rPr>
          <w:rFonts w:ascii="Times New Roman" w:hAnsi="Times New Roman" w:cs="Times New Roman"/>
          <w:sz w:val="24"/>
        </w:rPr>
        <w:t>AT biomarker profile</w:t>
      </w:r>
      <w:r w:rsidRPr="00857ADE">
        <w:rPr>
          <w:rFonts w:ascii="Times New Roman" w:hAnsi="Times New Roman" w:cs="Times New Roman" w:hint="eastAsia"/>
          <w:sz w:val="24"/>
        </w:rPr>
        <w:t xml:space="preserve"> to group all the subjects.</w:t>
      </w:r>
    </w:p>
    <w:p w14:paraId="2D751E67" w14:textId="77777777" w:rsidR="00733883" w:rsidRPr="00857ADE" w:rsidRDefault="00733883" w:rsidP="00FD78E6">
      <w:pPr>
        <w:spacing w:line="276" w:lineRule="auto"/>
        <w:ind w:firstLine="420"/>
        <w:rPr>
          <w:rFonts w:ascii="Times New Roman" w:hAnsi="Times New Roman" w:cs="Times New Roman"/>
          <w:sz w:val="24"/>
        </w:rPr>
      </w:pPr>
    </w:p>
    <w:p w14:paraId="011C1629" w14:textId="77777777" w:rsidR="00DF0B2A" w:rsidRPr="00733883" w:rsidRDefault="00DF0B2A" w:rsidP="00FD78E6">
      <w:pPr>
        <w:spacing w:line="276" w:lineRule="auto"/>
        <w:rPr>
          <w:rFonts w:ascii="Times New Roman" w:hAnsi="Times New Roman" w:cs="Times New Roman"/>
          <w:b/>
          <w:sz w:val="28"/>
          <w:szCs w:val="28"/>
        </w:rPr>
      </w:pPr>
      <w:r w:rsidRPr="007111BE">
        <w:rPr>
          <w:rFonts w:ascii="Times New Roman" w:hAnsi="Times New Roman" w:cs="Times New Roman"/>
          <w:b/>
          <w:sz w:val="28"/>
          <w:szCs w:val="28"/>
        </w:rPr>
        <w:t>Supplementary Material 3. Anal</w:t>
      </w:r>
      <w:r w:rsidR="002405B7">
        <w:rPr>
          <w:rFonts w:ascii="Times New Roman" w:hAnsi="Times New Roman" w:cs="Times New Roman"/>
          <w:b/>
          <w:sz w:val="28"/>
          <w:szCs w:val="28"/>
        </w:rPr>
        <w:t xml:space="preserve">ysis </w:t>
      </w:r>
      <w:r w:rsidR="00C13875">
        <w:rPr>
          <w:rFonts w:ascii="Times New Roman" w:hAnsi="Times New Roman" w:cs="Times New Roman"/>
          <w:b/>
          <w:sz w:val="28"/>
          <w:szCs w:val="28"/>
        </w:rPr>
        <w:t>of</w:t>
      </w:r>
      <w:r w:rsidR="002405B7">
        <w:rPr>
          <w:rFonts w:ascii="Times New Roman" w:hAnsi="Times New Roman" w:cs="Times New Roman"/>
          <w:b/>
          <w:sz w:val="28"/>
          <w:szCs w:val="28"/>
        </w:rPr>
        <w:t xml:space="preserve"> the refer</w:t>
      </w:r>
      <w:r w:rsidR="00733883" w:rsidRPr="007111BE">
        <w:rPr>
          <w:rFonts w:ascii="Times New Roman" w:hAnsi="Times New Roman" w:cs="Times New Roman"/>
          <w:b/>
          <w:sz w:val="28"/>
          <w:szCs w:val="28"/>
        </w:rPr>
        <w:t>ence WM tract</w:t>
      </w:r>
      <w:r w:rsidR="00733883" w:rsidRPr="00733883">
        <w:rPr>
          <w:rFonts w:ascii="Times New Roman" w:hAnsi="Times New Roman" w:cs="Times New Roman"/>
          <w:kern w:val="0"/>
          <w:sz w:val="24"/>
          <w:szCs w:val="24"/>
        </w:rPr>
        <w:t xml:space="preserve"> </w:t>
      </w:r>
    </w:p>
    <w:p w14:paraId="2D8AD3F9" w14:textId="20D67DE8" w:rsidR="005C7C62" w:rsidRDefault="004D6E8D" w:rsidP="00FD78E6">
      <w:pPr>
        <w:spacing w:line="276" w:lineRule="auto"/>
        <w:ind w:firstLine="420"/>
        <w:rPr>
          <w:rFonts w:ascii="Times New Roman" w:hAnsi="Times New Roman" w:cs="Times New Roman"/>
          <w:kern w:val="0"/>
          <w:sz w:val="24"/>
          <w:szCs w:val="24"/>
        </w:rPr>
      </w:pPr>
      <w:r>
        <w:rPr>
          <w:rFonts w:ascii="Times New Roman" w:hAnsi="Times New Roman" w:cs="Times New Roman"/>
          <w:kern w:val="0"/>
          <w:sz w:val="24"/>
          <w:szCs w:val="24"/>
        </w:rPr>
        <w:t>W</w:t>
      </w:r>
      <w:r w:rsidR="000745FC">
        <w:rPr>
          <w:rFonts w:ascii="Times New Roman" w:hAnsi="Times New Roman" w:cs="Times New Roman"/>
          <w:kern w:val="0"/>
          <w:sz w:val="24"/>
          <w:szCs w:val="24"/>
        </w:rPr>
        <w:t>e performed ana</w:t>
      </w:r>
      <w:r w:rsidR="004F560C">
        <w:rPr>
          <w:rFonts w:ascii="Times New Roman" w:hAnsi="Times New Roman" w:cs="Times New Roman"/>
          <w:kern w:val="0"/>
          <w:sz w:val="24"/>
          <w:szCs w:val="24"/>
        </w:rPr>
        <w:t>lysis on the other 16 tracts</w:t>
      </w:r>
      <w:r>
        <w:rPr>
          <w:rFonts w:ascii="Times New Roman" w:hAnsi="Times New Roman" w:cs="Times New Roman"/>
          <w:kern w:val="0"/>
          <w:sz w:val="24"/>
          <w:szCs w:val="24"/>
        </w:rPr>
        <w:t xml:space="preserve"> on </w:t>
      </w:r>
      <w:r w:rsidR="000745FC">
        <w:rPr>
          <w:rFonts w:ascii="Times New Roman" w:hAnsi="Times New Roman" w:cs="Times New Roman"/>
          <w:kern w:val="0"/>
          <w:sz w:val="24"/>
          <w:szCs w:val="24"/>
        </w:rPr>
        <w:t xml:space="preserve">the </w:t>
      </w:r>
      <w:r w:rsidRPr="0005035D">
        <w:rPr>
          <w:rFonts w:ascii="Times New Roman" w:hAnsi="Times New Roman" w:cs="Times New Roman"/>
          <w:sz w:val="24"/>
        </w:rPr>
        <w:t>whole tract-level</w:t>
      </w:r>
      <w:r>
        <w:rPr>
          <w:rFonts w:ascii="Times New Roman" w:hAnsi="Times New Roman" w:cs="Times New Roman"/>
          <w:kern w:val="0"/>
          <w:sz w:val="24"/>
          <w:szCs w:val="24"/>
        </w:rPr>
        <w:t xml:space="preserve"> </w:t>
      </w:r>
      <w:r w:rsidRPr="0005035D">
        <w:rPr>
          <w:rFonts w:ascii="Times New Roman" w:hAnsi="Times New Roman" w:cs="Times New Roman"/>
          <w:kern w:val="0"/>
          <w:sz w:val="24"/>
          <w:szCs w:val="24"/>
        </w:rPr>
        <w:t xml:space="preserve">using general linear models (GLM): </w:t>
      </w:r>
      <w:r w:rsidR="00215AAF" w:rsidRPr="00215AAF">
        <w:rPr>
          <w:rFonts w:ascii="Times New Roman" w:hAnsi="Times New Roman" w:cs="Times New Roman"/>
          <w:kern w:val="0"/>
          <w:sz w:val="24"/>
          <w:szCs w:val="24"/>
        </w:rPr>
        <w:t xml:space="preserve">mean FA, MD, </w:t>
      </w:r>
      <w:r w:rsidR="006B1C2E">
        <w:rPr>
          <w:rFonts w:ascii="Times New Roman" w:hAnsi="Times New Roman" w:cs="Times New Roman"/>
          <w:kern w:val="0"/>
          <w:sz w:val="24"/>
          <w:szCs w:val="24"/>
        </w:rPr>
        <w:t>DR</w:t>
      </w:r>
      <w:r w:rsidR="00215AAF" w:rsidRPr="00215AAF">
        <w:rPr>
          <w:rFonts w:ascii="Times New Roman" w:hAnsi="Times New Roman" w:cs="Times New Roman"/>
          <w:kern w:val="0"/>
          <w:sz w:val="24"/>
          <w:szCs w:val="24"/>
        </w:rPr>
        <w:t xml:space="preserve">, and </w:t>
      </w:r>
      <w:r w:rsidR="006B1C2E">
        <w:rPr>
          <w:rFonts w:ascii="Times New Roman" w:hAnsi="Times New Roman" w:cs="Times New Roman"/>
          <w:kern w:val="0"/>
          <w:sz w:val="24"/>
          <w:szCs w:val="24"/>
        </w:rPr>
        <w:t>DA</w:t>
      </w:r>
      <w:r w:rsidR="00215AAF" w:rsidRPr="00215AAF">
        <w:rPr>
          <w:rFonts w:ascii="Times New Roman" w:hAnsi="Times New Roman" w:cs="Times New Roman"/>
          <w:kern w:val="0"/>
          <w:sz w:val="24"/>
          <w:szCs w:val="24"/>
        </w:rPr>
        <w:t xml:space="preserve"> of the whole tract as the dependent variable; group as a categorical predictor, age, gender and education as co-variables.</w:t>
      </w:r>
    </w:p>
    <w:p w14:paraId="41F2D053" w14:textId="6F3A3923" w:rsidR="0045059F" w:rsidRDefault="005C7C62" w:rsidP="00FD78E6">
      <w:pPr>
        <w:spacing w:line="276" w:lineRule="auto"/>
        <w:ind w:firstLine="420"/>
        <w:rPr>
          <w:rFonts w:ascii="Times New Roman" w:hAnsi="Times New Roman" w:cs="Times New Roman"/>
          <w:kern w:val="0"/>
          <w:sz w:val="24"/>
          <w:szCs w:val="24"/>
        </w:rPr>
      </w:pPr>
      <w:r>
        <w:rPr>
          <w:rFonts w:ascii="Times New Roman" w:hAnsi="Times New Roman" w:cs="Times New Roman"/>
          <w:kern w:val="0"/>
          <w:sz w:val="24"/>
          <w:szCs w:val="24"/>
        </w:rPr>
        <w:t xml:space="preserve">On </w:t>
      </w:r>
      <w:r w:rsidR="000745FC">
        <w:rPr>
          <w:rFonts w:ascii="Times New Roman" w:hAnsi="Times New Roman" w:cs="Times New Roman"/>
          <w:kern w:val="0"/>
          <w:sz w:val="24"/>
          <w:szCs w:val="24"/>
        </w:rPr>
        <w:t xml:space="preserve">the </w:t>
      </w:r>
      <w:r>
        <w:rPr>
          <w:rFonts w:ascii="Times New Roman" w:hAnsi="Times New Roman" w:cs="Times New Roman"/>
          <w:kern w:val="0"/>
          <w:sz w:val="24"/>
          <w:szCs w:val="24"/>
        </w:rPr>
        <w:t xml:space="preserve">one hand, </w:t>
      </w:r>
      <w:r w:rsidR="0045059F" w:rsidRPr="0067576F">
        <w:rPr>
          <w:rFonts w:ascii="Times New Roman" w:hAnsi="Times New Roman" w:cs="Times New Roman"/>
          <w:kern w:val="0"/>
          <w:sz w:val="24"/>
        </w:rPr>
        <w:t xml:space="preserve">we selected the </w:t>
      </w:r>
      <w:r w:rsidR="0045059F" w:rsidRPr="0005035D">
        <w:rPr>
          <w:rFonts w:ascii="Times New Roman" w:hAnsi="Times New Roman" w:cs="Times New Roman"/>
          <w:kern w:val="0"/>
          <w:sz w:val="24"/>
          <w:szCs w:val="24"/>
        </w:rPr>
        <w:t>uncinate fasciculus (UF)</w:t>
      </w:r>
      <w:r w:rsidR="0045059F" w:rsidRPr="0067576F">
        <w:rPr>
          <w:rFonts w:ascii="Times New Roman" w:hAnsi="Times New Roman" w:cs="Times New Roman"/>
          <w:kern w:val="0"/>
          <w:sz w:val="24"/>
        </w:rPr>
        <w:t xml:space="preserve"> as </w:t>
      </w:r>
      <w:r w:rsidR="0045059F">
        <w:rPr>
          <w:rFonts w:ascii="Times New Roman" w:hAnsi="Times New Roman" w:cs="Times New Roman"/>
          <w:kern w:val="0"/>
          <w:sz w:val="24"/>
        </w:rPr>
        <w:t>the</w:t>
      </w:r>
      <w:r w:rsidR="00B33A16">
        <w:rPr>
          <w:rFonts w:ascii="Times New Roman" w:hAnsi="Times New Roman" w:cs="Times New Roman"/>
          <w:kern w:val="0"/>
          <w:sz w:val="24"/>
        </w:rPr>
        <w:t xml:space="preserve"> refe</w:t>
      </w:r>
      <w:r w:rsidR="0045059F" w:rsidRPr="0067576F">
        <w:rPr>
          <w:rFonts w:ascii="Times New Roman" w:hAnsi="Times New Roman" w:cs="Times New Roman"/>
          <w:kern w:val="0"/>
          <w:sz w:val="24"/>
        </w:rPr>
        <w:t xml:space="preserve">rence </w:t>
      </w:r>
      <w:r w:rsidR="0045059F" w:rsidRPr="0067576F">
        <w:rPr>
          <w:rFonts w:ascii="Times New Roman" w:hAnsi="Times New Roman"/>
          <w:kern w:val="0"/>
          <w:sz w:val="24"/>
        </w:rPr>
        <w:t>white matter tract, considering</w:t>
      </w:r>
      <w:r w:rsidR="0045059F" w:rsidRPr="0067576F">
        <w:rPr>
          <w:rFonts w:ascii="Times New Roman" w:hAnsi="Times New Roman" w:cs="Times New Roman"/>
          <w:kern w:val="0"/>
          <w:sz w:val="24"/>
        </w:rPr>
        <w:t xml:space="preserve"> it connects medial temporal lobe but not the hippocampus, and it innervates the frontal region which has limited tau accumulation in cognitively unimpaired older </w:t>
      </w:r>
      <w:r w:rsidR="0045059F" w:rsidRPr="004E4BA4">
        <w:rPr>
          <w:rFonts w:ascii="Times New Roman" w:hAnsi="Times New Roman" w:cs="Times New Roman"/>
          <w:kern w:val="0"/>
          <w:sz w:val="24"/>
        </w:rPr>
        <w:t xml:space="preserve">individual </w:t>
      </w:r>
      <w:r w:rsidR="0045059F" w:rsidRPr="004E4BA4">
        <w:rPr>
          <w:rFonts w:ascii="Times New Roman" w:hAnsi="Times New Roman" w:cs="Times New Roman"/>
          <w:kern w:val="0"/>
          <w:sz w:val="24"/>
        </w:rPr>
        <w:fldChar w:fldCharType="begin"/>
      </w:r>
      <w:r w:rsidR="00403E87">
        <w:rPr>
          <w:rFonts w:ascii="Times New Roman" w:hAnsi="Times New Roman" w:cs="Times New Roman"/>
          <w:kern w:val="0"/>
          <w:sz w:val="24"/>
        </w:rPr>
        <w:instrText xml:space="preserve"> ADDIN EN.CITE &lt;EndNote&gt;&lt;Cite&gt;&lt;Author&gt;Jacobs HIL&lt;/Author&gt;&lt;Year&gt;2018&lt;/Year&gt;&lt;RecNum&gt;738&lt;/RecNum&gt;&lt;DisplayText&gt;[10, 11]&lt;/DisplayText&gt;&lt;record&gt;&lt;rec-number&gt;738&lt;/rec-number&gt;&lt;foreign-keys&gt;&lt;key app="EN" db-id="99w5xw5phdwap0e2ef5p9d9v55w9p2wrtw5x" timestamp="1556953661"&gt;738&lt;/key&gt;&lt;/foreign-keys&gt;&lt;ref-type name="Journal Article"&gt;17&lt;/ref-type&gt;&lt;contributors&gt;&lt;authors&gt;&lt;author&gt;Jacobs HIL, Hedden T, Schultz AP, Sepulcre J, Perea RD, Amariglio RE, Papp KV, Rentz DM, Sperling RA, Johnson KA&lt;/author&gt;&lt;/authors&gt;&lt;/contributors&gt;&lt;titles&gt;&lt;title&gt;Structural tract alterations predict downstream tau accumulation in amyloid-positive older individuals&lt;/title&gt;&lt;secondary-title&gt;Nat Neurosci&lt;/secondary-title&gt;&lt;/titles&gt;&lt;periodical&gt;&lt;full-title&gt;Nat Neurosci&lt;/full-title&gt;&lt;/periodical&gt;&lt;pages&gt;424-431&lt;/pages&gt;&lt;volume&gt;21&lt;/volume&gt;&lt;number&gt;3&lt;/number&gt;&lt;dates&gt;&lt;year&gt;2018&lt;/year&gt;&lt;/dates&gt;&lt;urls&gt;&lt;/urls&gt;&lt;/record&gt;&lt;/Cite&gt;&lt;Cite&gt;&lt;Author&gt;Von Der Heide RJ&lt;/Author&gt;&lt;Year&gt;2013&lt;/Year&gt;&lt;RecNum&gt;780&lt;/RecNum&gt;&lt;record&gt;&lt;rec-number&gt;780&lt;/rec-number&gt;&lt;foreign-keys&gt;&lt;key app="EN" db-id="99w5xw5phdwap0e2ef5p9d9v55w9p2wrtw5x" timestamp="1561706151"&gt;780&lt;/key&gt;&lt;/foreign-keys&gt;&lt;ref-type name="Journal Article"&gt;17&lt;/ref-type&gt;&lt;contributors&gt;&lt;authors&gt;&lt;author&gt;Von Der Heide RJ, Skipper LM, Klobusicky E, Olson IR&lt;/author&gt;&lt;/authors&gt;&lt;/contributors&gt;&lt;titles&gt;&lt;title&gt;Dissecting the uncinate fasciculus: disorders, controversies and a hypothesis&lt;/title&gt;&lt;secondary-title&gt;Brain&lt;/secondary-title&gt;&lt;/titles&gt;&lt;periodical&gt;&lt;full-title&gt;Brain&lt;/full-title&gt;&lt;/periodical&gt;&lt;pages&gt;1692-707&lt;/pages&gt;&lt;volume&gt;136&lt;/volume&gt;&lt;number&gt;Pt 6&lt;/number&gt;&lt;dates&gt;&lt;year&gt;2013&lt;/year&gt;&lt;/dates&gt;&lt;urls&gt;&lt;/urls&gt;&lt;/record&gt;&lt;/Cite&gt;&lt;/EndNote&gt;</w:instrText>
      </w:r>
      <w:r w:rsidR="0045059F" w:rsidRPr="004E4BA4">
        <w:rPr>
          <w:rFonts w:ascii="Times New Roman" w:hAnsi="Times New Roman" w:cs="Times New Roman"/>
          <w:kern w:val="0"/>
          <w:sz w:val="24"/>
        </w:rPr>
        <w:fldChar w:fldCharType="separate"/>
      </w:r>
      <w:r w:rsidR="00403E87">
        <w:rPr>
          <w:rFonts w:ascii="Times New Roman" w:hAnsi="Times New Roman" w:cs="Times New Roman"/>
          <w:noProof/>
          <w:kern w:val="0"/>
          <w:sz w:val="24"/>
        </w:rPr>
        <w:t>[10, 11]</w:t>
      </w:r>
      <w:r w:rsidR="0045059F" w:rsidRPr="004E4BA4">
        <w:rPr>
          <w:rFonts w:ascii="Times New Roman" w:hAnsi="Times New Roman" w:cs="Times New Roman"/>
          <w:kern w:val="0"/>
          <w:sz w:val="24"/>
        </w:rPr>
        <w:fldChar w:fldCharType="end"/>
      </w:r>
      <w:r w:rsidR="0045059F" w:rsidRPr="004E4BA4">
        <w:rPr>
          <w:rFonts w:ascii="Times New Roman" w:hAnsi="Times New Roman" w:cs="Times New Roman"/>
          <w:kern w:val="0"/>
          <w:sz w:val="24"/>
        </w:rPr>
        <w:t>.</w:t>
      </w:r>
      <w:r w:rsidR="0045059F" w:rsidRPr="009E202B">
        <w:rPr>
          <w:rFonts w:ascii="Times New Roman" w:hAnsi="Times New Roman" w:cs="Times New Roman"/>
          <w:kern w:val="0"/>
          <w:sz w:val="24"/>
        </w:rPr>
        <w:t xml:space="preserve"> Results showed no significant difference in UF</w:t>
      </w:r>
      <w:r w:rsidR="00AF2609">
        <w:rPr>
          <w:rFonts w:ascii="Times New Roman" w:hAnsi="Times New Roman" w:cs="Times New Roman"/>
          <w:kern w:val="0"/>
          <w:sz w:val="24"/>
        </w:rPr>
        <w:t>,</w:t>
      </w:r>
      <w:r w:rsidR="0045059F" w:rsidRPr="009E202B">
        <w:rPr>
          <w:rFonts w:ascii="Times New Roman" w:hAnsi="Times New Roman" w:cs="Times New Roman"/>
          <w:kern w:val="0"/>
          <w:sz w:val="24"/>
        </w:rPr>
        <w:t xml:space="preserve"> which helps to confirm the tau </w:t>
      </w:r>
      <w:r w:rsidR="0045059F" w:rsidRPr="009E202B">
        <w:rPr>
          <w:rFonts w:ascii="Times New Roman" w:hAnsi="Times New Roman" w:cs="Times New Roman"/>
          <w:kern w:val="0"/>
          <w:sz w:val="24"/>
          <w:szCs w:val="24"/>
        </w:rPr>
        <w:t>propagation</w:t>
      </w:r>
      <w:r w:rsidR="009E202B" w:rsidRPr="009E202B">
        <w:rPr>
          <w:rFonts w:ascii="Times New Roman" w:hAnsi="Times New Roman" w:cs="Times New Roman"/>
          <w:kern w:val="0"/>
          <w:sz w:val="24"/>
          <w:szCs w:val="24"/>
        </w:rPr>
        <w:t xml:space="preserve"> </w:t>
      </w:r>
      <w:r w:rsidR="0045059F" w:rsidRPr="009E202B">
        <w:rPr>
          <w:rFonts w:ascii="Times New Roman" w:hAnsi="Times New Roman" w:cs="Times New Roman"/>
          <w:kern w:val="0"/>
          <w:sz w:val="24"/>
        </w:rPr>
        <w:t xml:space="preserve">theory </w:t>
      </w:r>
      <w:r w:rsidR="009E202B" w:rsidRPr="009E202B">
        <w:rPr>
          <w:rFonts w:ascii="Times New Roman" w:hAnsi="Times New Roman" w:cs="Times New Roman"/>
          <w:kern w:val="0"/>
          <w:sz w:val="24"/>
        </w:rPr>
        <w:t>in vivo</w:t>
      </w:r>
      <w:r w:rsidR="0045059F" w:rsidRPr="009E202B">
        <w:rPr>
          <w:rFonts w:ascii="Times New Roman" w:hAnsi="Times New Roman" w:cs="Times New Roman"/>
          <w:kern w:val="0"/>
          <w:sz w:val="24"/>
        </w:rPr>
        <w:t xml:space="preserve"> (Table </w:t>
      </w:r>
      <w:r w:rsidR="007B0E9C">
        <w:rPr>
          <w:rFonts w:ascii="Times New Roman" w:hAnsi="Times New Roman" w:cs="Times New Roman"/>
          <w:kern w:val="0"/>
          <w:sz w:val="24"/>
        </w:rPr>
        <w:t>s</w:t>
      </w:r>
      <w:r w:rsidR="0045059F" w:rsidRPr="009E202B">
        <w:rPr>
          <w:rFonts w:ascii="Times New Roman" w:hAnsi="Times New Roman" w:cs="Times New Roman" w:hint="eastAsia"/>
          <w:kern w:val="0"/>
          <w:sz w:val="24"/>
        </w:rPr>
        <w:t>1</w:t>
      </w:r>
      <w:r w:rsidR="0045059F" w:rsidRPr="009E202B">
        <w:rPr>
          <w:rFonts w:ascii="Times New Roman" w:hAnsi="Times New Roman" w:cs="Times New Roman"/>
          <w:kern w:val="0"/>
          <w:sz w:val="24"/>
        </w:rPr>
        <w:t xml:space="preserve">, </w:t>
      </w:r>
      <w:r w:rsidR="007B0E9C">
        <w:rPr>
          <w:rFonts w:ascii="Times New Roman" w:hAnsi="Times New Roman" w:cs="Times New Roman"/>
          <w:kern w:val="0"/>
          <w:sz w:val="24"/>
        </w:rPr>
        <w:t>s</w:t>
      </w:r>
      <w:r w:rsidR="0045059F" w:rsidRPr="009E202B">
        <w:rPr>
          <w:rFonts w:ascii="Times New Roman" w:hAnsi="Times New Roman" w:cs="Times New Roman" w:hint="eastAsia"/>
          <w:kern w:val="0"/>
          <w:sz w:val="24"/>
        </w:rPr>
        <w:t>2</w:t>
      </w:r>
      <w:r w:rsidR="0045059F" w:rsidRPr="009E202B">
        <w:rPr>
          <w:rFonts w:ascii="Times New Roman" w:hAnsi="Times New Roman" w:cs="Times New Roman"/>
          <w:kern w:val="0"/>
          <w:sz w:val="24"/>
        </w:rPr>
        <w:t>).</w:t>
      </w:r>
      <w:r w:rsidR="00A74879">
        <w:rPr>
          <w:rFonts w:ascii="Times New Roman" w:hAnsi="Times New Roman" w:cs="Times New Roman"/>
          <w:kern w:val="0"/>
          <w:sz w:val="24"/>
        </w:rPr>
        <w:t xml:space="preserve"> </w:t>
      </w:r>
    </w:p>
    <w:p w14:paraId="1B2ECF77" w14:textId="2CCD0503" w:rsidR="009F39D0" w:rsidRPr="00536138" w:rsidRDefault="002A32EF" w:rsidP="00FD78E6">
      <w:pPr>
        <w:spacing w:line="276" w:lineRule="auto"/>
        <w:ind w:firstLine="420"/>
        <w:rPr>
          <w:rFonts w:ascii="Times New Roman" w:hAnsi="Times New Roman" w:cs="Times New Roman"/>
          <w:kern w:val="0"/>
          <w:sz w:val="24"/>
        </w:rPr>
      </w:pPr>
      <w:r w:rsidRPr="00536138">
        <w:rPr>
          <w:rFonts w:ascii="Times New Roman" w:hAnsi="Times New Roman" w:cs="Times New Roman"/>
          <w:kern w:val="0"/>
          <w:sz w:val="24"/>
        </w:rPr>
        <w:t xml:space="preserve">On the other hand, </w:t>
      </w:r>
      <w:r w:rsidR="005C7C62" w:rsidRPr="00536138">
        <w:rPr>
          <w:rFonts w:ascii="Times New Roman" w:hAnsi="Times New Roman" w:cs="Times New Roman"/>
          <w:kern w:val="0"/>
          <w:sz w:val="24"/>
          <w:szCs w:val="24"/>
        </w:rPr>
        <w:t>our r</w:t>
      </w:r>
      <w:r w:rsidR="004D6E8D" w:rsidRPr="00536138">
        <w:rPr>
          <w:rFonts w:ascii="Times New Roman" w:hAnsi="Times New Roman" w:cs="Times New Roman"/>
          <w:kern w:val="0"/>
          <w:sz w:val="24"/>
          <w:szCs w:val="24"/>
        </w:rPr>
        <w:t xml:space="preserve">esults showed </w:t>
      </w:r>
      <w:r w:rsidR="000745FC" w:rsidRPr="00536138">
        <w:rPr>
          <w:rFonts w:ascii="Times New Roman" w:hAnsi="Times New Roman" w:cs="Times New Roman"/>
          <w:kern w:val="0"/>
          <w:sz w:val="24"/>
          <w:szCs w:val="24"/>
        </w:rPr>
        <w:t xml:space="preserve">that </w:t>
      </w:r>
      <w:r w:rsidR="004D6E8D" w:rsidRPr="00536138">
        <w:rPr>
          <w:rFonts w:ascii="Times New Roman" w:hAnsi="Times New Roman" w:cs="Times New Roman"/>
          <w:kern w:val="0"/>
          <w:sz w:val="24"/>
          <w:szCs w:val="24"/>
        </w:rPr>
        <w:t>WM</w:t>
      </w:r>
      <w:r w:rsidR="004D6E8D" w:rsidRPr="00536138">
        <w:rPr>
          <w:rFonts w:ascii="Times New Roman" w:hAnsi="Times New Roman" w:cs="Times New Roman" w:hint="eastAsia"/>
          <w:kern w:val="0"/>
          <w:sz w:val="24"/>
          <w:szCs w:val="24"/>
        </w:rPr>
        <w:t xml:space="preserve"> i</w:t>
      </w:r>
      <w:r w:rsidR="004D6E8D" w:rsidRPr="00536138">
        <w:rPr>
          <w:rFonts w:ascii="Times New Roman" w:hAnsi="Times New Roman" w:cs="Times New Roman"/>
          <w:kern w:val="0"/>
          <w:sz w:val="24"/>
          <w:szCs w:val="24"/>
        </w:rPr>
        <w:t>mpairments involved in the bilateral superior longitudinal fasciculus</w:t>
      </w:r>
      <w:r w:rsidR="00706FB4" w:rsidRPr="00536138">
        <w:rPr>
          <w:rFonts w:ascii="Times New Roman" w:hAnsi="Times New Roman" w:cs="Times New Roman"/>
          <w:kern w:val="0"/>
          <w:sz w:val="24"/>
          <w:szCs w:val="24"/>
        </w:rPr>
        <w:t>, especially in AD with A+T+</w:t>
      </w:r>
      <w:r w:rsidR="004D6E8D" w:rsidRPr="00536138">
        <w:rPr>
          <w:rFonts w:ascii="Times New Roman" w:hAnsi="Times New Roman" w:cs="Times New Roman"/>
          <w:kern w:val="0"/>
          <w:sz w:val="24"/>
          <w:szCs w:val="24"/>
        </w:rPr>
        <w:t xml:space="preserve"> (Table </w:t>
      </w:r>
      <w:r w:rsidR="007B0E9C">
        <w:rPr>
          <w:rFonts w:ascii="Times New Roman" w:hAnsi="Times New Roman" w:cs="Times New Roman"/>
          <w:kern w:val="0"/>
          <w:sz w:val="24"/>
          <w:szCs w:val="24"/>
        </w:rPr>
        <w:t>s</w:t>
      </w:r>
      <w:r w:rsidR="009E106D" w:rsidRPr="00536138">
        <w:rPr>
          <w:rFonts w:ascii="Times New Roman" w:hAnsi="Times New Roman" w:cs="Times New Roman" w:hint="eastAsia"/>
          <w:kern w:val="0"/>
          <w:sz w:val="24"/>
          <w:szCs w:val="24"/>
        </w:rPr>
        <w:t>3</w:t>
      </w:r>
      <w:r w:rsidR="004D6E8D" w:rsidRPr="00536138">
        <w:rPr>
          <w:rFonts w:ascii="Times New Roman" w:hAnsi="Times New Roman" w:cs="Times New Roman"/>
          <w:kern w:val="0"/>
          <w:sz w:val="24"/>
          <w:szCs w:val="24"/>
        </w:rPr>
        <w:t>)</w:t>
      </w:r>
      <w:r w:rsidR="005C7C62" w:rsidRPr="00536138">
        <w:rPr>
          <w:rFonts w:ascii="Times New Roman" w:hAnsi="Times New Roman" w:cs="Times New Roman"/>
          <w:kern w:val="0"/>
          <w:sz w:val="24"/>
          <w:szCs w:val="24"/>
        </w:rPr>
        <w:t xml:space="preserve">. This </w:t>
      </w:r>
      <w:r w:rsidR="00F748AC">
        <w:rPr>
          <w:rFonts w:ascii="Times New Roman" w:hAnsi="Times New Roman" w:cs="Times New Roman" w:hint="eastAsia"/>
          <w:kern w:val="0"/>
          <w:sz w:val="24"/>
          <w:szCs w:val="24"/>
        </w:rPr>
        <w:t>result</w:t>
      </w:r>
      <w:r w:rsidR="00F748AC">
        <w:rPr>
          <w:rFonts w:ascii="Times New Roman" w:hAnsi="Times New Roman" w:cs="Times New Roman"/>
          <w:kern w:val="0"/>
          <w:sz w:val="24"/>
          <w:szCs w:val="24"/>
        </w:rPr>
        <w:t xml:space="preserve"> </w:t>
      </w:r>
      <w:r w:rsidR="005C7C62" w:rsidRPr="00536138">
        <w:rPr>
          <w:rFonts w:ascii="Times New Roman" w:hAnsi="Times New Roman" w:cs="Times New Roman"/>
          <w:kern w:val="0"/>
          <w:sz w:val="24"/>
          <w:szCs w:val="24"/>
        </w:rPr>
        <w:t>is</w:t>
      </w:r>
      <w:r w:rsidR="00F816EB" w:rsidRPr="00536138">
        <w:rPr>
          <w:rFonts w:ascii="Times New Roman" w:hAnsi="Times New Roman" w:cs="Times New Roman"/>
          <w:kern w:val="0"/>
          <w:sz w:val="24"/>
        </w:rPr>
        <w:t xml:space="preserve"> partially</w:t>
      </w:r>
      <w:r w:rsidR="005C7C62" w:rsidRPr="00536138">
        <w:rPr>
          <w:rFonts w:ascii="Times New Roman" w:hAnsi="Times New Roman" w:cs="Times New Roman"/>
          <w:kern w:val="0"/>
          <w:sz w:val="24"/>
        </w:rPr>
        <w:t xml:space="preserve"> in line </w:t>
      </w:r>
      <w:r w:rsidR="00706FB4" w:rsidRPr="00536138">
        <w:rPr>
          <w:rFonts w:ascii="Times New Roman" w:hAnsi="Times New Roman" w:cs="Times New Roman"/>
          <w:kern w:val="0"/>
          <w:sz w:val="24"/>
        </w:rPr>
        <w:t>a</w:t>
      </w:r>
      <w:r w:rsidR="005C7C62" w:rsidRPr="00536138">
        <w:rPr>
          <w:rFonts w:ascii="Times New Roman" w:hAnsi="Times New Roman" w:cs="Times New Roman"/>
          <w:kern w:val="0"/>
          <w:sz w:val="24"/>
        </w:rPr>
        <w:t xml:space="preserve"> previous study</w:t>
      </w:r>
      <w:r w:rsidR="00706FB4" w:rsidRPr="00536138">
        <w:rPr>
          <w:rFonts w:ascii="Times New Roman" w:hAnsi="Times New Roman" w:cs="Times New Roman"/>
          <w:kern w:val="0"/>
          <w:sz w:val="24"/>
        </w:rPr>
        <w:t xml:space="preserve"> and may explain the cognition decline in AD </w:t>
      </w:r>
      <w:r w:rsidR="005C7C62" w:rsidRPr="00536138">
        <w:rPr>
          <w:rFonts w:ascii="Times New Roman" w:hAnsi="Times New Roman" w:cs="Times New Roman"/>
          <w:kern w:val="0"/>
          <w:sz w:val="24"/>
        </w:rPr>
        <w:fldChar w:fldCharType="begin"/>
      </w:r>
      <w:r w:rsidR="00403E87">
        <w:rPr>
          <w:rFonts w:ascii="Times New Roman" w:hAnsi="Times New Roman" w:cs="Times New Roman"/>
          <w:kern w:val="0"/>
          <w:sz w:val="24"/>
        </w:rPr>
        <w:instrText xml:space="preserve"> ADDIN EN.CITE &lt;EndNote&gt;&lt;Cite&gt;&lt;Author&gt;Lee SH&lt;/Author&gt;&lt;Year&gt;2015&lt;/Year&gt;&lt;RecNum&gt;736&lt;/RecNum&gt;&lt;DisplayText&gt;[12]&lt;/DisplayText&gt;&lt;record&gt;&lt;rec-number&gt;736&lt;/rec-number&gt;&lt;foreign-keys&gt;&lt;key app="EN" db-id="99w5xw5phdwap0e2ef5p9d9v55w9p2wrtw5x" timestamp="1556952617"&gt;736&lt;/key&gt;&lt;/foreign-keys&gt;&lt;ref-type name="Journal Article"&gt;17&lt;/ref-type&gt;&lt;contributors&gt;&lt;authors&gt;&lt;author&gt;&lt;style face="normal" font="default" size="100%"&gt;Lee SH, Coutu JP, Wilkens P, Yendiki A, Rosas HD, Salat DH; Alzheimer&lt;/style&gt;&lt;style face="normal" font="default" charset="134" size="100%"&gt;’s disease Neuroimaging Initiative (ADNI)&lt;/style&gt;&lt;/author&gt;&lt;/authors&gt;&lt;/contributors&gt;&lt;titles&gt;&lt;title&gt;Tract-based analysis of white matter degeneration in Alzheimer&amp;apos;s disease&lt;/title&gt;&lt;secondary-title&gt;Neuroscience&lt;/secondary-title&gt;&lt;/titles&gt;&lt;periodical&gt;&lt;full-title&gt;Neuroscience&lt;/full-title&gt;&lt;/periodical&gt;&lt;pages&gt;79-89&lt;/pages&gt;&lt;volume&gt;301&lt;/volume&gt;&lt;dates&gt;&lt;year&gt;2015&lt;/year&gt;&lt;/dates&gt;&lt;urls&gt;&lt;/urls&gt;&lt;/record&gt;&lt;/Cite&gt;&lt;/EndNote&gt;</w:instrText>
      </w:r>
      <w:r w:rsidR="005C7C62" w:rsidRPr="00536138">
        <w:rPr>
          <w:rFonts w:ascii="Times New Roman" w:hAnsi="Times New Roman" w:cs="Times New Roman"/>
          <w:kern w:val="0"/>
          <w:sz w:val="24"/>
        </w:rPr>
        <w:fldChar w:fldCharType="separate"/>
      </w:r>
      <w:r w:rsidR="00403E87">
        <w:rPr>
          <w:rFonts w:ascii="Times New Roman" w:hAnsi="Times New Roman" w:cs="Times New Roman"/>
          <w:noProof/>
          <w:kern w:val="0"/>
          <w:sz w:val="24"/>
        </w:rPr>
        <w:t>[12]</w:t>
      </w:r>
      <w:r w:rsidR="005C7C62" w:rsidRPr="00536138">
        <w:rPr>
          <w:rFonts w:ascii="Times New Roman" w:hAnsi="Times New Roman" w:cs="Times New Roman"/>
          <w:kern w:val="0"/>
          <w:sz w:val="24"/>
        </w:rPr>
        <w:fldChar w:fldCharType="end"/>
      </w:r>
      <w:r w:rsidR="005C7C62" w:rsidRPr="00536138">
        <w:rPr>
          <w:rFonts w:ascii="Times New Roman" w:hAnsi="Times New Roman" w:cs="Times New Roman"/>
          <w:kern w:val="0"/>
          <w:sz w:val="24"/>
        </w:rPr>
        <w:t xml:space="preserve">. </w:t>
      </w:r>
      <w:r w:rsidR="00706FB4" w:rsidRPr="00536138">
        <w:rPr>
          <w:rFonts w:ascii="Times New Roman" w:hAnsi="Times New Roman" w:cs="Times New Roman"/>
          <w:kern w:val="0"/>
          <w:sz w:val="24"/>
        </w:rPr>
        <w:t xml:space="preserve">However, structurally, </w:t>
      </w:r>
      <w:r w:rsidR="00706FB4" w:rsidRPr="00536138">
        <w:rPr>
          <w:rFonts w:ascii="Times New Roman" w:hAnsi="Times New Roman" w:cs="Times New Roman"/>
          <w:kern w:val="0"/>
          <w:sz w:val="24"/>
          <w:szCs w:val="24"/>
        </w:rPr>
        <w:t>superior longitudinal fasciculus</w:t>
      </w:r>
      <w:r w:rsidR="00706FB4" w:rsidRPr="00536138">
        <w:rPr>
          <w:rFonts w:ascii="Times New Roman" w:hAnsi="Times New Roman" w:cs="Times New Roman"/>
          <w:kern w:val="0"/>
          <w:sz w:val="24"/>
        </w:rPr>
        <w:t xml:space="preserve"> </w:t>
      </w:r>
      <w:r w:rsidR="00FB29DC" w:rsidRPr="00536138">
        <w:rPr>
          <w:rFonts w:ascii="Times New Roman" w:hAnsi="Times New Roman" w:cs="Times New Roman"/>
          <w:kern w:val="0"/>
          <w:sz w:val="24"/>
        </w:rPr>
        <w:t>has</w:t>
      </w:r>
      <w:r w:rsidR="002405B7" w:rsidRPr="00536138">
        <w:rPr>
          <w:rFonts w:ascii="Times New Roman" w:hAnsi="Times New Roman" w:cs="Times New Roman"/>
          <w:kern w:val="0"/>
          <w:sz w:val="24"/>
        </w:rPr>
        <w:t xml:space="preserve"> no direct connection</w:t>
      </w:r>
      <w:r w:rsidR="009F39D0" w:rsidRPr="00536138">
        <w:rPr>
          <w:rFonts w:ascii="Times New Roman" w:hAnsi="Times New Roman" w:cs="Times New Roman"/>
          <w:kern w:val="0"/>
          <w:sz w:val="24"/>
        </w:rPr>
        <w:t xml:space="preserve"> with HP, so maybe not the main tau </w:t>
      </w:r>
      <w:r w:rsidR="009F39D0" w:rsidRPr="00536138">
        <w:rPr>
          <w:rFonts w:ascii="Times New Roman" w:hAnsi="Times New Roman" w:cs="Times New Roman"/>
          <w:kern w:val="0"/>
          <w:sz w:val="24"/>
          <w:szCs w:val="24"/>
        </w:rPr>
        <w:t>propagation path.</w:t>
      </w:r>
      <w:r w:rsidR="00E1219B" w:rsidRPr="00536138">
        <w:rPr>
          <w:rFonts w:ascii="Times New Roman" w:hAnsi="Times New Roman" w:cs="Times New Roman"/>
          <w:kern w:val="0"/>
          <w:sz w:val="24"/>
        </w:rPr>
        <w:t xml:space="preserve"> </w:t>
      </w:r>
    </w:p>
    <w:p w14:paraId="6DD9D927" w14:textId="77777777" w:rsidR="0045059F" w:rsidRDefault="0045059F" w:rsidP="00FD78E6">
      <w:pPr>
        <w:spacing w:line="276" w:lineRule="auto"/>
        <w:ind w:firstLine="420"/>
        <w:rPr>
          <w:rFonts w:ascii="Times New Roman" w:hAnsi="Times New Roman" w:cs="Times New Roman"/>
          <w:kern w:val="0"/>
          <w:sz w:val="24"/>
        </w:rPr>
      </w:pPr>
    </w:p>
    <w:p w14:paraId="596C8D99" w14:textId="1411BB50" w:rsidR="0045059F" w:rsidRDefault="0045059F" w:rsidP="00FD78E6">
      <w:pPr>
        <w:spacing w:line="276" w:lineRule="auto"/>
        <w:rPr>
          <w:rFonts w:ascii="Times New Roman" w:hAnsi="Times New Roman" w:cs="Times New Roman"/>
          <w:b/>
          <w:sz w:val="32"/>
        </w:rPr>
      </w:pPr>
      <w:r>
        <w:rPr>
          <w:rFonts w:ascii="Times New Roman" w:hAnsi="Times New Roman" w:cs="Times New Roman"/>
          <w:b/>
          <w:noProof/>
          <w:kern w:val="0"/>
          <w:sz w:val="24"/>
          <w:szCs w:val="24"/>
        </w:rPr>
        <w:t xml:space="preserve">Table </w:t>
      </w:r>
      <w:r w:rsidR="007B0E9C">
        <w:rPr>
          <w:rFonts w:ascii="Times New Roman" w:hAnsi="Times New Roman" w:cs="Times New Roman"/>
          <w:b/>
          <w:noProof/>
          <w:kern w:val="0"/>
          <w:sz w:val="24"/>
          <w:szCs w:val="24"/>
        </w:rPr>
        <w:t>s</w:t>
      </w:r>
      <w:r>
        <w:rPr>
          <w:rFonts w:ascii="Times New Roman" w:hAnsi="Times New Roman" w:cs="Times New Roman" w:hint="eastAsia"/>
          <w:b/>
          <w:noProof/>
          <w:kern w:val="0"/>
          <w:sz w:val="24"/>
          <w:szCs w:val="24"/>
        </w:rPr>
        <w:t>1</w:t>
      </w:r>
      <w:r w:rsidRPr="004258A3">
        <w:rPr>
          <w:rFonts w:ascii="Times New Roman" w:hAnsi="Times New Roman" w:cs="Times New Roman"/>
          <w:b/>
          <w:noProof/>
          <w:kern w:val="0"/>
          <w:sz w:val="24"/>
          <w:szCs w:val="24"/>
        </w:rPr>
        <w:t xml:space="preserve">. </w:t>
      </w:r>
      <w:r w:rsidRPr="004258A3">
        <w:rPr>
          <w:rFonts w:ascii="Times New Roman" w:hAnsi="Times New Roman" w:cs="Times New Roman" w:hint="eastAsia"/>
          <w:b/>
          <w:noProof/>
          <w:kern w:val="0"/>
          <w:sz w:val="24"/>
          <w:szCs w:val="24"/>
        </w:rPr>
        <w:t xml:space="preserve">Mean </w:t>
      </w:r>
      <w:r w:rsidRPr="004258A3">
        <w:rPr>
          <w:rFonts w:ascii="Times New Roman" w:hAnsi="Times New Roman" w:cs="Times New Roman"/>
          <w:b/>
          <w:noProof/>
          <w:kern w:val="0"/>
          <w:sz w:val="24"/>
          <w:szCs w:val="24"/>
        </w:rPr>
        <w:t xml:space="preserve">FA, </w:t>
      </w:r>
      <w:r w:rsidR="00F748AC" w:rsidRPr="006359D5">
        <w:rPr>
          <w:rFonts w:ascii="Times New Roman" w:hAnsi="Times New Roman" w:cs="Times New Roman"/>
          <w:b/>
          <w:noProof/>
          <w:kern w:val="0"/>
          <w:sz w:val="24"/>
          <w:szCs w:val="24"/>
        </w:rPr>
        <w:t>DA</w:t>
      </w:r>
      <w:r w:rsidR="00330EA9" w:rsidRPr="006359D5">
        <w:rPr>
          <w:rFonts w:ascii="Times New Roman" w:hAnsi="Times New Roman" w:cs="Times New Roman"/>
          <w:b/>
          <w:noProof/>
          <w:kern w:val="0"/>
          <w:sz w:val="24"/>
          <w:szCs w:val="24"/>
        </w:rPr>
        <w:t xml:space="preserve">, </w:t>
      </w:r>
      <w:r w:rsidR="00F748AC" w:rsidRPr="006359D5">
        <w:rPr>
          <w:rFonts w:ascii="Times New Roman" w:hAnsi="Times New Roman" w:cs="Times New Roman"/>
          <w:b/>
          <w:noProof/>
          <w:kern w:val="0"/>
          <w:sz w:val="24"/>
          <w:szCs w:val="24"/>
        </w:rPr>
        <w:t>DR</w:t>
      </w:r>
      <w:r w:rsidRPr="006359D5">
        <w:rPr>
          <w:rFonts w:ascii="Times New Roman" w:hAnsi="Times New Roman" w:cs="Times New Roman"/>
          <w:b/>
          <w:noProof/>
          <w:kern w:val="0"/>
          <w:sz w:val="24"/>
          <w:szCs w:val="24"/>
        </w:rPr>
        <w:t>,</w:t>
      </w:r>
      <w:r w:rsidRPr="004258A3">
        <w:rPr>
          <w:rFonts w:ascii="Times New Roman" w:hAnsi="Times New Roman" w:cs="Times New Roman"/>
          <w:b/>
          <w:noProof/>
          <w:kern w:val="0"/>
          <w:sz w:val="24"/>
          <w:szCs w:val="24"/>
        </w:rPr>
        <w:t xml:space="preserve"> and MD</w:t>
      </w:r>
      <w:r w:rsidR="00A74879">
        <w:rPr>
          <w:rFonts w:ascii="Times New Roman" w:hAnsi="Times New Roman" w:cs="Times New Roman"/>
          <w:b/>
          <w:noProof/>
          <w:kern w:val="0"/>
          <w:sz w:val="24"/>
          <w:szCs w:val="24"/>
        </w:rPr>
        <w:t xml:space="preserve"> of UF</w:t>
      </w:r>
      <w:r w:rsidRPr="004258A3">
        <w:rPr>
          <w:rFonts w:ascii="Times New Roman" w:hAnsi="Times New Roman" w:cs="Times New Roman"/>
          <w:b/>
          <w:noProof/>
          <w:kern w:val="0"/>
          <w:sz w:val="24"/>
          <w:szCs w:val="24"/>
        </w:rPr>
        <w:t>, by group</w:t>
      </w:r>
      <w:r w:rsidRPr="00AE3791">
        <w:rPr>
          <w:rFonts w:ascii="Times New Roman" w:hAnsi="Times New Roman" w:cs="Times New Roman"/>
          <w:sz w:val="24"/>
        </w:rPr>
        <w:t xml:space="preserve"> </w:t>
      </w:r>
    </w:p>
    <w:tbl>
      <w:tblPr>
        <w:tblStyle w:val="a5"/>
        <w:tblW w:w="5000" w:type="pct"/>
        <w:jc w:val="center"/>
        <w:tblLayout w:type="fixed"/>
        <w:tblLook w:val="04A0" w:firstRow="1" w:lastRow="0" w:firstColumn="1" w:lastColumn="0" w:noHBand="0" w:noVBand="1"/>
      </w:tblPr>
      <w:tblGrid>
        <w:gridCol w:w="1012"/>
        <w:gridCol w:w="728"/>
        <w:gridCol w:w="1457"/>
        <w:gridCol w:w="1312"/>
        <w:gridCol w:w="1456"/>
        <w:gridCol w:w="1311"/>
        <w:gridCol w:w="1246"/>
      </w:tblGrid>
      <w:tr w:rsidR="0045059F" w:rsidRPr="0067576F" w14:paraId="12F5F09A" w14:textId="77777777" w:rsidTr="005F4E91">
        <w:trPr>
          <w:trHeight w:val="629"/>
          <w:jc w:val="center"/>
        </w:trPr>
        <w:tc>
          <w:tcPr>
            <w:tcW w:w="1021" w:type="pct"/>
            <w:gridSpan w:val="2"/>
          </w:tcPr>
          <w:p w14:paraId="34811E18"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Demographic    characteristics</w:t>
            </w:r>
          </w:p>
        </w:tc>
        <w:tc>
          <w:tcPr>
            <w:tcW w:w="855" w:type="pct"/>
            <w:noWrap/>
            <w:hideMark/>
          </w:tcPr>
          <w:p w14:paraId="586C4DB1"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hAnsi="Times New Roman" w:cs="Times New Roman"/>
                <w:sz w:val="18"/>
                <w:szCs w:val="18"/>
              </w:rPr>
              <w:t>Group</w:t>
            </w:r>
            <w:r w:rsidRPr="0067576F">
              <w:rPr>
                <w:rFonts w:ascii="Times New Roman" w:eastAsia="Arial Unicode MS" w:hAnsi="Times New Roman" w:cs="Times New Roman"/>
                <w:b/>
                <w:bCs/>
                <w:sz w:val="18"/>
                <w:szCs w:val="18"/>
              </w:rPr>
              <w:t xml:space="preserve"> 0</w:t>
            </w:r>
          </w:p>
          <w:p w14:paraId="4DED6A5F"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N=12</w:t>
            </w:r>
          </w:p>
        </w:tc>
        <w:tc>
          <w:tcPr>
            <w:tcW w:w="770" w:type="pct"/>
            <w:noWrap/>
            <w:hideMark/>
          </w:tcPr>
          <w:p w14:paraId="2816AE02"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hAnsi="Times New Roman" w:cs="Times New Roman"/>
                <w:sz w:val="18"/>
                <w:szCs w:val="18"/>
              </w:rPr>
              <w:t>Group</w:t>
            </w:r>
            <w:r w:rsidRPr="0067576F">
              <w:rPr>
                <w:rFonts w:ascii="Times New Roman" w:eastAsia="Arial Unicode MS" w:hAnsi="Times New Roman" w:cs="Times New Roman"/>
                <w:b/>
                <w:bCs/>
                <w:sz w:val="18"/>
                <w:szCs w:val="18"/>
              </w:rPr>
              <w:t xml:space="preserve"> 1</w:t>
            </w:r>
          </w:p>
          <w:p w14:paraId="091E40FF"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N=5</w:t>
            </w:r>
          </w:p>
        </w:tc>
        <w:tc>
          <w:tcPr>
            <w:tcW w:w="854" w:type="pct"/>
            <w:noWrap/>
            <w:hideMark/>
          </w:tcPr>
          <w:p w14:paraId="68B027F0"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hAnsi="Times New Roman" w:cs="Times New Roman"/>
                <w:sz w:val="18"/>
                <w:szCs w:val="18"/>
              </w:rPr>
              <w:t>Group</w:t>
            </w:r>
            <w:r w:rsidRPr="0067576F">
              <w:rPr>
                <w:rFonts w:ascii="Times New Roman" w:eastAsia="Arial Unicode MS" w:hAnsi="Times New Roman" w:cs="Times New Roman"/>
                <w:b/>
                <w:bCs/>
                <w:sz w:val="18"/>
                <w:szCs w:val="18"/>
              </w:rPr>
              <w:t xml:space="preserve"> 2</w:t>
            </w:r>
          </w:p>
          <w:p w14:paraId="48F90FF5"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N=24</w:t>
            </w:r>
          </w:p>
        </w:tc>
        <w:tc>
          <w:tcPr>
            <w:tcW w:w="769" w:type="pct"/>
          </w:tcPr>
          <w:p w14:paraId="15E607D1"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hAnsi="Times New Roman" w:cs="Times New Roman"/>
                <w:sz w:val="18"/>
                <w:szCs w:val="18"/>
              </w:rPr>
              <w:t>Group</w:t>
            </w:r>
            <w:r w:rsidRPr="0067576F">
              <w:rPr>
                <w:rFonts w:ascii="Times New Roman" w:eastAsia="Arial Unicode MS" w:hAnsi="Times New Roman" w:cs="Times New Roman"/>
                <w:b/>
                <w:bCs/>
                <w:sz w:val="18"/>
                <w:szCs w:val="18"/>
              </w:rPr>
              <w:t xml:space="preserve"> 3</w:t>
            </w:r>
          </w:p>
          <w:p w14:paraId="34C6A04A" w14:textId="77777777" w:rsidR="0045059F" w:rsidRPr="0067576F" w:rsidRDefault="0045059F" w:rsidP="00FD78E6">
            <w:pPr>
              <w:spacing w:line="276" w:lineRule="auto"/>
              <w:jc w:val="center"/>
              <w:rPr>
                <w:rFonts w:ascii="Times New Roman" w:hAnsi="Times New Roman" w:cs="Times New Roman"/>
                <w:sz w:val="18"/>
                <w:szCs w:val="18"/>
              </w:rPr>
            </w:pPr>
            <w:r w:rsidRPr="0067576F">
              <w:rPr>
                <w:rFonts w:ascii="Times New Roman" w:eastAsia="Arial Unicode MS" w:hAnsi="Times New Roman" w:cs="Times New Roman"/>
                <w:b/>
                <w:bCs/>
                <w:sz w:val="18"/>
                <w:szCs w:val="18"/>
              </w:rPr>
              <w:t>N=56</w:t>
            </w:r>
          </w:p>
        </w:tc>
        <w:tc>
          <w:tcPr>
            <w:tcW w:w="731" w:type="pct"/>
            <w:noWrap/>
            <w:hideMark/>
          </w:tcPr>
          <w:p w14:paraId="42FFF5AC"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hAnsi="Times New Roman" w:cs="Times New Roman"/>
                <w:sz w:val="18"/>
                <w:szCs w:val="18"/>
              </w:rPr>
              <w:t>Group</w:t>
            </w:r>
            <w:r w:rsidRPr="0067576F">
              <w:rPr>
                <w:rFonts w:ascii="Times New Roman" w:eastAsia="Arial Unicode MS" w:hAnsi="Times New Roman" w:cs="Times New Roman"/>
                <w:b/>
                <w:bCs/>
                <w:sz w:val="18"/>
                <w:szCs w:val="18"/>
              </w:rPr>
              <w:t>4</w:t>
            </w:r>
          </w:p>
          <w:p w14:paraId="7080A990"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N=34</w:t>
            </w:r>
          </w:p>
        </w:tc>
      </w:tr>
      <w:tr w:rsidR="0045059F" w:rsidRPr="0067576F" w14:paraId="3870ABE7" w14:textId="77777777" w:rsidTr="005F4E91">
        <w:trPr>
          <w:trHeight w:val="312"/>
          <w:jc w:val="center"/>
        </w:trPr>
        <w:tc>
          <w:tcPr>
            <w:tcW w:w="594" w:type="pct"/>
            <w:vMerge w:val="restart"/>
          </w:tcPr>
          <w:p w14:paraId="001BFE05"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p w14:paraId="4CECB086"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L-UF</w:t>
            </w:r>
          </w:p>
          <w:p w14:paraId="2F3CF30D"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427" w:type="pct"/>
            <w:noWrap/>
          </w:tcPr>
          <w:p w14:paraId="504510F0" w14:textId="635EC8F8"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D</w:t>
            </w:r>
            <w:r w:rsidR="006359D5">
              <w:rPr>
                <w:rFonts w:ascii="Times New Roman" w:eastAsia="Arial Unicode MS" w:hAnsi="Times New Roman" w:cs="Times New Roman"/>
                <w:b/>
                <w:bCs/>
                <w:sz w:val="18"/>
                <w:szCs w:val="18"/>
              </w:rPr>
              <w:t>A</w:t>
            </w:r>
          </w:p>
        </w:tc>
        <w:tc>
          <w:tcPr>
            <w:tcW w:w="855" w:type="pct"/>
            <w:noWrap/>
          </w:tcPr>
          <w:p w14:paraId="04A7B184"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0.001188</w:t>
            </w:r>
          </w:p>
        </w:tc>
        <w:tc>
          <w:tcPr>
            <w:tcW w:w="770" w:type="pct"/>
            <w:noWrap/>
          </w:tcPr>
          <w:p w14:paraId="3051BEC4"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0.001204</w:t>
            </w:r>
          </w:p>
        </w:tc>
        <w:tc>
          <w:tcPr>
            <w:tcW w:w="854" w:type="pct"/>
            <w:noWrap/>
          </w:tcPr>
          <w:p w14:paraId="4B102651"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0.0012054</w:t>
            </w:r>
          </w:p>
        </w:tc>
        <w:tc>
          <w:tcPr>
            <w:tcW w:w="769" w:type="pct"/>
          </w:tcPr>
          <w:p w14:paraId="459AC558"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0.001203</w:t>
            </w:r>
          </w:p>
        </w:tc>
        <w:tc>
          <w:tcPr>
            <w:tcW w:w="731" w:type="pct"/>
            <w:noWrap/>
          </w:tcPr>
          <w:p w14:paraId="5D91AB97"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0.001219</w:t>
            </w:r>
          </w:p>
        </w:tc>
      </w:tr>
      <w:tr w:rsidR="0045059F" w:rsidRPr="0067576F" w14:paraId="0B99BE3F" w14:textId="77777777" w:rsidTr="005F4E91">
        <w:trPr>
          <w:trHeight w:val="312"/>
          <w:jc w:val="center"/>
        </w:trPr>
        <w:tc>
          <w:tcPr>
            <w:tcW w:w="594" w:type="pct"/>
            <w:vMerge/>
          </w:tcPr>
          <w:p w14:paraId="557F93E9"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427" w:type="pct"/>
            <w:noWrap/>
          </w:tcPr>
          <w:p w14:paraId="1A5A2711" w14:textId="2378981D"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D</w:t>
            </w:r>
            <w:r w:rsidR="006359D5">
              <w:rPr>
                <w:rFonts w:ascii="Times New Roman" w:eastAsia="Arial Unicode MS" w:hAnsi="Times New Roman" w:cs="Times New Roman"/>
                <w:b/>
                <w:bCs/>
                <w:sz w:val="18"/>
                <w:szCs w:val="18"/>
              </w:rPr>
              <w:t>R</w:t>
            </w:r>
          </w:p>
        </w:tc>
        <w:tc>
          <w:tcPr>
            <w:tcW w:w="855" w:type="pct"/>
            <w:noWrap/>
          </w:tcPr>
          <w:p w14:paraId="0F996D5A"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0.000613</w:t>
            </w:r>
          </w:p>
        </w:tc>
        <w:tc>
          <w:tcPr>
            <w:tcW w:w="770" w:type="pct"/>
            <w:noWrap/>
          </w:tcPr>
          <w:p w14:paraId="0C04D5B0"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0.000609</w:t>
            </w:r>
          </w:p>
        </w:tc>
        <w:tc>
          <w:tcPr>
            <w:tcW w:w="854" w:type="pct"/>
            <w:noWrap/>
          </w:tcPr>
          <w:p w14:paraId="3086790F"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0.000617</w:t>
            </w:r>
          </w:p>
        </w:tc>
        <w:tc>
          <w:tcPr>
            <w:tcW w:w="769" w:type="pct"/>
          </w:tcPr>
          <w:p w14:paraId="31DF102A"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0.000624</w:t>
            </w:r>
          </w:p>
        </w:tc>
        <w:tc>
          <w:tcPr>
            <w:tcW w:w="731" w:type="pct"/>
            <w:noWrap/>
          </w:tcPr>
          <w:p w14:paraId="557BDB52"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0.000633</w:t>
            </w:r>
          </w:p>
        </w:tc>
      </w:tr>
      <w:tr w:rsidR="0045059F" w:rsidRPr="0067576F" w14:paraId="41A41658" w14:textId="77777777" w:rsidTr="005F4E91">
        <w:trPr>
          <w:trHeight w:val="312"/>
          <w:jc w:val="center"/>
        </w:trPr>
        <w:tc>
          <w:tcPr>
            <w:tcW w:w="594" w:type="pct"/>
            <w:vMerge/>
          </w:tcPr>
          <w:p w14:paraId="2424281E"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427" w:type="pct"/>
            <w:noWrap/>
          </w:tcPr>
          <w:p w14:paraId="1A23C757"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FA</w:t>
            </w:r>
          </w:p>
        </w:tc>
        <w:tc>
          <w:tcPr>
            <w:tcW w:w="855" w:type="pct"/>
            <w:noWrap/>
          </w:tcPr>
          <w:p w14:paraId="69A3102C"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0.406775</w:t>
            </w:r>
          </w:p>
        </w:tc>
        <w:tc>
          <w:tcPr>
            <w:tcW w:w="770" w:type="pct"/>
            <w:noWrap/>
          </w:tcPr>
          <w:p w14:paraId="2FB05156"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0.4119185</w:t>
            </w:r>
          </w:p>
        </w:tc>
        <w:tc>
          <w:tcPr>
            <w:tcW w:w="854" w:type="pct"/>
            <w:noWrap/>
          </w:tcPr>
          <w:p w14:paraId="1A2D128E"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0.409826</w:t>
            </w:r>
          </w:p>
        </w:tc>
        <w:tc>
          <w:tcPr>
            <w:tcW w:w="769" w:type="pct"/>
          </w:tcPr>
          <w:p w14:paraId="4E2DA1E9"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0.403634</w:t>
            </w:r>
          </w:p>
        </w:tc>
        <w:tc>
          <w:tcPr>
            <w:tcW w:w="731" w:type="pct"/>
            <w:noWrap/>
          </w:tcPr>
          <w:p w14:paraId="47A936B2"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0.403210</w:t>
            </w:r>
          </w:p>
        </w:tc>
      </w:tr>
      <w:tr w:rsidR="0045059F" w:rsidRPr="0067576F" w14:paraId="0855E9C4" w14:textId="77777777" w:rsidTr="005F4E91">
        <w:trPr>
          <w:trHeight w:val="312"/>
          <w:jc w:val="center"/>
        </w:trPr>
        <w:tc>
          <w:tcPr>
            <w:tcW w:w="594" w:type="pct"/>
            <w:vMerge/>
          </w:tcPr>
          <w:p w14:paraId="4EF9F2FA"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427" w:type="pct"/>
            <w:noWrap/>
          </w:tcPr>
          <w:p w14:paraId="65EB45D2"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MD</w:t>
            </w:r>
          </w:p>
        </w:tc>
        <w:tc>
          <w:tcPr>
            <w:tcW w:w="855" w:type="pct"/>
            <w:noWrap/>
          </w:tcPr>
          <w:p w14:paraId="0DE283CD"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0.000805</w:t>
            </w:r>
          </w:p>
        </w:tc>
        <w:tc>
          <w:tcPr>
            <w:tcW w:w="770" w:type="pct"/>
            <w:noWrap/>
          </w:tcPr>
          <w:p w14:paraId="45E70246"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0.000808</w:t>
            </w:r>
          </w:p>
        </w:tc>
        <w:tc>
          <w:tcPr>
            <w:tcW w:w="854" w:type="pct"/>
            <w:noWrap/>
          </w:tcPr>
          <w:p w14:paraId="4A4F171D"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0.000813</w:t>
            </w:r>
          </w:p>
        </w:tc>
        <w:tc>
          <w:tcPr>
            <w:tcW w:w="769" w:type="pct"/>
          </w:tcPr>
          <w:p w14:paraId="57368BA6"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0.000817</w:t>
            </w:r>
          </w:p>
        </w:tc>
        <w:tc>
          <w:tcPr>
            <w:tcW w:w="731" w:type="pct"/>
            <w:noWrap/>
          </w:tcPr>
          <w:p w14:paraId="62985085"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0.000829</w:t>
            </w:r>
          </w:p>
        </w:tc>
      </w:tr>
      <w:tr w:rsidR="006359D5" w:rsidRPr="0067576F" w14:paraId="72DD53ED" w14:textId="77777777" w:rsidTr="005F4E91">
        <w:trPr>
          <w:trHeight w:val="312"/>
          <w:jc w:val="center"/>
        </w:trPr>
        <w:tc>
          <w:tcPr>
            <w:tcW w:w="594" w:type="pct"/>
            <w:vMerge w:val="restart"/>
          </w:tcPr>
          <w:p w14:paraId="62F5C9CF" w14:textId="77777777" w:rsidR="006359D5" w:rsidRPr="0067576F" w:rsidRDefault="006359D5" w:rsidP="006359D5">
            <w:pPr>
              <w:spacing w:line="276" w:lineRule="auto"/>
              <w:jc w:val="center"/>
              <w:rPr>
                <w:rFonts w:ascii="Times New Roman" w:eastAsia="Arial Unicode MS" w:hAnsi="Times New Roman" w:cs="Times New Roman"/>
                <w:b/>
                <w:bCs/>
                <w:sz w:val="18"/>
                <w:szCs w:val="18"/>
              </w:rPr>
            </w:pPr>
          </w:p>
          <w:p w14:paraId="0A4C0097" w14:textId="77777777" w:rsidR="006359D5" w:rsidRPr="0067576F" w:rsidRDefault="006359D5" w:rsidP="006359D5">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R-UF</w:t>
            </w:r>
          </w:p>
        </w:tc>
        <w:tc>
          <w:tcPr>
            <w:tcW w:w="427" w:type="pct"/>
            <w:noWrap/>
          </w:tcPr>
          <w:p w14:paraId="20BF5409" w14:textId="385AEE7B" w:rsidR="006359D5" w:rsidRPr="0067576F" w:rsidRDefault="006359D5" w:rsidP="006359D5">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D</w:t>
            </w:r>
            <w:r>
              <w:rPr>
                <w:rFonts w:ascii="Times New Roman" w:eastAsia="Arial Unicode MS" w:hAnsi="Times New Roman" w:cs="Times New Roman"/>
                <w:b/>
                <w:bCs/>
                <w:sz w:val="18"/>
                <w:szCs w:val="18"/>
              </w:rPr>
              <w:t>A</w:t>
            </w:r>
          </w:p>
        </w:tc>
        <w:tc>
          <w:tcPr>
            <w:tcW w:w="855" w:type="pct"/>
            <w:noWrap/>
          </w:tcPr>
          <w:p w14:paraId="67079311"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0.001209</w:t>
            </w:r>
          </w:p>
        </w:tc>
        <w:tc>
          <w:tcPr>
            <w:tcW w:w="770" w:type="pct"/>
            <w:noWrap/>
          </w:tcPr>
          <w:p w14:paraId="28A1DD0D"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0.001209</w:t>
            </w:r>
          </w:p>
        </w:tc>
        <w:tc>
          <w:tcPr>
            <w:tcW w:w="854" w:type="pct"/>
            <w:noWrap/>
          </w:tcPr>
          <w:p w14:paraId="64AA0873"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0.001238</w:t>
            </w:r>
          </w:p>
        </w:tc>
        <w:tc>
          <w:tcPr>
            <w:tcW w:w="769" w:type="pct"/>
          </w:tcPr>
          <w:p w14:paraId="6A12FD9D"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0.001232</w:t>
            </w:r>
          </w:p>
        </w:tc>
        <w:tc>
          <w:tcPr>
            <w:tcW w:w="731" w:type="pct"/>
            <w:noWrap/>
          </w:tcPr>
          <w:p w14:paraId="75986811"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0.001244</w:t>
            </w:r>
          </w:p>
        </w:tc>
      </w:tr>
      <w:tr w:rsidR="006359D5" w:rsidRPr="0067576F" w14:paraId="366B07EC" w14:textId="77777777" w:rsidTr="005F4E91">
        <w:trPr>
          <w:trHeight w:val="312"/>
          <w:jc w:val="center"/>
        </w:trPr>
        <w:tc>
          <w:tcPr>
            <w:tcW w:w="594" w:type="pct"/>
            <w:vMerge/>
          </w:tcPr>
          <w:p w14:paraId="2FE99FC3" w14:textId="77777777" w:rsidR="006359D5" w:rsidRPr="0067576F" w:rsidRDefault="006359D5" w:rsidP="006359D5">
            <w:pPr>
              <w:spacing w:line="276" w:lineRule="auto"/>
              <w:jc w:val="center"/>
              <w:rPr>
                <w:rFonts w:ascii="Times New Roman" w:eastAsia="Arial Unicode MS" w:hAnsi="Times New Roman" w:cs="Times New Roman"/>
                <w:b/>
                <w:bCs/>
                <w:sz w:val="18"/>
                <w:szCs w:val="18"/>
              </w:rPr>
            </w:pPr>
          </w:p>
        </w:tc>
        <w:tc>
          <w:tcPr>
            <w:tcW w:w="427" w:type="pct"/>
            <w:noWrap/>
          </w:tcPr>
          <w:p w14:paraId="30A2CEA3" w14:textId="0EC17B6A" w:rsidR="006359D5" w:rsidRPr="0067576F" w:rsidRDefault="006359D5" w:rsidP="006359D5">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D</w:t>
            </w:r>
            <w:r>
              <w:rPr>
                <w:rFonts w:ascii="Times New Roman" w:eastAsia="Arial Unicode MS" w:hAnsi="Times New Roman" w:cs="Times New Roman"/>
                <w:b/>
                <w:bCs/>
                <w:sz w:val="18"/>
                <w:szCs w:val="18"/>
              </w:rPr>
              <w:t>R</w:t>
            </w:r>
          </w:p>
        </w:tc>
        <w:tc>
          <w:tcPr>
            <w:tcW w:w="855" w:type="pct"/>
            <w:noWrap/>
          </w:tcPr>
          <w:p w14:paraId="70DE1209"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0.000630</w:t>
            </w:r>
          </w:p>
        </w:tc>
        <w:tc>
          <w:tcPr>
            <w:tcW w:w="770" w:type="pct"/>
            <w:noWrap/>
          </w:tcPr>
          <w:p w14:paraId="1266E6C6"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0.000623</w:t>
            </w:r>
          </w:p>
        </w:tc>
        <w:tc>
          <w:tcPr>
            <w:tcW w:w="854" w:type="pct"/>
            <w:noWrap/>
          </w:tcPr>
          <w:p w14:paraId="10AFE504"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0.000627</w:t>
            </w:r>
          </w:p>
        </w:tc>
        <w:tc>
          <w:tcPr>
            <w:tcW w:w="769" w:type="pct"/>
          </w:tcPr>
          <w:p w14:paraId="46F18EF0"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0.000632</w:t>
            </w:r>
          </w:p>
        </w:tc>
        <w:tc>
          <w:tcPr>
            <w:tcW w:w="731" w:type="pct"/>
            <w:noWrap/>
          </w:tcPr>
          <w:p w14:paraId="3C0567C7" w14:textId="77777777" w:rsidR="006359D5" w:rsidRPr="0067576F" w:rsidRDefault="006359D5" w:rsidP="006359D5">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0.000640</w:t>
            </w:r>
          </w:p>
        </w:tc>
      </w:tr>
      <w:tr w:rsidR="0045059F" w:rsidRPr="0067576F" w14:paraId="5A10C7D9" w14:textId="77777777" w:rsidTr="005F4E91">
        <w:trPr>
          <w:trHeight w:val="312"/>
          <w:jc w:val="center"/>
        </w:trPr>
        <w:tc>
          <w:tcPr>
            <w:tcW w:w="594" w:type="pct"/>
            <w:vMerge/>
          </w:tcPr>
          <w:p w14:paraId="431BBF47"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427" w:type="pct"/>
            <w:noWrap/>
          </w:tcPr>
          <w:p w14:paraId="1A85D8C4"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FA</w:t>
            </w:r>
          </w:p>
        </w:tc>
        <w:tc>
          <w:tcPr>
            <w:tcW w:w="855" w:type="pct"/>
            <w:noWrap/>
          </w:tcPr>
          <w:p w14:paraId="1BD9A61B"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0.399335</w:t>
            </w:r>
          </w:p>
        </w:tc>
        <w:tc>
          <w:tcPr>
            <w:tcW w:w="770" w:type="pct"/>
            <w:noWrap/>
          </w:tcPr>
          <w:p w14:paraId="07C6178E"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0.406422</w:t>
            </w:r>
          </w:p>
        </w:tc>
        <w:tc>
          <w:tcPr>
            <w:tcW w:w="854" w:type="pct"/>
            <w:noWrap/>
          </w:tcPr>
          <w:p w14:paraId="55824979"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0.415753</w:t>
            </w:r>
          </w:p>
        </w:tc>
        <w:tc>
          <w:tcPr>
            <w:tcW w:w="769" w:type="pct"/>
          </w:tcPr>
          <w:p w14:paraId="02498B37"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0.408436</w:t>
            </w:r>
          </w:p>
        </w:tc>
        <w:tc>
          <w:tcPr>
            <w:tcW w:w="731" w:type="pct"/>
            <w:noWrap/>
          </w:tcPr>
          <w:p w14:paraId="5A6E71CE"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0.407580</w:t>
            </w:r>
          </w:p>
        </w:tc>
      </w:tr>
      <w:tr w:rsidR="0045059F" w:rsidRPr="0067576F" w14:paraId="2BDB55B4" w14:textId="77777777" w:rsidTr="005F4E91">
        <w:trPr>
          <w:trHeight w:val="312"/>
          <w:jc w:val="center"/>
        </w:trPr>
        <w:tc>
          <w:tcPr>
            <w:tcW w:w="594" w:type="pct"/>
            <w:vMerge/>
          </w:tcPr>
          <w:p w14:paraId="50CFC2C5"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427" w:type="pct"/>
            <w:noWrap/>
          </w:tcPr>
          <w:p w14:paraId="4D6FF1D5"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MD</w:t>
            </w:r>
          </w:p>
        </w:tc>
        <w:tc>
          <w:tcPr>
            <w:tcW w:w="855" w:type="pct"/>
            <w:noWrap/>
          </w:tcPr>
          <w:p w14:paraId="5A9D524B"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0.000823</w:t>
            </w:r>
          </w:p>
        </w:tc>
        <w:tc>
          <w:tcPr>
            <w:tcW w:w="770" w:type="pct"/>
            <w:noWrap/>
          </w:tcPr>
          <w:p w14:paraId="606ADFE2"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0.000818</w:t>
            </w:r>
          </w:p>
        </w:tc>
        <w:tc>
          <w:tcPr>
            <w:tcW w:w="854" w:type="pct"/>
            <w:noWrap/>
          </w:tcPr>
          <w:p w14:paraId="7F1BDCBB"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0.000830</w:t>
            </w:r>
          </w:p>
        </w:tc>
        <w:tc>
          <w:tcPr>
            <w:tcW w:w="769" w:type="pct"/>
          </w:tcPr>
          <w:p w14:paraId="6AEFE6E5"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0.000832</w:t>
            </w:r>
          </w:p>
        </w:tc>
        <w:tc>
          <w:tcPr>
            <w:tcW w:w="731" w:type="pct"/>
            <w:noWrap/>
          </w:tcPr>
          <w:p w14:paraId="1079CDDD"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0.000841</w:t>
            </w:r>
          </w:p>
        </w:tc>
      </w:tr>
    </w:tbl>
    <w:p w14:paraId="187399A2" w14:textId="6E658E62" w:rsidR="0045059F" w:rsidRDefault="0045059F" w:rsidP="00FD78E6">
      <w:pPr>
        <w:spacing w:line="276" w:lineRule="auto"/>
        <w:rPr>
          <w:rFonts w:ascii="Times New Roman" w:hAnsi="Times New Roman" w:cs="Times New Roman"/>
          <w:kern w:val="0"/>
          <w:sz w:val="18"/>
          <w:szCs w:val="16"/>
        </w:rPr>
      </w:pPr>
      <w:r w:rsidRPr="00E64011">
        <w:rPr>
          <w:rFonts w:ascii="Times New Roman" w:hAnsi="Times New Roman" w:cs="Times New Roman"/>
          <w:kern w:val="0"/>
          <w:sz w:val="18"/>
          <w:szCs w:val="16"/>
        </w:rPr>
        <w:t xml:space="preserve">Abbreviation: L: left; R: right; </w:t>
      </w:r>
      <w:r>
        <w:rPr>
          <w:rFonts w:ascii="Times New Roman" w:hAnsi="Times New Roman" w:cs="Times New Roman"/>
          <w:kern w:val="0"/>
          <w:sz w:val="18"/>
          <w:szCs w:val="16"/>
        </w:rPr>
        <w:t xml:space="preserve">UF: </w:t>
      </w:r>
      <w:r w:rsidRPr="00AB6362">
        <w:rPr>
          <w:rFonts w:ascii="Times New Roman" w:hAnsi="Times New Roman" w:cs="Times New Roman"/>
          <w:kern w:val="0"/>
          <w:sz w:val="18"/>
          <w:szCs w:val="16"/>
        </w:rPr>
        <w:t>uncinate fasciculus</w:t>
      </w:r>
      <w:r w:rsidR="006359D5">
        <w:rPr>
          <w:rFonts w:ascii="Times New Roman" w:hAnsi="Times New Roman" w:cs="Times New Roman"/>
          <w:kern w:val="0"/>
          <w:sz w:val="18"/>
          <w:szCs w:val="16"/>
        </w:rPr>
        <w:t xml:space="preserve">; </w:t>
      </w:r>
      <w:r w:rsidRPr="00E64011">
        <w:rPr>
          <w:rFonts w:ascii="Times New Roman" w:hAnsi="Times New Roman" w:cs="Times New Roman"/>
          <w:kern w:val="0"/>
          <w:sz w:val="18"/>
          <w:szCs w:val="16"/>
        </w:rPr>
        <w:t>D</w:t>
      </w:r>
      <w:r w:rsidR="006359D5">
        <w:rPr>
          <w:rFonts w:ascii="Times New Roman" w:hAnsi="Times New Roman" w:cs="Times New Roman"/>
          <w:kern w:val="0"/>
          <w:sz w:val="18"/>
          <w:szCs w:val="16"/>
        </w:rPr>
        <w:t xml:space="preserve">A: axial diffusivity; </w:t>
      </w:r>
      <w:r w:rsidRPr="00E64011">
        <w:rPr>
          <w:rFonts w:ascii="Times New Roman" w:hAnsi="Times New Roman" w:cs="Times New Roman"/>
          <w:kern w:val="0"/>
          <w:sz w:val="18"/>
          <w:szCs w:val="16"/>
        </w:rPr>
        <w:t>D</w:t>
      </w:r>
      <w:r w:rsidR="006359D5">
        <w:rPr>
          <w:rFonts w:ascii="Times New Roman" w:hAnsi="Times New Roman" w:cs="Times New Roman"/>
          <w:kern w:val="0"/>
          <w:sz w:val="18"/>
          <w:szCs w:val="16"/>
        </w:rPr>
        <w:t>R</w:t>
      </w:r>
      <w:r w:rsidRPr="00E64011">
        <w:rPr>
          <w:rFonts w:ascii="Times New Roman" w:hAnsi="Times New Roman" w:cs="Times New Roman"/>
          <w:kern w:val="0"/>
          <w:sz w:val="18"/>
          <w:szCs w:val="16"/>
        </w:rPr>
        <w:t>: radial diffusivity; FA: fractional anisotropy; MD: mean diffusivity; A: Aβ1-42; T: P-tau181; Group 0: cognitively normal subjects with A−T−; Group 1: cognitively normal subjects with A+T−; Group 2: cognitively normal subjects with A+T+; Group 3: mild cognitive impairment subjects with A+T+; Group 4: demented subjects with A+T+</w:t>
      </w:r>
      <w:r w:rsidRPr="00286168">
        <w:rPr>
          <w:rFonts w:ascii="Times New Roman" w:hAnsi="Times New Roman" w:cs="Times New Roman"/>
          <w:kern w:val="0"/>
          <w:sz w:val="18"/>
          <w:szCs w:val="16"/>
        </w:rPr>
        <w:t xml:space="preserve"> </w:t>
      </w:r>
    </w:p>
    <w:p w14:paraId="25D99B05" w14:textId="77777777" w:rsidR="00A74879" w:rsidRPr="00286168" w:rsidRDefault="00A74879" w:rsidP="00FD78E6">
      <w:pPr>
        <w:spacing w:line="276" w:lineRule="auto"/>
        <w:rPr>
          <w:rFonts w:ascii="Times New Roman" w:hAnsi="Times New Roman" w:cs="Times New Roman"/>
          <w:kern w:val="0"/>
          <w:sz w:val="18"/>
          <w:szCs w:val="16"/>
        </w:rPr>
      </w:pPr>
    </w:p>
    <w:p w14:paraId="281CC704" w14:textId="2949AB02" w:rsidR="0045059F" w:rsidRPr="004258A3" w:rsidRDefault="0045059F" w:rsidP="00FD78E6">
      <w:pPr>
        <w:spacing w:line="276" w:lineRule="auto"/>
        <w:rPr>
          <w:rFonts w:ascii="Times New Roman" w:hAnsi="Times New Roman" w:cs="Times New Roman"/>
          <w:b/>
          <w:noProof/>
          <w:kern w:val="0"/>
          <w:sz w:val="24"/>
          <w:szCs w:val="24"/>
        </w:rPr>
      </w:pPr>
      <w:r w:rsidRPr="004258A3">
        <w:rPr>
          <w:rFonts w:ascii="Times New Roman" w:hAnsi="Times New Roman" w:cs="Times New Roman"/>
          <w:b/>
          <w:noProof/>
          <w:kern w:val="0"/>
          <w:sz w:val="24"/>
          <w:szCs w:val="24"/>
        </w:rPr>
        <w:t xml:space="preserve">Table </w:t>
      </w:r>
      <w:r w:rsidR="007B0E9C">
        <w:rPr>
          <w:rFonts w:ascii="Times New Roman" w:hAnsi="Times New Roman" w:cs="Times New Roman"/>
          <w:b/>
          <w:noProof/>
          <w:kern w:val="0"/>
          <w:sz w:val="24"/>
          <w:szCs w:val="24"/>
        </w:rPr>
        <w:t>s</w:t>
      </w:r>
      <w:r w:rsidR="00A74879">
        <w:rPr>
          <w:rFonts w:ascii="Times New Roman" w:hAnsi="Times New Roman" w:cs="Times New Roman"/>
          <w:b/>
          <w:noProof/>
          <w:kern w:val="0"/>
          <w:sz w:val="24"/>
          <w:szCs w:val="24"/>
        </w:rPr>
        <w:t>2</w:t>
      </w:r>
      <w:r w:rsidRPr="004258A3">
        <w:rPr>
          <w:rFonts w:ascii="Times New Roman" w:hAnsi="Times New Roman" w:cs="Times New Roman"/>
          <w:b/>
          <w:noProof/>
          <w:kern w:val="0"/>
          <w:sz w:val="24"/>
          <w:szCs w:val="24"/>
        </w:rPr>
        <w:t xml:space="preserve">. Group differences in averaged FA, </w:t>
      </w:r>
      <w:r w:rsidR="009D04CE" w:rsidRPr="006359D5">
        <w:rPr>
          <w:rFonts w:ascii="Times New Roman" w:hAnsi="Times New Roman" w:cs="Times New Roman"/>
          <w:b/>
          <w:noProof/>
          <w:kern w:val="0"/>
          <w:sz w:val="24"/>
          <w:szCs w:val="24"/>
        </w:rPr>
        <w:t>DA, DR,</w:t>
      </w:r>
      <w:r w:rsidR="009D04CE" w:rsidRPr="004258A3">
        <w:rPr>
          <w:rFonts w:ascii="Times New Roman" w:hAnsi="Times New Roman" w:cs="Times New Roman"/>
          <w:b/>
          <w:noProof/>
          <w:kern w:val="0"/>
          <w:sz w:val="24"/>
          <w:szCs w:val="24"/>
        </w:rPr>
        <w:t xml:space="preserve"> </w:t>
      </w:r>
      <w:r w:rsidRPr="004258A3">
        <w:rPr>
          <w:rFonts w:ascii="Times New Roman" w:hAnsi="Times New Roman" w:cs="Times New Roman"/>
          <w:b/>
          <w:noProof/>
          <w:kern w:val="0"/>
          <w:sz w:val="24"/>
          <w:szCs w:val="24"/>
        </w:rPr>
        <w:t>MD</w:t>
      </w:r>
      <w:r w:rsidR="00A74879">
        <w:rPr>
          <w:rFonts w:ascii="Times New Roman" w:hAnsi="Times New Roman" w:cs="Times New Roman"/>
          <w:b/>
          <w:noProof/>
          <w:kern w:val="0"/>
          <w:sz w:val="24"/>
          <w:szCs w:val="24"/>
        </w:rPr>
        <w:t xml:space="preserve"> of UF</w:t>
      </w:r>
    </w:p>
    <w:tbl>
      <w:tblPr>
        <w:tblStyle w:val="a5"/>
        <w:tblW w:w="4265" w:type="pct"/>
        <w:jc w:val="center"/>
        <w:tblLook w:val="04A0" w:firstRow="1" w:lastRow="0" w:firstColumn="1" w:lastColumn="0" w:noHBand="0" w:noVBand="1"/>
      </w:tblPr>
      <w:tblGrid>
        <w:gridCol w:w="819"/>
        <w:gridCol w:w="1150"/>
        <w:gridCol w:w="1192"/>
        <w:gridCol w:w="1417"/>
        <w:gridCol w:w="1416"/>
        <w:gridCol w:w="1275"/>
      </w:tblGrid>
      <w:tr w:rsidR="0045059F" w:rsidRPr="0067576F" w14:paraId="2A4D7DE1" w14:textId="77777777" w:rsidTr="005F4E91">
        <w:trPr>
          <w:trHeight w:val="204"/>
          <w:jc w:val="center"/>
        </w:trPr>
        <w:tc>
          <w:tcPr>
            <w:tcW w:w="1354" w:type="pct"/>
            <w:gridSpan w:val="2"/>
            <w:tcBorders>
              <w:top w:val="single" w:sz="4" w:space="0" w:color="auto"/>
              <w:left w:val="single" w:sz="4" w:space="0" w:color="auto"/>
              <w:bottom w:val="single" w:sz="4" w:space="0" w:color="auto"/>
              <w:right w:val="single" w:sz="4" w:space="0" w:color="auto"/>
            </w:tcBorders>
            <w:hideMark/>
          </w:tcPr>
          <w:p w14:paraId="730BA0C5"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Demographic    characteristics</w:t>
            </w:r>
          </w:p>
        </w:tc>
        <w:tc>
          <w:tcPr>
            <w:tcW w:w="820" w:type="pct"/>
            <w:tcBorders>
              <w:top w:val="single" w:sz="4" w:space="0" w:color="auto"/>
              <w:left w:val="single" w:sz="4" w:space="0" w:color="auto"/>
              <w:bottom w:val="single" w:sz="4" w:space="0" w:color="auto"/>
              <w:right w:val="single" w:sz="4" w:space="0" w:color="auto"/>
            </w:tcBorders>
            <w:noWrap/>
            <w:hideMark/>
          </w:tcPr>
          <w:p w14:paraId="202387E0" w14:textId="17412672" w:rsidR="0045059F" w:rsidRPr="0067576F" w:rsidRDefault="006B1C2E" w:rsidP="00FD78E6">
            <w:pPr>
              <w:spacing w:line="276" w:lineRule="auto"/>
              <w:jc w:val="center"/>
              <w:rPr>
                <w:rFonts w:ascii="Times New Roman" w:hAnsi="Times New Roman" w:cs="Times New Roman"/>
                <w:b/>
                <w:sz w:val="18"/>
                <w:szCs w:val="18"/>
              </w:rPr>
            </w:pPr>
            <w:r>
              <w:rPr>
                <w:rFonts w:ascii="Times New Roman" w:hAnsi="Times New Roman" w:cs="Times New Roman"/>
                <w:b/>
                <w:sz w:val="18"/>
                <w:szCs w:val="18"/>
              </w:rPr>
              <w:t>DA</w:t>
            </w:r>
          </w:p>
          <w:p w14:paraId="0E205BD8" w14:textId="77777777" w:rsidR="0045059F" w:rsidRPr="0067576F" w:rsidRDefault="0045059F" w:rsidP="00FD78E6">
            <w:pPr>
              <w:spacing w:line="276" w:lineRule="auto"/>
              <w:jc w:val="center"/>
              <w:rPr>
                <w:rFonts w:ascii="Times New Roman" w:hAnsi="Times New Roman" w:cs="Times New Roman"/>
                <w:b/>
                <w:sz w:val="18"/>
                <w:szCs w:val="18"/>
              </w:rPr>
            </w:pPr>
            <w:r w:rsidRPr="0067576F">
              <w:rPr>
                <w:rFonts w:ascii="Times New Roman" w:hAnsi="Times New Roman" w:cs="Times New Roman"/>
                <w:b/>
                <w:sz w:val="18"/>
                <w:szCs w:val="18"/>
              </w:rPr>
              <w:t>P</w:t>
            </w:r>
          </w:p>
        </w:tc>
        <w:tc>
          <w:tcPr>
            <w:tcW w:w="975" w:type="pct"/>
            <w:tcBorders>
              <w:top w:val="single" w:sz="4" w:space="0" w:color="auto"/>
              <w:left w:val="single" w:sz="4" w:space="0" w:color="auto"/>
              <w:bottom w:val="single" w:sz="4" w:space="0" w:color="auto"/>
              <w:right w:val="single" w:sz="4" w:space="0" w:color="auto"/>
            </w:tcBorders>
            <w:noWrap/>
            <w:hideMark/>
          </w:tcPr>
          <w:p w14:paraId="0A701B2E" w14:textId="34E27DEA" w:rsidR="0045059F" w:rsidRPr="0067576F" w:rsidRDefault="006B1C2E" w:rsidP="00FD78E6">
            <w:pPr>
              <w:spacing w:line="276" w:lineRule="auto"/>
              <w:jc w:val="center"/>
              <w:rPr>
                <w:rFonts w:ascii="Times New Roman" w:hAnsi="Times New Roman" w:cs="Times New Roman"/>
                <w:b/>
                <w:sz w:val="18"/>
                <w:szCs w:val="18"/>
              </w:rPr>
            </w:pPr>
            <w:r>
              <w:rPr>
                <w:rFonts w:ascii="Times New Roman" w:hAnsi="Times New Roman" w:cs="Times New Roman"/>
                <w:b/>
                <w:sz w:val="18"/>
                <w:szCs w:val="18"/>
              </w:rPr>
              <w:t>DR</w:t>
            </w:r>
          </w:p>
          <w:p w14:paraId="09CF5F8C"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hAnsi="Times New Roman" w:cs="Times New Roman"/>
                <w:b/>
                <w:sz w:val="18"/>
                <w:szCs w:val="18"/>
              </w:rPr>
              <w:t>P</w:t>
            </w:r>
          </w:p>
        </w:tc>
        <w:tc>
          <w:tcPr>
            <w:tcW w:w="974" w:type="pct"/>
            <w:tcBorders>
              <w:top w:val="single" w:sz="4" w:space="0" w:color="auto"/>
              <w:left w:val="single" w:sz="4" w:space="0" w:color="auto"/>
              <w:bottom w:val="single" w:sz="4" w:space="0" w:color="auto"/>
              <w:right w:val="single" w:sz="4" w:space="0" w:color="auto"/>
            </w:tcBorders>
            <w:noWrap/>
            <w:hideMark/>
          </w:tcPr>
          <w:p w14:paraId="73913B4C" w14:textId="77777777" w:rsidR="0045059F" w:rsidRPr="0067576F" w:rsidRDefault="0045059F" w:rsidP="00FD78E6">
            <w:pPr>
              <w:spacing w:line="276" w:lineRule="auto"/>
              <w:jc w:val="center"/>
              <w:rPr>
                <w:rFonts w:ascii="Times New Roman" w:hAnsi="Times New Roman" w:cs="Times New Roman"/>
                <w:b/>
                <w:sz w:val="18"/>
                <w:szCs w:val="18"/>
              </w:rPr>
            </w:pPr>
            <w:r w:rsidRPr="0067576F">
              <w:rPr>
                <w:rFonts w:ascii="Times New Roman" w:hAnsi="Times New Roman" w:cs="Times New Roman"/>
                <w:b/>
                <w:sz w:val="18"/>
                <w:szCs w:val="18"/>
              </w:rPr>
              <w:t>FA</w:t>
            </w:r>
          </w:p>
          <w:p w14:paraId="259CD0B7"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hAnsi="Times New Roman" w:cs="Times New Roman"/>
                <w:b/>
                <w:sz w:val="18"/>
                <w:szCs w:val="18"/>
              </w:rPr>
              <w:t>P</w:t>
            </w:r>
          </w:p>
        </w:tc>
        <w:tc>
          <w:tcPr>
            <w:tcW w:w="878" w:type="pct"/>
            <w:tcBorders>
              <w:top w:val="single" w:sz="4" w:space="0" w:color="auto"/>
              <w:left w:val="single" w:sz="4" w:space="0" w:color="auto"/>
              <w:bottom w:val="single" w:sz="4" w:space="0" w:color="auto"/>
              <w:right w:val="single" w:sz="4" w:space="0" w:color="auto"/>
            </w:tcBorders>
            <w:hideMark/>
          </w:tcPr>
          <w:p w14:paraId="0BFFCAEF" w14:textId="77777777" w:rsidR="0045059F" w:rsidRPr="0067576F" w:rsidRDefault="0045059F" w:rsidP="00FD78E6">
            <w:pPr>
              <w:spacing w:line="276" w:lineRule="auto"/>
              <w:jc w:val="center"/>
              <w:rPr>
                <w:rFonts w:ascii="Times New Roman" w:hAnsi="Times New Roman" w:cs="Times New Roman"/>
                <w:b/>
                <w:sz w:val="18"/>
                <w:szCs w:val="18"/>
              </w:rPr>
            </w:pPr>
            <w:r w:rsidRPr="0067576F">
              <w:rPr>
                <w:rFonts w:ascii="Times New Roman" w:hAnsi="Times New Roman" w:cs="Times New Roman"/>
                <w:b/>
                <w:sz w:val="18"/>
                <w:szCs w:val="18"/>
              </w:rPr>
              <w:t>MD</w:t>
            </w:r>
          </w:p>
          <w:p w14:paraId="6F18ED1E" w14:textId="77777777" w:rsidR="0045059F" w:rsidRPr="0067576F" w:rsidRDefault="0045059F" w:rsidP="00FD78E6">
            <w:pPr>
              <w:spacing w:line="276" w:lineRule="auto"/>
              <w:jc w:val="center"/>
              <w:rPr>
                <w:rFonts w:ascii="Times New Roman" w:hAnsi="Times New Roman" w:cs="Times New Roman"/>
                <w:b/>
                <w:sz w:val="18"/>
                <w:szCs w:val="18"/>
              </w:rPr>
            </w:pPr>
            <w:r w:rsidRPr="0067576F">
              <w:rPr>
                <w:rFonts w:ascii="Times New Roman" w:hAnsi="Times New Roman" w:cs="Times New Roman"/>
                <w:b/>
                <w:sz w:val="18"/>
                <w:szCs w:val="18"/>
              </w:rPr>
              <w:t>P</w:t>
            </w:r>
          </w:p>
        </w:tc>
      </w:tr>
      <w:tr w:rsidR="0045059F" w:rsidRPr="0067576F" w14:paraId="60CA60C6" w14:textId="77777777" w:rsidTr="005F4E91">
        <w:trPr>
          <w:trHeight w:val="312"/>
          <w:jc w:val="center"/>
        </w:trPr>
        <w:tc>
          <w:tcPr>
            <w:tcW w:w="563" w:type="pct"/>
            <w:vMerge w:val="restart"/>
            <w:tcBorders>
              <w:top w:val="single" w:sz="4" w:space="0" w:color="auto"/>
              <w:left w:val="single" w:sz="4" w:space="0" w:color="auto"/>
              <w:bottom w:val="single" w:sz="4" w:space="0" w:color="auto"/>
              <w:right w:val="single" w:sz="4" w:space="0" w:color="auto"/>
            </w:tcBorders>
          </w:tcPr>
          <w:p w14:paraId="79E2DC74"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p w14:paraId="0F30456E"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lastRenderedPageBreak/>
              <w:t>L-UF</w:t>
            </w:r>
          </w:p>
          <w:p w14:paraId="49E44708"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hideMark/>
          </w:tcPr>
          <w:p w14:paraId="5585CEFA"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lastRenderedPageBreak/>
              <w:t>G1-G0</w:t>
            </w:r>
          </w:p>
        </w:tc>
        <w:tc>
          <w:tcPr>
            <w:tcW w:w="820" w:type="pct"/>
            <w:tcBorders>
              <w:top w:val="single" w:sz="4" w:space="0" w:color="auto"/>
              <w:left w:val="single" w:sz="4" w:space="0" w:color="auto"/>
              <w:bottom w:val="single" w:sz="4" w:space="0" w:color="auto"/>
              <w:right w:val="single" w:sz="4" w:space="0" w:color="auto"/>
            </w:tcBorders>
            <w:noWrap/>
            <w:hideMark/>
          </w:tcPr>
          <w:p w14:paraId="09623B31"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0.522</w:t>
            </w:r>
          </w:p>
        </w:tc>
        <w:tc>
          <w:tcPr>
            <w:tcW w:w="975" w:type="pct"/>
            <w:tcBorders>
              <w:top w:val="single" w:sz="4" w:space="0" w:color="auto"/>
              <w:left w:val="single" w:sz="4" w:space="0" w:color="auto"/>
              <w:bottom w:val="single" w:sz="4" w:space="0" w:color="auto"/>
              <w:right w:val="single" w:sz="4" w:space="0" w:color="auto"/>
            </w:tcBorders>
            <w:noWrap/>
            <w:hideMark/>
          </w:tcPr>
          <w:p w14:paraId="18858FA2"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0.600</w:t>
            </w:r>
          </w:p>
        </w:tc>
        <w:tc>
          <w:tcPr>
            <w:tcW w:w="974" w:type="pct"/>
            <w:tcBorders>
              <w:top w:val="single" w:sz="4" w:space="0" w:color="auto"/>
              <w:left w:val="single" w:sz="4" w:space="0" w:color="auto"/>
              <w:bottom w:val="single" w:sz="4" w:space="0" w:color="auto"/>
              <w:right w:val="single" w:sz="4" w:space="0" w:color="auto"/>
            </w:tcBorders>
            <w:noWrap/>
            <w:hideMark/>
          </w:tcPr>
          <w:p w14:paraId="56E4029B" w14:textId="77777777" w:rsidR="0045059F" w:rsidRPr="0067576F" w:rsidRDefault="0045059F" w:rsidP="00FD78E6">
            <w:pPr>
              <w:spacing w:line="276" w:lineRule="auto"/>
              <w:jc w:val="center"/>
              <w:rPr>
                <w:rFonts w:ascii="Times New Roman" w:eastAsia="Arial Unicode MS" w:hAnsi="Times New Roman" w:cs="Times New Roman"/>
                <w:sz w:val="18"/>
                <w:szCs w:val="18"/>
                <w:highlight w:val="yellow"/>
              </w:rPr>
            </w:pPr>
            <w:r w:rsidRPr="0067576F">
              <w:rPr>
                <w:rFonts w:ascii="Times New Roman" w:eastAsia="Arial Unicode MS" w:hAnsi="Times New Roman" w:cs="Times New Roman"/>
                <w:sz w:val="18"/>
                <w:szCs w:val="18"/>
              </w:rPr>
              <w:t>0.497</w:t>
            </w:r>
          </w:p>
        </w:tc>
        <w:tc>
          <w:tcPr>
            <w:tcW w:w="878" w:type="pct"/>
            <w:tcBorders>
              <w:top w:val="single" w:sz="4" w:space="0" w:color="auto"/>
              <w:left w:val="single" w:sz="4" w:space="0" w:color="auto"/>
              <w:bottom w:val="single" w:sz="4" w:space="0" w:color="auto"/>
              <w:right w:val="single" w:sz="4" w:space="0" w:color="auto"/>
            </w:tcBorders>
            <w:hideMark/>
          </w:tcPr>
          <w:p w14:paraId="0444DC76"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1.000</w:t>
            </w:r>
          </w:p>
        </w:tc>
      </w:tr>
      <w:tr w:rsidR="0045059F" w:rsidRPr="0067576F" w14:paraId="1DC5EDB6" w14:textId="77777777" w:rsidTr="005F4E91">
        <w:trPr>
          <w:trHeight w:val="312"/>
          <w:jc w:val="center"/>
        </w:trPr>
        <w:tc>
          <w:tcPr>
            <w:tcW w:w="563" w:type="pct"/>
            <w:vMerge/>
            <w:tcBorders>
              <w:top w:val="single" w:sz="4" w:space="0" w:color="auto"/>
              <w:left w:val="single" w:sz="4" w:space="0" w:color="auto"/>
              <w:bottom w:val="single" w:sz="4" w:space="0" w:color="auto"/>
              <w:right w:val="single" w:sz="4" w:space="0" w:color="auto"/>
            </w:tcBorders>
            <w:vAlign w:val="center"/>
            <w:hideMark/>
          </w:tcPr>
          <w:p w14:paraId="4EEF77D3" w14:textId="77777777" w:rsidR="0045059F" w:rsidRPr="0067576F" w:rsidRDefault="0045059F" w:rsidP="00FD78E6">
            <w:pPr>
              <w:widowControl/>
              <w:spacing w:line="276" w:lineRule="auto"/>
              <w:jc w:val="left"/>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hideMark/>
          </w:tcPr>
          <w:p w14:paraId="53D4C912"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G2-G0</w:t>
            </w:r>
          </w:p>
        </w:tc>
        <w:tc>
          <w:tcPr>
            <w:tcW w:w="820" w:type="pct"/>
            <w:tcBorders>
              <w:top w:val="single" w:sz="4" w:space="0" w:color="auto"/>
              <w:left w:val="single" w:sz="4" w:space="0" w:color="auto"/>
              <w:bottom w:val="single" w:sz="4" w:space="0" w:color="auto"/>
              <w:right w:val="single" w:sz="4" w:space="0" w:color="auto"/>
            </w:tcBorders>
            <w:noWrap/>
            <w:hideMark/>
          </w:tcPr>
          <w:p w14:paraId="25329534"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0.422</w:t>
            </w:r>
          </w:p>
        </w:tc>
        <w:tc>
          <w:tcPr>
            <w:tcW w:w="975" w:type="pct"/>
            <w:tcBorders>
              <w:top w:val="single" w:sz="4" w:space="0" w:color="auto"/>
              <w:left w:val="single" w:sz="4" w:space="0" w:color="auto"/>
              <w:bottom w:val="single" w:sz="4" w:space="0" w:color="auto"/>
              <w:right w:val="single" w:sz="4" w:space="0" w:color="auto"/>
            </w:tcBorders>
            <w:noWrap/>
            <w:hideMark/>
          </w:tcPr>
          <w:p w14:paraId="2092A151"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0.857</w:t>
            </w:r>
          </w:p>
        </w:tc>
        <w:tc>
          <w:tcPr>
            <w:tcW w:w="974" w:type="pct"/>
            <w:tcBorders>
              <w:top w:val="single" w:sz="4" w:space="0" w:color="auto"/>
              <w:left w:val="single" w:sz="4" w:space="0" w:color="auto"/>
              <w:bottom w:val="single" w:sz="4" w:space="0" w:color="auto"/>
              <w:right w:val="single" w:sz="4" w:space="0" w:color="auto"/>
            </w:tcBorders>
            <w:noWrap/>
            <w:hideMark/>
          </w:tcPr>
          <w:p w14:paraId="34436775"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0.628</w:t>
            </w:r>
          </w:p>
        </w:tc>
        <w:tc>
          <w:tcPr>
            <w:tcW w:w="878" w:type="pct"/>
            <w:tcBorders>
              <w:top w:val="single" w:sz="4" w:space="0" w:color="auto"/>
              <w:left w:val="single" w:sz="4" w:space="0" w:color="auto"/>
              <w:bottom w:val="single" w:sz="4" w:space="0" w:color="auto"/>
              <w:right w:val="single" w:sz="4" w:space="0" w:color="auto"/>
            </w:tcBorders>
            <w:hideMark/>
          </w:tcPr>
          <w:p w14:paraId="18E4D4D7" w14:textId="77777777" w:rsidR="0045059F" w:rsidRPr="0067576F" w:rsidRDefault="0045059F" w:rsidP="00FD78E6">
            <w:pPr>
              <w:spacing w:line="276" w:lineRule="auto"/>
              <w:jc w:val="center"/>
              <w:rPr>
                <w:rFonts w:ascii="Times New Roman" w:eastAsia="Arial Unicode MS" w:hAnsi="Times New Roman" w:cs="Times New Roman"/>
                <w:sz w:val="18"/>
                <w:szCs w:val="18"/>
                <w:highlight w:val="yellow"/>
              </w:rPr>
            </w:pPr>
            <w:r w:rsidRPr="0067576F">
              <w:rPr>
                <w:rFonts w:ascii="Times New Roman" w:eastAsia="Arial Unicode MS" w:hAnsi="Times New Roman" w:cs="Times New Roman"/>
                <w:sz w:val="18"/>
                <w:szCs w:val="18"/>
              </w:rPr>
              <w:t>0.606</w:t>
            </w:r>
          </w:p>
        </w:tc>
      </w:tr>
      <w:tr w:rsidR="0045059F" w:rsidRPr="0067576F" w14:paraId="3313EC8D" w14:textId="77777777" w:rsidTr="005F4E91">
        <w:trPr>
          <w:trHeight w:val="312"/>
          <w:jc w:val="center"/>
        </w:trPr>
        <w:tc>
          <w:tcPr>
            <w:tcW w:w="563" w:type="pct"/>
            <w:vMerge/>
            <w:tcBorders>
              <w:top w:val="single" w:sz="4" w:space="0" w:color="auto"/>
              <w:left w:val="single" w:sz="4" w:space="0" w:color="auto"/>
              <w:bottom w:val="single" w:sz="4" w:space="0" w:color="auto"/>
              <w:right w:val="single" w:sz="4" w:space="0" w:color="auto"/>
            </w:tcBorders>
            <w:vAlign w:val="center"/>
            <w:hideMark/>
          </w:tcPr>
          <w:p w14:paraId="4D3D1C09" w14:textId="77777777" w:rsidR="0045059F" w:rsidRPr="0067576F" w:rsidRDefault="0045059F" w:rsidP="00FD78E6">
            <w:pPr>
              <w:widowControl/>
              <w:spacing w:line="276" w:lineRule="auto"/>
              <w:jc w:val="left"/>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hideMark/>
          </w:tcPr>
          <w:p w14:paraId="3C695299"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G3-G0</w:t>
            </w:r>
          </w:p>
        </w:tc>
        <w:tc>
          <w:tcPr>
            <w:tcW w:w="820" w:type="pct"/>
            <w:tcBorders>
              <w:top w:val="single" w:sz="4" w:space="0" w:color="auto"/>
              <w:left w:val="single" w:sz="4" w:space="0" w:color="auto"/>
              <w:bottom w:val="single" w:sz="4" w:space="0" w:color="auto"/>
              <w:right w:val="single" w:sz="4" w:space="0" w:color="auto"/>
            </w:tcBorders>
            <w:noWrap/>
            <w:hideMark/>
          </w:tcPr>
          <w:p w14:paraId="2F927C71"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0.248</w:t>
            </w:r>
          </w:p>
        </w:tc>
        <w:tc>
          <w:tcPr>
            <w:tcW w:w="975" w:type="pct"/>
            <w:tcBorders>
              <w:top w:val="single" w:sz="4" w:space="0" w:color="auto"/>
              <w:left w:val="single" w:sz="4" w:space="0" w:color="auto"/>
              <w:bottom w:val="single" w:sz="4" w:space="0" w:color="auto"/>
              <w:right w:val="single" w:sz="4" w:space="0" w:color="auto"/>
            </w:tcBorders>
            <w:noWrap/>
            <w:hideMark/>
          </w:tcPr>
          <w:p w14:paraId="21BCD21F"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0.235</w:t>
            </w:r>
          </w:p>
        </w:tc>
        <w:tc>
          <w:tcPr>
            <w:tcW w:w="974" w:type="pct"/>
            <w:tcBorders>
              <w:top w:val="single" w:sz="4" w:space="0" w:color="auto"/>
              <w:left w:val="single" w:sz="4" w:space="0" w:color="auto"/>
              <w:bottom w:val="single" w:sz="4" w:space="0" w:color="auto"/>
              <w:right w:val="single" w:sz="4" w:space="0" w:color="auto"/>
            </w:tcBorders>
            <w:noWrap/>
            <w:hideMark/>
          </w:tcPr>
          <w:p w14:paraId="63D5A548"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0.665</w:t>
            </w:r>
          </w:p>
        </w:tc>
        <w:tc>
          <w:tcPr>
            <w:tcW w:w="878" w:type="pct"/>
            <w:tcBorders>
              <w:top w:val="single" w:sz="4" w:space="0" w:color="auto"/>
              <w:left w:val="single" w:sz="4" w:space="0" w:color="auto"/>
              <w:bottom w:val="single" w:sz="4" w:space="0" w:color="auto"/>
              <w:right w:val="single" w:sz="4" w:space="0" w:color="auto"/>
            </w:tcBorders>
            <w:hideMark/>
          </w:tcPr>
          <w:p w14:paraId="1632B9F0"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0.180</w:t>
            </w:r>
          </w:p>
        </w:tc>
      </w:tr>
      <w:tr w:rsidR="0045059F" w:rsidRPr="0067576F" w14:paraId="2A1F36A1" w14:textId="77777777" w:rsidTr="005F4E91">
        <w:trPr>
          <w:trHeight w:val="312"/>
          <w:jc w:val="center"/>
        </w:trPr>
        <w:tc>
          <w:tcPr>
            <w:tcW w:w="563" w:type="pct"/>
            <w:vMerge/>
            <w:tcBorders>
              <w:top w:val="single" w:sz="4" w:space="0" w:color="auto"/>
              <w:left w:val="single" w:sz="4" w:space="0" w:color="auto"/>
              <w:bottom w:val="single" w:sz="4" w:space="0" w:color="auto"/>
              <w:right w:val="single" w:sz="4" w:space="0" w:color="auto"/>
            </w:tcBorders>
            <w:vAlign w:val="center"/>
            <w:hideMark/>
          </w:tcPr>
          <w:p w14:paraId="1E66B830" w14:textId="77777777" w:rsidR="0045059F" w:rsidRPr="0067576F" w:rsidRDefault="0045059F" w:rsidP="00FD78E6">
            <w:pPr>
              <w:widowControl/>
              <w:spacing w:line="276" w:lineRule="auto"/>
              <w:jc w:val="left"/>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hideMark/>
          </w:tcPr>
          <w:p w14:paraId="65B4D08B"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G4-G0</w:t>
            </w:r>
          </w:p>
        </w:tc>
        <w:tc>
          <w:tcPr>
            <w:tcW w:w="820" w:type="pct"/>
            <w:tcBorders>
              <w:top w:val="single" w:sz="4" w:space="0" w:color="auto"/>
              <w:left w:val="single" w:sz="4" w:space="0" w:color="auto"/>
              <w:bottom w:val="single" w:sz="4" w:space="0" w:color="auto"/>
              <w:right w:val="single" w:sz="4" w:space="0" w:color="auto"/>
            </w:tcBorders>
            <w:noWrap/>
            <w:hideMark/>
          </w:tcPr>
          <w:p w14:paraId="64B14CCB" w14:textId="77777777" w:rsidR="0045059F" w:rsidRPr="0067576F" w:rsidRDefault="0045059F" w:rsidP="00FD78E6">
            <w:pPr>
              <w:spacing w:line="276" w:lineRule="auto"/>
              <w:jc w:val="center"/>
              <w:rPr>
                <w:rFonts w:ascii="Times New Roman" w:eastAsia="Arial Unicode MS" w:hAnsi="Times New Roman" w:cs="Times New Roman"/>
                <w:b/>
                <w:sz w:val="18"/>
                <w:szCs w:val="18"/>
              </w:rPr>
            </w:pPr>
            <w:r w:rsidRPr="0067576F">
              <w:rPr>
                <w:rFonts w:ascii="Times New Roman" w:eastAsia="Arial Unicode MS" w:hAnsi="Times New Roman" w:cs="Times New Roman"/>
                <w:sz w:val="18"/>
                <w:szCs w:val="18"/>
              </w:rPr>
              <w:t>0.143</w:t>
            </w:r>
          </w:p>
        </w:tc>
        <w:tc>
          <w:tcPr>
            <w:tcW w:w="975" w:type="pct"/>
            <w:tcBorders>
              <w:top w:val="single" w:sz="4" w:space="0" w:color="auto"/>
              <w:left w:val="single" w:sz="4" w:space="0" w:color="auto"/>
              <w:bottom w:val="single" w:sz="4" w:space="0" w:color="auto"/>
              <w:right w:val="single" w:sz="4" w:space="0" w:color="auto"/>
            </w:tcBorders>
            <w:noWrap/>
            <w:hideMark/>
          </w:tcPr>
          <w:p w14:paraId="00DC01F5" w14:textId="77777777" w:rsidR="0045059F" w:rsidRPr="0067576F" w:rsidRDefault="0045059F" w:rsidP="00FD78E6">
            <w:pPr>
              <w:spacing w:line="276" w:lineRule="auto"/>
              <w:jc w:val="center"/>
              <w:rPr>
                <w:rFonts w:ascii="Times New Roman" w:eastAsia="Arial Unicode MS" w:hAnsi="Times New Roman" w:cs="Times New Roman"/>
                <w:b/>
                <w:sz w:val="18"/>
                <w:szCs w:val="18"/>
              </w:rPr>
            </w:pPr>
            <w:r w:rsidRPr="0067576F">
              <w:rPr>
                <w:rFonts w:ascii="Times New Roman" w:eastAsia="Arial Unicode MS" w:hAnsi="Times New Roman" w:cs="Times New Roman"/>
                <w:sz w:val="18"/>
                <w:szCs w:val="18"/>
              </w:rPr>
              <w:t>0.295</w:t>
            </w:r>
          </w:p>
        </w:tc>
        <w:tc>
          <w:tcPr>
            <w:tcW w:w="974" w:type="pct"/>
            <w:tcBorders>
              <w:top w:val="single" w:sz="4" w:space="0" w:color="auto"/>
              <w:left w:val="single" w:sz="4" w:space="0" w:color="auto"/>
              <w:bottom w:val="single" w:sz="4" w:space="0" w:color="auto"/>
              <w:right w:val="single" w:sz="4" w:space="0" w:color="auto"/>
            </w:tcBorders>
            <w:noWrap/>
            <w:hideMark/>
          </w:tcPr>
          <w:p w14:paraId="1343D14C"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0.792</w:t>
            </w:r>
          </w:p>
        </w:tc>
        <w:tc>
          <w:tcPr>
            <w:tcW w:w="878" w:type="pct"/>
            <w:tcBorders>
              <w:top w:val="single" w:sz="4" w:space="0" w:color="auto"/>
              <w:left w:val="single" w:sz="4" w:space="0" w:color="auto"/>
              <w:bottom w:val="single" w:sz="4" w:space="0" w:color="auto"/>
              <w:right w:val="single" w:sz="4" w:space="0" w:color="auto"/>
            </w:tcBorders>
            <w:hideMark/>
          </w:tcPr>
          <w:p w14:paraId="2BC11A6B" w14:textId="77777777" w:rsidR="0045059F" w:rsidRPr="0067576F" w:rsidRDefault="0045059F" w:rsidP="00FD78E6">
            <w:pPr>
              <w:spacing w:line="276" w:lineRule="auto"/>
              <w:jc w:val="center"/>
              <w:rPr>
                <w:rFonts w:ascii="Times New Roman" w:eastAsia="Arial Unicode MS" w:hAnsi="Times New Roman" w:cs="Times New Roman"/>
                <w:b/>
                <w:sz w:val="18"/>
                <w:szCs w:val="18"/>
              </w:rPr>
            </w:pPr>
            <w:r w:rsidRPr="0067576F">
              <w:rPr>
                <w:rFonts w:ascii="Times New Roman" w:eastAsia="Arial Unicode MS" w:hAnsi="Times New Roman" w:cs="Times New Roman"/>
                <w:sz w:val="18"/>
                <w:szCs w:val="18"/>
              </w:rPr>
              <w:t>0.147</w:t>
            </w:r>
          </w:p>
        </w:tc>
      </w:tr>
      <w:tr w:rsidR="0045059F" w:rsidRPr="0067576F" w14:paraId="330591FE" w14:textId="77777777" w:rsidTr="005F4E91">
        <w:trPr>
          <w:trHeight w:val="312"/>
          <w:jc w:val="center"/>
        </w:trPr>
        <w:tc>
          <w:tcPr>
            <w:tcW w:w="563" w:type="pct"/>
            <w:vMerge w:val="restart"/>
            <w:tcBorders>
              <w:top w:val="single" w:sz="4" w:space="0" w:color="auto"/>
              <w:left w:val="single" w:sz="4" w:space="0" w:color="auto"/>
              <w:bottom w:val="single" w:sz="4" w:space="0" w:color="auto"/>
              <w:right w:val="single" w:sz="4" w:space="0" w:color="auto"/>
            </w:tcBorders>
          </w:tcPr>
          <w:p w14:paraId="0A7F7FB8"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p w14:paraId="58535AAB"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r w:rsidRPr="0067576F">
              <w:rPr>
                <w:rFonts w:ascii="Times New Roman" w:eastAsia="Arial Unicode MS" w:hAnsi="Times New Roman" w:cs="Times New Roman"/>
                <w:b/>
                <w:bCs/>
                <w:sz w:val="18"/>
                <w:szCs w:val="18"/>
              </w:rPr>
              <w:t>R-UF</w:t>
            </w:r>
          </w:p>
          <w:p w14:paraId="10CA49BF" w14:textId="77777777" w:rsidR="0045059F" w:rsidRPr="0067576F" w:rsidRDefault="0045059F" w:rsidP="00FD78E6">
            <w:pPr>
              <w:spacing w:line="276" w:lineRule="auto"/>
              <w:jc w:val="center"/>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noWrap/>
            <w:hideMark/>
          </w:tcPr>
          <w:p w14:paraId="3B7BEAAC"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G1-G0</w:t>
            </w:r>
          </w:p>
        </w:tc>
        <w:tc>
          <w:tcPr>
            <w:tcW w:w="820" w:type="pct"/>
            <w:tcBorders>
              <w:top w:val="single" w:sz="4" w:space="0" w:color="auto"/>
              <w:left w:val="single" w:sz="4" w:space="0" w:color="auto"/>
              <w:bottom w:val="single" w:sz="4" w:space="0" w:color="auto"/>
              <w:right w:val="single" w:sz="4" w:space="0" w:color="auto"/>
            </w:tcBorders>
            <w:noWrap/>
            <w:hideMark/>
          </w:tcPr>
          <w:p w14:paraId="1BE68A80"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1.000</w:t>
            </w:r>
          </w:p>
        </w:tc>
        <w:tc>
          <w:tcPr>
            <w:tcW w:w="975" w:type="pct"/>
            <w:tcBorders>
              <w:top w:val="single" w:sz="4" w:space="0" w:color="auto"/>
              <w:left w:val="single" w:sz="4" w:space="0" w:color="auto"/>
              <w:bottom w:val="single" w:sz="4" w:space="0" w:color="auto"/>
              <w:right w:val="single" w:sz="4" w:space="0" w:color="auto"/>
            </w:tcBorders>
            <w:noWrap/>
            <w:hideMark/>
          </w:tcPr>
          <w:p w14:paraId="765C04F2"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0.804</w:t>
            </w:r>
          </w:p>
        </w:tc>
        <w:tc>
          <w:tcPr>
            <w:tcW w:w="974" w:type="pct"/>
            <w:tcBorders>
              <w:top w:val="single" w:sz="4" w:space="0" w:color="auto"/>
              <w:left w:val="single" w:sz="4" w:space="0" w:color="auto"/>
              <w:bottom w:val="single" w:sz="4" w:space="0" w:color="auto"/>
              <w:right w:val="single" w:sz="4" w:space="0" w:color="auto"/>
            </w:tcBorders>
            <w:noWrap/>
            <w:hideMark/>
          </w:tcPr>
          <w:p w14:paraId="4336BDD0"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0.710</w:t>
            </w:r>
          </w:p>
        </w:tc>
        <w:tc>
          <w:tcPr>
            <w:tcW w:w="878" w:type="pct"/>
            <w:tcBorders>
              <w:top w:val="single" w:sz="4" w:space="0" w:color="auto"/>
              <w:left w:val="single" w:sz="4" w:space="0" w:color="auto"/>
              <w:bottom w:val="single" w:sz="4" w:space="0" w:color="auto"/>
              <w:right w:val="single" w:sz="4" w:space="0" w:color="auto"/>
            </w:tcBorders>
            <w:hideMark/>
          </w:tcPr>
          <w:p w14:paraId="261C9ED1"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0.832</w:t>
            </w:r>
          </w:p>
        </w:tc>
      </w:tr>
      <w:tr w:rsidR="0045059F" w:rsidRPr="0067576F" w14:paraId="688FA540" w14:textId="77777777" w:rsidTr="005F4E91">
        <w:trPr>
          <w:trHeight w:val="312"/>
          <w:jc w:val="center"/>
        </w:trPr>
        <w:tc>
          <w:tcPr>
            <w:tcW w:w="563" w:type="pct"/>
            <w:vMerge/>
            <w:tcBorders>
              <w:top w:val="single" w:sz="4" w:space="0" w:color="auto"/>
              <w:left w:val="single" w:sz="4" w:space="0" w:color="auto"/>
              <w:bottom w:val="single" w:sz="4" w:space="0" w:color="auto"/>
              <w:right w:val="single" w:sz="4" w:space="0" w:color="auto"/>
            </w:tcBorders>
            <w:vAlign w:val="center"/>
            <w:hideMark/>
          </w:tcPr>
          <w:p w14:paraId="77BE7D7C" w14:textId="77777777" w:rsidR="0045059F" w:rsidRPr="0067576F" w:rsidRDefault="0045059F" w:rsidP="00FD78E6">
            <w:pPr>
              <w:widowControl/>
              <w:spacing w:line="276" w:lineRule="auto"/>
              <w:jc w:val="left"/>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hideMark/>
          </w:tcPr>
          <w:p w14:paraId="61E0F16F"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G2-G0</w:t>
            </w:r>
          </w:p>
        </w:tc>
        <w:tc>
          <w:tcPr>
            <w:tcW w:w="820" w:type="pct"/>
            <w:tcBorders>
              <w:top w:val="single" w:sz="4" w:space="0" w:color="auto"/>
              <w:left w:val="single" w:sz="4" w:space="0" w:color="auto"/>
              <w:bottom w:val="single" w:sz="4" w:space="0" w:color="auto"/>
              <w:right w:val="single" w:sz="4" w:space="0" w:color="auto"/>
            </w:tcBorders>
            <w:noWrap/>
            <w:hideMark/>
          </w:tcPr>
          <w:p w14:paraId="0D9B250A"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0.174</w:t>
            </w:r>
          </w:p>
        </w:tc>
        <w:tc>
          <w:tcPr>
            <w:tcW w:w="975" w:type="pct"/>
            <w:tcBorders>
              <w:top w:val="single" w:sz="4" w:space="0" w:color="auto"/>
              <w:left w:val="single" w:sz="4" w:space="0" w:color="auto"/>
              <w:bottom w:val="single" w:sz="4" w:space="0" w:color="auto"/>
              <w:right w:val="single" w:sz="4" w:space="0" w:color="auto"/>
            </w:tcBorders>
            <w:noWrap/>
            <w:hideMark/>
          </w:tcPr>
          <w:p w14:paraId="13E8B1D3"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0.649</w:t>
            </w:r>
          </w:p>
        </w:tc>
        <w:tc>
          <w:tcPr>
            <w:tcW w:w="974" w:type="pct"/>
            <w:tcBorders>
              <w:top w:val="single" w:sz="4" w:space="0" w:color="auto"/>
              <w:left w:val="single" w:sz="4" w:space="0" w:color="auto"/>
              <w:bottom w:val="single" w:sz="4" w:space="0" w:color="auto"/>
              <w:right w:val="single" w:sz="4" w:space="0" w:color="auto"/>
            </w:tcBorders>
            <w:noWrap/>
            <w:hideMark/>
          </w:tcPr>
          <w:p w14:paraId="60FAA02D"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0.125</w:t>
            </w:r>
          </w:p>
        </w:tc>
        <w:tc>
          <w:tcPr>
            <w:tcW w:w="878" w:type="pct"/>
            <w:tcBorders>
              <w:top w:val="single" w:sz="4" w:space="0" w:color="auto"/>
              <w:left w:val="single" w:sz="4" w:space="0" w:color="auto"/>
              <w:bottom w:val="single" w:sz="4" w:space="0" w:color="auto"/>
              <w:right w:val="single" w:sz="4" w:space="0" w:color="auto"/>
            </w:tcBorders>
            <w:hideMark/>
          </w:tcPr>
          <w:p w14:paraId="09DFC4DA"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0.818</w:t>
            </w:r>
          </w:p>
        </w:tc>
      </w:tr>
      <w:tr w:rsidR="0045059F" w:rsidRPr="0067576F" w14:paraId="552F8E2F" w14:textId="77777777" w:rsidTr="005F4E91">
        <w:trPr>
          <w:trHeight w:val="312"/>
          <w:jc w:val="center"/>
        </w:trPr>
        <w:tc>
          <w:tcPr>
            <w:tcW w:w="563" w:type="pct"/>
            <w:vMerge/>
            <w:tcBorders>
              <w:top w:val="single" w:sz="4" w:space="0" w:color="auto"/>
              <w:left w:val="single" w:sz="4" w:space="0" w:color="auto"/>
              <w:bottom w:val="single" w:sz="4" w:space="0" w:color="auto"/>
              <w:right w:val="single" w:sz="4" w:space="0" w:color="auto"/>
            </w:tcBorders>
            <w:vAlign w:val="center"/>
            <w:hideMark/>
          </w:tcPr>
          <w:p w14:paraId="69C38215" w14:textId="77777777" w:rsidR="0045059F" w:rsidRPr="0067576F" w:rsidRDefault="0045059F" w:rsidP="00FD78E6">
            <w:pPr>
              <w:widowControl/>
              <w:spacing w:line="276" w:lineRule="auto"/>
              <w:jc w:val="left"/>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noWrap/>
            <w:hideMark/>
          </w:tcPr>
          <w:p w14:paraId="0C6246CF"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G3-G0</w:t>
            </w:r>
          </w:p>
        </w:tc>
        <w:tc>
          <w:tcPr>
            <w:tcW w:w="820" w:type="pct"/>
            <w:tcBorders>
              <w:top w:val="single" w:sz="4" w:space="0" w:color="auto"/>
              <w:left w:val="single" w:sz="4" w:space="0" w:color="auto"/>
              <w:bottom w:val="single" w:sz="4" w:space="0" w:color="auto"/>
              <w:right w:val="single" w:sz="4" w:space="0" w:color="auto"/>
            </w:tcBorders>
            <w:noWrap/>
            <w:hideMark/>
          </w:tcPr>
          <w:p w14:paraId="31432B3F" w14:textId="77777777" w:rsidR="0045059F" w:rsidRPr="0067576F" w:rsidRDefault="0045059F" w:rsidP="00FD78E6">
            <w:pPr>
              <w:spacing w:line="276" w:lineRule="auto"/>
              <w:jc w:val="center"/>
              <w:rPr>
                <w:rFonts w:ascii="Times New Roman" w:eastAsia="Arial Unicode MS" w:hAnsi="Times New Roman" w:cs="Times New Roman"/>
                <w:b/>
                <w:sz w:val="18"/>
                <w:szCs w:val="18"/>
                <w:highlight w:val="yellow"/>
              </w:rPr>
            </w:pPr>
            <w:r w:rsidRPr="0067576F">
              <w:rPr>
                <w:rFonts w:ascii="Times New Roman" w:eastAsia="Arial Unicode MS" w:hAnsi="Times New Roman" w:cs="Times New Roman"/>
                <w:sz w:val="18"/>
                <w:szCs w:val="18"/>
              </w:rPr>
              <w:t>0.205</w:t>
            </w:r>
          </w:p>
        </w:tc>
        <w:tc>
          <w:tcPr>
            <w:tcW w:w="975" w:type="pct"/>
            <w:tcBorders>
              <w:top w:val="single" w:sz="4" w:space="0" w:color="auto"/>
              <w:left w:val="single" w:sz="4" w:space="0" w:color="auto"/>
              <w:bottom w:val="single" w:sz="4" w:space="0" w:color="auto"/>
              <w:right w:val="single" w:sz="4" w:space="0" w:color="auto"/>
            </w:tcBorders>
            <w:noWrap/>
            <w:hideMark/>
          </w:tcPr>
          <w:p w14:paraId="78DEE4A1"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0.855</w:t>
            </w:r>
          </w:p>
        </w:tc>
        <w:tc>
          <w:tcPr>
            <w:tcW w:w="974" w:type="pct"/>
            <w:tcBorders>
              <w:top w:val="single" w:sz="4" w:space="0" w:color="auto"/>
              <w:left w:val="single" w:sz="4" w:space="0" w:color="auto"/>
              <w:bottom w:val="single" w:sz="4" w:space="0" w:color="auto"/>
              <w:right w:val="single" w:sz="4" w:space="0" w:color="auto"/>
            </w:tcBorders>
            <w:noWrap/>
            <w:hideMark/>
          </w:tcPr>
          <w:p w14:paraId="19F5DF0A"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0.515</w:t>
            </w:r>
          </w:p>
        </w:tc>
        <w:tc>
          <w:tcPr>
            <w:tcW w:w="878" w:type="pct"/>
            <w:tcBorders>
              <w:top w:val="single" w:sz="4" w:space="0" w:color="auto"/>
              <w:left w:val="single" w:sz="4" w:space="0" w:color="auto"/>
              <w:bottom w:val="single" w:sz="4" w:space="0" w:color="auto"/>
              <w:right w:val="single" w:sz="4" w:space="0" w:color="auto"/>
            </w:tcBorders>
            <w:hideMark/>
          </w:tcPr>
          <w:p w14:paraId="087A4180"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0.436</w:t>
            </w:r>
          </w:p>
        </w:tc>
      </w:tr>
      <w:tr w:rsidR="0045059F" w:rsidRPr="0067576F" w14:paraId="0B72DD4F" w14:textId="77777777" w:rsidTr="005F4E91">
        <w:trPr>
          <w:trHeight w:val="312"/>
          <w:jc w:val="center"/>
        </w:trPr>
        <w:tc>
          <w:tcPr>
            <w:tcW w:w="563" w:type="pct"/>
            <w:vMerge/>
            <w:tcBorders>
              <w:top w:val="single" w:sz="4" w:space="0" w:color="auto"/>
              <w:left w:val="single" w:sz="4" w:space="0" w:color="auto"/>
              <w:bottom w:val="single" w:sz="4" w:space="0" w:color="auto"/>
              <w:right w:val="single" w:sz="4" w:space="0" w:color="auto"/>
            </w:tcBorders>
            <w:vAlign w:val="center"/>
            <w:hideMark/>
          </w:tcPr>
          <w:p w14:paraId="1C6E943E" w14:textId="77777777" w:rsidR="0045059F" w:rsidRPr="0067576F" w:rsidRDefault="0045059F" w:rsidP="00FD78E6">
            <w:pPr>
              <w:widowControl/>
              <w:spacing w:line="276" w:lineRule="auto"/>
              <w:jc w:val="left"/>
              <w:rPr>
                <w:rFonts w:ascii="Times New Roman" w:eastAsia="Arial Unicode MS" w:hAnsi="Times New Roman" w:cs="Times New Roman"/>
                <w:b/>
                <w:bCs/>
                <w:sz w:val="18"/>
                <w:szCs w:val="18"/>
              </w:rPr>
            </w:pPr>
          </w:p>
        </w:tc>
        <w:tc>
          <w:tcPr>
            <w:tcW w:w="791" w:type="pct"/>
            <w:tcBorders>
              <w:top w:val="single" w:sz="4" w:space="0" w:color="auto"/>
              <w:left w:val="single" w:sz="4" w:space="0" w:color="auto"/>
              <w:bottom w:val="single" w:sz="4" w:space="0" w:color="auto"/>
              <w:right w:val="single" w:sz="4" w:space="0" w:color="auto"/>
            </w:tcBorders>
            <w:noWrap/>
            <w:hideMark/>
          </w:tcPr>
          <w:p w14:paraId="5939C8F7"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G4-G0</w:t>
            </w:r>
          </w:p>
        </w:tc>
        <w:tc>
          <w:tcPr>
            <w:tcW w:w="820" w:type="pct"/>
            <w:tcBorders>
              <w:top w:val="single" w:sz="4" w:space="0" w:color="auto"/>
              <w:left w:val="single" w:sz="4" w:space="0" w:color="auto"/>
              <w:bottom w:val="single" w:sz="4" w:space="0" w:color="auto"/>
              <w:right w:val="single" w:sz="4" w:space="0" w:color="auto"/>
            </w:tcBorders>
            <w:noWrap/>
            <w:hideMark/>
          </w:tcPr>
          <w:p w14:paraId="18DF9FA6" w14:textId="77777777" w:rsidR="0045059F" w:rsidRPr="0067576F" w:rsidRDefault="0045059F" w:rsidP="00FD78E6">
            <w:pPr>
              <w:spacing w:line="276" w:lineRule="auto"/>
              <w:jc w:val="center"/>
              <w:rPr>
                <w:rFonts w:ascii="Times New Roman" w:eastAsia="Arial Unicode MS" w:hAnsi="Times New Roman" w:cs="Times New Roman"/>
                <w:b/>
                <w:sz w:val="18"/>
                <w:szCs w:val="18"/>
                <w:highlight w:val="yellow"/>
              </w:rPr>
            </w:pPr>
            <w:r w:rsidRPr="0067576F">
              <w:rPr>
                <w:rFonts w:ascii="Times New Roman" w:eastAsia="Arial Unicode MS" w:hAnsi="Times New Roman" w:cs="Times New Roman"/>
                <w:sz w:val="18"/>
                <w:szCs w:val="18"/>
              </w:rPr>
              <w:t>0.143</w:t>
            </w:r>
          </w:p>
        </w:tc>
        <w:tc>
          <w:tcPr>
            <w:tcW w:w="975" w:type="pct"/>
            <w:tcBorders>
              <w:top w:val="single" w:sz="4" w:space="0" w:color="auto"/>
              <w:left w:val="single" w:sz="4" w:space="0" w:color="auto"/>
              <w:bottom w:val="single" w:sz="4" w:space="0" w:color="auto"/>
              <w:right w:val="single" w:sz="4" w:space="0" w:color="auto"/>
            </w:tcBorders>
            <w:noWrap/>
            <w:hideMark/>
          </w:tcPr>
          <w:p w14:paraId="55FC56B4"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0.832</w:t>
            </w:r>
          </w:p>
        </w:tc>
        <w:tc>
          <w:tcPr>
            <w:tcW w:w="974" w:type="pct"/>
            <w:tcBorders>
              <w:top w:val="single" w:sz="4" w:space="0" w:color="auto"/>
              <w:left w:val="single" w:sz="4" w:space="0" w:color="auto"/>
              <w:bottom w:val="single" w:sz="4" w:space="0" w:color="auto"/>
              <w:right w:val="single" w:sz="4" w:space="0" w:color="auto"/>
            </w:tcBorders>
            <w:noWrap/>
            <w:hideMark/>
          </w:tcPr>
          <w:p w14:paraId="4C972875" w14:textId="77777777" w:rsidR="0045059F" w:rsidRPr="0067576F" w:rsidRDefault="0045059F" w:rsidP="00FD78E6">
            <w:pPr>
              <w:spacing w:line="276" w:lineRule="auto"/>
              <w:jc w:val="center"/>
              <w:rPr>
                <w:rFonts w:ascii="Times New Roman" w:eastAsia="Arial Unicode MS" w:hAnsi="Times New Roman" w:cs="Times New Roman"/>
                <w:sz w:val="18"/>
                <w:szCs w:val="18"/>
              </w:rPr>
            </w:pPr>
            <w:r w:rsidRPr="0067576F">
              <w:rPr>
                <w:rFonts w:ascii="Times New Roman" w:eastAsia="Arial Unicode MS" w:hAnsi="Times New Roman" w:cs="Times New Roman"/>
                <w:sz w:val="18"/>
                <w:szCs w:val="18"/>
              </w:rPr>
              <w:t>0.400</w:t>
            </w:r>
          </w:p>
        </w:tc>
        <w:tc>
          <w:tcPr>
            <w:tcW w:w="878" w:type="pct"/>
            <w:tcBorders>
              <w:top w:val="single" w:sz="4" w:space="0" w:color="auto"/>
              <w:left w:val="single" w:sz="4" w:space="0" w:color="auto"/>
              <w:bottom w:val="single" w:sz="4" w:space="0" w:color="auto"/>
              <w:right w:val="single" w:sz="4" w:space="0" w:color="auto"/>
            </w:tcBorders>
            <w:hideMark/>
          </w:tcPr>
          <w:p w14:paraId="5DF7EE03" w14:textId="77777777" w:rsidR="0045059F" w:rsidRPr="0067576F" w:rsidRDefault="0045059F" w:rsidP="00FD78E6">
            <w:pPr>
              <w:spacing w:line="276" w:lineRule="auto"/>
              <w:jc w:val="center"/>
              <w:rPr>
                <w:rFonts w:ascii="Times New Roman" w:eastAsia="Arial Unicode MS" w:hAnsi="Times New Roman" w:cs="Times New Roman"/>
                <w:b/>
                <w:sz w:val="18"/>
                <w:szCs w:val="18"/>
              </w:rPr>
            </w:pPr>
            <w:r w:rsidRPr="0067576F">
              <w:rPr>
                <w:rFonts w:ascii="Times New Roman" w:eastAsia="Arial Unicode MS" w:hAnsi="Times New Roman" w:cs="Times New Roman"/>
                <w:sz w:val="18"/>
                <w:szCs w:val="18"/>
              </w:rPr>
              <w:t>0.432</w:t>
            </w:r>
          </w:p>
        </w:tc>
      </w:tr>
    </w:tbl>
    <w:p w14:paraId="50A0C89C" w14:textId="77777777" w:rsidR="0045059F" w:rsidRPr="00E64011" w:rsidRDefault="0045059F" w:rsidP="00FD78E6">
      <w:pPr>
        <w:spacing w:line="276" w:lineRule="auto"/>
        <w:rPr>
          <w:rFonts w:ascii="Times New Roman" w:hAnsi="Times New Roman" w:cs="Times New Roman"/>
          <w:sz w:val="18"/>
        </w:rPr>
      </w:pPr>
      <w:r w:rsidRPr="00E64011">
        <w:rPr>
          <w:rFonts w:ascii="Times New Roman" w:hAnsi="Times New Roman" w:cs="Times New Roman" w:hint="eastAsia"/>
          <w:sz w:val="18"/>
        </w:rPr>
        <w:t>*</w:t>
      </w:r>
      <w:r w:rsidRPr="00E64011">
        <w:rPr>
          <w:rFonts w:ascii="Times New Roman" w:hAnsi="Times New Roman" w:cs="Times New Roman"/>
          <w:sz w:val="18"/>
        </w:rPr>
        <w:t>P</w:t>
      </w:r>
      <w:r w:rsidRPr="00E64011">
        <w:rPr>
          <w:rFonts w:ascii="Times New Roman" w:hAnsi="Times New Roman" w:cs="Times New Roman" w:hint="eastAsia"/>
          <w:sz w:val="18"/>
        </w:rPr>
        <w:t>&lt;0.05</w:t>
      </w:r>
    </w:p>
    <w:p w14:paraId="433CE941" w14:textId="106D263F" w:rsidR="0045059F" w:rsidRPr="00286168" w:rsidRDefault="0045059F" w:rsidP="00FD78E6">
      <w:pPr>
        <w:spacing w:line="276" w:lineRule="auto"/>
        <w:rPr>
          <w:rFonts w:ascii="Times New Roman" w:hAnsi="Times New Roman" w:cs="Times New Roman"/>
          <w:kern w:val="0"/>
          <w:sz w:val="18"/>
          <w:szCs w:val="16"/>
        </w:rPr>
      </w:pPr>
      <w:r w:rsidRPr="00E64011">
        <w:rPr>
          <w:rFonts w:ascii="Times New Roman" w:hAnsi="Times New Roman" w:cs="Times New Roman"/>
          <w:kern w:val="0"/>
          <w:sz w:val="18"/>
          <w:szCs w:val="16"/>
        </w:rPr>
        <w:t xml:space="preserve">Abbreviation: L: left; R: right; </w:t>
      </w:r>
      <w:r>
        <w:rPr>
          <w:rFonts w:ascii="Times New Roman" w:hAnsi="Times New Roman" w:cs="Times New Roman"/>
          <w:kern w:val="0"/>
          <w:sz w:val="18"/>
          <w:szCs w:val="16"/>
        </w:rPr>
        <w:t xml:space="preserve">UF: </w:t>
      </w:r>
      <w:r w:rsidRPr="00AB6362">
        <w:rPr>
          <w:rFonts w:ascii="Times New Roman" w:hAnsi="Times New Roman" w:cs="Times New Roman"/>
          <w:kern w:val="0"/>
          <w:sz w:val="18"/>
          <w:szCs w:val="16"/>
        </w:rPr>
        <w:t>uncinate fasciculus</w:t>
      </w:r>
      <w:r w:rsidRPr="00E64011">
        <w:rPr>
          <w:rFonts w:ascii="Times New Roman" w:hAnsi="Times New Roman" w:cs="Times New Roman"/>
          <w:kern w:val="0"/>
          <w:sz w:val="18"/>
          <w:szCs w:val="16"/>
        </w:rPr>
        <w:t>;</w:t>
      </w:r>
      <w:r>
        <w:rPr>
          <w:rFonts w:ascii="Times New Roman" w:hAnsi="Times New Roman" w:cs="Times New Roman"/>
          <w:kern w:val="0"/>
          <w:sz w:val="18"/>
          <w:szCs w:val="16"/>
        </w:rPr>
        <w:t xml:space="preserve"> </w:t>
      </w:r>
      <w:r w:rsidR="009D04CE" w:rsidRPr="00E64011">
        <w:rPr>
          <w:rFonts w:ascii="Times New Roman" w:hAnsi="Times New Roman" w:cs="Times New Roman"/>
          <w:kern w:val="0"/>
          <w:sz w:val="18"/>
          <w:szCs w:val="16"/>
        </w:rPr>
        <w:t>D</w:t>
      </w:r>
      <w:r w:rsidR="009D04CE">
        <w:rPr>
          <w:rFonts w:ascii="Times New Roman" w:hAnsi="Times New Roman" w:cs="Times New Roman"/>
          <w:kern w:val="0"/>
          <w:sz w:val="18"/>
          <w:szCs w:val="16"/>
        </w:rPr>
        <w:t xml:space="preserve">A: axial diffusivity; </w:t>
      </w:r>
      <w:r w:rsidR="009D04CE" w:rsidRPr="00E64011">
        <w:rPr>
          <w:rFonts w:ascii="Times New Roman" w:hAnsi="Times New Roman" w:cs="Times New Roman"/>
          <w:kern w:val="0"/>
          <w:sz w:val="18"/>
          <w:szCs w:val="16"/>
        </w:rPr>
        <w:t>D</w:t>
      </w:r>
      <w:r w:rsidR="009D04CE">
        <w:rPr>
          <w:rFonts w:ascii="Times New Roman" w:hAnsi="Times New Roman" w:cs="Times New Roman"/>
          <w:kern w:val="0"/>
          <w:sz w:val="18"/>
          <w:szCs w:val="16"/>
        </w:rPr>
        <w:t>R</w:t>
      </w:r>
      <w:r w:rsidR="009D04CE" w:rsidRPr="00E64011">
        <w:rPr>
          <w:rFonts w:ascii="Times New Roman" w:hAnsi="Times New Roman" w:cs="Times New Roman"/>
          <w:kern w:val="0"/>
          <w:sz w:val="18"/>
          <w:szCs w:val="16"/>
        </w:rPr>
        <w:t>: radial diffusivity;</w:t>
      </w:r>
      <w:r w:rsidRPr="00E64011">
        <w:rPr>
          <w:rFonts w:ascii="Times New Roman" w:hAnsi="Times New Roman" w:cs="Times New Roman"/>
          <w:kern w:val="0"/>
          <w:sz w:val="18"/>
          <w:szCs w:val="16"/>
        </w:rPr>
        <w:t xml:space="preserve"> FA: fractional anisotropy; MD: mean diffusivity; A: Aβ1-42; T: P-tau181; Group 0 (G0): cognitively normal subjects with A−T−; Group 1 (G1): cognitively normal subjects with A+T−; Group 2 (G2): cognitively normal subjects with A+T+; Group 3 (G3): mild cognitive impairment subjects with A+T+; Group 4 (G4): demented subjects with A+T+</w:t>
      </w:r>
      <w:r w:rsidRPr="00286168">
        <w:rPr>
          <w:rFonts w:ascii="Times New Roman" w:hAnsi="Times New Roman" w:cs="Times New Roman"/>
          <w:kern w:val="0"/>
          <w:sz w:val="18"/>
          <w:szCs w:val="16"/>
        </w:rPr>
        <w:t xml:space="preserve"> </w:t>
      </w:r>
    </w:p>
    <w:p w14:paraId="12CD41A0" w14:textId="77777777" w:rsidR="0045059F" w:rsidRPr="0045059F" w:rsidRDefault="0045059F" w:rsidP="00FD78E6">
      <w:pPr>
        <w:spacing w:line="276" w:lineRule="auto"/>
        <w:ind w:firstLine="420"/>
        <w:rPr>
          <w:rFonts w:ascii="Times New Roman" w:hAnsi="Times New Roman" w:cs="Times New Roman"/>
          <w:kern w:val="0"/>
          <w:sz w:val="24"/>
          <w:szCs w:val="24"/>
        </w:rPr>
      </w:pPr>
    </w:p>
    <w:p w14:paraId="675B56E3" w14:textId="0A323BC1" w:rsidR="00A62DA8" w:rsidRPr="0006383F" w:rsidRDefault="00A74879" w:rsidP="00FD78E6">
      <w:pPr>
        <w:spacing w:line="276" w:lineRule="auto"/>
        <w:rPr>
          <w:rFonts w:ascii="Times New Roman" w:hAnsi="Times New Roman" w:cs="Times New Roman"/>
          <w:b/>
          <w:noProof/>
          <w:kern w:val="0"/>
          <w:sz w:val="24"/>
          <w:szCs w:val="24"/>
        </w:rPr>
      </w:pPr>
      <w:r>
        <w:rPr>
          <w:rFonts w:ascii="Times New Roman" w:hAnsi="Times New Roman" w:cs="Times New Roman"/>
          <w:b/>
          <w:noProof/>
          <w:kern w:val="0"/>
          <w:sz w:val="24"/>
          <w:szCs w:val="24"/>
        </w:rPr>
        <w:t xml:space="preserve">Table </w:t>
      </w:r>
      <w:r w:rsidR="007B0E9C">
        <w:rPr>
          <w:rFonts w:ascii="Times New Roman" w:hAnsi="Times New Roman" w:cs="Times New Roman"/>
          <w:b/>
          <w:noProof/>
          <w:kern w:val="0"/>
          <w:sz w:val="24"/>
          <w:szCs w:val="24"/>
        </w:rPr>
        <w:t>s</w:t>
      </w:r>
      <w:r>
        <w:rPr>
          <w:rFonts w:ascii="Times New Roman" w:hAnsi="Times New Roman" w:cs="Times New Roman"/>
          <w:b/>
          <w:noProof/>
          <w:kern w:val="0"/>
          <w:sz w:val="24"/>
          <w:szCs w:val="24"/>
        </w:rPr>
        <w:t>3</w:t>
      </w:r>
      <w:r w:rsidR="00A62DA8" w:rsidRPr="004258A3">
        <w:rPr>
          <w:rFonts w:ascii="Times New Roman" w:hAnsi="Times New Roman" w:cs="Times New Roman"/>
          <w:b/>
          <w:noProof/>
          <w:kern w:val="0"/>
          <w:sz w:val="24"/>
          <w:szCs w:val="24"/>
        </w:rPr>
        <w:t xml:space="preserve">. </w:t>
      </w:r>
      <w:r w:rsidR="004D6E8D" w:rsidRPr="004258A3">
        <w:rPr>
          <w:rFonts w:ascii="Times New Roman" w:hAnsi="Times New Roman" w:cs="Times New Roman"/>
          <w:b/>
          <w:noProof/>
          <w:kern w:val="0"/>
          <w:sz w:val="24"/>
          <w:szCs w:val="24"/>
        </w:rPr>
        <w:t xml:space="preserve">Group differences in averaged FA, </w:t>
      </w:r>
      <w:r w:rsidR="009D04CE" w:rsidRPr="006359D5">
        <w:rPr>
          <w:rFonts w:ascii="Times New Roman" w:hAnsi="Times New Roman" w:cs="Times New Roman"/>
          <w:b/>
          <w:noProof/>
          <w:kern w:val="0"/>
          <w:sz w:val="24"/>
          <w:szCs w:val="24"/>
        </w:rPr>
        <w:t>DA, DR,</w:t>
      </w:r>
      <w:r w:rsidR="009D04CE" w:rsidRPr="004258A3">
        <w:rPr>
          <w:rFonts w:ascii="Times New Roman" w:hAnsi="Times New Roman" w:cs="Times New Roman"/>
          <w:b/>
          <w:noProof/>
          <w:kern w:val="0"/>
          <w:sz w:val="24"/>
          <w:szCs w:val="24"/>
        </w:rPr>
        <w:t xml:space="preserve"> </w:t>
      </w:r>
      <w:r w:rsidR="004D6E8D" w:rsidRPr="004258A3">
        <w:rPr>
          <w:rFonts w:ascii="Times New Roman" w:hAnsi="Times New Roman" w:cs="Times New Roman"/>
          <w:b/>
          <w:noProof/>
          <w:kern w:val="0"/>
          <w:sz w:val="24"/>
          <w:szCs w:val="24"/>
        </w:rPr>
        <w:t>MD</w:t>
      </w:r>
      <w:r w:rsidR="004D6E8D">
        <w:rPr>
          <w:rFonts w:ascii="Times New Roman" w:hAnsi="Times New Roman" w:cs="Times New Roman"/>
          <w:b/>
          <w:noProof/>
          <w:kern w:val="0"/>
          <w:sz w:val="24"/>
          <w:szCs w:val="24"/>
        </w:rPr>
        <w:t xml:space="preserve"> </w:t>
      </w:r>
      <w:r w:rsidR="0006383F" w:rsidRPr="0006383F">
        <w:rPr>
          <w:rFonts w:ascii="Times New Roman" w:hAnsi="Times New Roman" w:cs="Times New Roman"/>
          <w:b/>
          <w:noProof/>
          <w:kern w:val="0"/>
          <w:sz w:val="24"/>
          <w:szCs w:val="24"/>
        </w:rPr>
        <w:t>of other 14 tracts</w:t>
      </w:r>
    </w:p>
    <w:tbl>
      <w:tblPr>
        <w:tblStyle w:val="a5"/>
        <w:tblW w:w="8237" w:type="dxa"/>
        <w:jc w:val="center"/>
        <w:tblLook w:val="04A0" w:firstRow="1" w:lastRow="0" w:firstColumn="1" w:lastColumn="0" w:noHBand="0" w:noVBand="1"/>
      </w:tblPr>
      <w:tblGrid>
        <w:gridCol w:w="1213"/>
        <w:gridCol w:w="1037"/>
        <w:gridCol w:w="1451"/>
        <w:gridCol w:w="1418"/>
        <w:gridCol w:w="1559"/>
        <w:gridCol w:w="1559"/>
      </w:tblGrid>
      <w:tr w:rsidR="00550C7E" w:rsidRPr="00550C7E" w14:paraId="2FA059EA" w14:textId="77777777" w:rsidTr="002E71D0">
        <w:trPr>
          <w:trHeight w:val="300"/>
          <w:jc w:val="center"/>
        </w:trPr>
        <w:tc>
          <w:tcPr>
            <w:tcW w:w="2250" w:type="dxa"/>
            <w:gridSpan w:val="2"/>
            <w:noWrap/>
            <w:hideMark/>
          </w:tcPr>
          <w:p w14:paraId="36213269" w14:textId="77777777" w:rsidR="00550C7E" w:rsidRPr="00550C7E" w:rsidRDefault="00550C7E"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 xml:space="preserve">　</w:t>
            </w:r>
          </w:p>
        </w:tc>
        <w:tc>
          <w:tcPr>
            <w:tcW w:w="1451" w:type="dxa"/>
            <w:noWrap/>
            <w:hideMark/>
          </w:tcPr>
          <w:p w14:paraId="3297A7DC" w14:textId="77777777" w:rsidR="00550C7E" w:rsidRPr="00330EA9" w:rsidRDefault="00550C7E" w:rsidP="0004382A">
            <w:pPr>
              <w:spacing w:line="276" w:lineRule="auto"/>
              <w:ind w:firstLine="420"/>
              <w:rPr>
                <w:rFonts w:ascii="Times New Roman" w:eastAsia="Arial Unicode MS" w:hAnsi="Times New Roman" w:cs="Times New Roman"/>
                <w:b/>
                <w:sz w:val="18"/>
                <w:szCs w:val="18"/>
              </w:rPr>
            </w:pPr>
            <w:r w:rsidRPr="00330EA9">
              <w:rPr>
                <w:rFonts w:ascii="Times New Roman" w:eastAsia="Arial Unicode MS" w:hAnsi="Times New Roman" w:cs="Times New Roman"/>
                <w:b/>
                <w:sz w:val="18"/>
                <w:szCs w:val="18"/>
              </w:rPr>
              <w:t>G1-G0</w:t>
            </w:r>
          </w:p>
          <w:p w14:paraId="7F0F61DC" w14:textId="77777777" w:rsidR="00330EA9" w:rsidRPr="00330EA9" w:rsidRDefault="00330EA9" w:rsidP="0004382A">
            <w:pPr>
              <w:spacing w:line="276" w:lineRule="auto"/>
              <w:ind w:firstLineChars="400" w:firstLine="72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P</w:t>
            </w:r>
          </w:p>
        </w:tc>
        <w:tc>
          <w:tcPr>
            <w:tcW w:w="1418" w:type="dxa"/>
            <w:noWrap/>
            <w:hideMark/>
          </w:tcPr>
          <w:p w14:paraId="0C2A24F1" w14:textId="77777777" w:rsidR="00330EA9" w:rsidRPr="00330EA9" w:rsidRDefault="00550C7E" w:rsidP="00330EA9">
            <w:pPr>
              <w:spacing w:line="276" w:lineRule="auto"/>
              <w:ind w:firstLine="420"/>
              <w:rPr>
                <w:rFonts w:ascii="Times New Roman" w:eastAsia="Arial Unicode MS" w:hAnsi="Times New Roman" w:cs="Times New Roman"/>
                <w:b/>
                <w:sz w:val="18"/>
                <w:szCs w:val="18"/>
              </w:rPr>
            </w:pPr>
            <w:r w:rsidRPr="00330EA9">
              <w:rPr>
                <w:rFonts w:ascii="Times New Roman" w:eastAsia="Arial Unicode MS" w:hAnsi="Times New Roman" w:cs="Times New Roman"/>
                <w:b/>
                <w:sz w:val="18"/>
                <w:szCs w:val="18"/>
              </w:rPr>
              <w:t>G2-G0</w:t>
            </w:r>
          </w:p>
          <w:p w14:paraId="47D7FA4E" w14:textId="77777777" w:rsidR="00550C7E" w:rsidRPr="00330EA9" w:rsidRDefault="00330EA9" w:rsidP="00330EA9">
            <w:pPr>
              <w:ind w:firstLineChars="300" w:firstLine="54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P</w:t>
            </w:r>
          </w:p>
        </w:tc>
        <w:tc>
          <w:tcPr>
            <w:tcW w:w="1559" w:type="dxa"/>
            <w:noWrap/>
            <w:hideMark/>
          </w:tcPr>
          <w:p w14:paraId="43AA6A7D" w14:textId="77777777" w:rsidR="00330EA9" w:rsidRPr="00330EA9" w:rsidRDefault="00550C7E" w:rsidP="00330EA9">
            <w:pPr>
              <w:spacing w:line="276" w:lineRule="auto"/>
              <w:ind w:firstLine="420"/>
              <w:rPr>
                <w:rFonts w:ascii="Times New Roman" w:eastAsia="Arial Unicode MS" w:hAnsi="Times New Roman" w:cs="Times New Roman"/>
                <w:b/>
                <w:sz w:val="18"/>
                <w:szCs w:val="18"/>
              </w:rPr>
            </w:pPr>
            <w:r w:rsidRPr="00330EA9">
              <w:rPr>
                <w:rFonts w:ascii="Times New Roman" w:eastAsia="Arial Unicode MS" w:hAnsi="Times New Roman" w:cs="Times New Roman"/>
                <w:b/>
                <w:sz w:val="18"/>
                <w:szCs w:val="18"/>
              </w:rPr>
              <w:t>G3-G0</w:t>
            </w:r>
          </w:p>
          <w:p w14:paraId="7BC40351" w14:textId="77777777" w:rsidR="00550C7E" w:rsidRPr="00330EA9" w:rsidRDefault="00330EA9" w:rsidP="0004382A">
            <w:pPr>
              <w:ind w:firstLineChars="300" w:firstLine="54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P</w:t>
            </w:r>
          </w:p>
        </w:tc>
        <w:tc>
          <w:tcPr>
            <w:tcW w:w="1559" w:type="dxa"/>
            <w:noWrap/>
            <w:hideMark/>
          </w:tcPr>
          <w:p w14:paraId="29C02653" w14:textId="77777777" w:rsidR="00330EA9" w:rsidRPr="00330EA9" w:rsidRDefault="00550C7E" w:rsidP="00330EA9">
            <w:pPr>
              <w:spacing w:line="276" w:lineRule="auto"/>
              <w:ind w:firstLine="420"/>
              <w:rPr>
                <w:rFonts w:ascii="Times New Roman" w:eastAsia="Arial Unicode MS" w:hAnsi="Times New Roman" w:cs="Times New Roman"/>
                <w:b/>
                <w:sz w:val="18"/>
                <w:szCs w:val="18"/>
              </w:rPr>
            </w:pPr>
            <w:r w:rsidRPr="00330EA9">
              <w:rPr>
                <w:rFonts w:ascii="Times New Roman" w:eastAsia="Arial Unicode MS" w:hAnsi="Times New Roman" w:cs="Times New Roman"/>
                <w:b/>
                <w:sz w:val="18"/>
                <w:szCs w:val="18"/>
              </w:rPr>
              <w:t>G4-G0</w:t>
            </w:r>
          </w:p>
          <w:p w14:paraId="4B8B0735" w14:textId="77777777" w:rsidR="00550C7E" w:rsidRPr="00330EA9" w:rsidRDefault="00330EA9" w:rsidP="00330EA9">
            <w:pPr>
              <w:ind w:firstLineChars="400" w:firstLine="720"/>
              <w:rPr>
                <w:rFonts w:ascii="Times New Roman" w:eastAsia="Arial Unicode MS" w:hAnsi="Times New Roman" w:cs="Times New Roman"/>
                <w:b/>
                <w:sz w:val="18"/>
                <w:szCs w:val="18"/>
              </w:rPr>
            </w:pPr>
            <w:r>
              <w:rPr>
                <w:rFonts w:ascii="Times New Roman" w:eastAsia="Arial Unicode MS" w:hAnsi="Times New Roman" w:cs="Times New Roman" w:hint="eastAsia"/>
                <w:b/>
                <w:sz w:val="18"/>
                <w:szCs w:val="18"/>
              </w:rPr>
              <w:t>P</w:t>
            </w:r>
          </w:p>
        </w:tc>
      </w:tr>
      <w:tr w:rsidR="00A62DA8" w:rsidRPr="00550C7E" w14:paraId="5B5EF148" w14:textId="77777777" w:rsidTr="002E71D0">
        <w:trPr>
          <w:trHeight w:val="253"/>
          <w:jc w:val="center"/>
        </w:trPr>
        <w:tc>
          <w:tcPr>
            <w:tcW w:w="1213" w:type="dxa"/>
            <w:vMerge w:val="restart"/>
            <w:noWrap/>
            <w:hideMark/>
          </w:tcPr>
          <w:p w14:paraId="35A641CC" w14:textId="77777777" w:rsidR="00550C7E" w:rsidRDefault="00550C7E" w:rsidP="00FD78E6">
            <w:pPr>
              <w:spacing w:line="276" w:lineRule="auto"/>
              <w:jc w:val="center"/>
              <w:rPr>
                <w:rFonts w:ascii="Times New Roman" w:eastAsia="Arial Unicode MS" w:hAnsi="Times New Roman" w:cs="Times New Roman"/>
                <w:b/>
                <w:sz w:val="18"/>
                <w:szCs w:val="18"/>
              </w:rPr>
            </w:pPr>
          </w:p>
          <w:p w14:paraId="4636F624" w14:textId="77777777" w:rsidR="00A62DA8" w:rsidRPr="00550C7E" w:rsidRDefault="00A62DA8" w:rsidP="00FD78E6">
            <w:pPr>
              <w:spacing w:line="276" w:lineRule="auto"/>
              <w:jc w:val="center"/>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fmajor</w:t>
            </w:r>
          </w:p>
        </w:tc>
        <w:tc>
          <w:tcPr>
            <w:tcW w:w="1037" w:type="dxa"/>
            <w:noWrap/>
            <w:hideMark/>
          </w:tcPr>
          <w:p w14:paraId="458DA469" w14:textId="739769FF" w:rsidR="00A62DA8" w:rsidRPr="00550C7E" w:rsidRDefault="002E71D0" w:rsidP="00FD78E6">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65E9281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0.170771</w:t>
            </w:r>
          </w:p>
        </w:tc>
        <w:tc>
          <w:tcPr>
            <w:tcW w:w="1418" w:type="dxa"/>
            <w:noWrap/>
            <w:hideMark/>
          </w:tcPr>
          <w:p w14:paraId="3CB49D7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0.906561</w:t>
            </w:r>
          </w:p>
        </w:tc>
        <w:tc>
          <w:tcPr>
            <w:tcW w:w="1559" w:type="dxa"/>
            <w:noWrap/>
            <w:hideMark/>
          </w:tcPr>
          <w:p w14:paraId="7809387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0.777137</w:t>
            </w:r>
          </w:p>
        </w:tc>
        <w:tc>
          <w:tcPr>
            <w:tcW w:w="1559" w:type="dxa"/>
            <w:noWrap/>
            <w:hideMark/>
          </w:tcPr>
          <w:p w14:paraId="14C81875"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0.474809</w:t>
            </w:r>
          </w:p>
        </w:tc>
      </w:tr>
      <w:tr w:rsidR="00A62DA8" w:rsidRPr="00550C7E" w14:paraId="48506BC4" w14:textId="77777777" w:rsidTr="002E71D0">
        <w:trPr>
          <w:trHeight w:val="270"/>
          <w:jc w:val="center"/>
        </w:trPr>
        <w:tc>
          <w:tcPr>
            <w:tcW w:w="1213" w:type="dxa"/>
            <w:vMerge/>
            <w:hideMark/>
          </w:tcPr>
          <w:p w14:paraId="645B3A82" w14:textId="77777777" w:rsidR="00A62DA8" w:rsidRPr="00550C7E" w:rsidRDefault="00A62DA8" w:rsidP="00FD78E6">
            <w:pPr>
              <w:spacing w:line="276" w:lineRule="auto"/>
              <w:ind w:firstLine="420"/>
              <w:rPr>
                <w:rFonts w:ascii="Times New Roman" w:eastAsia="Arial Unicode MS" w:hAnsi="Times New Roman" w:cs="Times New Roman"/>
                <w:b/>
                <w:sz w:val="18"/>
                <w:szCs w:val="18"/>
              </w:rPr>
            </w:pPr>
          </w:p>
        </w:tc>
        <w:tc>
          <w:tcPr>
            <w:tcW w:w="1037" w:type="dxa"/>
            <w:noWrap/>
            <w:hideMark/>
          </w:tcPr>
          <w:p w14:paraId="1AE087E3" w14:textId="7474E3FD" w:rsidR="00A62DA8" w:rsidRPr="00550C7E" w:rsidRDefault="002E71D0" w:rsidP="00FD78E6">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32C9D03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0.120613</w:t>
            </w:r>
          </w:p>
        </w:tc>
        <w:tc>
          <w:tcPr>
            <w:tcW w:w="1418" w:type="dxa"/>
            <w:noWrap/>
            <w:hideMark/>
          </w:tcPr>
          <w:p w14:paraId="03453256"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0.639847</w:t>
            </w:r>
          </w:p>
        </w:tc>
        <w:tc>
          <w:tcPr>
            <w:tcW w:w="1559" w:type="dxa"/>
            <w:noWrap/>
            <w:hideMark/>
          </w:tcPr>
          <w:p w14:paraId="10A8BFB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0.204808</w:t>
            </w:r>
          </w:p>
        </w:tc>
        <w:tc>
          <w:tcPr>
            <w:tcW w:w="1559" w:type="dxa"/>
            <w:noWrap/>
            <w:hideMark/>
          </w:tcPr>
          <w:p w14:paraId="34D0C63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0.25514</w:t>
            </w:r>
          </w:p>
        </w:tc>
      </w:tr>
      <w:tr w:rsidR="00A62DA8" w:rsidRPr="00550C7E" w14:paraId="7E7CABBA" w14:textId="77777777" w:rsidTr="002E71D0">
        <w:trPr>
          <w:trHeight w:val="270"/>
          <w:jc w:val="center"/>
        </w:trPr>
        <w:tc>
          <w:tcPr>
            <w:tcW w:w="1213" w:type="dxa"/>
            <w:vMerge/>
            <w:hideMark/>
          </w:tcPr>
          <w:p w14:paraId="504324DB" w14:textId="77777777" w:rsidR="00A62DA8" w:rsidRPr="00550C7E" w:rsidRDefault="00A62DA8" w:rsidP="00FD78E6">
            <w:pPr>
              <w:spacing w:line="276" w:lineRule="auto"/>
              <w:ind w:firstLine="420"/>
              <w:rPr>
                <w:rFonts w:ascii="Times New Roman" w:eastAsia="Arial Unicode MS" w:hAnsi="Times New Roman" w:cs="Times New Roman"/>
                <w:b/>
                <w:sz w:val="18"/>
                <w:szCs w:val="18"/>
              </w:rPr>
            </w:pPr>
          </w:p>
        </w:tc>
        <w:tc>
          <w:tcPr>
            <w:tcW w:w="1037" w:type="dxa"/>
            <w:noWrap/>
            <w:hideMark/>
          </w:tcPr>
          <w:p w14:paraId="3AE9B98E"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338047D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0.132475</w:t>
            </w:r>
          </w:p>
        </w:tc>
        <w:tc>
          <w:tcPr>
            <w:tcW w:w="1418" w:type="dxa"/>
            <w:noWrap/>
            <w:hideMark/>
          </w:tcPr>
          <w:p w14:paraId="5B4FDE7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0.775775</w:t>
            </w:r>
          </w:p>
        </w:tc>
        <w:tc>
          <w:tcPr>
            <w:tcW w:w="1559" w:type="dxa"/>
            <w:noWrap/>
            <w:hideMark/>
          </w:tcPr>
          <w:p w14:paraId="221738C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0.256725</w:t>
            </w:r>
          </w:p>
        </w:tc>
        <w:tc>
          <w:tcPr>
            <w:tcW w:w="1559" w:type="dxa"/>
            <w:noWrap/>
            <w:hideMark/>
          </w:tcPr>
          <w:p w14:paraId="6FE9FC30"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0.299307</w:t>
            </w:r>
          </w:p>
        </w:tc>
      </w:tr>
      <w:tr w:rsidR="00A62DA8" w:rsidRPr="00550C7E" w14:paraId="0A0DCA8E" w14:textId="77777777" w:rsidTr="002E71D0">
        <w:trPr>
          <w:trHeight w:val="270"/>
          <w:jc w:val="center"/>
        </w:trPr>
        <w:tc>
          <w:tcPr>
            <w:tcW w:w="1213" w:type="dxa"/>
            <w:vMerge/>
            <w:hideMark/>
          </w:tcPr>
          <w:p w14:paraId="0FD50D2A" w14:textId="77777777" w:rsidR="00A62DA8" w:rsidRPr="00550C7E" w:rsidRDefault="00A62DA8" w:rsidP="00FD78E6">
            <w:pPr>
              <w:spacing w:line="276" w:lineRule="auto"/>
              <w:ind w:firstLine="420"/>
              <w:rPr>
                <w:rFonts w:ascii="Times New Roman" w:eastAsia="Arial Unicode MS" w:hAnsi="Times New Roman" w:cs="Times New Roman"/>
                <w:b/>
                <w:sz w:val="18"/>
                <w:szCs w:val="18"/>
              </w:rPr>
            </w:pPr>
          </w:p>
        </w:tc>
        <w:tc>
          <w:tcPr>
            <w:tcW w:w="1037" w:type="dxa"/>
            <w:noWrap/>
            <w:hideMark/>
          </w:tcPr>
          <w:p w14:paraId="7B66AAD8"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2CB50F3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0.08373</w:t>
            </w:r>
          </w:p>
        </w:tc>
        <w:tc>
          <w:tcPr>
            <w:tcW w:w="1418" w:type="dxa"/>
            <w:noWrap/>
            <w:hideMark/>
          </w:tcPr>
          <w:p w14:paraId="3915767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0.582024</w:t>
            </w:r>
          </w:p>
        </w:tc>
        <w:tc>
          <w:tcPr>
            <w:tcW w:w="1559" w:type="dxa"/>
            <w:noWrap/>
            <w:hideMark/>
          </w:tcPr>
          <w:p w14:paraId="076D8F2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0.265962</w:t>
            </w:r>
          </w:p>
        </w:tc>
        <w:tc>
          <w:tcPr>
            <w:tcW w:w="1559" w:type="dxa"/>
            <w:noWrap/>
            <w:hideMark/>
          </w:tcPr>
          <w:p w14:paraId="11191380"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0.108453</w:t>
            </w:r>
          </w:p>
        </w:tc>
      </w:tr>
      <w:tr w:rsidR="002E71D0" w:rsidRPr="00550C7E" w14:paraId="75185D4B" w14:textId="77777777" w:rsidTr="002E71D0">
        <w:trPr>
          <w:trHeight w:val="270"/>
          <w:jc w:val="center"/>
        </w:trPr>
        <w:tc>
          <w:tcPr>
            <w:tcW w:w="1213" w:type="dxa"/>
            <w:vMerge w:val="restart"/>
            <w:noWrap/>
            <w:hideMark/>
          </w:tcPr>
          <w:p w14:paraId="4E204DC7" w14:textId="77777777" w:rsidR="002E71D0" w:rsidRDefault="002E71D0" w:rsidP="002E71D0">
            <w:pPr>
              <w:spacing w:line="276" w:lineRule="auto"/>
              <w:ind w:firstLineChars="100" w:firstLine="180"/>
              <w:rPr>
                <w:rFonts w:ascii="Times New Roman" w:eastAsia="Arial Unicode MS" w:hAnsi="Times New Roman" w:cs="Times New Roman"/>
                <w:b/>
                <w:sz w:val="18"/>
                <w:szCs w:val="18"/>
              </w:rPr>
            </w:pPr>
          </w:p>
          <w:p w14:paraId="48549ADE" w14:textId="77777777"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fminor</w:t>
            </w:r>
          </w:p>
        </w:tc>
        <w:tc>
          <w:tcPr>
            <w:tcW w:w="1037" w:type="dxa"/>
            <w:noWrap/>
            <w:hideMark/>
          </w:tcPr>
          <w:p w14:paraId="70C60CBD" w14:textId="62656FAB"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78E3A38C"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0.250292</w:t>
            </w:r>
          </w:p>
        </w:tc>
        <w:tc>
          <w:tcPr>
            <w:tcW w:w="1418" w:type="dxa"/>
            <w:noWrap/>
            <w:hideMark/>
          </w:tcPr>
          <w:p w14:paraId="5006197C"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0.266616</w:t>
            </w:r>
          </w:p>
        </w:tc>
        <w:tc>
          <w:tcPr>
            <w:tcW w:w="1559" w:type="dxa"/>
            <w:noWrap/>
            <w:hideMark/>
          </w:tcPr>
          <w:p w14:paraId="150C8BFB"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0.266602</w:t>
            </w:r>
          </w:p>
        </w:tc>
        <w:tc>
          <w:tcPr>
            <w:tcW w:w="1559" w:type="dxa"/>
            <w:noWrap/>
            <w:hideMark/>
          </w:tcPr>
          <w:p w14:paraId="1D62DF2C"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0.25369</w:t>
            </w:r>
          </w:p>
        </w:tc>
      </w:tr>
      <w:tr w:rsidR="002E71D0" w:rsidRPr="00550C7E" w14:paraId="2444C5DD" w14:textId="77777777" w:rsidTr="002E71D0">
        <w:trPr>
          <w:trHeight w:val="270"/>
          <w:jc w:val="center"/>
        </w:trPr>
        <w:tc>
          <w:tcPr>
            <w:tcW w:w="1213" w:type="dxa"/>
            <w:vMerge/>
            <w:hideMark/>
          </w:tcPr>
          <w:p w14:paraId="42BFFCEF" w14:textId="77777777" w:rsidR="002E71D0" w:rsidRPr="00550C7E" w:rsidRDefault="002E71D0" w:rsidP="002E71D0">
            <w:pPr>
              <w:spacing w:line="276" w:lineRule="auto"/>
              <w:ind w:firstLine="420"/>
              <w:rPr>
                <w:rFonts w:ascii="Times New Roman" w:eastAsia="Arial Unicode MS" w:hAnsi="Times New Roman" w:cs="Times New Roman"/>
                <w:b/>
                <w:sz w:val="18"/>
                <w:szCs w:val="18"/>
              </w:rPr>
            </w:pPr>
          </w:p>
        </w:tc>
        <w:tc>
          <w:tcPr>
            <w:tcW w:w="1037" w:type="dxa"/>
            <w:noWrap/>
            <w:hideMark/>
          </w:tcPr>
          <w:p w14:paraId="5A572BDF" w14:textId="28507626"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5D3AFC0D"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0.830899</w:t>
            </w:r>
          </w:p>
        </w:tc>
        <w:tc>
          <w:tcPr>
            <w:tcW w:w="1418" w:type="dxa"/>
            <w:noWrap/>
            <w:hideMark/>
          </w:tcPr>
          <w:p w14:paraId="3AE46A18"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0.210181</w:t>
            </w:r>
          </w:p>
        </w:tc>
        <w:tc>
          <w:tcPr>
            <w:tcW w:w="1559" w:type="dxa"/>
            <w:noWrap/>
            <w:hideMark/>
          </w:tcPr>
          <w:p w14:paraId="67C6FFB8"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0.871962</w:t>
            </w:r>
          </w:p>
        </w:tc>
        <w:tc>
          <w:tcPr>
            <w:tcW w:w="1559" w:type="dxa"/>
            <w:noWrap/>
            <w:hideMark/>
          </w:tcPr>
          <w:p w14:paraId="584D305A"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0.228601</w:t>
            </w:r>
          </w:p>
        </w:tc>
      </w:tr>
      <w:tr w:rsidR="00A62DA8" w:rsidRPr="00550C7E" w14:paraId="5D3CA5C5" w14:textId="77777777" w:rsidTr="002E71D0">
        <w:trPr>
          <w:trHeight w:val="270"/>
          <w:jc w:val="center"/>
        </w:trPr>
        <w:tc>
          <w:tcPr>
            <w:tcW w:w="1213" w:type="dxa"/>
            <w:vMerge/>
            <w:hideMark/>
          </w:tcPr>
          <w:p w14:paraId="7D67689A" w14:textId="77777777" w:rsidR="00A62DA8" w:rsidRPr="00550C7E" w:rsidRDefault="00A62DA8" w:rsidP="00FD78E6">
            <w:pPr>
              <w:spacing w:line="276" w:lineRule="auto"/>
              <w:ind w:firstLine="420"/>
              <w:rPr>
                <w:rFonts w:ascii="Times New Roman" w:eastAsia="Arial Unicode MS" w:hAnsi="Times New Roman" w:cs="Times New Roman"/>
                <w:b/>
                <w:sz w:val="18"/>
                <w:szCs w:val="18"/>
              </w:rPr>
            </w:pPr>
          </w:p>
        </w:tc>
        <w:tc>
          <w:tcPr>
            <w:tcW w:w="1037" w:type="dxa"/>
            <w:noWrap/>
            <w:hideMark/>
          </w:tcPr>
          <w:p w14:paraId="0324DA6E"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37DC527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0.58773</w:t>
            </w:r>
          </w:p>
        </w:tc>
        <w:tc>
          <w:tcPr>
            <w:tcW w:w="1418" w:type="dxa"/>
            <w:noWrap/>
            <w:hideMark/>
          </w:tcPr>
          <w:p w14:paraId="1A53F13B"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0.166352</w:t>
            </w:r>
          </w:p>
        </w:tc>
        <w:tc>
          <w:tcPr>
            <w:tcW w:w="1559" w:type="dxa"/>
            <w:noWrap/>
            <w:hideMark/>
          </w:tcPr>
          <w:p w14:paraId="215A1AA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0.554541</w:t>
            </w:r>
          </w:p>
        </w:tc>
        <w:tc>
          <w:tcPr>
            <w:tcW w:w="1559" w:type="dxa"/>
            <w:noWrap/>
            <w:hideMark/>
          </w:tcPr>
          <w:p w14:paraId="18BE7289"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0.223421</w:t>
            </w:r>
          </w:p>
        </w:tc>
      </w:tr>
      <w:tr w:rsidR="00A62DA8" w:rsidRPr="00550C7E" w14:paraId="7AD5FE08" w14:textId="77777777" w:rsidTr="002E71D0">
        <w:trPr>
          <w:trHeight w:val="270"/>
          <w:jc w:val="center"/>
        </w:trPr>
        <w:tc>
          <w:tcPr>
            <w:tcW w:w="1213" w:type="dxa"/>
            <w:vMerge/>
            <w:hideMark/>
          </w:tcPr>
          <w:p w14:paraId="7AB052A6" w14:textId="77777777" w:rsidR="00A62DA8" w:rsidRPr="00550C7E" w:rsidRDefault="00A62DA8" w:rsidP="00FD78E6">
            <w:pPr>
              <w:spacing w:line="276" w:lineRule="auto"/>
              <w:ind w:firstLine="420"/>
              <w:rPr>
                <w:rFonts w:ascii="Times New Roman" w:eastAsia="Arial Unicode MS" w:hAnsi="Times New Roman" w:cs="Times New Roman"/>
                <w:b/>
                <w:sz w:val="18"/>
                <w:szCs w:val="18"/>
              </w:rPr>
            </w:pPr>
          </w:p>
        </w:tc>
        <w:tc>
          <w:tcPr>
            <w:tcW w:w="1037" w:type="dxa"/>
            <w:noWrap/>
            <w:hideMark/>
          </w:tcPr>
          <w:p w14:paraId="595FB392"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4778DF40"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0.739752</w:t>
            </w:r>
          </w:p>
        </w:tc>
        <w:tc>
          <w:tcPr>
            <w:tcW w:w="1418" w:type="dxa"/>
            <w:noWrap/>
            <w:hideMark/>
          </w:tcPr>
          <w:p w14:paraId="031973B8"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0.334157</w:t>
            </w:r>
          </w:p>
        </w:tc>
        <w:tc>
          <w:tcPr>
            <w:tcW w:w="1559" w:type="dxa"/>
            <w:noWrap/>
            <w:hideMark/>
          </w:tcPr>
          <w:p w14:paraId="027908A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0.637159</w:t>
            </w:r>
          </w:p>
        </w:tc>
        <w:tc>
          <w:tcPr>
            <w:tcW w:w="1559" w:type="dxa"/>
            <w:noWrap/>
            <w:hideMark/>
          </w:tcPr>
          <w:p w14:paraId="784E9C7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0.20732</w:t>
            </w:r>
          </w:p>
        </w:tc>
      </w:tr>
      <w:tr w:rsidR="002E71D0" w:rsidRPr="00550C7E" w14:paraId="603BF262" w14:textId="77777777" w:rsidTr="002E71D0">
        <w:trPr>
          <w:trHeight w:val="270"/>
          <w:jc w:val="center"/>
        </w:trPr>
        <w:tc>
          <w:tcPr>
            <w:tcW w:w="1213" w:type="dxa"/>
            <w:vMerge w:val="restart"/>
            <w:noWrap/>
            <w:hideMark/>
          </w:tcPr>
          <w:p w14:paraId="7E7F6C11" w14:textId="77777777" w:rsidR="002E71D0" w:rsidRDefault="002E71D0" w:rsidP="002E71D0">
            <w:pPr>
              <w:spacing w:line="276" w:lineRule="auto"/>
              <w:jc w:val="center"/>
              <w:rPr>
                <w:rFonts w:ascii="Times New Roman" w:eastAsia="Arial Unicode MS" w:hAnsi="Times New Roman" w:cs="Times New Roman"/>
                <w:b/>
                <w:sz w:val="18"/>
                <w:szCs w:val="18"/>
              </w:rPr>
            </w:pPr>
          </w:p>
          <w:p w14:paraId="7961CF6B" w14:textId="7C1A4209" w:rsidR="002E71D0" w:rsidRPr="00550C7E" w:rsidRDefault="002E71D0" w:rsidP="002E71D0">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L_ATR</w:t>
            </w:r>
          </w:p>
        </w:tc>
        <w:tc>
          <w:tcPr>
            <w:tcW w:w="1037" w:type="dxa"/>
            <w:noWrap/>
            <w:hideMark/>
          </w:tcPr>
          <w:p w14:paraId="385F36D4" w14:textId="7714DAE3"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37C73FB4"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0.877895</w:t>
            </w:r>
          </w:p>
        </w:tc>
        <w:tc>
          <w:tcPr>
            <w:tcW w:w="1418" w:type="dxa"/>
            <w:noWrap/>
            <w:hideMark/>
          </w:tcPr>
          <w:p w14:paraId="71E3AA50"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0.924352</w:t>
            </w:r>
          </w:p>
        </w:tc>
        <w:tc>
          <w:tcPr>
            <w:tcW w:w="1559" w:type="dxa"/>
            <w:noWrap/>
            <w:hideMark/>
          </w:tcPr>
          <w:p w14:paraId="4609BBAB" w14:textId="77777777" w:rsidR="002E71D0" w:rsidRPr="00550C7E" w:rsidRDefault="002E71D0" w:rsidP="002E71D0">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0.04678*</w:t>
            </w:r>
          </w:p>
        </w:tc>
        <w:tc>
          <w:tcPr>
            <w:tcW w:w="1559" w:type="dxa"/>
            <w:noWrap/>
            <w:hideMark/>
          </w:tcPr>
          <w:p w14:paraId="7E716BA7"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0.104109</w:t>
            </w:r>
          </w:p>
        </w:tc>
      </w:tr>
      <w:tr w:rsidR="002E71D0" w:rsidRPr="00550C7E" w14:paraId="387BAAD6" w14:textId="77777777" w:rsidTr="002E71D0">
        <w:trPr>
          <w:trHeight w:val="270"/>
          <w:jc w:val="center"/>
        </w:trPr>
        <w:tc>
          <w:tcPr>
            <w:tcW w:w="1213" w:type="dxa"/>
            <w:vMerge/>
            <w:hideMark/>
          </w:tcPr>
          <w:p w14:paraId="76CE783C" w14:textId="77777777" w:rsidR="002E71D0" w:rsidRPr="00550C7E" w:rsidRDefault="002E71D0" w:rsidP="002E71D0">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69E77F72" w14:textId="7C137EAE"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711116BF"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0.444663</w:t>
            </w:r>
          </w:p>
        </w:tc>
        <w:tc>
          <w:tcPr>
            <w:tcW w:w="1418" w:type="dxa"/>
            <w:noWrap/>
            <w:hideMark/>
          </w:tcPr>
          <w:p w14:paraId="37A29187"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0.867595</w:t>
            </w:r>
          </w:p>
        </w:tc>
        <w:tc>
          <w:tcPr>
            <w:tcW w:w="1559" w:type="dxa"/>
            <w:noWrap/>
            <w:hideMark/>
          </w:tcPr>
          <w:p w14:paraId="72B5B07F"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0.260793</w:t>
            </w:r>
          </w:p>
        </w:tc>
        <w:tc>
          <w:tcPr>
            <w:tcW w:w="1559" w:type="dxa"/>
            <w:noWrap/>
            <w:hideMark/>
          </w:tcPr>
          <w:p w14:paraId="3F40EAC7"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0.09685</w:t>
            </w:r>
          </w:p>
        </w:tc>
      </w:tr>
      <w:tr w:rsidR="00A62DA8" w:rsidRPr="00550C7E" w14:paraId="49C11319" w14:textId="77777777" w:rsidTr="002E71D0">
        <w:trPr>
          <w:trHeight w:val="270"/>
          <w:jc w:val="center"/>
        </w:trPr>
        <w:tc>
          <w:tcPr>
            <w:tcW w:w="1213" w:type="dxa"/>
            <w:vMerge/>
            <w:hideMark/>
          </w:tcPr>
          <w:p w14:paraId="7B55A5B6"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1FC32C62"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1D8A696B"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0.518606</w:t>
            </w:r>
          </w:p>
        </w:tc>
        <w:tc>
          <w:tcPr>
            <w:tcW w:w="1418" w:type="dxa"/>
            <w:noWrap/>
            <w:hideMark/>
          </w:tcPr>
          <w:p w14:paraId="61FB021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0.918575</w:t>
            </w:r>
          </w:p>
        </w:tc>
        <w:tc>
          <w:tcPr>
            <w:tcW w:w="1559" w:type="dxa"/>
            <w:noWrap/>
            <w:hideMark/>
          </w:tcPr>
          <w:p w14:paraId="758C0C7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0.1067</w:t>
            </w:r>
          </w:p>
        </w:tc>
        <w:tc>
          <w:tcPr>
            <w:tcW w:w="1559" w:type="dxa"/>
            <w:noWrap/>
            <w:hideMark/>
          </w:tcPr>
          <w:p w14:paraId="18C7F2F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0.063826</w:t>
            </w:r>
          </w:p>
        </w:tc>
      </w:tr>
      <w:tr w:rsidR="00A62DA8" w:rsidRPr="00550C7E" w14:paraId="1D153C9E" w14:textId="77777777" w:rsidTr="002E71D0">
        <w:trPr>
          <w:trHeight w:val="270"/>
          <w:jc w:val="center"/>
        </w:trPr>
        <w:tc>
          <w:tcPr>
            <w:tcW w:w="1213" w:type="dxa"/>
            <w:vMerge/>
            <w:hideMark/>
          </w:tcPr>
          <w:p w14:paraId="0F067B5B"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6B6FA4D"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34ACFDD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0.418887</w:t>
            </w:r>
          </w:p>
        </w:tc>
        <w:tc>
          <w:tcPr>
            <w:tcW w:w="1418" w:type="dxa"/>
            <w:noWrap/>
            <w:hideMark/>
          </w:tcPr>
          <w:p w14:paraId="6B92FED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0.775398</w:t>
            </w:r>
          </w:p>
        </w:tc>
        <w:tc>
          <w:tcPr>
            <w:tcW w:w="1559" w:type="dxa"/>
            <w:noWrap/>
            <w:hideMark/>
          </w:tcPr>
          <w:p w14:paraId="014760D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0.830939</w:t>
            </w:r>
          </w:p>
        </w:tc>
        <w:tc>
          <w:tcPr>
            <w:tcW w:w="1559" w:type="dxa"/>
            <w:noWrap/>
            <w:hideMark/>
          </w:tcPr>
          <w:p w14:paraId="2A5BC159"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0.459673</w:t>
            </w:r>
          </w:p>
        </w:tc>
      </w:tr>
      <w:tr w:rsidR="002E71D0" w:rsidRPr="00550C7E" w14:paraId="72A66A38" w14:textId="77777777" w:rsidTr="002E71D0">
        <w:trPr>
          <w:trHeight w:val="270"/>
          <w:jc w:val="center"/>
        </w:trPr>
        <w:tc>
          <w:tcPr>
            <w:tcW w:w="1213" w:type="dxa"/>
            <w:vMerge w:val="restart"/>
            <w:noWrap/>
            <w:hideMark/>
          </w:tcPr>
          <w:p w14:paraId="52C32ABD" w14:textId="77777777" w:rsidR="002E71D0" w:rsidRDefault="002E71D0" w:rsidP="002E71D0">
            <w:pPr>
              <w:spacing w:line="276" w:lineRule="auto"/>
              <w:ind w:firstLine="420"/>
              <w:jc w:val="center"/>
              <w:rPr>
                <w:rFonts w:ascii="Times New Roman" w:eastAsia="Arial Unicode MS" w:hAnsi="Times New Roman" w:cs="Times New Roman"/>
                <w:b/>
                <w:sz w:val="18"/>
                <w:szCs w:val="18"/>
              </w:rPr>
            </w:pPr>
          </w:p>
          <w:p w14:paraId="244B72BC" w14:textId="40A35D30" w:rsidR="002E71D0" w:rsidRPr="00550C7E" w:rsidRDefault="002E71D0" w:rsidP="002E71D0">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L_CCG</w:t>
            </w:r>
          </w:p>
        </w:tc>
        <w:tc>
          <w:tcPr>
            <w:tcW w:w="1037" w:type="dxa"/>
            <w:noWrap/>
            <w:hideMark/>
          </w:tcPr>
          <w:p w14:paraId="7D7D5ED3" w14:textId="3BBDA292"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4DABBE43"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0.329639</w:t>
            </w:r>
          </w:p>
        </w:tc>
        <w:tc>
          <w:tcPr>
            <w:tcW w:w="1418" w:type="dxa"/>
            <w:noWrap/>
            <w:hideMark/>
          </w:tcPr>
          <w:p w14:paraId="50AEE2AF"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0.410055</w:t>
            </w:r>
          </w:p>
        </w:tc>
        <w:tc>
          <w:tcPr>
            <w:tcW w:w="1559" w:type="dxa"/>
            <w:noWrap/>
            <w:hideMark/>
          </w:tcPr>
          <w:p w14:paraId="603B4550"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0.475548</w:t>
            </w:r>
          </w:p>
        </w:tc>
        <w:tc>
          <w:tcPr>
            <w:tcW w:w="1559" w:type="dxa"/>
            <w:noWrap/>
            <w:hideMark/>
          </w:tcPr>
          <w:p w14:paraId="5CDF03EC"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0.388225</w:t>
            </w:r>
          </w:p>
        </w:tc>
      </w:tr>
      <w:tr w:rsidR="002E71D0" w:rsidRPr="00550C7E" w14:paraId="68F3575D" w14:textId="77777777" w:rsidTr="002E71D0">
        <w:trPr>
          <w:trHeight w:val="270"/>
          <w:jc w:val="center"/>
        </w:trPr>
        <w:tc>
          <w:tcPr>
            <w:tcW w:w="1213" w:type="dxa"/>
            <w:vMerge/>
            <w:hideMark/>
          </w:tcPr>
          <w:p w14:paraId="7545DF5A" w14:textId="77777777" w:rsidR="002E71D0" w:rsidRPr="00550C7E" w:rsidRDefault="002E71D0" w:rsidP="002E71D0">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14966706" w14:textId="64EC0D26"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68FB173C"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0.343722</w:t>
            </w:r>
          </w:p>
        </w:tc>
        <w:tc>
          <w:tcPr>
            <w:tcW w:w="1418" w:type="dxa"/>
            <w:noWrap/>
            <w:hideMark/>
          </w:tcPr>
          <w:p w14:paraId="03B752A2"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0.738964</w:t>
            </w:r>
          </w:p>
        </w:tc>
        <w:tc>
          <w:tcPr>
            <w:tcW w:w="1559" w:type="dxa"/>
            <w:noWrap/>
            <w:hideMark/>
          </w:tcPr>
          <w:p w14:paraId="2AE9D1AB"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0.940091</w:t>
            </w:r>
          </w:p>
        </w:tc>
        <w:tc>
          <w:tcPr>
            <w:tcW w:w="1559" w:type="dxa"/>
            <w:noWrap/>
            <w:hideMark/>
          </w:tcPr>
          <w:p w14:paraId="671D452A"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0.215417</w:t>
            </w:r>
          </w:p>
        </w:tc>
      </w:tr>
      <w:tr w:rsidR="00A62DA8" w:rsidRPr="00550C7E" w14:paraId="40453E51" w14:textId="77777777" w:rsidTr="002E71D0">
        <w:trPr>
          <w:trHeight w:val="270"/>
          <w:jc w:val="center"/>
        </w:trPr>
        <w:tc>
          <w:tcPr>
            <w:tcW w:w="1213" w:type="dxa"/>
            <w:vMerge/>
            <w:hideMark/>
          </w:tcPr>
          <w:p w14:paraId="5A6B7555"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678122F5"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6026EC1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1</w:t>
            </w:r>
          </w:p>
        </w:tc>
        <w:tc>
          <w:tcPr>
            <w:tcW w:w="1418" w:type="dxa"/>
            <w:noWrap/>
            <w:hideMark/>
          </w:tcPr>
          <w:p w14:paraId="503D0FF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0.776103</w:t>
            </w:r>
          </w:p>
        </w:tc>
        <w:tc>
          <w:tcPr>
            <w:tcW w:w="1559" w:type="dxa"/>
            <w:noWrap/>
            <w:hideMark/>
          </w:tcPr>
          <w:p w14:paraId="5199709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0.627267</w:t>
            </w:r>
          </w:p>
        </w:tc>
        <w:tc>
          <w:tcPr>
            <w:tcW w:w="1559" w:type="dxa"/>
            <w:noWrap/>
            <w:hideMark/>
          </w:tcPr>
          <w:p w14:paraId="0681E545"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0.194908</w:t>
            </w:r>
          </w:p>
        </w:tc>
      </w:tr>
      <w:tr w:rsidR="00A62DA8" w:rsidRPr="00550C7E" w14:paraId="620E433D" w14:textId="77777777" w:rsidTr="002E71D0">
        <w:trPr>
          <w:trHeight w:val="270"/>
          <w:jc w:val="center"/>
        </w:trPr>
        <w:tc>
          <w:tcPr>
            <w:tcW w:w="1213" w:type="dxa"/>
            <w:vMerge/>
            <w:hideMark/>
          </w:tcPr>
          <w:p w14:paraId="3B747062"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7D0839F6"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3FA494D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0.132613</w:t>
            </w:r>
          </w:p>
        </w:tc>
        <w:tc>
          <w:tcPr>
            <w:tcW w:w="1418" w:type="dxa"/>
            <w:noWrap/>
            <w:hideMark/>
          </w:tcPr>
          <w:p w14:paraId="27EDF8E8"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0.352489</w:t>
            </w:r>
          </w:p>
        </w:tc>
        <w:tc>
          <w:tcPr>
            <w:tcW w:w="1559" w:type="dxa"/>
            <w:noWrap/>
            <w:hideMark/>
          </w:tcPr>
          <w:p w14:paraId="6F72B418"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0.692709</w:t>
            </w:r>
          </w:p>
        </w:tc>
        <w:tc>
          <w:tcPr>
            <w:tcW w:w="1559" w:type="dxa"/>
            <w:noWrap/>
            <w:hideMark/>
          </w:tcPr>
          <w:p w14:paraId="1E73F86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0.494456</w:t>
            </w:r>
          </w:p>
        </w:tc>
      </w:tr>
      <w:tr w:rsidR="002E71D0" w:rsidRPr="00550C7E" w14:paraId="36E9ED2F" w14:textId="77777777" w:rsidTr="002E71D0">
        <w:trPr>
          <w:trHeight w:val="270"/>
          <w:jc w:val="center"/>
        </w:trPr>
        <w:tc>
          <w:tcPr>
            <w:tcW w:w="1213" w:type="dxa"/>
            <w:vMerge w:val="restart"/>
            <w:noWrap/>
            <w:hideMark/>
          </w:tcPr>
          <w:p w14:paraId="58366C9A" w14:textId="77777777" w:rsidR="002E71D0" w:rsidRDefault="002E71D0" w:rsidP="002E71D0">
            <w:pPr>
              <w:spacing w:line="276" w:lineRule="auto"/>
              <w:jc w:val="center"/>
              <w:rPr>
                <w:rFonts w:ascii="Times New Roman" w:eastAsia="Arial Unicode MS" w:hAnsi="Times New Roman" w:cs="Times New Roman"/>
                <w:b/>
                <w:sz w:val="18"/>
                <w:szCs w:val="18"/>
              </w:rPr>
            </w:pPr>
          </w:p>
          <w:p w14:paraId="3AF129EF" w14:textId="527C3C12" w:rsidR="002E71D0" w:rsidRPr="00550C7E" w:rsidRDefault="002E71D0" w:rsidP="002E71D0">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L_CST</w:t>
            </w:r>
          </w:p>
        </w:tc>
        <w:tc>
          <w:tcPr>
            <w:tcW w:w="1037" w:type="dxa"/>
            <w:noWrap/>
            <w:hideMark/>
          </w:tcPr>
          <w:p w14:paraId="50E2956F" w14:textId="2E4D969A"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1F8B9479"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0.131258</w:t>
            </w:r>
          </w:p>
        </w:tc>
        <w:tc>
          <w:tcPr>
            <w:tcW w:w="1418" w:type="dxa"/>
            <w:noWrap/>
            <w:hideMark/>
          </w:tcPr>
          <w:p w14:paraId="48CBB4EE"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0.364317</w:t>
            </w:r>
          </w:p>
        </w:tc>
        <w:tc>
          <w:tcPr>
            <w:tcW w:w="1559" w:type="dxa"/>
            <w:noWrap/>
            <w:hideMark/>
          </w:tcPr>
          <w:p w14:paraId="49E8F988"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0.576671</w:t>
            </w:r>
          </w:p>
        </w:tc>
        <w:tc>
          <w:tcPr>
            <w:tcW w:w="1559" w:type="dxa"/>
            <w:noWrap/>
            <w:hideMark/>
          </w:tcPr>
          <w:p w14:paraId="09B9C5E7"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0.287509</w:t>
            </w:r>
          </w:p>
        </w:tc>
      </w:tr>
      <w:tr w:rsidR="002E71D0" w:rsidRPr="00550C7E" w14:paraId="204E2F9F" w14:textId="77777777" w:rsidTr="002E71D0">
        <w:trPr>
          <w:trHeight w:val="270"/>
          <w:jc w:val="center"/>
        </w:trPr>
        <w:tc>
          <w:tcPr>
            <w:tcW w:w="1213" w:type="dxa"/>
            <w:vMerge/>
            <w:hideMark/>
          </w:tcPr>
          <w:p w14:paraId="473CFBBD" w14:textId="77777777" w:rsidR="002E71D0" w:rsidRPr="00550C7E" w:rsidRDefault="002E71D0" w:rsidP="002E71D0">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9926F6F" w14:textId="565A0EDC"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51C9ACC5"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0.096206</w:t>
            </w:r>
          </w:p>
        </w:tc>
        <w:tc>
          <w:tcPr>
            <w:tcW w:w="1418" w:type="dxa"/>
            <w:noWrap/>
            <w:hideMark/>
          </w:tcPr>
          <w:p w14:paraId="40F5EB4A"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0.360514</w:t>
            </w:r>
          </w:p>
        </w:tc>
        <w:tc>
          <w:tcPr>
            <w:tcW w:w="1559" w:type="dxa"/>
            <w:noWrap/>
            <w:hideMark/>
          </w:tcPr>
          <w:p w14:paraId="35505B09"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0.155664</w:t>
            </w:r>
          </w:p>
        </w:tc>
        <w:tc>
          <w:tcPr>
            <w:tcW w:w="1559" w:type="dxa"/>
            <w:noWrap/>
            <w:hideMark/>
          </w:tcPr>
          <w:p w14:paraId="66C14A59"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0.359008</w:t>
            </w:r>
          </w:p>
        </w:tc>
      </w:tr>
      <w:tr w:rsidR="00A62DA8" w:rsidRPr="00550C7E" w14:paraId="02456489" w14:textId="77777777" w:rsidTr="002E71D0">
        <w:trPr>
          <w:trHeight w:val="270"/>
          <w:jc w:val="center"/>
        </w:trPr>
        <w:tc>
          <w:tcPr>
            <w:tcW w:w="1213" w:type="dxa"/>
            <w:vMerge/>
            <w:hideMark/>
          </w:tcPr>
          <w:p w14:paraId="7285A0D4"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B77DC74"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1051164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0.106529</w:t>
            </w:r>
          </w:p>
        </w:tc>
        <w:tc>
          <w:tcPr>
            <w:tcW w:w="1418" w:type="dxa"/>
            <w:noWrap/>
            <w:hideMark/>
          </w:tcPr>
          <w:p w14:paraId="11D1386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0.739489</w:t>
            </w:r>
          </w:p>
        </w:tc>
        <w:tc>
          <w:tcPr>
            <w:tcW w:w="1559" w:type="dxa"/>
            <w:noWrap/>
            <w:hideMark/>
          </w:tcPr>
          <w:p w14:paraId="226CA1C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0.168606</w:t>
            </w:r>
          </w:p>
        </w:tc>
        <w:tc>
          <w:tcPr>
            <w:tcW w:w="1559" w:type="dxa"/>
            <w:noWrap/>
            <w:hideMark/>
          </w:tcPr>
          <w:p w14:paraId="3C862BA6"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0.216813</w:t>
            </w:r>
          </w:p>
        </w:tc>
      </w:tr>
      <w:tr w:rsidR="00A62DA8" w:rsidRPr="00550C7E" w14:paraId="73D3DB08" w14:textId="77777777" w:rsidTr="002E71D0">
        <w:trPr>
          <w:trHeight w:val="270"/>
          <w:jc w:val="center"/>
        </w:trPr>
        <w:tc>
          <w:tcPr>
            <w:tcW w:w="1213" w:type="dxa"/>
            <w:vMerge/>
            <w:hideMark/>
          </w:tcPr>
          <w:p w14:paraId="3B2E9E75"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681BB50"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39FB9726" w14:textId="77777777" w:rsidR="00A62DA8" w:rsidRPr="00550C7E" w:rsidRDefault="00A62DA8" w:rsidP="00FD78E6">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0.02812*</w:t>
            </w:r>
          </w:p>
        </w:tc>
        <w:tc>
          <w:tcPr>
            <w:tcW w:w="1418" w:type="dxa"/>
            <w:noWrap/>
            <w:hideMark/>
          </w:tcPr>
          <w:p w14:paraId="03E2514B"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0.221501</w:t>
            </w:r>
          </w:p>
        </w:tc>
        <w:tc>
          <w:tcPr>
            <w:tcW w:w="1559" w:type="dxa"/>
            <w:noWrap/>
            <w:hideMark/>
          </w:tcPr>
          <w:p w14:paraId="1C555E79"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0.30197</w:t>
            </w:r>
          </w:p>
        </w:tc>
        <w:tc>
          <w:tcPr>
            <w:tcW w:w="1559" w:type="dxa"/>
            <w:noWrap/>
            <w:hideMark/>
          </w:tcPr>
          <w:p w14:paraId="1216129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0.507445</w:t>
            </w:r>
          </w:p>
        </w:tc>
      </w:tr>
      <w:tr w:rsidR="002E71D0" w:rsidRPr="00550C7E" w14:paraId="66A330F4" w14:textId="77777777" w:rsidTr="002E71D0">
        <w:trPr>
          <w:trHeight w:val="270"/>
          <w:jc w:val="center"/>
        </w:trPr>
        <w:tc>
          <w:tcPr>
            <w:tcW w:w="1213" w:type="dxa"/>
            <w:vMerge w:val="restart"/>
            <w:noWrap/>
            <w:hideMark/>
          </w:tcPr>
          <w:p w14:paraId="2186BA3E" w14:textId="77777777" w:rsidR="002E71D0" w:rsidRDefault="002E71D0" w:rsidP="002E71D0">
            <w:pPr>
              <w:spacing w:line="276" w:lineRule="auto"/>
              <w:jc w:val="center"/>
              <w:rPr>
                <w:rFonts w:ascii="Times New Roman" w:eastAsia="Arial Unicode MS" w:hAnsi="Times New Roman" w:cs="Times New Roman"/>
                <w:b/>
                <w:sz w:val="18"/>
                <w:szCs w:val="18"/>
              </w:rPr>
            </w:pPr>
          </w:p>
          <w:p w14:paraId="48A3AB93" w14:textId="05673343" w:rsidR="002E71D0" w:rsidRPr="00550C7E" w:rsidRDefault="002E71D0" w:rsidP="002E71D0">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L_ILF</w:t>
            </w:r>
          </w:p>
        </w:tc>
        <w:tc>
          <w:tcPr>
            <w:tcW w:w="1037" w:type="dxa"/>
            <w:noWrap/>
            <w:hideMark/>
          </w:tcPr>
          <w:p w14:paraId="49F9F214" w14:textId="1D35FCA2"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14C8D4A4"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0.171544</w:t>
            </w:r>
          </w:p>
        </w:tc>
        <w:tc>
          <w:tcPr>
            <w:tcW w:w="1418" w:type="dxa"/>
            <w:noWrap/>
            <w:hideMark/>
          </w:tcPr>
          <w:p w14:paraId="77925637"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0.825344</w:t>
            </w:r>
          </w:p>
        </w:tc>
        <w:tc>
          <w:tcPr>
            <w:tcW w:w="1559" w:type="dxa"/>
            <w:noWrap/>
            <w:hideMark/>
          </w:tcPr>
          <w:p w14:paraId="4402767D"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0.534579</w:t>
            </w:r>
          </w:p>
        </w:tc>
        <w:tc>
          <w:tcPr>
            <w:tcW w:w="1559" w:type="dxa"/>
            <w:noWrap/>
            <w:hideMark/>
          </w:tcPr>
          <w:p w14:paraId="2D8872A7"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0.122186</w:t>
            </w:r>
          </w:p>
        </w:tc>
      </w:tr>
      <w:tr w:rsidR="002E71D0" w:rsidRPr="00550C7E" w14:paraId="4072114B" w14:textId="77777777" w:rsidTr="002E71D0">
        <w:trPr>
          <w:trHeight w:val="270"/>
          <w:jc w:val="center"/>
        </w:trPr>
        <w:tc>
          <w:tcPr>
            <w:tcW w:w="1213" w:type="dxa"/>
            <w:vMerge/>
            <w:hideMark/>
          </w:tcPr>
          <w:p w14:paraId="1D99FB00" w14:textId="77777777" w:rsidR="002E71D0" w:rsidRPr="00550C7E" w:rsidRDefault="002E71D0" w:rsidP="002E71D0">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373EFA3B" w14:textId="4418AA6B"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06126B00"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0.037707</w:t>
            </w:r>
          </w:p>
        </w:tc>
        <w:tc>
          <w:tcPr>
            <w:tcW w:w="1418" w:type="dxa"/>
            <w:noWrap/>
            <w:hideMark/>
          </w:tcPr>
          <w:p w14:paraId="0B9F9002"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1</w:t>
            </w:r>
          </w:p>
        </w:tc>
        <w:tc>
          <w:tcPr>
            <w:tcW w:w="1559" w:type="dxa"/>
            <w:noWrap/>
            <w:hideMark/>
          </w:tcPr>
          <w:p w14:paraId="03644844"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0.496413</w:t>
            </w:r>
          </w:p>
        </w:tc>
        <w:tc>
          <w:tcPr>
            <w:tcW w:w="1559" w:type="dxa"/>
            <w:noWrap/>
            <w:hideMark/>
          </w:tcPr>
          <w:p w14:paraId="3934FA46"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0.183602</w:t>
            </w:r>
          </w:p>
        </w:tc>
      </w:tr>
      <w:tr w:rsidR="00A62DA8" w:rsidRPr="00550C7E" w14:paraId="40928B0B" w14:textId="77777777" w:rsidTr="002E71D0">
        <w:trPr>
          <w:trHeight w:val="270"/>
          <w:jc w:val="center"/>
        </w:trPr>
        <w:tc>
          <w:tcPr>
            <w:tcW w:w="1213" w:type="dxa"/>
            <w:vMerge/>
            <w:hideMark/>
          </w:tcPr>
          <w:p w14:paraId="730E371F"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365880B"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6920B12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0.047137</w:t>
            </w:r>
          </w:p>
        </w:tc>
        <w:tc>
          <w:tcPr>
            <w:tcW w:w="1418" w:type="dxa"/>
            <w:noWrap/>
            <w:hideMark/>
          </w:tcPr>
          <w:p w14:paraId="26386CD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1</w:t>
            </w:r>
          </w:p>
        </w:tc>
        <w:tc>
          <w:tcPr>
            <w:tcW w:w="1559" w:type="dxa"/>
            <w:noWrap/>
            <w:hideMark/>
          </w:tcPr>
          <w:p w14:paraId="5DB39DB6"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0.436161</w:t>
            </w:r>
          </w:p>
        </w:tc>
        <w:tc>
          <w:tcPr>
            <w:tcW w:w="1559" w:type="dxa"/>
            <w:noWrap/>
            <w:hideMark/>
          </w:tcPr>
          <w:p w14:paraId="4EB63EC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0.080405</w:t>
            </w:r>
          </w:p>
        </w:tc>
      </w:tr>
      <w:tr w:rsidR="00A62DA8" w:rsidRPr="00550C7E" w14:paraId="3AEF75AD" w14:textId="77777777" w:rsidTr="002E71D0">
        <w:trPr>
          <w:trHeight w:val="270"/>
          <w:jc w:val="center"/>
        </w:trPr>
        <w:tc>
          <w:tcPr>
            <w:tcW w:w="1213" w:type="dxa"/>
            <w:vMerge/>
            <w:hideMark/>
          </w:tcPr>
          <w:p w14:paraId="50ECF46B"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2D699B64"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477B2218"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0.04634</w:t>
            </w:r>
          </w:p>
        </w:tc>
        <w:tc>
          <w:tcPr>
            <w:tcW w:w="1418" w:type="dxa"/>
            <w:noWrap/>
            <w:hideMark/>
          </w:tcPr>
          <w:p w14:paraId="59D7D998"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0.874047</w:t>
            </w:r>
          </w:p>
        </w:tc>
        <w:tc>
          <w:tcPr>
            <w:tcW w:w="1559" w:type="dxa"/>
            <w:noWrap/>
            <w:hideMark/>
          </w:tcPr>
          <w:p w14:paraId="48C3851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0.732248</w:t>
            </w:r>
          </w:p>
        </w:tc>
        <w:tc>
          <w:tcPr>
            <w:tcW w:w="1559" w:type="dxa"/>
            <w:noWrap/>
            <w:hideMark/>
          </w:tcPr>
          <w:p w14:paraId="0FD6B52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0.616677</w:t>
            </w:r>
          </w:p>
        </w:tc>
      </w:tr>
      <w:tr w:rsidR="002E71D0" w:rsidRPr="00550C7E" w14:paraId="5717E1B9" w14:textId="77777777" w:rsidTr="002E71D0">
        <w:trPr>
          <w:trHeight w:val="270"/>
          <w:jc w:val="center"/>
        </w:trPr>
        <w:tc>
          <w:tcPr>
            <w:tcW w:w="1213" w:type="dxa"/>
            <w:vMerge w:val="restart"/>
            <w:noWrap/>
            <w:hideMark/>
          </w:tcPr>
          <w:p w14:paraId="0F823AA7" w14:textId="77777777" w:rsidR="002E71D0" w:rsidRDefault="002E71D0" w:rsidP="002E71D0">
            <w:pPr>
              <w:spacing w:line="276" w:lineRule="auto"/>
              <w:jc w:val="center"/>
              <w:rPr>
                <w:rFonts w:ascii="Times New Roman" w:eastAsia="Arial Unicode MS" w:hAnsi="Times New Roman" w:cs="Times New Roman"/>
                <w:b/>
                <w:sz w:val="18"/>
                <w:szCs w:val="18"/>
              </w:rPr>
            </w:pPr>
          </w:p>
          <w:p w14:paraId="1210D31D" w14:textId="52DD3370" w:rsidR="002E71D0" w:rsidRPr="00550C7E" w:rsidRDefault="002E71D0" w:rsidP="002E71D0">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L_SLFP</w:t>
            </w:r>
          </w:p>
        </w:tc>
        <w:tc>
          <w:tcPr>
            <w:tcW w:w="1037" w:type="dxa"/>
            <w:noWrap/>
            <w:hideMark/>
          </w:tcPr>
          <w:p w14:paraId="2A7FCD16" w14:textId="3973DFA5"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03EB9EC3" w14:textId="77777777" w:rsidR="002E71D0" w:rsidRPr="00550C7E" w:rsidRDefault="002E71D0" w:rsidP="002E71D0">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0.02249*</w:t>
            </w:r>
          </w:p>
        </w:tc>
        <w:tc>
          <w:tcPr>
            <w:tcW w:w="1418" w:type="dxa"/>
            <w:noWrap/>
            <w:hideMark/>
          </w:tcPr>
          <w:p w14:paraId="0136432F"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0.591022</w:t>
            </w:r>
          </w:p>
        </w:tc>
        <w:tc>
          <w:tcPr>
            <w:tcW w:w="1559" w:type="dxa"/>
            <w:noWrap/>
            <w:hideMark/>
          </w:tcPr>
          <w:p w14:paraId="19BC1939" w14:textId="77777777" w:rsidR="002E71D0" w:rsidRPr="00550C7E" w:rsidRDefault="002E71D0" w:rsidP="002E71D0">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0.02451*</w:t>
            </w:r>
          </w:p>
        </w:tc>
        <w:tc>
          <w:tcPr>
            <w:tcW w:w="1559" w:type="dxa"/>
            <w:noWrap/>
            <w:hideMark/>
          </w:tcPr>
          <w:p w14:paraId="60206D8F" w14:textId="77777777" w:rsidR="002E71D0" w:rsidRPr="00550C7E" w:rsidRDefault="002E71D0" w:rsidP="002E71D0">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0.0064*</w:t>
            </w:r>
          </w:p>
        </w:tc>
      </w:tr>
      <w:tr w:rsidR="002E71D0" w:rsidRPr="00550C7E" w14:paraId="48FD8570" w14:textId="77777777" w:rsidTr="002E71D0">
        <w:trPr>
          <w:trHeight w:val="270"/>
          <w:jc w:val="center"/>
        </w:trPr>
        <w:tc>
          <w:tcPr>
            <w:tcW w:w="1213" w:type="dxa"/>
            <w:vMerge/>
            <w:hideMark/>
          </w:tcPr>
          <w:p w14:paraId="4A3B6566" w14:textId="77777777" w:rsidR="002E71D0" w:rsidRPr="00550C7E" w:rsidRDefault="002E71D0" w:rsidP="002E71D0">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63ADE92C" w14:textId="154B9C4E"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21D72523"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0.665904</w:t>
            </w:r>
          </w:p>
        </w:tc>
        <w:tc>
          <w:tcPr>
            <w:tcW w:w="1418" w:type="dxa"/>
            <w:noWrap/>
            <w:hideMark/>
          </w:tcPr>
          <w:p w14:paraId="55B8759F"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0.756012</w:t>
            </w:r>
          </w:p>
        </w:tc>
        <w:tc>
          <w:tcPr>
            <w:tcW w:w="1559" w:type="dxa"/>
            <w:noWrap/>
            <w:hideMark/>
          </w:tcPr>
          <w:p w14:paraId="208540A9"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0.785787</w:t>
            </w:r>
          </w:p>
        </w:tc>
        <w:tc>
          <w:tcPr>
            <w:tcW w:w="1559" w:type="dxa"/>
            <w:noWrap/>
            <w:hideMark/>
          </w:tcPr>
          <w:p w14:paraId="330E5C73"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0.605832</w:t>
            </w:r>
          </w:p>
        </w:tc>
      </w:tr>
      <w:tr w:rsidR="00A62DA8" w:rsidRPr="00550C7E" w14:paraId="22DB0472" w14:textId="77777777" w:rsidTr="002E71D0">
        <w:trPr>
          <w:trHeight w:val="270"/>
          <w:jc w:val="center"/>
        </w:trPr>
        <w:tc>
          <w:tcPr>
            <w:tcW w:w="1213" w:type="dxa"/>
            <w:vMerge/>
            <w:hideMark/>
          </w:tcPr>
          <w:p w14:paraId="40F4F57A"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107A105B"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35D22E0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0.263312</w:t>
            </w:r>
          </w:p>
        </w:tc>
        <w:tc>
          <w:tcPr>
            <w:tcW w:w="1418" w:type="dxa"/>
            <w:noWrap/>
            <w:hideMark/>
          </w:tcPr>
          <w:p w14:paraId="5B3C9A82"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1</w:t>
            </w:r>
          </w:p>
        </w:tc>
        <w:tc>
          <w:tcPr>
            <w:tcW w:w="1559" w:type="dxa"/>
            <w:noWrap/>
            <w:hideMark/>
          </w:tcPr>
          <w:p w14:paraId="3F005082"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0.405488</w:t>
            </w:r>
          </w:p>
        </w:tc>
        <w:tc>
          <w:tcPr>
            <w:tcW w:w="1559" w:type="dxa"/>
            <w:noWrap/>
            <w:hideMark/>
          </w:tcPr>
          <w:p w14:paraId="0A1D588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0.125043</w:t>
            </w:r>
          </w:p>
        </w:tc>
      </w:tr>
      <w:tr w:rsidR="00A62DA8" w:rsidRPr="00550C7E" w14:paraId="651CC3E0" w14:textId="77777777" w:rsidTr="002E71D0">
        <w:trPr>
          <w:trHeight w:val="270"/>
          <w:jc w:val="center"/>
        </w:trPr>
        <w:tc>
          <w:tcPr>
            <w:tcW w:w="1213" w:type="dxa"/>
            <w:vMerge/>
            <w:hideMark/>
          </w:tcPr>
          <w:p w14:paraId="4746607B"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71F02B11"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25B129F5"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0.771617</w:t>
            </w:r>
          </w:p>
        </w:tc>
        <w:tc>
          <w:tcPr>
            <w:tcW w:w="1418" w:type="dxa"/>
            <w:noWrap/>
            <w:hideMark/>
          </w:tcPr>
          <w:p w14:paraId="18A35C5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0.402085</w:t>
            </w:r>
          </w:p>
        </w:tc>
        <w:tc>
          <w:tcPr>
            <w:tcW w:w="1559" w:type="dxa"/>
            <w:noWrap/>
            <w:hideMark/>
          </w:tcPr>
          <w:p w14:paraId="4E1B5D1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0.039679</w:t>
            </w:r>
          </w:p>
        </w:tc>
        <w:tc>
          <w:tcPr>
            <w:tcW w:w="1559" w:type="dxa"/>
            <w:noWrap/>
            <w:hideMark/>
          </w:tcPr>
          <w:p w14:paraId="0ACFE8A5"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0.477985</w:t>
            </w:r>
          </w:p>
        </w:tc>
      </w:tr>
      <w:tr w:rsidR="002E71D0" w:rsidRPr="00550C7E" w14:paraId="1CA38AA2" w14:textId="77777777" w:rsidTr="002E71D0">
        <w:trPr>
          <w:trHeight w:val="270"/>
          <w:jc w:val="center"/>
        </w:trPr>
        <w:tc>
          <w:tcPr>
            <w:tcW w:w="1213" w:type="dxa"/>
            <w:vMerge w:val="restart"/>
            <w:noWrap/>
            <w:hideMark/>
          </w:tcPr>
          <w:p w14:paraId="1B936296" w14:textId="77777777" w:rsidR="002E71D0" w:rsidRDefault="002E71D0" w:rsidP="002E71D0">
            <w:pPr>
              <w:spacing w:line="276" w:lineRule="auto"/>
              <w:jc w:val="center"/>
              <w:rPr>
                <w:rFonts w:ascii="Times New Roman" w:eastAsia="Arial Unicode MS" w:hAnsi="Times New Roman" w:cs="Times New Roman"/>
                <w:b/>
                <w:sz w:val="18"/>
                <w:szCs w:val="18"/>
              </w:rPr>
            </w:pPr>
          </w:p>
          <w:p w14:paraId="0039D1CA" w14:textId="7568152B" w:rsidR="002E71D0" w:rsidRPr="00550C7E" w:rsidRDefault="002E71D0" w:rsidP="002E71D0">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L_SLFT</w:t>
            </w:r>
          </w:p>
        </w:tc>
        <w:tc>
          <w:tcPr>
            <w:tcW w:w="1037" w:type="dxa"/>
            <w:noWrap/>
            <w:hideMark/>
          </w:tcPr>
          <w:p w14:paraId="4531D5D3" w14:textId="4C80FCD4"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23E4D646"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0.07494</w:t>
            </w:r>
          </w:p>
        </w:tc>
        <w:tc>
          <w:tcPr>
            <w:tcW w:w="1418" w:type="dxa"/>
            <w:noWrap/>
            <w:hideMark/>
          </w:tcPr>
          <w:p w14:paraId="1CFCFC65"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0.357491</w:t>
            </w:r>
          </w:p>
        </w:tc>
        <w:tc>
          <w:tcPr>
            <w:tcW w:w="1559" w:type="dxa"/>
            <w:noWrap/>
            <w:hideMark/>
          </w:tcPr>
          <w:p w14:paraId="306B74AD"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0.05783</w:t>
            </w:r>
          </w:p>
        </w:tc>
        <w:tc>
          <w:tcPr>
            <w:tcW w:w="1559" w:type="dxa"/>
            <w:noWrap/>
            <w:hideMark/>
          </w:tcPr>
          <w:p w14:paraId="2567DD5A" w14:textId="77777777" w:rsidR="002E71D0" w:rsidRPr="00550C7E" w:rsidRDefault="002E71D0" w:rsidP="002E71D0">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0.00003*</w:t>
            </w:r>
          </w:p>
        </w:tc>
      </w:tr>
      <w:tr w:rsidR="002E71D0" w:rsidRPr="00550C7E" w14:paraId="1902151A" w14:textId="77777777" w:rsidTr="002E71D0">
        <w:trPr>
          <w:trHeight w:val="270"/>
          <w:jc w:val="center"/>
        </w:trPr>
        <w:tc>
          <w:tcPr>
            <w:tcW w:w="1213" w:type="dxa"/>
            <w:vMerge/>
            <w:hideMark/>
          </w:tcPr>
          <w:p w14:paraId="490A2086" w14:textId="77777777" w:rsidR="002E71D0" w:rsidRPr="00550C7E" w:rsidRDefault="002E71D0" w:rsidP="002E71D0">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248E8CF2" w14:textId="6C172379" w:rsidR="002E71D0" w:rsidRPr="00550C7E" w:rsidRDefault="002E71D0" w:rsidP="002E71D0">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0BC1F8B5"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0.597233</w:t>
            </w:r>
          </w:p>
        </w:tc>
        <w:tc>
          <w:tcPr>
            <w:tcW w:w="1418" w:type="dxa"/>
            <w:noWrap/>
            <w:hideMark/>
          </w:tcPr>
          <w:p w14:paraId="2B6EF499"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0.220298</w:t>
            </w:r>
          </w:p>
        </w:tc>
        <w:tc>
          <w:tcPr>
            <w:tcW w:w="1559" w:type="dxa"/>
            <w:noWrap/>
            <w:hideMark/>
          </w:tcPr>
          <w:p w14:paraId="5AAA57F0"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0.449266</w:t>
            </w:r>
          </w:p>
        </w:tc>
        <w:tc>
          <w:tcPr>
            <w:tcW w:w="1559" w:type="dxa"/>
            <w:noWrap/>
            <w:hideMark/>
          </w:tcPr>
          <w:p w14:paraId="53FC8188" w14:textId="77777777" w:rsidR="002E71D0" w:rsidRPr="00550C7E" w:rsidRDefault="002E71D0" w:rsidP="002E71D0">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0.116721</w:t>
            </w:r>
          </w:p>
        </w:tc>
      </w:tr>
      <w:tr w:rsidR="00A62DA8" w:rsidRPr="00550C7E" w14:paraId="7926142B" w14:textId="77777777" w:rsidTr="002E71D0">
        <w:trPr>
          <w:trHeight w:val="270"/>
          <w:jc w:val="center"/>
        </w:trPr>
        <w:tc>
          <w:tcPr>
            <w:tcW w:w="1213" w:type="dxa"/>
            <w:vMerge/>
            <w:hideMark/>
          </w:tcPr>
          <w:p w14:paraId="7FF03FFD"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3ED3B9EE"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5B90C46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0.369762</w:t>
            </w:r>
          </w:p>
        </w:tc>
        <w:tc>
          <w:tcPr>
            <w:tcW w:w="1418" w:type="dxa"/>
            <w:noWrap/>
            <w:hideMark/>
          </w:tcPr>
          <w:p w14:paraId="5BCAFD8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0.216169</w:t>
            </w:r>
          </w:p>
        </w:tc>
        <w:tc>
          <w:tcPr>
            <w:tcW w:w="1559" w:type="dxa"/>
            <w:noWrap/>
            <w:hideMark/>
          </w:tcPr>
          <w:p w14:paraId="156C1B2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0.17952</w:t>
            </w:r>
          </w:p>
        </w:tc>
        <w:tc>
          <w:tcPr>
            <w:tcW w:w="1559" w:type="dxa"/>
            <w:noWrap/>
            <w:hideMark/>
          </w:tcPr>
          <w:p w14:paraId="6F5A601C" w14:textId="77777777" w:rsidR="00A62DA8" w:rsidRPr="00550C7E" w:rsidRDefault="00A62DA8" w:rsidP="00FD78E6">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0.00443*</w:t>
            </w:r>
          </w:p>
        </w:tc>
      </w:tr>
      <w:tr w:rsidR="00A62DA8" w:rsidRPr="00550C7E" w14:paraId="6D4728E6" w14:textId="77777777" w:rsidTr="002E71D0">
        <w:trPr>
          <w:trHeight w:val="270"/>
          <w:jc w:val="center"/>
        </w:trPr>
        <w:tc>
          <w:tcPr>
            <w:tcW w:w="1213" w:type="dxa"/>
            <w:vMerge/>
            <w:hideMark/>
          </w:tcPr>
          <w:p w14:paraId="44E0BB85"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7C86A791"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54D7661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0.930254</w:t>
            </w:r>
          </w:p>
        </w:tc>
        <w:tc>
          <w:tcPr>
            <w:tcW w:w="1418" w:type="dxa"/>
            <w:noWrap/>
            <w:hideMark/>
          </w:tcPr>
          <w:p w14:paraId="6674DA2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0.447352</w:t>
            </w:r>
          </w:p>
        </w:tc>
        <w:tc>
          <w:tcPr>
            <w:tcW w:w="1559" w:type="dxa"/>
            <w:noWrap/>
            <w:hideMark/>
          </w:tcPr>
          <w:p w14:paraId="2BE2A4F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0.586844</w:t>
            </w:r>
          </w:p>
        </w:tc>
        <w:tc>
          <w:tcPr>
            <w:tcW w:w="1559" w:type="dxa"/>
            <w:noWrap/>
            <w:hideMark/>
          </w:tcPr>
          <w:p w14:paraId="30DEC56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0.7464</w:t>
            </w:r>
          </w:p>
        </w:tc>
      </w:tr>
      <w:tr w:rsidR="00A62DA8" w:rsidRPr="00550C7E" w14:paraId="5F78D3A1" w14:textId="77777777" w:rsidTr="002E71D0">
        <w:trPr>
          <w:trHeight w:val="270"/>
          <w:jc w:val="center"/>
        </w:trPr>
        <w:tc>
          <w:tcPr>
            <w:tcW w:w="1213" w:type="dxa"/>
            <w:vMerge w:val="restart"/>
            <w:noWrap/>
            <w:hideMark/>
          </w:tcPr>
          <w:p w14:paraId="5DF8F9C3" w14:textId="77777777" w:rsidR="00655DAA" w:rsidRDefault="00655DAA" w:rsidP="00FD78E6">
            <w:pPr>
              <w:spacing w:line="276" w:lineRule="auto"/>
              <w:jc w:val="center"/>
              <w:rPr>
                <w:rFonts w:ascii="Times New Roman" w:eastAsia="Arial Unicode MS" w:hAnsi="Times New Roman" w:cs="Times New Roman"/>
                <w:b/>
                <w:sz w:val="18"/>
                <w:szCs w:val="18"/>
              </w:rPr>
            </w:pPr>
          </w:p>
          <w:p w14:paraId="33929192" w14:textId="0CB361D9" w:rsidR="00A62DA8" w:rsidRPr="00550C7E" w:rsidRDefault="00752370" w:rsidP="002E71D0">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R_</w:t>
            </w:r>
            <w:r w:rsidR="002E71D0">
              <w:rPr>
                <w:rFonts w:ascii="Times New Roman" w:eastAsia="Arial Unicode MS" w:hAnsi="Times New Roman" w:cs="Times New Roman"/>
                <w:b/>
                <w:sz w:val="18"/>
                <w:szCs w:val="18"/>
              </w:rPr>
              <w:t>ATR</w:t>
            </w:r>
          </w:p>
        </w:tc>
        <w:tc>
          <w:tcPr>
            <w:tcW w:w="1037" w:type="dxa"/>
            <w:noWrap/>
            <w:hideMark/>
          </w:tcPr>
          <w:p w14:paraId="18E75ED1" w14:textId="10F59E48" w:rsidR="00A62DA8" w:rsidRPr="00550C7E" w:rsidRDefault="006B1C2E" w:rsidP="00FD78E6">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7F2D240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0.896401</w:t>
            </w:r>
          </w:p>
        </w:tc>
        <w:tc>
          <w:tcPr>
            <w:tcW w:w="1418" w:type="dxa"/>
            <w:noWrap/>
            <w:hideMark/>
          </w:tcPr>
          <w:p w14:paraId="01CD2CC5"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0.558238</w:t>
            </w:r>
          </w:p>
        </w:tc>
        <w:tc>
          <w:tcPr>
            <w:tcW w:w="1559" w:type="dxa"/>
            <w:noWrap/>
            <w:hideMark/>
          </w:tcPr>
          <w:p w14:paraId="373B2276"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0.222537</w:t>
            </w:r>
          </w:p>
        </w:tc>
        <w:tc>
          <w:tcPr>
            <w:tcW w:w="1559" w:type="dxa"/>
            <w:noWrap/>
            <w:hideMark/>
          </w:tcPr>
          <w:p w14:paraId="72A5D8B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0.220312</w:t>
            </w:r>
          </w:p>
        </w:tc>
      </w:tr>
      <w:tr w:rsidR="00A62DA8" w:rsidRPr="00550C7E" w14:paraId="171D0C8A" w14:textId="77777777" w:rsidTr="002E71D0">
        <w:trPr>
          <w:trHeight w:val="270"/>
          <w:jc w:val="center"/>
        </w:trPr>
        <w:tc>
          <w:tcPr>
            <w:tcW w:w="1213" w:type="dxa"/>
            <w:vMerge/>
            <w:hideMark/>
          </w:tcPr>
          <w:p w14:paraId="395BA2D4"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B82629B" w14:textId="5CDA772D" w:rsidR="00A62DA8" w:rsidRPr="00550C7E" w:rsidRDefault="006B1C2E" w:rsidP="00FD78E6">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240D81A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0.736137</w:t>
            </w:r>
          </w:p>
        </w:tc>
        <w:tc>
          <w:tcPr>
            <w:tcW w:w="1418" w:type="dxa"/>
            <w:noWrap/>
            <w:hideMark/>
          </w:tcPr>
          <w:p w14:paraId="3533464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0.77441</w:t>
            </w:r>
          </w:p>
        </w:tc>
        <w:tc>
          <w:tcPr>
            <w:tcW w:w="1559" w:type="dxa"/>
            <w:noWrap/>
            <w:hideMark/>
          </w:tcPr>
          <w:p w14:paraId="0B1CA3A9"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0.383512</w:t>
            </w:r>
          </w:p>
        </w:tc>
        <w:tc>
          <w:tcPr>
            <w:tcW w:w="1559" w:type="dxa"/>
            <w:noWrap/>
            <w:hideMark/>
          </w:tcPr>
          <w:p w14:paraId="64BF39E6"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0.138756</w:t>
            </w:r>
          </w:p>
        </w:tc>
      </w:tr>
      <w:tr w:rsidR="00A62DA8" w:rsidRPr="00550C7E" w14:paraId="2568E2CB" w14:textId="77777777" w:rsidTr="002E71D0">
        <w:trPr>
          <w:trHeight w:val="270"/>
          <w:jc w:val="center"/>
        </w:trPr>
        <w:tc>
          <w:tcPr>
            <w:tcW w:w="1213" w:type="dxa"/>
            <w:vMerge/>
            <w:hideMark/>
          </w:tcPr>
          <w:p w14:paraId="5076D7C2"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7A400E35"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066DF43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0.819482</w:t>
            </w:r>
          </w:p>
        </w:tc>
        <w:tc>
          <w:tcPr>
            <w:tcW w:w="1418" w:type="dxa"/>
            <w:noWrap/>
            <w:hideMark/>
          </w:tcPr>
          <w:p w14:paraId="433E2690"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0.669413</w:t>
            </w:r>
          </w:p>
        </w:tc>
        <w:tc>
          <w:tcPr>
            <w:tcW w:w="1559" w:type="dxa"/>
            <w:noWrap/>
            <w:hideMark/>
          </w:tcPr>
          <w:p w14:paraId="425A3A9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0.261402</w:t>
            </w:r>
          </w:p>
        </w:tc>
        <w:tc>
          <w:tcPr>
            <w:tcW w:w="1559" w:type="dxa"/>
            <w:noWrap/>
            <w:hideMark/>
          </w:tcPr>
          <w:p w14:paraId="1A86188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0.130228</w:t>
            </w:r>
          </w:p>
        </w:tc>
      </w:tr>
      <w:tr w:rsidR="00A62DA8" w:rsidRPr="00550C7E" w14:paraId="18CA15BD" w14:textId="77777777" w:rsidTr="002E71D0">
        <w:trPr>
          <w:trHeight w:val="270"/>
          <w:jc w:val="center"/>
        </w:trPr>
        <w:tc>
          <w:tcPr>
            <w:tcW w:w="1213" w:type="dxa"/>
            <w:vMerge/>
            <w:hideMark/>
          </w:tcPr>
          <w:p w14:paraId="43D14C1B"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4F6170CA"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6830CC1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0.668355</w:t>
            </w:r>
          </w:p>
        </w:tc>
        <w:tc>
          <w:tcPr>
            <w:tcW w:w="1418" w:type="dxa"/>
            <w:noWrap/>
            <w:hideMark/>
          </w:tcPr>
          <w:p w14:paraId="3311D4D0"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0.933048</w:t>
            </w:r>
          </w:p>
        </w:tc>
        <w:tc>
          <w:tcPr>
            <w:tcW w:w="1559" w:type="dxa"/>
            <w:noWrap/>
            <w:hideMark/>
          </w:tcPr>
          <w:p w14:paraId="4E1DF638"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0.763812</w:t>
            </w:r>
          </w:p>
        </w:tc>
        <w:tc>
          <w:tcPr>
            <w:tcW w:w="1559" w:type="dxa"/>
            <w:noWrap/>
            <w:hideMark/>
          </w:tcPr>
          <w:p w14:paraId="6E7BA732"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0.259335</w:t>
            </w:r>
          </w:p>
        </w:tc>
      </w:tr>
      <w:tr w:rsidR="006B1C2E" w:rsidRPr="00550C7E" w14:paraId="37C0966F" w14:textId="77777777" w:rsidTr="002E71D0">
        <w:trPr>
          <w:trHeight w:val="270"/>
          <w:jc w:val="center"/>
        </w:trPr>
        <w:tc>
          <w:tcPr>
            <w:tcW w:w="1213" w:type="dxa"/>
            <w:vMerge w:val="restart"/>
            <w:noWrap/>
            <w:hideMark/>
          </w:tcPr>
          <w:p w14:paraId="1BB0AEC8" w14:textId="77777777" w:rsidR="006B1C2E" w:rsidRDefault="006B1C2E" w:rsidP="006B1C2E">
            <w:pPr>
              <w:spacing w:line="276" w:lineRule="auto"/>
              <w:jc w:val="center"/>
              <w:rPr>
                <w:rFonts w:ascii="Times New Roman" w:eastAsia="Arial Unicode MS" w:hAnsi="Times New Roman" w:cs="Times New Roman"/>
                <w:b/>
                <w:sz w:val="18"/>
                <w:szCs w:val="18"/>
              </w:rPr>
            </w:pPr>
          </w:p>
          <w:p w14:paraId="642DEE32" w14:textId="758B7D71" w:rsidR="006B1C2E" w:rsidRPr="00550C7E" w:rsidRDefault="006B1C2E" w:rsidP="006B1C2E">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R_CCG</w:t>
            </w:r>
          </w:p>
        </w:tc>
        <w:tc>
          <w:tcPr>
            <w:tcW w:w="1037" w:type="dxa"/>
            <w:noWrap/>
            <w:hideMark/>
          </w:tcPr>
          <w:p w14:paraId="5117CF34" w14:textId="2CC0742D"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1974CBF8"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0.11431</w:t>
            </w:r>
          </w:p>
        </w:tc>
        <w:tc>
          <w:tcPr>
            <w:tcW w:w="1418" w:type="dxa"/>
            <w:noWrap/>
            <w:hideMark/>
          </w:tcPr>
          <w:p w14:paraId="30C1A6E9"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0.771929</w:t>
            </w:r>
          </w:p>
        </w:tc>
        <w:tc>
          <w:tcPr>
            <w:tcW w:w="1559" w:type="dxa"/>
            <w:noWrap/>
            <w:hideMark/>
          </w:tcPr>
          <w:p w14:paraId="102D0CDE"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0.24141</w:t>
            </w:r>
          </w:p>
        </w:tc>
        <w:tc>
          <w:tcPr>
            <w:tcW w:w="1559" w:type="dxa"/>
            <w:noWrap/>
            <w:hideMark/>
          </w:tcPr>
          <w:p w14:paraId="2B535A6B"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0.199713</w:t>
            </w:r>
          </w:p>
        </w:tc>
      </w:tr>
      <w:tr w:rsidR="006B1C2E" w:rsidRPr="00550C7E" w14:paraId="1A091392" w14:textId="77777777" w:rsidTr="002E71D0">
        <w:trPr>
          <w:trHeight w:val="270"/>
          <w:jc w:val="center"/>
        </w:trPr>
        <w:tc>
          <w:tcPr>
            <w:tcW w:w="1213" w:type="dxa"/>
            <w:vMerge/>
            <w:hideMark/>
          </w:tcPr>
          <w:p w14:paraId="7257F8D0" w14:textId="77777777" w:rsidR="006B1C2E" w:rsidRPr="00550C7E" w:rsidRDefault="006B1C2E" w:rsidP="006B1C2E">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33F13142" w14:textId="1E53512E"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46FB87D1"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0.207115</w:t>
            </w:r>
          </w:p>
        </w:tc>
        <w:tc>
          <w:tcPr>
            <w:tcW w:w="1418" w:type="dxa"/>
            <w:noWrap/>
            <w:hideMark/>
          </w:tcPr>
          <w:p w14:paraId="3A964AC5"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1</w:t>
            </w:r>
          </w:p>
        </w:tc>
        <w:tc>
          <w:tcPr>
            <w:tcW w:w="1559" w:type="dxa"/>
            <w:noWrap/>
            <w:hideMark/>
          </w:tcPr>
          <w:p w14:paraId="32BF4C59"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0.843648</w:t>
            </w:r>
          </w:p>
        </w:tc>
        <w:tc>
          <w:tcPr>
            <w:tcW w:w="1559" w:type="dxa"/>
            <w:noWrap/>
            <w:hideMark/>
          </w:tcPr>
          <w:p w14:paraId="6FE0B192"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0.194559</w:t>
            </w:r>
          </w:p>
        </w:tc>
      </w:tr>
      <w:tr w:rsidR="00A62DA8" w:rsidRPr="00550C7E" w14:paraId="783E6205" w14:textId="77777777" w:rsidTr="002E71D0">
        <w:trPr>
          <w:trHeight w:val="270"/>
          <w:jc w:val="center"/>
        </w:trPr>
        <w:tc>
          <w:tcPr>
            <w:tcW w:w="1213" w:type="dxa"/>
            <w:vMerge/>
            <w:hideMark/>
          </w:tcPr>
          <w:p w14:paraId="6940804F"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6A874059"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61BC748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0.894291</w:t>
            </w:r>
          </w:p>
        </w:tc>
        <w:tc>
          <w:tcPr>
            <w:tcW w:w="1418" w:type="dxa"/>
            <w:noWrap/>
            <w:hideMark/>
          </w:tcPr>
          <w:p w14:paraId="15CED229"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0.891566</w:t>
            </w:r>
          </w:p>
        </w:tc>
        <w:tc>
          <w:tcPr>
            <w:tcW w:w="1559" w:type="dxa"/>
            <w:noWrap/>
            <w:hideMark/>
          </w:tcPr>
          <w:p w14:paraId="3A61191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0.401292</w:t>
            </w:r>
          </w:p>
        </w:tc>
        <w:tc>
          <w:tcPr>
            <w:tcW w:w="1559" w:type="dxa"/>
            <w:noWrap/>
            <w:hideMark/>
          </w:tcPr>
          <w:p w14:paraId="3A0BF838"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0.122971</w:t>
            </w:r>
          </w:p>
        </w:tc>
      </w:tr>
      <w:tr w:rsidR="00A62DA8" w:rsidRPr="00550C7E" w14:paraId="65D27A1C" w14:textId="77777777" w:rsidTr="002E71D0">
        <w:trPr>
          <w:trHeight w:val="270"/>
          <w:jc w:val="center"/>
        </w:trPr>
        <w:tc>
          <w:tcPr>
            <w:tcW w:w="1213" w:type="dxa"/>
            <w:vMerge/>
            <w:hideMark/>
          </w:tcPr>
          <w:p w14:paraId="0C434651"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BED4581"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2890228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0.06722</w:t>
            </w:r>
          </w:p>
        </w:tc>
        <w:tc>
          <w:tcPr>
            <w:tcW w:w="1418" w:type="dxa"/>
            <w:noWrap/>
            <w:hideMark/>
          </w:tcPr>
          <w:p w14:paraId="3C8A805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0.831395</w:t>
            </w:r>
          </w:p>
        </w:tc>
        <w:tc>
          <w:tcPr>
            <w:tcW w:w="1559" w:type="dxa"/>
            <w:noWrap/>
            <w:hideMark/>
          </w:tcPr>
          <w:p w14:paraId="286B8DB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0.56472</w:t>
            </w:r>
          </w:p>
        </w:tc>
        <w:tc>
          <w:tcPr>
            <w:tcW w:w="1559" w:type="dxa"/>
            <w:noWrap/>
            <w:hideMark/>
          </w:tcPr>
          <w:p w14:paraId="41293B3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0.517348</w:t>
            </w:r>
          </w:p>
        </w:tc>
      </w:tr>
      <w:tr w:rsidR="006B1C2E" w:rsidRPr="00550C7E" w14:paraId="0FDA680C" w14:textId="77777777" w:rsidTr="002E71D0">
        <w:trPr>
          <w:trHeight w:val="270"/>
          <w:jc w:val="center"/>
        </w:trPr>
        <w:tc>
          <w:tcPr>
            <w:tcW w:w="1213" w:type="dxa"/>
            <w:vMerge w:val="restart"/>
            <w:noWrap/>
            <w:hideMark/>
          </w:tcPr>
          <w:p w14:paraId="56A3740A" w14:textId="77777777" w:rsidR="006B1C2E" w:rsidRDefault="006B1C2E" w:rsidP="006B1C2E">
            <w:pPr>
              <w:spacing w:line="276" w:lineRule="auto"/>
              <w:jc w:val="center"/>
              <w:rPr>
                <w:rFonts w:ascii="Times New Roman" w:eastAsia="Arial Unicode MS" w:hAnsi="Times New Roman" w:cs="Times New Roman"/>
                <w:b/>
                <w:sz w:val="18"/>
                <w:szCs w:val="18"/>
              </w:rPr>
            </w:pPr>
          </w:p>
          <w:p w14:paraId="57A784BD" w14:textId="5D199685" w:rsidR="006B1C2E" w:rsidRPr="00550C7E" w:rsidRDefault="006B1C2E" w:rsidP="006B1C2E">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R_CST</w:t>
            </w:r>
          </w:p>
        </w:tc>
        <w:tc>
          <w:tcPr>
            <w:tcW w:w="1037" w:type="dxa"/>
            <w:noWrap/>
            <w:hideMark/>
          </w:tcPr>
          <w:p w14:paraId="509C3015" w14:textId="27D5C4DE"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12ED8546"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0.074454</w:t>
            </w:r>
          </w:p>
        </w:tc>
        <w:tc>
          <w:tcPr>
            <w:tcW w:w="1418" w:type="dxa"/>
            <w:noWrap/>
            <w:hideMark/>
          </w:tcPr>
          <w:p w14:paraId="3D1E9AA2"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0.678385</w:t>
            </w:r>
          </w:p>
        </w:tc>
        <w:tc>
          <w:tcPr>
            <w:tcW w:w="1559" w:type="dxa"/>
            <w:noWrap/>
            <w:hideMark/>
          </w:tcPr>
          <w:p w14:paraId="5A1F0846"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0.402177</w:t>
            </w:r>
          </w:p>
        </w:tc>
        <w:tc>
          <w:tcPr>
            <w:tcW w:w="1559" w:type="dxa"/>
            <w:noWrap/>
            <w:hideMark/>
          </w:tcPr>
          <w:p w14:paraId="738D53F2"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0.415882</w:t>
            </w:r>
          </w:p>
        </w:tc>
      </w:tr>
      <w:tr w:rsidR="006B1C2E" w:rsidRPr="00550C7E" w14:paraId="5B900754" w14:textId="77777777" w:rsidTr="002E71D0">
        <w:trPr>
          <w:trHeight w:val="270"/>
          <w:jc w:val="center"/>
        </w:trPr>
        <w:tc>
          <w:tcPr>
            <w:tcW w:w="1213" w:type="dxa"/>
            <w:vMerge/>
            <w:hideMark/>
          </w:tcPr>
          <w:p w14:paraId="48D65506" w14:textId="77777777" w:rsidR="006B1C2E" w:rsidRPr="00550C7E" w:rsidRDefault="006B1C2E" w:rsidP="006B1C2E">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618897A7" w14:textId="279D3A0F"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502EBEA7"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0.511164</w:t>
            </w:r>
          </w:p>
        </w:tc>
        <w:tc>
          <w:tcPr>
            <w:tcW w:w="1418" w:type="dxa"/>
            <w:noWrap/>
            <w:hideMark/>
          </w:tcPr>
          <w:p w14:paraId="2C54F678"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0.317087</w:t>
            </w:r>
          </w:p>
        </w:tc>
        <w:tc>
          <w:tcPr>
            <w:tcW w:w="1559" w:type="dxa"/>
            <w:noWrap/>
            <w:hideMark/>
          </w:tcPr>
          <w:p w14:paraId="52801F5A"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0.102273</w:t>
            </w:r>
          </w:p>
        </w:tc>
        <w:tc>
          <w:tcPr>
            <w:tcW w:w="1559" w:type="dxa"/>
            <w:noWrap/>
            <w:hideMark/>
          </w:tcPr>
          <w:p w14:paraId="183F9DA8"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0.538288</w:t>
            </w:r>
          </w:p>
        </w:tc>
      </w:tr>
      <w:tr w:rsidR="00A62DA8" w:rsidRPr="00550C7E" w14:paraId="0B2C4A78" w14:textId="77777777" w:rsidTr="002E71D0">
        <w:trPr>
          <w:trHeight w:val="270"/>
          <w:jc w:val="center"/>
        </w:trPr>
        <w:tc>
          <w:tcPr>
            <w:tcW w:w="1213" w:type="dxa"/>
            <w:vMerge/>
            <w:hideMark/>
          </w:tcPr>
          <w:p w14:paraId="3F75FE6D"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2CAE7E6E"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3D350BD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0.16728</w:t>
            </w:r>
          </w:p>
        </w:tc>
        <w:tc>
          <w:tcPr>
            <w:tcW w:w="1418" w:type="dxa"/>
            <w:noWrap/>
            <w:hideMark/>
          </w:tcPr>
          <w:p w14:paraId="371414B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0.655316</w:t>
            </w:r>
          </w:p>
        </w:tc>
        <w:tc>
          <w:tcPr>
            <w:tcW w:w="1559" w:type="dxa"/>
            <w:noWrap/>
            <w:hideMark/>
          </w:tcPr>
          <w:p w14:paraId="186A9F1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0.109731</w:t>
            </w:r>
          </w:p>
        </w:tc>
        <w:tc>
          <w:tcPr>
            <w:tcW w:w="1559" w:type="dxa"/>
            <w:noWrap/>
            <w:hideMark/>
          </w:tcPr>
          <w:p w14:paraId="4D67336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0.393827</w:t>
            </w:r>
          </w:p>
        </w:tc>
      </w:tr>
      <w:tr w:rsidR="00A62DA8" w:rsidRPr="00550C7E" w14:paraId="35AE3659" w14:textId="77777777" w:rsidTr="002E71D0">
        <w:trPr>
          <w:trHeight w:val="270"/>
          <w:jc w:val="center"/>
        </w:trPr>
        <w:tc>
          <w:tcPr>
            <w:tcW w:w="1213" w:type="dxa"/>
            <w:vMerge/>
            <w:hideMark/>
          </w:tcPr>
          <w:p w14:paraId="3D3192B8"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31D66E5E"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0A54D79B"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0.949822</w:t>
            </w:r>
          </w:p>
        </w:tc>
        <w:tc>
          <w:tcPr>
            <w:tcW w:w="1418" w:type="dxa"/>
            <w:noWrap/>
            <w:hideMark/>
          </w:tcPr>
          <w:p w14:paraId="73E00569"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0.121526</w:t>
            </w:r>
          </w:p>
        </w:tc>
        <w:tc>
          <w:tcPr>
            <w:tcW w:w="1559" w:type="dxa"/>
            <w:noWrap/>
            <w:hideMark/>
          </w:tcPr>
          <w:p w14:paraId="743C7E82"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0.269974</w:t>
            </w:r>
          </w:p>
        </w:tc>
        <w:tc>
          <w:tcPr>
            <w:tcW w:w="1559" w:type="dxa"/>
            <w:noWrap/>
            <w:hideMark/>
          </w:tcPr>
          <w:p w14:paraId="4FCE3AAF"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0.81717</w:t>
            </w:r>
          </w:p>
        </w:tc>
      </w:tr>
      <w:tr w:rsidR="006B1C2E" w:rsidRPr="00550C7E" w14:paraId="4264DD61" w14:textId="77777777" w:rsidTr="002E71D0">
        <w:trPr>
          <w:trHeight w:val="270"/>
          <w:jc w:val="center"/>
        </w:trPr>
        <w:tc>
          <w:tcPr>
            <w:tcW w:w="1213" w:type="dxa"/>
            <w:vMerge w:val="restart"/>
            <w:noWrap/>
            <w:hideMark/>
          </w:tcPr>
          <w:p w14:paraId="7767C7F3" w14:textId="77777777" w:rsidR="006B1C2E" w:rsidRDefault="006B1C2E" w:rsidP="006B1C2E">
            <w:pPr>
              <w:spacing w:line="276" w:lineRule="auto"/>
              <w:jc w:val="center"/>
              <w:rPr>
                <w:rFonts w:ascii="Times New Roman" w:eastAsia="Arial Unicode MS" w:hAnsi="Times New Roman" w:cs="Times New Roman"/>
                <w:b/>
                <w:sz w:val="18"/>
                <w:szCs w:val="18"/>
              </w:rPr>
            </w:pPr>
          </w:p>
          <w:p w14:paraId="636EAA63" w14:textId="2FD1850F" w:rsidR="006B1C2E" w:rsidRPr="00550C7E" w:rsidRDefault="006B1C2E" w:rsidP="006B1C2E">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R_ILF</w:t>
            </w:r>
          </w:p>
        </w:tc>
        <w:tc>
          <w:tcPr>
            <w:tcW w:w="1037" w:type="dxa"/>
            <w:noWrap/>
            <w:hideMark/>
          </w:tcPr>
          <w:p w14:paraId="278B9493" w14:textId="6408FB6D"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30CF8180"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0.652328</w:t>
            </w:r>
          </w:p>
        </w:tc>
        <w:tc>
          <w:tcPr>
            <w:tcW w:w="1418" w:type="dxa"/>
            <w:noWrap/>
            <w:hideMark/>
          </w:tcPr>
          <w:p w14:paraId="23A7EAE3"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0.779132</w:t>
            </w:r>
          </w:p>
        </w:tc>
        <w:tc>
          <w:tcPr>
            <w:tcW w:w="1559" w:type="dxa"/>
            <w:noWrap/>
            <w:hideMark/>
          </w:tcPr>
          <w:p w14:paraId="7BEAC2B4"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0.732867</w:t>
            </w:r>
          </w:p>
        </w:tc>
        <w:tc>
          <w:tcPr>
            <w:tcW w:w="1559" w:type="dxa"/>
            <w:noWrap/>
            <w:hideMark/>
          </w:tcPr>
          <w:p w14:paraId="783C7517"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0.160473</w:t>
            </w:r>
          </w:p>
        </w:tc>
      </w:tr>
      <w:tr w:rsidR="006B1C2E" w:rsidRPr="00550C7E" w14:paraId="6C14A08D" w14:textId="77777777" w:rsidTr="002E71D0">
        <w:trPr>
          <w:trHeight w:val="270"/>
          <w:jc w:val="center"/>
        </w:trPr>
        <w:tc>
          <w:tcPr>
            <w:tcW w:w="1213" w:type="dxa"/>
            <w:vMerge/>
            <w:hideMark/>
          </w:tcPr>
          <w:p w14:paraId="328DACFA" w14:textId="77777777" w:rsidR="006B1C2E" w:rsidRPr="00550C7E" w:rsidRDefault="006B1C2E" w:rsidP="006B1C2E">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0031CB64" w14:textId="3ED954A6"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11546345"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0.096726</w:t>
            </w:r>
          </w:p>
        </w:tc>
        <w:tc>
          <w:tcPr>
            <w:tcW w:w="1418" w:type="dxa"/>
            <w:noWrap/>
            <w:hideMark/>
          </w:tcPr>
          <w:p w14:paraId="6D70FA6C"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0.546422</w:t>
            </w:r>
          </w:p>
        </w:tc>
        <w:tc>
          <w:tcPr>
            <w:tcW w:w="1559" w:type="dxa"/>
            <w:noWrap/>
            <w:hideMark/>
          </w:tcPr>
          <w:p w14:paraId="2243FDD3"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0.309762</w:t>
            </w:r>
          </w:p>
        </w:tc>
        <w:tc>
          <w:tcPr>
            <w:tcW w:w="1559" w:type="dxa"/>
            <w:noWrap/>
            <w:hideMark/>
          </w:tcPr>
          <w:p w14:paraId="256D459F"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0.141276</w:t>
            </w:r>
          </w:p>
        </w:tc>
      </w:tr>
      <w:tr w:rsidR="00A62DA8" w:rsidRPr="00550C7E" w14:paraId="543AE25A" w14:textId="77777777" w:rsidTr="002E71D0">
        <w:trPr>
          <w:trHeight w:val="270"/>
          <w:jc w:val="center"/>
        </w:trPr>
        <w:tc>
          <w:tcPr>
            <w:tcW w:w="1213" w:type="dxa"/>
            <w:vMerge/>
            <w:hideMark/>
          </w:tcPr>
          <w:p w14:paraId="6E603F79"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7D7007B4"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4DE4833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0.406474</w:t>
            </w:r>
          </w:p>
        </w:tc>
        <w:tc>
          <w:tcPr>
            <w:tcW w:w="1418" w:type="dxa"/>
            <w:noWrap/>
            <w:hideMark/>
          </w:tcPr>
          <w:p w14:paraId="528BCF4B"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0.536475</w:t>
            </w:r>
          </w:p>
        </w:tc>
        <w:tc>
          <w:tcPr>
            <w:tcW w:w="1559" w:type="dxa"/>
            <w:noWrap/>
            <w:hideMark/>
          </w:tcPr>
          <w:p w14:paraId="589C4E0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0.398204</w:t>
            </w:r>
          </w:p>
        </w:tc>
        <w:tc>
          <w:tcPr>
            <w:tcW w:w="1559" w:type="dxa"/>
            <w:noWrap/>
            <w:hideMark/>
          </w:tcPr>
          <w:p w14:paraId="7F6B58CE"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0.090088</w:t>
            </w:r>
          </w:p>
        </w:tc>
      </w:tr>
      <w:tr w:rsidR="00A62DA8" w:rsidRPr="00550C7E" w14:paraId="3056E972" w14:textId="77777777" w:rsidTr="002E71D0">
        <w:trPr>
          <w:trHeight w:val="270"/>
          <w:jc w:val="center"/>
        </w:trPr>
        <w:tc>
          <w:tcPr>
            <w:tcW w:w="1213" w:type="dxa"/>
            <w:vMerge/>
            <w:hideMark/>
          </w:tcPr>
          <w:p w14:paraId="720A78EC"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16CDFAF6"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7721615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0.044082</w:t>
            </w:r>
          </w:p>
        </w:tc>
        <w:tc>
          <w:tcPr>
            <w:tcW w:w="1418" w:type="dxa"/>
            <w:noWrap/>
            <w:hideMark/>
          </w:tcPr>
          <w:p w14:paraId="56A04CB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0.630717</w:t>
            </w:r>
          </w:p>
        </w:tc>
        <w:tc>
          <w:tcPr>
            <w:tcW w:w="1559" w:type="dxa"/>
            <w:noWrap/>
            <w:hideMark/>
          </w:tcPr>
          <w:p w14:paraId="5EAC5AC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0.294949</w:t>
            </w:r>
          </w:p>
        </w:tc>
        <w:tc>
          <w:tcPr>
            <w:tcW w:w="1559" w:type="dxa"/>
            <w:noWrap/>
            <w:hideMark/>
          </w:tcPr>
          <w:p w14:paraId="15246582"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0.381408</w:t>
            </w:r>
          </w:p>
        </w:tc>
      </w:tr>
      <w:tr w:rsidR="006B1C2E" w:rsidRPr="00550C7E" w14:paraId="1230E638" w14:textId="77777777" w:rsidTr="002E71D0">
        <w:trPr>
          <w:trHeight w:val="270"/>
          <w:jc w:val="center"/>
        </w:trPr>
        <w:tc>
          <w:tcPr>
            <w:tcW w:w="1213" w:type="dxa"/>
            <w:vMerge w:val="restart"/>
            <w:noWrap/>
            <w:hideMark/>
          </w:tcPr>
          <w:p w14:paraId="11467D41" w14:textId="77777777" w:rsidR="006B1C2E" w:rsidRDefault="006B1C2E" w:rsidP="006B1C2E">
            <w:pPr>
              <w:spacing w:line="276" w:lineRule="auto"/>
              <w:jc w:val="center"/>
              <w:rPr>
                <w:rFonts w:ascii="Times New Roman" w:eastAsia="Arial Unicode MS" w:hAnsi="Times New Roman" w:cs="Times New Roman"/>
                <w:b/>
                <w:sz w:val="18"/>
                <w:szCs w:val="18"/>
              </w:rPr>
            </w:pPr>
          </w:p>
          <w:p w14:paraId="583FDAFD" w14:textId="077E13D7" w:rsidR="006B1C2E" w:rsidRPr="00550C7E" w:rsidRDefault="006B1C2E" w:rsidP="006B1C2E">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R_SLFP</w:t>
            </w:r>
          </w:p>
        </w:tc>
        <w:tc>
          <w:tcPr>
            <w:tcW w:w="1037" w:type="dxa"/>
            <w:noWrap/>
            <w:hideMark/>
          </w:tcPr>
          <w:p w14:paraId="24C0F47A" w14:textId="1818CC9B"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196FBAA0"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0.161499</w:t>
            </w:r>
          </w:p>
        </w:tc>
        <w:tc>
          <w:tcPr>
            <w:tcW w:w="1418" w:type="dxa"/>
            <w:noWrap/>
            <w:hideMark/>
          </w:tcPr>
          <w:p w14:paraId="6E57387B"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0.563137</w:t>
            </w:r>
          </w:p>
        </w:tc>
        <w:tc>
          <w:tcPr>
            <w:tcW w:w="1559" w:type="dxa"/>
            <w:noWrap/>
            <w:hideMark/>
          </w:tcPr>
          <w:p w14:paraId="231EB4E8"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0.097964</w:t>
            </w:r>
          </w:p>
        </w:tc>
        <w:tc>
          <w:tcPr>
            <w:tcW w:w="1559" w:type="dxa"/>
            <w:noWrap/>
            <w:hideMark/>
          </w:tcPr>
          <w:p w14:paraId="6C0EE33F" w14:textId="77777777" w:rsidR="006B1C2E" w:rsidRPr="00550C7E" w:rsidRDefault="006B1C2E" w:rsidP="006B1C2E">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0.00778*</w:t>
            </w:r>
          </w:p>
        </w:tc>
      </w:tr>
      <w:tr w:rsidR="006B1C2E" w:rsidRPr="00550C7E" w14:paraId="58F59C43" w14:textId="77777777" w:rsidTr="002E71D0">
        <w:trPr>
          <w:trHeight w:val="270"/>
          <w:jc w:val="center"/>
        </w:trPr>
        <w:tc>
          <w:tcPr>
            <w:tcW w:w="1213" w:type="dxa"/>
            <w:vMerge/>
            <w:hideMark/>
          </w:tcPr>
          <w:p w14:paraId="78FCAF68" w14:textId="77777777" w:rsidR="006B1C2E" w:rsidRPr="00550C7E" w:rsidRDefault="006B1C2E" w:rsidP="006B1C2E">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10E22A69" w14:textId="3B7CEA0D"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4F81BAE9"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0.481783</w:t>
            </w:r>
          </w:p>
        </w:tc>
        <w:tc>
          <w:tcPr>
            <w:tcW w:w="1418" w:type="dxa"/>
            <w:noWrap/>
            <w:hideMark/>
          </w:tcPr>
          <w:p w14:paraId="3EEC6266"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0.626571</w:t>
            </w:r>
          </w:p>
        </w:tc>
        <w:tc>
          <w:tcPr>
            <w:tcW w:w="1559" w:type="dxa"/>
            <w:noWrap/>
            <w:hideMark/>
          </w:tcPr>
          <w:p w14:paraId="0D87B029"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0.767934</w:t>
            </w:r>
          </w:p>
        </w:tc>
        <w:tc>
          <w:tcPr>
            <w:tcW w:w="1559" w:type="dxa"/>
            <w:noWrap/>
            <w:hideMark/>
          </w:tcPr>
          <w:p w14:paraId="297DC4DA"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0.886215</w:t>
            </w:r>
          </w:p>
        </w:tc>
      </w:tr>
      <w:tr w:rsidR="00A62DA8" w:rsidRPr="00550C7E" w14:paraId="582EBFAC" w14:textId="77777777" w:rsidTr="002E71D0">
        <w:trPr>
          <w:trHeight w:val="270"/>
          <w:jc w:val="center"/>
        </w:trPr>
        <w:tc>
          <w:tcPr>
            <w:tcW w:w="1213" w:type="dxa"/>
            <w:vMerge/>
            <w:hideMark/>
          </w:tcPr>
          <w:p w14:paraId="6178919A"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6976A3EC"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077B92EB"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0.306971</w:t>
            </w:r>
          </w:p>
        </w:tc>
        <w:tc>
          <w:tcPr>
            <w:tcW w:w="1418" w:type="dxa"/>
            <w:noWrap/>
            <w:hideMark/>
          </w:tcPr>
          <w:p w14:paraId="2ABFF05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0.911808</w:t>
            </w:r>
          </w:p>
        </w:tc>
        <w:tc>
          <w:tcPr>
            <w:tcW w:w="1559" w:type="dxa"/>
            <w:noWrap/>
            <w:hideMark/>
          </w:tcPr>
          <w:p w14:paraId="20748244"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0.602389</w:t>
            </w:r>
          </w:p>
        </w:tc>
        <w:tc>
          <w:tcPr>
            <w:tcW w:w="1559" w:type="dxa"/>
            <w:noWrap/>
            <w:hideMark/>
          </w:tcPr>
          <w:p w14:paraId="30B62ED0"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0.400374</w:t>
            </w:r>
          </w:p>
        </w:tc>
      </w:tr>
      <w:tr w:rsidR="00A62DA8" w:rsidRPr="00550C7E" w14:paraId="6DE426BF" w14:textId="77777777" w:rsidTr="002E71D0">
        <w:trPr>
          <w:trHeight w:val="270"/>
          <w:jc w:val="center"/>
        </w:trPr>
        <w:tc>
          <w:tcPr>
            <w:tcW w:w="1213" w:type="dxa"/>
            <w:vMerge/>
            <w:hideMark/>
          </w:tcPr>
          <w:p w14:paraId="147C08B9" w14:textId="77777777" w:rsidR="00A62DA8" w:rsidRPr="00550C7E" w:rsidRDefault="00A62DA8" w:rsidP="00FD78E6">
            <w:pPr>
              <w:spacing w:line="276" w:lineRule="auto"/>
              <w:ind w:firstLine="420"/>
              <w:jc w:val="center"/>
              <w:rPr>
                <w:rFonts w:ascii="Times New Roman" w:eastAsia="Arial Unicode MS" w:hAnsi="Times New Roman" w:cs="Times New Roman"/>
                <w:b/>
                <w:sz w:val="18"/>
                <w:szCs w:val="18"/>
              </w:rPr>
            </w:pPr>
          </w:p>
        </w:tc>
        <w:tc>
          <w:tcPr>
            <w:tcW w:w="1037" w:type="dxa"/>
            <w:noWrap/>
            <w:hideMark/>
          </w:tcPr>
          <w:p w14:paraId="75674F83"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1762382C"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0.868827</w:t>
            </w:r>
          </w:p>
        </w:tc>
        <w:tc>
          <w:tcPr>
            <w:tcW w:w="1418" w:type="dxa"/>
            <w:noWrap/>
            <w:hideMark/>
          </w:tcPr>
          <w:p w14:paraId="2E11B2E6"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0.244384</w:t>
            </w:r>
          </w:p>
        </w:tc>
        <w:tc>
          <w:tcPr>
            <w:tcW w:w="1559" w:type="dxa"/>
            <w:noWrap/>
            <w:hideMark/>
          </w:tcPr>
          <w:p w14:paraId="7808DCE5"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0.07316</w:t>
            </w:r>
          </w:p>
        </w:tc>
        <w:tc>
          <w:tcPr>
            <w:tcW w:w="1559" w:type="dxa"/>
            <w:noWrap/>
            <w:hideMark/>
          </w:tcPr>
          <w:p w14:paraId="070F3801"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0.113004</w:t>
            </w:r>
          </w:p>
        </w:tc>
      </w:tr>
      <w:tr w:rsidR="006B1C2E" w:rsidRPr="00550C7E" w14:paraId="7E869157" w14:textId="77777777" w:rsidTr="002E71D0">
        <w:trPr>
          <w:trHeight w:val="270"/>
          <w:jc w:val="center"/>
        </w:trPr>
        <w:tc>
          <w:tcPr>
            <w:tcW w:w="1213" w:type="dxa"/>
            <w:vMerge w:val="restart"/>
            <w:noWrap/>
            <w:hideMark/>
          </w:tcPr>
          <w:p w14:paraId="64AF69EA" w14:textId="77777777" w:rsidR="006B1C2E" w:rsidRDefault="006B1C2E" w:rsidP="006B1C2E">
            <w:pPr>
              <w:spacing w:line="276" w:lineRule="auto"/>
              <w:jc w:val="center"/>
              <w:rPr>
                <w:rFonts w:ascii="Times New Roman" w:eastAsia="Arial Unicode MS" w:hAnsi="Times New Roman" w:cs="Times New Roman"/>
                <w:b/>
                <w:sz w:val="18"/>
                <w:szCs w:val="18"/>
              </w:rPr>
            </w:pPr>
          </w:p>
          <w:p w14:paraId="387F3204" w14:textId="4680FC1D" w:rsidR="006B1C2E" w:rsidRPr="00550C7E" w:rsidRDefault="006B1C2E" w:rsidP="006B1C2E">
            <w:pPr>
              <w:spacing w:line="276" w:lineRule="auto"/>
              <w:jc w:val="center"/>
              <w:rPr>
                <w:rFonts w:ascii="Times New Roman" w:eastAsia="Arial Unicode MS" w:hAnsi="Times New Roman" w:cs="Times New Roman"/>
                <w:b/>
                <w:sz w:val="18"/>
                <w:szCs w:val="18"/>
              </w:rPr>
            </w:pPr>
            <w:r>
              <w:rPr>
                <w:rFonts w:ascii="Times New Roman" w:eastAsia="Arial Unicode MS" w:hAnsi="Times New Roman" w:cs="Times New Roman"/>
                <w:b/>
                <w:sz w:val="18"/>
                <w:szCs w:val="18"/>
              </w:rPr>
              <w:t>R_SLFT</w:t>
            </w:r>
          </w:p>
        </w:tc>
        <w:tc>
          <w:tcPr>
            <w:tcW w:w="1037" w:type="dxa"/>
            <w:noWrap/>
            <w:hideMark/>
          </w:tcPr>
          <w:p w14:paraId="02AE8E89" w14:textId="22FECD0D"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DA</w:t>
            </w:r>
          </w:p>
        </w:tc>
        <w:tc>
          <w:tcPr>
            <w:tcW w:w="1451" w:type="dxa"/>
            <w:noWrap/>
            <w:hideMark/>
          </w:tcPr>
          <w:p w14:paraId="7D9ED164" w14:textId="77777777" w:rsidR="006B1C2E" w:rsidRPr="00550C7E" w:rsidRDefault="006B1C2E" w:rsidP="006B1C2E">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0.04348*</w:t>
            </w:r>
          </w:p>
        </w:tc>
        <w:tc>
          <w:tcPr>
            <w:tcW w:w="1418" w:type="dxa"/>
            <w:noWrap/>
            <w:hideMark/>
          </w:tcPr>
          <w:p w14:paraId="50D3EF4D"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0.61757</w:t>
            </w:r>
          </w:p>
        </w:tc>
        <w:tc>
          <w:tcPr>
            <w:tcW w:w="1559" w:type="dxa"/>
            <w:noWrap/>
            <w:hideMark/>
          </w:tcPr>
          <w:p w14:paraId="6D904532"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0.404447</w:t>
            </w:r>
          </w:p>
        </w:tc>
        <w:tc>
          <w:tcPr>
            <w:tcW w:w="1559" w:type="dxa"/>
            <w:noWrap/>
            <w:hideMark/>
          </w:tcPr>
          <w:p w14:paraId="52BB8267" w14:textId="77777777" w:rsidR="006B1C2E" w:rsidRPr="00550C7E" w:rsidRDefault="006B1C2E" w:rsidP="006B1C2E">
            <w:pPr>
              <w:spacing w:line="276" w:lineRule="auto"/>
              <w:ind w:firstLine="420"/>
              <w:rPr>
                <w:rFonts w:ascii="Times New Roman" w:eastAsia="Arial Unicode MS" w:hAnsi="Times New Roman" w:cs="Times New Roman"/>
                <w:b/>
                <w:bCs/>
                <w:sz w:val="18"/>
                <w:szCs w:val="18"/>
              </w:rPr>
            </w:pPr>
            <w:r w:rsidRPr="00550C7E">
              <w:rPr>
                <w:rFonts w:ascii="Times New Roman" w:eastAsia="Arial Unicode MS" w:hAnsi="Times New Roman" w:cs="Times New Roman"/>
                <w:b/>
                <w:bCs/>
                <w:sz w:val="18"/>
                <w:szCs w:val="18"/>
              </w:rPr>
              <w:t>0.0145*</w:t>
            </w:r>
          </w:p>
        </w:tc>
      </w:tr>
      <w:tr w:rsidR="006B1C2E" w:rsidRPr="00550C7E" w14:paraId="20C9D341" w14:textId="77777777" w:rsidTr="002E71D0">
        <w:trPr>
          <w:trHeight w:val="270"/>
          <w:jc w:val="center"/>
        </w:trPr>
        <w:tc>
          <w:tcPr>
            <w:tcW w:w="1213" w:type="dxa"/>
            <w:vMerge/>
            <w:hideMark/>
          </w:tcPr>
          <w:p w14:paraId="0B82B457"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p>
        </w:tc>
        <w:tc>
          <w:tcPr>
            <w:tcW w:w="1037" w:type="dxa"/>
            <w:noWrap/>
            <w:hideMark/>
          </w:tcPr>
          <w:p w14:paraId="304D194A" w14:textId="2897C080" w:rsidR="006B1C2E" w:rsidRPr="00550C7E" w:rsidRDefault="006B1C2E" w:rsidP="006B1C2E">
            <w:pPr>
              <w:spacing w:line="276" w:lineRule="auto"/>
              <w:ind w:firstLineChars="100" w:firstLine="180"/>
              <w:rPr>
                <w:rFonts w:ascii="Times New Roman" w:eastAsia="Arial Unicode MS" w:hAnsi="Times New Roman" w:cs="Times New Roman"/>
                <w:b/>
                <w:sz w:val="18"/>
                <w:szCs w:val="18"/>
              </w:rPr>
            </w:pPr>
            <w:r>
              <w:rPr>
                <w:rFonts w:ascii="Times New Roman" w:eastAsia="Arial Unicode MS" w:hAnsi="Times New Roman" w:cs="Times New Roman"/>
                <w:b/>
                <w:sz w:val="18"/>
                <w:szCs w:val="18"/>
              </w:rPr>
              <w:t>DR</w:t>
            </w:r>
          </w:p>
        </w:tc>
        <w:tc>
          <w:tcPr>
            <w:tcW w:w="1451" w:type="dxa"/>
            <w:noWrap/>
            <w:hideMark/>
          </w:tcPr>
          <w:p w14:paraId="18D001C1"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0.747039</w:t>
            </w:r>
          </w:p>
        </w:tc>
        <w:tc>
          <w:tcPr>
            <w:tcW w:w="1418" w:type="dxa"/>
            <w:noWrap/>
            <w:hideMark/>
          </w:tcPr>
          <w:p w14:paraId="7EE002BB"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1</w:t>
            </w:r>
          </w:p>
        </w:tc>
        <w:tc>
          <w:tcPr>
            <w:tcW w:w="1559" w:type="dxa"/>
            <w:noWrap/>
            <w:hideMark/>
          </w:tcPr>
          <w:p w14:paraId="72D5B3EB"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0.832934</w:t>
            </w:r>
          </w:p>
        </w:tc>
        <w:tc>
          <w:tcPr>
            <w:tcW w:w="1559" w:type="dxa"/>
            <w:noWrap/>
            <w:hideMark/>
          </w:tcPr>
          <w:p w14:paraId="0B644578" w14:textId="77777777" w:rsidR="006B1C2E" w:rsidRPr="00550C7E" w:rsidRDefault="006B1C2E" w:rsidP="006B1C2E">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0.585318</w:t>
            </w:r>
          </w:p>
        </w:tc>
      </w:tr>
      <w:tr w:rsidR="00A62DA8" w:rsidRPr="00550C7E" w14:paraId="515C90C5" w14:textId="77777777" w:rsidTr="002E71D0">
        <w:trPr>
          <w:trHeight w:val="270"/>
          <w:jc w:val="center"/>
        </w:trPr>
        <w:tc>
          <w:tcPr>
            <w:tcW w:w="1213" w:type="dxa"/>
            <w:vMerge/>
            <w:hideMark/>
          </w:tcPr>
          <w:p w14:paraId="79BA231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p>
        </w:tc>
        <w:tc>
          <w:tcPr>
            <w:tcW w:w="1037" w:type="dxa"/>
            <w:noWrap/>
            <w:hideMark/>
          </w:tcPr>
          <w:p w14:paraId="74E18903"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MD</w:t>
            </w:r>
          </w:p>
        </w:tc>
        <w:tc>
          <w:tcPr>
            <w:tcW w:w="1451" w:type="dxa"/>
            <w:noWrap/>
            <w:hideMark/>
          </w:tcPr>
          <w:p w14:paraId="0B523FF0"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0.285911</w:t>
            </w:r>
          </w:p>
        </w:tc>
        <w:tc>
          <w:tcPr>
            <w:tcW w:w="1418" w:type="dxa"/>
            <w:noWrap/>
            <w:hideMark/>
          </w:tcPr>
          <w:p w14:paraId="6D6B99C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0.841078</w:t>
            </w:r>
          </w:p>
        </w:tc>
        <w:tc>
          <w:tcPr>
            <w:tcW w:w="1559" w:type="dxa"/>
            <w:noWrap/>
            <w:hideMark/>
          </w:tcPr>
          <w:p w14:paraId="53F82F7A"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0.816379</w:t>
            </w:r>
          </w:p>
        </w:tc>
        <w:tc>
          <w:tcPr>
            <w:tcW w:w="1559" w:type="dxa"/>
            <w:noWrap/>
            <w:hideMark/>
          </w:tcPr>
          <w:p w14:paraId="73424BA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0.545493</w:t>
            </w:r>
          </w:p>
        </w:tc>
      </w:tr>
      <w:tr w:rsidR="00A62DA8" w:rsidRPr="00550C7E" w14:paraId="3CD096DE" w14:textId="77777777" w:rsidTr="002E71D0">
        <w:trPr>
          <w:trHeight w:val="270"/>
          <w:jc w:val="center"/>
        </w:trPr>
        <w:tc>
          <w:tcPr>
            <w:tcW w:w="1213" w:type="dxa"/>
            <w:vMerge/>
            <w:hideMark/>
          </w:tcPr>
          <w:p w14:paraId="672AA669"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p>
        </w:tc>
        <w:tc>
          <w:tcPr>
            <w:tcW w:w="1037" w:type="dxa"/>
            <w:noWrap/>
            <w:hideMark/>
          </w:tcPr>
          <w:p w14:paraId="6A3F09F8" w14:textId="77777777" w:rsidR="00A62DA8" w:rsidRPr="00550C7E" w:rsidRDefault="00A62DA8" w:rsidP="00FD78E6">
            <w:pPr>
              <w:spacing w:line="276" w:lineRule="auto"/>
              <w:ind w:firstLineChars="100" w:firstLine="180"/>
              <w:rPr>
                <w:rFonts w:ascii="Times New Roman" w:eastAsia="Arial Unicode MS" w:hAnsi="Times New Roman" w:cs="Times New Roman"/>
                <w:b/>
                <w:sz w:val="18"/>
                <w:szCs w:val="18"/>
              </w:rPr>
            </w:pPr>
            <w:r w:rsidRPr="00550C7E">
              <w:rPr>
                <w:rFonts w:ascii="Times New Roman" w:eastAsia="Arial Unicode MS" w:hAnsi="Times New Roman" w:cs="Times New Roman"/>
                <w:b/>
                <w:sz w:val="18"/>
                <w:szCs w:val="18"/>
              </w:rPr>
              <w:t>FA</w:t>
            </w:r>
          </w:p>
        </w:tc>
        <w:tc>
          <w:tcPr>
            <w:tcW w:w="1451" w:type="dxa"/>
            <w:noWrap/>
            <w:hideMark/>
          </w:tcPr>
          <w:p w14:paraId="0F6E6AA7"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0.549057</w:t>
            </w:r>
          </w:p>
        </w:tc>
        <w:tc>
          <w:tcPr>
            <w:tcW w:w="1418" w:type="dxa"/>
            <w:noWrap/>
            <w:hideMark/>
          </w:tcPr>
          <w:p w14:paraId="19FE504D"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0.774597</w:t>
            </w:r>
          </w:p>
        </w:tc>
        <w:tc>
          <w:tcPr>
            <w:tcW w:w="1559" w:type="dxa"/>
            <w:noWrap/>
            <w:hideMark/>
          </w:tcPr>
          <w:p w14:paraId="4C5B665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0.322306</w:t>
            </w:r>
          </w:p>
        </w:tc>
        <w:tc>
          <w:tcPr>
            <w:tcW w:w="1559" w:type="dxa"/>
            <w:noWrap/>
            <w:hideMark/>
          </w:tcPr>
          <w:p w14:paraId="69715B83" w14:textId="77777777" w:rsidR="00A62DA8" w:rsidRPr="00550C7E" w:rsidRDefault="00A62DA8" w:rsidP="00FD78E6">
            <w:pPr>
              <w:spacing w:line="276" w:lineRule="auto"/>
              <w:ind w:firstLine="420"/>
              <w:rPr>
                <w:rFonts w:ascii="Times New Roman" w:eastAsia="Arial Unicode MS" w:hAnsi="Times New Roman" w:cs="Times New Roman"/>
                <w:sz w:val="18"/>
                <w:szCs w:val="18"/>
              </w:rPr>
            </w:pPr>
            <w:r w:rsidRPr="00550C7E">
              <w:rPr>
                <w:rFonts w:ascii="Times New Roman" w:eastAsia="Arial Unicode MS" w:hAnsi="Times New Roman" w:cs="Times New Roman"/>
                <w:sz w:val="18"/>
                <w:szCs w:val="18"/>
              </w:rPr>
              <w:t>0.068148</w:t>
            </w:r>
          </w:p>
        </w:tc>
      </w:tr>
    </w:tbl>
    <w:p w14:paraId="29389A2B" w14:textId="77777777" w:rsidR="00330EA9" w:rsidRDefault="00330EA9" w:rsidP="00330EA9">
      <w:pPr>
        <w:spacing w:line="276" w:lineRule="auto"/>
        <w:rPr>
          <w:rFonts w:ascii="Times New Roman" w:hAnsi="Times New Roman" w:cs="Times New Roman"/>
          <w:sz w:val="18"/>
        </w:rPr>
      </w:pPr>
      <w:r w:rsidRPr="00E64011">
        <w:rPr>
          <w:rFonts w:ascii="Times New Roman" w:hAnsi="Times New Roman" w:cs="Times New Roman" w:hint="eastAsia"/>
          <w:sz w:val="18"/>
        </w:rPr>
        <w:t>*</w:t>
      </w:r>
      <w:r w:rsidRPr="00E64011">
        <w:rPr>
          <w:rFonts w:ascii="Times New Roman" w:hAnsi="Times New Roman" w:cs="Times New Roman"/>
          <w:sz w:val="18"/>
        </w:rPr>
        <w:t>P</w:t>
      </w:r>
      <w:r w:rsidRPr="00E64011">
        <w:rPr>
          <w:rFonts w:ascii="Times New Roman" w:hAnsi="Times New Roman" w:cs="Times New Roman" w:hint="eastAsia"/>
          <w:sz w:val="18"/>
        </w:rPr>
        <w:t>&lt;0.05</w:t>
      </w:r>
    </w:p>
    <w:p w14:paraId="7B7F1D16" w14:textId="3569D193" w:rsidR="00550C7E" w:rsidRPr="00330EA9" w:rsidRDefault="00752370" w:rsidP="00330EA9">
      <w:pPr>
        <w:spacing w:line="276" w:lineRule="auto"/>
        <w:rPr>
          <w:rFonts w:ascii="Times New Roman" w:hAnsi="Times New Roman" w:cs="Times New Roman"/>
          <w:sz w:val="18"/>
        </w:rPr>
      </w:pPr>
      <w:r w:rsidRPr="00E64011">
        <w:rPr>
          <w:rFonts w:ascii="Times New Roman" w:hAnsi="Times New Roman" w:cs="Times New Roman"/>
          <w:kern w:val="0"/>
          <w:sz w:val="18"/>
          <w:szCs w:val="16"/>
        </w:rPr>
        <w:t xml:space="preserve">Abbreviation: L: left; R: right; </w:t>
      </w:r>
      <w:r w:rsidR="004358AF">
        <w:rPr>
          <w:rFonts w:ascii="Times New Roman" w:hAnsi="Times New Roman" w:cs="Times New Roman"/>
          <w:kern w:val="0"/>
          <w:sz w:val="18"/>
          <w:szCs w:val="16"/>
        </w:rPr>
        <w:t>CST</w:t>
      </w:r>
      <w:r w:rsidR="00550C7E" w:rsidRPr="00550C7E">
        <w:rPr>
          <w:rFonts w:ascii="Times New Roman" w:hAnsi="Times New Roman" w:cs="Times New Roman"/>
          <w:kern w:val="0"/>
          <w:sz w:val="18"/>
          <w:szCs w:val="16"/>
        </w:rPr>
        <w:t>: corticospinal tract</w:t>
      </w:r>
      <w:r w:rsidRPr="00752370">
        <w:rPr>
          <w:rFonts w:ascii="Times New Roman" w:hAnsi="Times New Roman" w:cs="Times New Roman"/>
          <w:kern w:val="0"/>
          <w:sz w:val="18"/>
          <w:szCs w:val="16"/>
        </w:rPr>
        <w:t xml:space="preserve">; </w:t>
      </w:r>
      <w:r w:rsidR="00EE3BCE">
        <w:rPr>
          <w:rFonts w:ascii="Times New Roman" w:hAnsi="Times New Roman" w:cs="Times New Roman"/>
          <w:kern w:val="0"/>
          <w:sz w:val="18"/>
          <w:szCs w:val="16"/>
        </w:rPr>
        <w:t>ILF</w:t>
      </w:r>
      <w:r w:rsidR="00550C7E" w:rsidRPr="00550C7E">
        <w:rPr>
          <w:rFonts w:ascii="Times New Roman" w:hAnsi="Times New Roman" w:cs="Times New Roman"/>
          <w:kern w:val="0"/>
          <w:sz w:val="18"/>
          <w:szCs w:val="16"/>
        </w:rPr>
        <w:t>: inferior longitudinal fasciculus</w:t>
      </w:r>
      <w:r w:rsidRPr="00752370">
        <w:rPr>
          <w:rFonts w:ascii="Times New Roman" w:hAnsi="Times New Roman" w:cs="Times New Roman"/>
          <w:kern w:val="0"/>
          <w:sz w:val="18"/>
          <w:szCs w:val="16"/>
        </w:rPr>
        <w:t xml:space="preserve">; </w:t>
      </w:r>
      <w:r w:rsidR="00550C7E" w:rsidRPr="00550C7E">
        <w:rPr>
          <w:rFonts w:ascii="Times New Roman" w:hAnsi="Times New Roman" w:cs="Times New Roman"/>
          <w:kern w:val="0"/>
          <w:sz w:val="18"/>
          <w:szCs w:val="16"/>
        </w:rPr>
        <w:t>fmajor: Corpus callosum - forceps major</w:t>
      </w:r>
      <w:r w:rsidRPr="00752370">
        <w:rPr>
          <w:rFonts w:ascii="Times New Roman" w:hAnsi="Times New Roman" w:cs="Times New Roman"/>
          <w:kern w:val="0"/>
          <w:sz w:val="18"/>
          <w:szCs w:val="16"/>
        </w:rPr>
        <w:t xml:space="preserve">; </w:t>
      </w:r>
      <w:r w:rsidR="00550C7E" w:rsidRPr="00550C7E">
        <w:rPr>
          <w:rFonts w:ascii="Times New Roman" w:hAnsi="Times New Roman" w:cs="Times New Roman"/>
          <w:kern w:val="0"/>
          <w:sz w:val="18"/>
          <w:szCs w:val="16"/>
        </w:rPr>
        <w:t>fminor: Corpus callosum - forceps minor</w:t>
      </w:r>
      <w:r w:rsidRPr="00752370">
        <w:rPr>
          <w:rFonts w:ascii="Times New Roman" w:hAnsi="Times New Roman" w:cs="Times New Roman"/>
          <w:kern w:val="0"/>
          <w:sz w:val="18"/>
          <w:szCs w:val="16"/>
        </w:rPr>
        <w:t>;</w:t>
      </w:r>
      <w:r w:rsidRPr="00550C7E">
        <w:rPr>
          <w:rFonts w:ascii="Times New Roman" w:hAnsi="Times New Roman" w:cs="Times New Roman"/>
          <w:kern w:val="0"/>
          <w:sz w:val="18"/>
          <w:szCs w:val="16"/>
        </w:rPr>
        <w:t xml:space="preserve"> </w:t>
      </w:r>
      <w:r w:rsidR="004358AF">
        <w:rPr>
          <w:rFonts w:ascii="Times New Roman" w:hAnsi="Times New Roman" w:cs="Times New Roman"/>
          <w:kern w:val="0"/>
          <w:sz w:val="18"/>
          <w:szCs w:val="16"/>
        </w:rPr>
        <w:t>ATR</w:t>
      </w:r>
      <w:r w:rsidR="00550C7E" w:rsidRPr="00550C7E">
        <w:rPr>
          <w:rFonts w:ascii="Times New Roman" w:hAnsi="Times New Roman" w:cs="Times New Roman"/>
          <w:kern w:val="0"/>
          <w:sz w:val="18"/>
          <w:szCs w:val="16"/>
        </w:rPr>
        <w:t>: anterior thalamic radiations</w:t>
      </w:r>
      <w:r>
        <w:rPr>
          <w:rFonts w:ascii="Times New Roman" w:hAnsi="Times New Roman" w:cs="Times New Roman"/>
          <w:kern w:val="0"/>
          <w:sz w:val="18"/>
          <w:szCs w:val="16"/>
        </w:rPr>
        <w:t>;</w:t>
      </w:r>
      <w:r w:rsidRPr="00752370">
        <w:rPr>
          <w:rFonts w:ascii="Times New Roman" w:hAnsi="Times New Roman" w:cs="Times New Roman"/>
          <w:kern w:val="0"/>
          <w:sz w:val="18"/>
          <w:szCs w:val="16"/>
        </w:rPr>
        <w:t xml:space="preserve"> </w:t>
      </w:r>
      <w:r w:rsidR="004358AF">
        <w:rPr>
          <w:rFonts w:ascii="Times New Roman" w:hAnsi="Times New Roman" w:cs="Times New Roman"/>
          <w:kern w:val="0"/>
          <w:sz w:val="18"/>
          <w:szCs w:val="16"/>
        </w:rPr>
        <w:t>CCG</w:t>
      </w:r>
      <w:r w:rsidRPr="00550C7E">
        <w:rPr>
          <w:rFonts w:ascii="Times New Roman" w:hAnsi="Times New Roman" w:cs="Times New Roman"/>
          <w:kern w:val="0"/>
          <w:sz w:val="18"/>
          <w:szCs w:val="16"/>
        </w:rPr>
        <w:t>: cingulum - cingulate gyrus endings</w:t>
      </w:r>
      <w:r>
        <w:rPr>
          <w:rFonts w:ascii="Times New Roman" w:hAnsi="Times New Roman" w:cs="Times New Roman"/>
          <w:kern w:val="0"/>
          <w:sz w:val="18"/>
          <w:szCs w:val="16"/>
        </w:rPr>
        <w:t xml:space="preserve">; </w:t>
      </w:r>
      <w:r w:rsidR="004358AF">
        <w:rPr>
          <w:rFonts w:ascii="Times New Roman" w:hAnsi="Times New Roman" w:cs="Times New Roman"/>
          <w:kern w:val="0"/>
          <w:sz w:val="18"/>
          <w:szCs w:val="16"/>
        </w:rPr>
        <w:t>SLFP</w:t>
      </w:r>
      <w:r w:rsidRPr="00550C7E">
        <w:rPr>
          <w:rFonts w:ascii="Times New Roman" w:hAnsi="Times New Roman" w:cs="Times New Roman"/>
          <w:kern w:val="0"/>
          <w:sz w:val="18"/>
          <w:szCs w:val="16"/>
        </w:rPr>
        <w:t>: superior longitudinal fasciculus - parietal endings</w:t>
      </w:r>
      <w:r>
        <w:rPr>
          <w:rFonts w:ascii="Times New Roman" w:hAnsi="Times New Roman" w:cs="Times New Roman"/>
          <w:kern w:val="0"/>
          <w:sz w:val="18"/>
          <w:szCs w:val="16"/>
        </w:rPr>
        <w:t>;</w:t>
      </w:r>
      <w:r w:rsidRPr="00752370">
        <w:rPr>
          <w:rFonts w:ascii="Times New Roman" w:hAnsi="Times New Roman" w:cs="Times New Roman"/>
          <w:kern w:val="0"/>
          <w:sz w:val="18"/>
          <w:szCs w:val="16"/>
        </w:rPr>
        <w:t xml:space="preserve"> </w:t>
      </w:r>
      <w:r w:rsidR="004358AF">
        <w:rPr>
          <w:rFonts w:ascii="Times New Roman" w:hAnsi="Times New Roman" w:cs="Times New Roman"/>
          <w:kern w:val="0"/>
          <w:sz w:val="18"/>
          <w:szCs w:val="16"/>
        </w:rPr>
        <w:t>SLFT</w:t>
      </w:r>
      <w:r w:rsidRPr="00550C7E">
        <w:rPr>
          <w:rFonts w:ascii="Times New Roman" w:hAnsi="Times New Roman" w:cs="Times New Roman"/>
          <w:kern w:val="0"/>
          <w:sz w:val="18"/>
          <w:szCs w:val="16"/>
        </w:rPr>
        <w:t xml:space="preserve">: superior </w:t>
      </w:r>
      <w:r w:rsidRPr="00550C7E">
        <w:rPr>
          <w:rFonts w:ascii="Times New Roman" w:hAnsi="Times New Roman" w:cs="Times New Roman"/>
          <w:kern w:val="0"/>
          <w:sz w:val="18"/>
          <w:szCs w:val="16"/>
        </w:rPr>
        <w:lastRenderedPageBreak/>
        <w:t>longitudinal fasciculus - temporal endings</w:t>
      </w:r>
      <w:r w:rsidR="002E71D0">
        <w:rPr>
          <w:rFonts w:ascii="Times New Roman" w:hAnsi="Times New Roman" w:cs="Times New Roman"/>
          <w:kern w:val="0"/>
          <w:sz w:val="18"/>
          <w:szCs w:val="16"/>
        </w:rPr>
        <w:t xml:space="preserve">; </w:t>
      </w:r>
      <w:r w:rsidR="002E71D0" w:rsidRPr="00E64011">
        <w:rPr>
          <w:rFonts w:ascii="Times New Roman" w:hAnsi="Times New Roman" w:cs="Times New Roman"/>
          <w:kern w:val="0"/>
          <w:sz w:val="18"/>
          <w:szCs w:val="16"/>
        </w:rPr>
        <w:t>D</w:t>
      </w:r>
      <w:r w:rsidR="002E71D0">
        <w:rPr>
          <w:rFonts w:ascii="Times New Roman" w:hAnsi="Times New Roman" w:cs="Times New Roman"/>
          <w:kern w:val="0"/>
          <w:sz w:val="18"/>
          <w:szCs w:val="16"/>
        </w:rPr>
        <w:t xml:space="preserve">A: axial diffusivity; </w:t>
      </w:r>
      <w:r w:rsidR="002E71D0" w:rsidRPr="00E64011">
        <w:rPr>
          <w:rFonts w:ascii="Times New Roman" w:hAnsi="Times New Roman" w:cs="Times New Roman"/>
          <w:kern w:val="0"/>
          <w:sz w:val="18"/>
          <w:szCs w:val="16"/>
        </w:rPr>
        <w:t>D</w:t>
      </w:r>
      <w:r w:rsidR="002E71D0">
        <w:rPr>
          <w:rFonts w:ascii="Times New Roman" w:hAnsi="Times New Roman" w:cs="Times New Roman"/>
          <w:kern w:val="0"/>
          <w:sz w:val="18"/>
          <w:szCs w:val="16"/>
        </w:rPr>
        <w:t>R</w:t>
      </w:r>
      <w:r w:rsidR="002E71D0" w:rsidRPr="00E64011">
        <w:rPr>
          <w:rFonts w:ascii="Times New Roman" w:hAnsi="Times New Roman" w:cs="Times New Roman"/>
          <w:kern w:val="0"/>
          <w:sz w:val="18"/>
          <w:szCs w:val="16"/>
        </w:rPr>
        <w:t>: radial diffusivity; FA: fractional a</w:t>
      </w:r>
      <w:r w:rsidR="004358AF">
        <w:rPr>
          <w:rFonts w:ascii="Times New Roman" w:hAnsi="Times New Roman" w:cs="Times New Roman"/>
          <w:kern w:val="0"/>
          <w:sz w:val="18"/>
          <w:szCs w:val="16"/>
        </w:rPr>
        <w:t>nisotropy; MD: mean diffusivity.</w:t>
      </w:r>
    </w:p>
    <w:p w14:paraId="568BE168" w14:textId="77777777" w:rsidR="006A7F6C" w:rsidRDefault="006A7F6C" w:rsidP="00FD78E6">
      <w:pPr>
        <w:spacing w:line="276" w:lineRule="auto"/>
      </w:pPr>
    </w:p>
    <w:p w14:paraId="4F533BE8" w14:textId="77777777" w:rsidR="00D0534B" w:rsidRDefault="00D0534B" w:rsidP="00FD78E6">
      <w:pPr>
        <w:spacing w:line="276" w:lineRule="auto"/>
        <w:rPr>
          <w:rFonts w:ascii="Times New Roman" w:hAnsi="Times New Roman" w:cs="Times New Roman"/>
          <w:b/>
          <w:sz w:val="28"/>
          <w:szCs w:val="28"/>
        </w:rPr>
      </w:pPr>
      <w:r w:rsidRPr="0095495F">
        <w:rPr>
          <w:rFonts w:ascii="Times New Roman" w:hAnsi="Times New Roman" w:cs="Times New Roman"/>
          <w:b/>
          <w:sz w:val="28"/>
          <w:szCs w:val="28"/>
        </w:rPr>
        <w:t xml:space="preserve">Supplementary Material </w:t>
      </w:r>
      <w:r w:rsidR="00C10B37">
        <w:rPr>
          <w:rFonts w:ascii="Times New Roman" w:hAnsi="Times New Roman" w:cs="Times New Roman"/>
          <w:b/>
          <w:sz w:val="28"/>
          <w:szCs w:val="28"/>
        </w:rPr>
        <w:t>4</w:t>
      </w:r>
      <w:r w:rsidRPr="0095495F">
        <w:rPr>
          <w:rFonts w:ascii="Times New Roman" w:hAnsi="Times New Roman" w:cs="Times New Roman"/>
          <w:b/>
          <w:sz w:val="28"/>
          <w:szCs w:val="28"/>
        </w:rPr>
        <w:t>.</w:t>
      </w:r>
      <w:r w:rsidR="0095495F">
        <w:rPr>
          <w:rFonts w:ascii="Times New Roman" w:hAnsi="Times New Roman" w:cs="Times New Roman"/>
          <w:b/>
          <w:sz w:val="28"/>
          <w:szCs w:val="28"/>
        </w:rPr>
        <w:t xml:space="preserve"> </w:t>
      </w:r>
      <w:r w:rsidR="0095495F" w:rsidRPr="0095495F">
        <w:rPr>
          <w:rFonts w:ascii="Times New Roman" w:hAnsi="Times New Roman" w:cs="Times New Roman"/>
          <w:b/>
          <w:sz w:val="28"/>
          <w:szCs w:val="28"/>
        </w:rPr>
        <w:t>Demographics</w:t>
      </w:r>
    </w:p>
    <w:p w14:paraId="472E070D" w14:textId="3799C64D" w:rsidR="00E4563C" w:rsidRPr="0005035D" w:rsidRDefault="00E4563C" w:rsidP="00FD78E6">
      <w:pPr>
        <w:spacing w:line="276" w:lineRule="auto"/>
        <w:ind w:firstLine="420"/>
        <w:rPr>
          <w:rFonts w:ascii="Times New Roman" w:hAnsi="Times New Roman" w:cs="Times New Roman"/>
          <w:kern w:val="0"/>
          <w:sz w:val="24"/>
          <w:szCs w:val="24"/>
          <w:shd w:val="pct15" w:color="auto" w:fill="FFFFFF"/>
        </w:rPr>
      </w:pPr>
      <w:r w:rsidRPr="0005035D">
        <w:rPr>
          <w:rFonts w:ascii="Times New Roman" w:hAnsi="Times New Roman" w:cs="Times New Roman"/>
          <w:kern w:val="0"/>
          <w:sz w:val="24"/>
          <w:szCs w:val="24"/>
        </w:rPr>
        <w:t xml:space="preserve">Subjects in Group 1, 2, 3, 4 matched well with subjects in Group 0 on age, gender and </w:t>
      </w:r>
      <w:r w:rsidR="00F748AC">
        <w:rPr>
          <w:rFonts w:ascii="Times New Roman" w:hAnsi="Times New Roman" w:cs="Times New Roman"/>
          <w:kern w:val="0"/>
          <w:sz w:val="24"/>
          <w:szCs w:val="24"/>
        </w:rPr>
        <w:t>depression degree</w:t>
      </w:r>
      <w:r w:rsidRPr="0005035D">
        <w:rPr>
          <w:rFonts w:ascii="Times New Roman" w:hAnsi="Times New Roman" w:cs="Times New Roman"/>
          <w:kern w:val="0"/>
          <w:sz w:val="24"/>
          <w:szCs w:val="24"/>
        </w:rPr>
        <w:t>. Subjects in Group 1, 2, 3, 4 had a higher prevalence of the APOE ε4 genotype and lower cognitive level when compared to Group 0. Moreover, there is no significant difference in head motion in five groups.</w:t>
      </w:r>
    </w:p>
    <w:p w14:paraId="4BD15A69" w14:textId="77777777" w:rsidR="00E4563C" w:rsidRPr="0005035D" w:rsidRDefault="00E4563C" w:rsidP="00FD78E6">
      <w:pPr>
        <w:spacing w:line="276" w:lineRule="auto"/>
        <w:ind w:firstLine="420"/>
        <w:rPr>
          <w:rFonts w:ascii="Times New Roman" w:hAnsi="Times New Roman" w:cs="Times New Roman"/>
          <w:kern w:val="0"/>
          <w:sz w:val="24"/>
          <w:szCs w:val="24"/>
        </w:rPr>
      </w:pPr>
      <w:r w:rsidRPr="0005035D">
        <w:rPr>
          <w:rFonts w:ascii="Times New Roman" w:hAnsi="Times New Roman" w:cs="Times New Roman"/>
          <w:kern w:val="0"/>
          <w:sz w:val="24"/>
          <w:szCs w:val="24"/>
        </w:rPr>
        <w:t xml:space="preserve">As for the neuropsychological scale, subjects in Group 3, 4 showed worse general mental status (including </w:t>
      </w:r>
      <w:r w:rsidR="00702B3B" w:rsidRPr="0005035D">
        <w:rPr>
          <w:rFonts w:ascii="Times New Roman" w:hAnsi="Times New Roman" w:cs="Times New Roman"/>
          <w:kern w:val="0"/>
          <w:sz w:val="24"/>
          <w:szCs w:val="24"/>
        </w:rPr>
        <w:t>Mini-Mental State Examination</w:t>
      </w:r>
      <w:r w:rsidRPr="0005035D">
        <w:rPr>
          <w:rFonts w:ascii="Times New Roman" w:hAnsi="Times New Roman" w:cs="Times New Roman"/>
          <w:kern w:val="0"/>
          <w:sz w:val="24"/>
          <w:szCs w:val="24"/>
        </w:rPr>
        <w:t>,</w:t>
      </w:r>
      <w:r w:rsidR="00702B3B" w:rsidRPr="0005035D">
        <w:rPr>
          <w:rFonts w:ascii="Times New Roman" w:hAnsi="Times New Roman" w:cs="Times New Roman"/>
          <w:kern w:val="0"/>
          <w:sz w:val="24"/>
          <w:szCs w:val="24"/>
        </w:rPr>
        <w:t xml:space="preserve"> </w:t>
      </w:r>
      <w:r w:rsidR="00702B3B" w:rsidRPr="0005035D">
        <w:rPr>
          <w:rFonts w:ascii="Times New Roman" w:hAnsi="Times New Roman" w:cs="Times New Roman"/>
          <w:sz w:val="24"/>
        </w:rPr>
        <w:t>Clinical Dementia Rating</w:t>
      </w:r>
      <w:r w:rsidRPr="0005035D">
        <w:rPr>
          <w:rFonts w:ascii="Times New Roman" w:hAnsi="Times New Roman" w:cs="Times New Roman"/>
          <w:kern w:val="0"/>
          <w:sz w:val="24"/>
          <w:szCs w:val="24"/>
        </w:rPr>
        <w:t xml:space="preserve">) and memory (including </w:t>
      </w:r>
      <w:r w:rsidR="00702B3B" w:rsidRPr="0005035D">
        <w:rPr>
          <w:rFonts w:ascii="Times New Roman" w:hAnsi="Times New Roman" w:cs="Times New Roman"/>
          <w:kern w:val="0"/>
          <w:sz w:val="24"/>
          <w:szCs w:val="24"/>
        </w:rPr>
        <w:t>Auditory Verbal Learning Test</w:t>
      </w:r>
      <w:r w:rsidRPr="0005035D">
        <w:rPr>
          <w:rFonts w:ascii="Times New Roman" w:hAnsi="Times New Roman" w:cs="Times New Roman"/>
          <w:kern w:val="0"/>
          <w:sz w:val="24"/>
          <w:szCs w:val="24"/>
        </w:rPr>
        <w:t xml:space="preserve">, </w:t>
      </w:r>
      <w:r w:rsidR="005855CC" w:rsidRPr="0005035D">
        <w:rPr>
          <w:rFonts w:ascii="Times New Roman" w:hAnsi="Times New Roman" w:cs="Times New Roman"/>
          <w:sz w:val="24"/>
        </w:rPr>
        <w:t>Wechsler Memory Scale Logical Memory</w:t>
      </w:r>
      <w:r w:rsidRPr="0005035D">
        <w:rPr>
          <w:rFonts w:ascii="Times New Roman" w:hAnsi="Times New Roman" w:cs="Times New Roman"/>
          <w:kern w:val="0"/>
          <w:sz w:val="24"/>
          <w:szCs w:val="24"/>
        </w:rPr>
        <w:t xml:space="preserve">, </w:t>
      </w:r>
      <w:r w:rsidR="005855CC" w:rsidRPr="0005035D">
        <w:rPr>
          <w:rFonts w:ascii="Times New Roman" w:hAnsi="Times New Roman" w:cs="Times New Roman"/>
          <w:kern w:val="0"/>
          <w:sz w:val="24"/>
          <w:szCs w:val="24"/>
        </w:rPr>
        <w:t>Boston Naming Test</w:t>
      </w:r>
      <w:r w:rsidRPr="0005035D">
        <w:rPr>
          <w:rFonts w:ascii="Times New Roman" w:hAnsi="Times New Roman" w:cs="Times New Roman"/>
          <w:kern w:val="0"/>
          <w:sz w:val="24"/>
          <w:szCs w:val="24"/>
        </w:rPr>
        <w:t xml:space="preserve"> and Category fluency) than Group 0 subjects. </w:t>
      </w:r>
    </w:p>
    <w:p w14:paraId="39863C12" w14:textId="77777777" w:rsidR="002B6BA6" w:rsidRPr="00702B3B" w:rsidRDefault="002B6BA6" w:rsidP="00FD78E6">
      <w:pPr>
        <w:spacing w:line="276" w:lineRule="auto"/>
      </w:pPr>
    </w:p>
    <w:p w14:paraId="0C7AA639" w14:textId="4E749ABE" w:rsidR="0004721F" w:rsidRDefault="0004721F" w:rsidP="00FD78E6">
      <w:pPr>
        <w:spacing w:line="276" w:lineRule="auto"/>
        <w:rPr>
          <w:rFonts w:ascii="Times New Roman" w:hAnsi="Times New Roman" w:cs="Times New Roman"/>
          <w:b/>
          <w:sz w:val="28"/>
          <w:szCs w:val="28"/>
        </w:rPr>
      </w:pPr>
      <w:r w:rsidRPr="00857ADE">
        <w:rPr>
          <w:rFonts w:ascii="Times New Roman" w:hAnsi="Times New Roman" w:cs="Times New Roman"/>
          <w:b/>
          <w:sz w:val="28"/>
          <w:szCs w:val="28"/>
        </w:rPr>
        <w:t xml:space="preserve">Supplementary Material </w:t>
      </w:r>
      <w:r>
        <w:rPr>
          <w:rFonts w:ascii="Times New Roman" w:hAnsi="Times New Roman" w:cs="Times New Roman"/>
          <w:b/>
          <w:sz w:val="28"/>
          <w:szCs w:val="28"/>
        </w:rPr>
        <w:t>5</w:t>
      </w:r>
      <w:r w:rsidRPr="00857ADE">
        <w:rPr>
          <w:rFonts w:ascii="Times New Roman" w:hAnsi="Times New Roman" w:cs="Times New Roman"/>
          <w:b/>
          <w:sz w:val="28"/>
          <w:szCs w:val="28"/>
        </w:rPr>
        <w:t>.</w:t>
      </w:r>
    </w:p>
    <w:p w14:paraId="388A9EB1" w14:textId="5A7F5ADC" w:rsidR="0004721F" w:rsidRDefault="007B0E9C" w:rsidP="0004721F">
      <w:pPr>
        <w:rPr>
          <w:rFonts w:ascii="Times New Roman" w:hAnsi="Times New Roman" w:cs="Times New Roman"/>
          <w:b/>
          <w:noProof/>
          <w:kern w:val="0"/>
          <w:sz w:val="24"/>
          <w:szCs w:val="24"/>
        </w:rPr>
      </w:pPr>
      <w:r w:rsidRPr="007B0E9C">
        <w:rPr>
          <w:rFonts w:ascii="Times New Roman" w:hAnsi="Times New Roman" w:cs="Times New Roman"/>
          <w:b/>
          <w:noProof/>
          <w:kern w:val="0"/>
          <w:sz w:val="24"/>
          <w:szCs w:val="24"/>
        </w:rPr>
        <w:t xml:space="preserve">Table </w:t>
      </w:r>
      <w:r>
        <w:rPr>
          <w:rFonts w:ascii="Times New Roman" w:hAnsi="Times New Roman" w:cs="Times New Roman"/>
          <w:b/>
          <w:noProof/>
          <w:kern w:val="0"/>
          <w:sz w:val="24"/>
          <w:szCs w:val="24"/>
        </w:rPr>
        <w:t>s</w:t>
      </w:r>
      <w:r w:rsidRPr="007B0E9C">
        <w:rPr>
          <w:rFonts w:ascii="Times New Roman" w:hAnsi="Times New Roman" w:cs="Times New Roman"/>
          <w:b/>
          <w:noProof/>
          <w:kern w:val="0"/>
          <w:sz w:val="24"/>
          <w:szCs w:val="24"/>
        </w:rPr>
        <w:t>4</w:t>
      </w:r>
      <w:r w:rsidR="0004721F" w:rsidRPr="007B0E9C">
        <w:rPr>
          <w:rFonts w:ascii="Times New Roman" w:hAnsi="Times New Roman" w:cs="Times New Roman"/>
          <w:b/>
          <w:noProof/>
          <w:kern w:val="0"/>
          <w:sz w:val="24"/>
          <w:szCs w:val="24"/>
        </w:rPr>
        <w:t>. The volume of HP and HP subregions in</w:t>
      </w:r>
      <w:r w:rsidR="0004721F" w:rsidRPr="007B0E9C">
        <w:rPr>
          <w:rFonts w:ascii="Times New Roman" w:hAnsi="Times New Roman" w:cs="Times New Roman"/>
          <w:b/>
        </w:rPr>
        <w:t xml:space="preserve"> </w:t>
      </w:r>
      <w:r w:rsidR="0004721F" w:rsidRPr="007B0E9C">
        <w:rPr>
          <w:rFonts w:ascii="Times New Roman" w:hAnsi="Times New Roman" w:cs="Times New Roman"/>
          <w:b/>
          <w:noProof/>
          <w:kern w:val="0"/>
          <w:sz w:val="24"/>
          <w:szCs w:val="24"/>
        </w:rPr>
        <w:t>subjects along with the AD continuum</w:t>
      </w:r>
      <w:r w:rsidR="0004721F" w:rsidRPr="0005035D">
        <w:rPr>
          <w:rFonts w:ascii="Times New Roman" w:hAnsi="Times New Roman" w:cs="Times New Roman"/>
          <w:b/>
          <w:noProof/>
          <w:kern w:val="0"/>
          <w:sz w:val="24"/>
          <w:szCs w:val="24"/>
        </w:rPr>
        <w:t xml:space="preserve"> </w:t>
      </w:r>
    </w:p>
    <w:tbl>
      <w:tblPr>
        <w:tblStyle w:val="a5"/>
        <w:tblW w:w="9630" w:type="dxa"/>
        <w:jc w:val="center"/>
        <w:tblLayout w:type="fixed"/>
        <w:tblLook w:val="04A0" w:firstRow="1" w:lastRow="0" w:firstColumn="1" w:lastColumn="0" w:noHBand="0" w:noVBand="1"/>
      </w:tblPr>
      <w:tblGrid>
        <w:gridCol w:w="1980"/>
        <w:gridCol w:w="1589"/>
        <w:gridCol w:w="1528"/>
        <w:gridCol w:w="1559"/>
        <w:gridCol w:w="1558"/>
        <w:gridCol w:w="1416"/>
      </w:tblGrid>
      <w:tr w:rsidR="0004721F" w:rsidRPr="00C171BD" w14:paraId="444A095D"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F6B0F0" w14:textId="77777777" w:rsidR="0004721F" w:rsidRPr="00F73FB5" w:rsidRDefault="0004721F" w:rsidP="003A3A70">
            <w:pPr>
              <w:rPr>
                <w:rFonts w:ascii="Times New Roman" w:hAnsi="Times New Roman" w:cs="Times New Roman"/>
                <w:sz w:val="18"/>
                <w:szCs w:val="18"/>
              </w:rPr>
            </w:pP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EEA959" w14:textId="77777777" w:rsidR="0004721F" w:rsidRPr="00C171BD" w:rsidRDefault="0004721F" w:rsidP="003A3A70">
            <w:pPr>
              <w:jc w:val="center"/>
              <w:rPr>
                <w:rFonts w:ascii="Times New Roman" w:eastAsia="Arial Unicode MS" w:hAnsi="Times New Roman" w:cs="Times New Roman"/>
                <w:b/>
                <w:bCs/>
                <w:sz w:val="18"/>
                <w:szCs w:val="18"/>
              </w:rPr>
            </w:pPr>
            <w:r w:rsidRPr="00C171BD">
              <w:rPr>
                <w:rFonts w:ascii="Times New Roman" w:hAnsi="Times New Roman" w:cs="Times New Roman"/>
                <w:sz w:val="18"/>
                <w:szCs w:val="18"/>
              </w:rPr>
              <w:t>Group</w:t>
            </w:r>
            <w:r w:rsidRPr="00C171BD">
              <w:rPr>
                <w:rFonts w:ascii="Times New Roman" w:eastAsia="Arial Unicode MS" w:hAnsi="Times New Roman" w:cs="Times New Roman"/>
                <w:b/>
                <w:bCs/>
                <w:sz w:val="18"/>
                <w:szCs w:val="18"/>
              </w:rPr>
              <w:t xml:space="preserve"> 0</w:t>
            </w:r>
          </w:p>
          <w:p w14:paraId="60E3A415" w14:textId="77777777" w:rsidR="0004721F" w:rsidRPr="00C171BD" w:rsidRDefault="0004721F" w:rsidP="003A3A70">
            <w:pPr>
              <w:jc w:val="center"/>
              <w:rPr>
                <w:rFonts w:ascii="Times New Roman" w:hAnsi="Times New Roman" w:cs="Times New Roman"/>
                <w:b/>
                <w:sz w:val="18"/>
                <w:szCs w:val="18"/>
              </w:rPr>
            </w:pPr>
            <w:r w:rsidRPr="00C171BD">
              <w:rPr>
                <w:rFonts w:ascii="Times New Roman" w:eastAsia="Arial Unicode MS" w:hAnsi="Times New Roman" w:cs="Times New Roman"/>
                <w:b/>
                <w:bCs/>
                <w:sz w:val="18"/>
                <w:szCs w:val="18"/>
              </w:rPr>
              <w:t>N=12</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1A9113" w14:textId="77777777" w:rsidR="0004721F" w:rsidRPr="00C171BD" w:rsidRDefault="0004721F" w:rsidP="003A3A70">
            <w:pPr>
              <w:jc w:val="center"/>
              <w:rPr>
                <w:rFonts w:ascii="Times New Roman" w:eastAsia="Arial Unicode MS" w:hAnsi="Times New Roman" w:cs="Times New Roman"/>
                <w:b/>
                <w:bCs/>
                <w:sz w:val="18"/>
                <w:szCs w:val="18"/>
              </w:rPr>
            </w:pPr>
            <w:r w:rsidRPr="00C171BD">
              <w:rPr>
                <w:rFonts w:ascii="Times New Roman" w:hAnsi="Times New Roman" w:cs="Times New Roman"/>
                <w:sz w:val="18"/>
                <w:szCs w:val="18"/>
              </w:rPr>
              <w:t>Group</w:t>
            </w:r>
            <w:r w:rsidRPr="00C171BD">
              <w:rPr>
                <w:rFonts w:ascii="Times New Roman" w:eastAsia="Arial Unicode MS" w:hAnsi="Times New Roman" w:cs="Times New Roman"/>
                <w:b/>
                <w:bCs/>
                <w:sz w:val="18"/>
                <w:szCs w:val="18"/>
              </w:rPr>
              <w:t xml:space="preserve"> 1</w:t>
            </w:r>
          </w:p>
          <w:p w14:paraId="4E3C3867" w14:textId="77777777" w:rsidR="0004721F" w:rsidRPr="00C171BD" w:rsidRDefault="0004721F" w:rsidP="003A3A70">
            <w:pPr>
              <w:jc w:val="center"/>
              <w:rPr>
                <w:rFonts w:ascii="Times New Roman" w:hAnsi="Times New Roman" w:cs="Times New Roman"/>
                <w:b/>
                <w:sz w:val="18"/>
                <w:szCs w:val="18"/>
              </w:rPr>
            </w:pPr>
            <w:r w:rsidRPr="00C171BD">
              <w:rPr>
                <w:rFonts w:ascii="Times New Roman" w:eastAsia="Arial Unicode MS" w:hAnsi="Times New Roman" w:cs="Times New Roman"/>
                <w:b/>
                <w:bCs/>
                <w:sz w:val="18"/>
                <w:szCs w:val="18"/>
              </w:rPr>
              <w:t>N=5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74CB197" w14:textId="77777777" w:rsidR="0004721F" w:rsidRPr="00C171BD" w:rsidRDefault="0004721F" w:rsidP="003A3A70">
            <w:pPr>
              <w:jc w:val="center"/>
              <w:rPr>
                <w:rFonts w:ascii="Times New Roman" w:eastAsia="Arial Unicode MS" w:hAnsi="Times New Roman" w:cs="Times New Roman"/>
                <w:b/>
                <w:bCs/>
                <w:sz w:val="18"/>
                <w:szCs w:val="18"/>
              </w:rPr>
            </w:pPr>
            <w:r w:rsidRPr="00C171BD">
              <w:rPr>
                <w:rFonts w:ascii="Times New Roman" w:hAnsi="Times New Roman" w:cs="Times New Roman"/>
                <w:sz w:val="18"/>
                <w:szCs w:val="18"/>
              </w:rPr>
              <w:t>Group</w:t>
            </w:r>
            <w:r w:rsidRPr="00C171BD">
              <w:rPr>
                <w:rFonts w:ascii="Times New Roman" w:eastAsia="Arial Unicode MS" w:hAnsi="Times New Roman" w:cs="Times New Roman"/>
                <w:b/>
                <w:bCs/>
                <w:sz w:val="18"/>
                <w:szCs w:val="18"/>
              </w:rPr>
              <w:t xml:space="preserve"> 2</w:t>
            </w:r>
          </w:p>
          <w:p w14:paraId="5445D674" w14:textId="77777777" w:rsidR="0004721F" w:rsidRPr="00C171BD" w:rsidRDefault="0004721F" w:rsidP="003A3A70">
            <w:pPr>
              <w:jc w:val="center"/>
              <w:rPr>
                <w:rFonts w:ascii="Times New Roman" w:hAnsi="Times New Roman" w:cs="Times New Roman"/>
                <w:b/>
                <w:sz w:val="18"/>
                <w:szCs w:val="18"/>
              </w:rPr>
            </w:pPr>
            <w:r w:rsidRPr="00C171BD">
              <w:rPr>
                <w:rFonts w:ascii="Times New Roman" w:eastAsia="Arial Unicode MS" w:hAnsi="Times New Roman" w:cs="Times New Roman"/>
                <w:b/>
                <w:bCs/>
                <w:sz w:val="18"/>
                <w:szCs w:val="18"/>
              </w:rPr>
              <w:t>N=24</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410FDD" w14:textId="77777777" w:rsidR="0004721F" w:rsidRPr="00C171BD" w:rsidRDefault="0004721F" w:rsidP="003A3A70">
            <w:pPr>
              <w:jc w:val="center"/>
              <w:rPr>
                <w:rFonts w:ascii="Times New Roman" w:eastAsia="Arial Unicode MS" w:hAnsi="Times New Roman" w:cs="Times New Roman"/>
                <w:b/>
                <w:bCs/>
                <w:sz w:val="18"/>
                <w:szCs w:val="18"/>
              </w:rPr>
            </w:pPr>
            <w:r w:rsidRPr="00C171BD">
              <w:rPr>
                <w:rFonts w:ascii="Times New Roman" w:hAnsi="Times New Roman" w:cs="Times New Roman"/>
                <w:sz w:val="18"/>
                <w:szCs w:val="18"/>
              </w:rPr>
              <w:t>Group</w:t>
            </w:r>
            <w:r w:rsidRPr="00C171BD">
              <w:rPr>
                <w:rFonts w:ascii="Times New Roman" w:eastAsia="Arial Unicode MS" w:hAnsi="Times New Roman" w:cs="Times New Roman"/>
                <w:b/>
                <w:bCs/>
                <w:sz w:val="18"/>
                <w:szCs w:val="18"/>
              </w:rPr>
              <w:t xml:space="preserve"> 3</w:t>
            </w:r>
          </w:p>
          <w:p w14:paraId="590A3E17" w14:textId="77777777" w:rsidR="0004721F" w:rsidRPr="00C171BD" w:rsidRDefault="0004721F" w:rsidP="003A3A70">
            <w:pPr>
              <w:jc w:val="center"/>
              <w:rPr>
                <w:rFonts w:ascii="Times New Roman" w:hAnsi="Times New Roman" w:cs="Times New Roman"/>
                <w:b/>
                <w:sz w:val="18"/>
                <w:szCs w:val="18"/>
              </w:rPr>
            </w:pPr>
            <w:r w:rsidRPr="00C171BD">
              <w:rPr>
                <w:rFonts w:ascii="Times New Roman" w:eastAsia="Arial Unicode MS" w:hAnsi="Times New Roman" w:cs="Times New Roman"/>
                <w:b/>
                <w:bCs/>
                <w:sz w:val="18"/>
                <w:szCs w:val="18"/>
              </w:rPr>
              <w:t>N=56</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FCEA05" w14:textId="77777777" w:rsidR="0004721F" w:rsidRPr="00C171BD" w:rsidRDefault="0004721F" w:rsidP="003A3A70">
            <w:pPr>
              <w:jc w:val="center"/>
              <w:rPr>
                <w:rFonts w:ascii="Times New Roman" w:eastAsia="Arial Unicode MS" w:hAnsi="Times New Roman" w:cs="Times New Roman"/>
                <w:b/>
                <w:bCs/>
                <w:sz w:val="18"/>
                <w:szCs w:val="18"/>
              </w:rPr>
            </w:pPr>
            <w:r w:rsidRPr="00C171BD">
              <w:rPr>
                <w:rFonts w:ascii="Times New Roman" w:hAnsi="Times New Roman" w:cs="Times New Roman"/>
                <w:sz w:val="18"/>
                <w:szCs w:val="18"/>
              </w:rPr>
              <w:t>Group</w:t>
            </w:r>
            <w:r w:rsidRPr="00C171BD">
              <w:rPr>
                <w:rFonts w:ascii="Times New Roman" w:eastAsia="Arial Unicode MS" w:hAnsi="Times New Roman" w:cs="Times New Roman"/>
                <w:b/>
                <w:bCs/>
                <w:sz w:val="18"/>
                <w:szCs w:val="18"/>
              </w:rPr>
              <w:t>4</w:t>
            </w:r>
          </w:p>
          <w:p w14:paraId="19AAB0B7" w14:textId="77777777" w:rsidR="0004721F" w:rsidRPr="00C171BD" w:rsidRDefault="0004721F" w:rsidP="003A3A70">
            <w:pPr>
              <w:jc w:val="center"/>
              <w:rPr>
                <w:rFonts w:ascii="Times New Roman" w:hAnsi="Times New Roman" w:cs="Times New Roman"/>
                <w:b/>
                <w:sz w:val="18"/>
                <w:szCs w:val="18"/>
              </w:rPr>
            </w:pPr>
            <w:r w:rsidRPr="00C171BD">
              <w:rPr>
                <w:rFonts w:ascii="Times New Roman" w:eastAsia="Arial Unicode MS" w:hAnsi="Times New Roman" w:cs="Times New Roman"/>
                <w:b/>
                <w:bCs/>
                <w:sz w:val="18"/>
                <w:szCs w:val="18"/>
              </w:rPr>
              <w:t>N=34</w:t>
            </w:r>
          </w:p>
        </w:tc>
      </w:tr>
      <w:tr w:rsidR="0004721F" w:rsidRPr="00C171BD" w14:paraId="390CA645"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56070E"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L_Whole_hippocampus</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598ED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2178.00±174.60</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CA618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2328.45±325.17</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0CE03F"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2091.92±200.62</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03A70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1905.59±281.95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2C999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1770.87±212.82</w:t>
            </w:r>
          </w:p>
        </w:tc>
      </w:tr>
      <w:tr w:rsidR="0004721F" w:rsidRPr="00C171BD" w14:paraId="5FB2FE33"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53874C"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L_Hippocampal_tail</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7A4D7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309.99±34.87</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FACCC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344.01±43.14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8F0CD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313.38±46.37</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EC7B6F"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272.38±48.86</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48174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264.38±49.92</w:t>
            </w:r>
          </w:p>
        </w:tc>
      </w:tr>
      <w:tr w:rsidR="0004721F" w:rsidRPr="00C171BD" w14:paraId="28EA50C9"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CED5D2"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L_subiculum</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EDDDB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283.69±18.64</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5E8147"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308.47±59.87</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92608D"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265.65±30.50</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8EE04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242.75±36.92</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3FFD6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218.16±32.17</w:t>
            </w:r>
          </w:p>
        </w:tc>
      </w:tr>
      <w:tr w:rsidR="0004721F" w:rsidRPr="00C171BD" w14:paraId="18C07483"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29F11B"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L_CA1</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137A9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409.51±47.26</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52CE4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439.59±69.96</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5BFF79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390.09±40.99</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8B5E5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362.57±53.61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AEDF7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344.57±39.03</w:t>
            </w:r>
          </w:p>
        </w:tc>
      </w:tr>
      <w:tr w:rsidR="0004721F" w:rsidRPr="00C171BD" w14:paraId="54833656"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427E9D"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L_hippocampal-fissure</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000947"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114.42±24.81</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70C422"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126.30±18.66</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210FF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116.16±18.50</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6D3DE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115.24±22.40</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EBDCD2"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113.55±20.60</w:t>
            </w:r>
          </w:p>
        </w:tc>
      </w:tr>
      <w:tr w:rsidR="0004721F" w:rsidRPr="00C171BD" w14:paraId="12489F01"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8571C"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L_presubiculum</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2AD2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192.93±14.01</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79A52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204.35±47.07</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C1D04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181.62±19.47</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5F875D"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169.34±28.35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D8B947"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152.67±28.02</w:t>
            </w:r>
          </w:p>
        </w:tc>
      </w:tr>
      <w:tr w:rsidR="0004721F" w:rsidRPr="00C171BD" w14:paraId="2EDAE324"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08A469"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L_parasubiculum</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9808B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39.92±4.60</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9333A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42.48±13.01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30E86D"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39.99±5.72</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51935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36.54±10.00</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8D254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34.50±8.70</w:t>
            </w:r>
          </w:p>
        </w:tc>
      </w:tr>
      <w:tr w:rsidR="0004721F" w:rsidRPr="00C171BD" w14:paraId="1305474B"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E489C38"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L_molecular_layer_HP</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9DD66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366.00±35.58</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3700E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381.92±57.65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29EBA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343.36±34.03</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41D0F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313.14±49.16</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FB4EA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288.36±36.41</w:t>
            </w:r>
          </w:p>
        </w:tc>
      </w:tr>
      <w:tr w:rsidR="0004721F" w:rsidRPr="00C171BD" w14:paraId="45E712D8"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8CCDEE"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L_GC-ML-DG</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C4FA7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188.34±23.71</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C9098F"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197.03±25.23</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808F7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181.96±21.69</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0D6E6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165.00±26.04</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511D8A"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152.61±18.92</w:t>
            </w:r>
          </w:p>
        </w:tc>
      </w:tr>
      <w:tr w:rsidR="0004721F" w:rsidRPr="00C171BD" w14:paraId="16294BE9"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CACEE5"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L_CA3</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700CA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135.83±17.84</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A1ED8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141.57±8.11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322613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129.65±14.54</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F8103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118.20±21.58</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91C46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111.99±13.83</w:t>
            </w:r>
          </w:p>
        </w:tc>
      </w:tr>
      <w:tr w:rsidR="0004721F" w:rsidRPr="00C171BD" w14:paraId="02DF8BE6"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51FA0B"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L_CA4</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F24E0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163.06±19.35</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A7B70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172.67±18.51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24B37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157.92±17.40</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060A7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143.20±22.44</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CB5097"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132.94±14.83</w:t>
            </w:r>
          </w:p>
        </w:tc>
      </w:tr>
      <w:tr w:rsidR="0004721F" w:rsidRPr="00C171BD" w14:paraId="143CE157"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069E44"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L_fimbria</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F27AE2"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18.94±18.14</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6611B52"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55.05±17.27</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62164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50.89±13.93</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FE1E9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46.92±19.66</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E8CE3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39.32±17.65</w:t>
            </w:r>
          </w:p>
        </w:tc>
      </w:tr>
      <w:tr w:rsidR="0004721F" w:rsidRPr="00C171BD" w14:paraId="032CF54B"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9D7EA6"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L_HATA</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B10A16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39.79±4.92</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0D23C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41.31±6.99</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22025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37.40±5.56</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C0081D"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35.54±7.01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0411D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31.38±5.52</w:t>
            </w:r>
          </w:p>
        </w:tc>
      </w:tr>
      <w:tr w:rsidR="0004721F" w:rsidRPr="00C171BD" w14:paraId="11B173C7"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CAFAB6"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R_Whole_hippocampus</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01085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2269.22±218.04</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AAA61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2449.62±191.54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B26CC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2156.87±223.40</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04503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1991.00±276.65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85DE6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1822.59±219.95</w:t>
            </w:r>
          </w:p>
        </w:tc>
      </w:tr>
      <w:tr w:rsidR="0004721F" w:rsidRPr="00C171BD" w14:paraId="3474FA8C"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B35DC7"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R_Hippocampal_tail</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2175E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317.87±40.84</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B429B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360.08±40.61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7B1C17A"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316.81±42.52</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58374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276.65±49.26</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4E072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269.60±40.48</w:t>
            </w:r>
          </w:p>
        </w:tc>
      </w:tr>
      <w:tr w:rsidR="0004721F" w:rsidRPr="00C171BD" w14:paraId="151485A7"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BC9A1D"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R_subiculum</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71086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284.19±25.53</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5D18C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308.68±30.11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8CB307"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266.28±31.95</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BD15D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241.16±37.50</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FBD48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215.66±30.39</w:t>
            </w:r>
          </w:p>
        </w:tc>
      </w:tr>
      <w:tr w:rsidR="0004721F" w:rsidRPr="00C171BD" w14:paraId="1652F454"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5805E6"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R_CA1</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E7252A"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449.71±58.56</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89A99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469.27±32.51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3B6D3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411.91±48.62</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D946F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392.70±56.50</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8390B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361.61±43.14</w:t>
            </w:r>
          </w:p>
        </w:tc>
      </w:tr>
      <w:tr w:rsidR="0004721F" w:rsidRPr="00C171BD" w14:paraId="4912D646"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73F111"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R_hippocampal-fissure</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F3D5A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136.22±30.43</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57E4D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150.49±19.78</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F229E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127.74±17.72</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3D4B4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124.38±18.63</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7D683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123.76±23.43</w:t>
            </w:r>
          </w:p>
        </w:tc>
      </w:tr>
      <w:tr w:rsidR="0004721F" w:rsidRPr="00C171BD" w14:paraId="6B424785"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B3174A"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R_presubiculum</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91663F"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174.07±17.84</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0C5C2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197.52±20.21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38E34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172.79±26.77</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748FE2"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157.68±25.92</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C0B09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138.56±18.31</w:t>
            </w:r>
          </w:p>
        </w:tc>
      </w:tr>
      <w:tr w:rsidR="0004721F" w:rsidRPr="00C171BD" w14:paraId="6E0A913B"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BEB6E5"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R_parasubiculum</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77B598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38.11±6.20</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25ED2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45.34±4632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06CC4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39.31±5.80</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D6951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35.69±7.99</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230F3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29.59±7.52</w:t>
            </w:r>
          </w:p>
        </w:tc>
      </w:tr>
      <w:tr w:rsidR="0004721F" w:rsidRPr="00C171BD" w14:paraId="17289AAF"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727ABF"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R_molecular_layer_HP</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DBC40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380.42±44.95</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FC4E2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399.45±32.24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4F39E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356.10±40.41</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6D704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330.18±50.49</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78CBA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297.47±36.67</w:t>
            </w:r>
          </w:p>
        </w:tc>
      </w:tr>
      <w:tr w:rsidR="0004721F" w:rsidRPr="00C171BD" w14:paraId="036D07C0"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C2F216"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R_GC-ML-DG</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CDE68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203.16±28.22</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125750"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212.40±15.49</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AC525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191.10±23.52</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E0530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179.65±28.35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DE6247"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166.90±24.24</w:t>
            </w:r>
          </w:p>
        </w:tc>
      </w:tr>
      <w:tr w:rsidR="0004721F" w:rsidRPr="00C171BD" w14:paraId="547951E3"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CF0EF2"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lastRenderedPageBreak/>
              <w:t>R_CA3</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7D044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149.58±17.95</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18D6C6"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162.86±16.16</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F46DBA"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144.27±17.16</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2265E4"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134.78±22.11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ABB632"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126.50±23.80</w:t>
            </w:r>
          </w:p>
        </w:tc>
      </w:tr>
      <w:tr w:rsidR="0004721F" w:rsidRPr="00C171BD" w14:paraId="0793FF72"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47545F"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R_CA4</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7C915C"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175.05±22.40</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E14FE2"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186.00±12.47</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3C28CA8"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165.81±18.76</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9AF719"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155.91±23.93</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0673C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145.79±21.13</w:t>
            </w:r>
          </w:p>
        </w:tc>
      </w:tr>
      <w:tr w:rsidR="0004721F" w:rsidRPr="00C171BD" w14:paraId="102EEC15"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3BB78C7"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R_fimbria</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154541"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53.07±11.60</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0EBC15"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61.00±17.81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5259E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51.43±12.91</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50D34F"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48.59±16.60</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C73AFD"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36.50±15.51</w:t>
            </w:r>
          </w:p>
        </w:tc>
      </w:tr>
      <w:tr w:rsidR="0004721F" w:rsidRPr="00C171BD" w14:paraId="28A0F88F" w14:textId="77777777" w:rsidTr="003A3A70">
        <w:trPr>
          <w:jc w:val="center"/>
        </w:trPr>
        <w:tc>
          <w:tcPr>
            <w:tcW w:w="1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2391E1" w14:textId="77777777" w:rsidR="0004721F" w:rsidRPr="00C171BD" w:rsidRDefault="0004721F" w:rsidP="003A3A70">
            <w:pPr>
              <w:rPr>
                <w:rFonts w:ascii="Times New Roman" w:hAnsi="Times New Roman" w:cs="Times New Roman"/>
                <w:sz w:val="18"/>
                <w:szCs w:val="18"/>
              </w:rPr>
            </w:pPr>
            <w:r w:rsidRPr="00C171BD">
              <w:rPr>
                <w:rFonts w:ascii="Times New Roman" w:hAnsi="Times New Roman" w:cs="Times New Roman"/>
                <w:sz w:val="18"/>
                <w:szCs w:val="18"/>
              </w:rPr>
              <w:t>R_HATA</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A0640B"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43.98±6.70</w:t>
            </w:r>
          </w:p>
        </w:tc>
        <w:tc>
          <w:tcPr>
            <w:tcW w:w="1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2AC4DA"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47.01±3.87</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CEA447"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41.06±6.54</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B8123C3"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38.01±6.35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45E64E" w14:textId="77777777" w:rsidR="0004721F" w:rsidRPr="00C171BD" w:rsidRDefault="0004721F" w:rsidP="003A3A70">
            <w:pPr>
              <w:jc w:val="center"/>
              <w:rPr>
                <w:rFonts w:ascii="Times New Roman" w:hAnsi="Times New Roman" w:cs="Times New Roman"/>
                <w:sz w:val="18"/>
                <w:szCs w:val="18"/>
              </w:rPr>
            </w:pPr>
            <w:r w:rsidRPr="00C171BD">
              <w:rPr>
                <w:rFonts w:ascii="Times New Roman" w:hAnsi="Times New Roman" w:cs="Times New Roman"/>
                <w:sz w:val="18"/>
                <w:szCs w:val="18"/>
              </w:rPr>
              <w:t>34.40±5.70</w:t>
            </w:r>
          </w:p>
        </w:tc>
      </w:tr>
    </w:tbl>
    <w:p w14:paraId="426C3E98" w14:textId="77777777" w:rsidR="0004721F" w:rsidRPr="00C171BD" w:rsidRDefault="0004721F" w:rsidP="0004721F">
      <w:pPr>
        <w:rPr>
          <w:rFonts w:ascii="Times New Roman" w:hAnsi="Times New Roman" w:cs="Times New Roman"/>
          <w:kern w:val="0"/>
          <w:sz w:val="18"/>
          <w:szCs w:val="16"/>
        </w:rPr>
      </w:pPr>
      <w:r w:rsidRPr="00C171BD">
        <w:rPr>
          <w:rFonts w:ascii="Times New Roman" w:hAnsi="Times New Roman" w:cs="Times New Roman"/>
          <w:kern w:val="0"/>
          <w:sz w:val="18"/>
          <w:szCs w:val="16"/>
        </w:rPr>
        <w:t>Data are presented as means ± standard deviations (mm</w:t>
      </w:r>
      <w:r w:rsidRPr="00C171BD">
        <w:rPr>
          <w:rFonts w:ascii="Times New Roman" w:hAnsi="Times New Roman" w:cs="Times New Roman"/>
          <w:kern w:val="0"/>
          <w:sz w:val="18"/>
          <w:szCs w:val="16"/>
          <w:vertAlign w:val="superscript"/>
        </w:rPr>
        <w:t>3</w:t>
      </w:r>
      <w:r w:rsidRPr="00C171BD">
        <w:rPr>
          <w:rFonts w:ascii="Times New Roman" w:hAnsi="Times New Roman" w:cs="Times New Roman"/>
          <w:kern w:val="0"/>
          <w:sz w:val="18"/>
          <w:szCs w:val="16"/>
        </w:rPr>
        <w:t>).</w:t>
      </w:r>
    </w:p>
    <w:p w14:paraId="4DAA3358" w14:textId="77777777" w:rsidR="0004721F" w:rsidRPr="00660BEB" w:rsidRDefault="0004721F" w:rsidP="0004721F">
      <w:pPr>
        <w:rPr>
          <w:rFonts w:ascii="Times New Roman" w:hAnsi="Times New Roman" w:cs="Times New Roman"/>
          <w:sz w:val="18"/>
          <w:szCs w:val="18"/>
          <w:highlight w:val="yellow"/>
        </w:rPr>
      </w:pPr>
      <w:r w:rsidRPr="00C171BD">
        <w:rPr>
          <w:rFonts w:ascii="Times New Roman" w:hAnsi="Times New Roman" w:cs="Times New Roman"/>
          <w:kern w:val="0"/>
          <w:sz w:val="18"/>
          <w:szCs w:val="16"/>
        </w:rPr>
        <w:t xml:space="preserve">Abbreviation: </w:t>
      </w:r>
      <w:r>
        <w:rPr>
          <w:rFonts w:ascii="Times New Roman" w:hAnsi="Times New Roman" w:cs="Times New Roman"/>
          <w:kern w:val="0"/>
          <w:sz w:val="18"/>
          <w:szCs w:val="16"/>
        </w:rPr>
        <w:t xml:space="preserve">L: left; R: right; </w:t>
      </w:r>
      <w:r w:rsidRPr="00C171BD">
        <w:rPr>
          <w:rFonts w:ascii="Times New Roman" w:hAnsi="Times New Roman" w:cs="Times New Roman"/>
          <w:kern w:val="0"/>
          <w:sz w:val="18"/>
          <w:szCs w:val="16"/>
        </w:rPr>
        <w:t xml:space="preserve">A: Aβ1-42; T: P-tau181; Group 0: cognitively normal subjects with A−T−; Group 1: cognitively normal subjects with </w:t>
      </w:r>
      <w:r>
        <w:rPr>
          <w:rFonts w:ascii="Times New Roman" w:hAnsi="Times New Roman" w:cs="Times New Roman"/>
          <w:kern w:val="0"/>
          <w:sz w:val="18"/>
          <w:szCs w:val="16"/>
        </w:rPr>
        <w:t xml:space="preserve">A+T−; </w:t>
      </w:r>
      <w:r w:rsidRPr="00C171BD">
        <w:rPr>
          <w:rFonts w:ascii="Times New Roman" w:hAnsi="Times New Roman" w:cs="Times New Roman"/>
          <w:kern w:val="0"/>
          <w:sz w:val="18"/>
          <w:szCs w:val="16"/>
        </w:rPr>
        <w:t>Group 2: cognitively normal subjects with A+T+; Group 3: mild cognitive impairment subjects with A+T+; Group 4: demented subjects with A+T+</w:t>
      </w:r>
      <w:r>
        <w:rPr>
          <w:rFonts w:ascii="Times New Roman" w:hAnsi="Times New Roman" w:cs="Times New Roman"/>
          <w:kern w:val="0"/>
          <w:sz w:val="18"/>
          <w:szCs w:val="16"/>
        </w:rPr>
        <w:t xml:space="preserve">; HP: hippocampus; </w:t>
      </w:r>
      <w:r w:rsidRPr="00A43B05">
        <w:rPr>
          <w:rFonts w:ascii="Times New Roman" w:hAnsi="Times New Roman" w:cs="Times New Roman"/>
          <w:kern w:val="0"/>
          <w:sz w:val="18"/>
          <w:szCs w:val="16"/>
        </w:rPr>
        <w:t>CA: cornu ammonis</w:t>
      </w:r>
      <w:r>
        <w:rPr>
          <w:rFonts w:ascii="Times New Roman" w:hAnsi="Times New Roman" w:cs="Times New Roman"/>
          <w:kern w:val="0"/>
          <w:sz w:val="18"/>
          <w:szCs w:val="16"/>
        </w:rPr>
        <w:t xml:space="preserve">; </w:t>
      </w:r>
      <w:r>
        <w:rPr>
          <w:rFonts w:ascii="Times New Roman" w:hAnsi="Times New Roman" w:cs="Times New Roman"/>
          <w:sz w:val="24"/>
        </w:rPr>
        <w:t xml:space="preserve"> </w:t>
      </w:r>
      <w:r w:rsidRPr="00660BEB">
        <w:rPr>
          <w:rFonts w:ascii="Times New Roman" w:hAnsi="Times New Roman" w:cs="Times New Roman"/>
          <w:sz w:val="18"/>
          <w:szCs w:val="18"/>
          <w:highlight w:val="yellow"/>
        </w:rPr>
        <w:t xml:space="preserve"> </w:t>
      </w:r>
      <w:r w:rsidRPr="00A43B05">
        <w:rPr>
          <w:rFonts w:ascii="Times New Roman" w:hAnsi="Times New Roman" w:cs="Times New Roman"/>
          <w:kern w:val="0"/>
          <w:sz w:val="18"/>
          <w:szCs w:val="16"/>
        </w:rPr>
        <w:t xml:space="preserve">GC-ML-DG: granule-cell molecular layer of the </w:t>
      </w:r>
      <w:r w:rsidRPr="004324D8">
        <w:rPr>
          <w:rFonts w:ascii="Times New Roman" w:hAnsi="Times New Roman" w:cs="Times New Roman"/>
          <w:kern w:val="0"/>
          <w:sz w:val="18"/>
          <w:szCs w:val="16"/>
        </w:rPr>
        <w:t>dentate gyrus</w:t>
      </w:r>
      <w:r w:rsidRPr="00A43B05">
        <w:rPr>
          <w:rFonts w:ascii="Times New Roman" w:hAnsi="Times New Roman" w:cs="Times New Roman"/>
          <w:kern w:val="0"/>
          <w:sz w:val="18"/>
          <w:szCs w:val="16"/>
        </w:rPr>
        <w:t>; HATA</w:t>
      </w:r>
      <w:r>
        <w:rPr>
          <w:rFonts w:ascii="Times New Roman" w:hAnsi="Times New Roman" w:cs="Times New Roman"/>
          <w:kern w:val="0"/>
          <w:sz w:val="18"/>
          <w:szCs w:val="16"/>
        </w:rPr>
        <w:t xml:space="preserve">: </w:t>
      </w:r>
      <w:r w:rsidRPr="00A43B05">
        <w:rPr>
          <w:rFonts w:ascii="Times New Roman" w:hAnsi="Times New Roman" w:cs="Times New Roman"/>
          <w:kern w:val="0"/>
          <w:sz w:val="18"/>
          <w:szCs w:val="16"/>
        </w:rPr>
        <w:t xml:space="preserve">hippocampus-amygdala-transition-area </w:t>
      </w:r>
    </w:p>
    <w:p w14:paraId="7FAA097C" w14:textId="77777777" w:rsidR="0004721F" w:rsidRDefault="0004721F" w:rsidP="0004721F">
      <w:pPr>
        <w:rPr>
          <w:rFonts w:ascii="Times New Roman" w:hAnsi="Times New Roman" w:cs="Times New Roman"/>
          <w:b/>
          <w:noProof/>
          <w:kern w:val="0"/>
          <w:sz w:val="24"/>
          <w:szCs w:val="24"/>
        </w:rPr>
      </w:pPr>
    </w:p>
    <w:p w14:paraId="36AC4654" w14:textId="42D0090B" w:rsidR="0004721F" w:rsidRPr="00E85E14" w:rsidRDefault="0004721F" w:rsidP="0004721F">
      <w:pPr>
        <w:rPr>
          <w:rFonts w:ascii="Times New Roman" w:hAnsi="Times New Roman" w:cs="Times New Roman"/>
          <w:b/>
          <w:sz w:val="24"/>
          <w:szCs w:val="24"/>
        </w:rPr>
      </w:pPr>
      <w:r w:rsidRPr="00E85E14">
        <w:rPr>
          <w:rFonts w:ascii="Times New Roman" w:hAnsi="Times New Roman" w:cs="Times New Roman"/>
          <w:b/>
          <w:noProof/>
          <w:kern w:val="0"/>
          <w:sz w:val="24"/>
          <w:szCs w:val="24"/>
        </w:rPr>
        <w:t xml:space="preserve">Table </w:t>
      </w:r>
      <w:r w:rsidR="007B0E9C">
        <w:rPr>
          <w:rFonts w:ascii="Times New Roman" w:hAnsi="Times New Roman" w:cs="Times New Roman"/>
          <w:b/>
          <w:noProof/>
          <w:kern w:val="0"/>
          <w:sz w:val="24"/>
          <w:szCs w:val="24"/>
        </w:rPr>
        <w:t>s5</w:t>
      </w:r>
      <w:r w:rsidRPr="00E85E14">
        <w:rPr>
          <w:rFonts w:ascii="Times New Roman" w:hAnsi="Times New Roman" w:cs="Times New Roman"/>
          <w:b/>
          <w:noProof/>
          <w:kern w:val="0"/>
          <w:sz w:val="24"/>
          <w:szCs w:val="24"/>
        </w:rPr>
        <w:t xml:space="preserve">. Mean </w:t>
      </w:r>
      <w:r w:rsidRPr="009F0485">
        <w:rPr>
          <w:rFonts w:ascii="Times New Roman" w:hAnsi="Times New Roman" w:cs="Times New Roman"/>
          <w:b/>
          <w:noProof/>
          <w:kern w:val="0"/>
          <w:sz w:val="24"/>
          <w:szCs w:val="24"/>
        </w:rPr>
        <w:t>D</w:t>
      </w:r>
      <w:r>
        <w:rPr>
          <w:rFonts w:ascii="Times New Roman" w:hAnsi="Times New Roman" w:cs="Times New Roman"/>
          <w:b/>
          <w:noProof/>
          <w:kern w:val="0"/>
          <w:sz w:val="24"/>
          <w:szCs w:val="24"/>
        </w:rPr>
        <w:t>R</w:t>
      </w:r>
      <w:r w:rsidRPr="009F0485">
        <w:rPr>
          <w:rFonts w:ascii="Times New Roman" w:hAnsi="Times New Roman" w:cs="Times New Roman"/>
          <w:b/>
          <w:noProof/>
          <w:kern w:val="0"/>
          <w:sz w:val="24"/>
          <w:szCs w:val="24"/>
        </w:rPr>
        <w:t>, D</w:t>
      </w:r>
      <w:r>
        <w:rPr>
          <w:rFonts w:ascii="Times New Roman" w:hAnsi="Times New Roman" w:cs="Times New Roman"/>
          <w:b/>
          <w:noProof/>
          <w:kern w:val="0"/>
          <w:sz w:val="24"/>
          <w:szCs w:val="24"/>
        </w:rPr>
        <w:t>R</w:t>
      </w:r>
      <w:r w:rsidRPr="009F0485">
        <w:rPr>
          <w:rFonts w:ascii="Times New Roman" w:hAnsi="Times New Roman" w:cs="Times New Roman"/>
          <w:b/>
          <w:noProof/>
          <w:kern w:val="0"/>
          <w:sz w:val="24"/>
          <w:szCs w:val="24"/>
        </w:rPr>
        <w:t>, FA, and MD</w:t>
      </w:r>
      <w:r w:rsidRPr="00E85E14">
        <w:rPr>
          <w:rFonts w:ascii="Times New Roman" w:hAnsi="Times New Roman" w:cs="Times New Roman"/>
          <w:b/>
          <w:noProof/>
          <w:kern w:val="0"/>
          <w:sz w:val="24"/>
          <w:szCs w:val="24"/>
        </w:rPr>
        <w:t xml:space="preserve">, by group </w:t>
      </w:r>
    </w:p>
    <w:tbl>
      <w:tblPr>
        <w:tblStyle w:val="a5"/>
        <w:tblW w:w="5000" w:type="pct"/>
        <w:jc w:val="center"/>
        <w:tblLayout w:type="fixed"/>
        <w:tblLook w:val="04A0" w:firstRow="1" w:lastRow="0" w:firstColumn="1" w:lastColumn="0" w:noHBand="0" w:noVBand="1"/>
      </w:tblPr>
      <w:tblGrid>
        <w:gridCol w:w="1012"/>
        <w:gridCol w:w="728"/>
        <w:gridCol w:w="1457"/>
        <w:gridCol w:w="1312"/>
        <w:gridCol w:w="1456"/>
        <w:gridCol w:w="1311"/>
        <w:gridCol w:w="1246"/>
      </w:tblGrid>
      <w:tr w:rsidR="0004721F" w:rsidRPr="007F2921" w14:paraId="57CB298C" w14:textId="77777777" w:rsidTr="003A3A70">
        <w:trPr>
          <w:trHeight w:val="629"/>
          <w:jc w:val="center"/>
        </w:trPr>
        <w:tc>
          <w:tcPr>
            <w:tcW w:w="1021" w:type="pct"/>
            <w:gridSpan w:val="2"/>
          </w:tcPr>
          <w:p w14:paraId="0A12DBBC"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Demographic    characteristics</w:t>
            </w:r>
          </w:p>
        </w:tc>
        <w:tc>
          <w:tcPr>
            <w:tcW w:w="855" w:type="pct"/>
            <w:noWrap/>
            <w:hideMark/>
          </w:tcPr>
          <w:p w14:paraId="10847F43"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hAnsi="Times New Roman" w:cs="Times New Roman"/>
                <w:b/>
                <w:sz w:val="18"/>
                <w:szCs w:val="18"/>
              </w:rPr>
              <w:t>Group</w:t>
            </w:r>
            <w:r w:rsidRPr="007F2921">
              <w:rPr>
                <w:rFonts w:ascii="Times New Roman" w:eastAsia="Arial Unicode MS" w:hAnsi="Times New Roman" w:cs="Times New Roman"/>
                <w:b/>
                <w:bCs/>
                <w:sz w:val="18"/>
                <w:szCs w:val="18"/>
              </w:rPr>
              <w:t xml:space="preserve"> 0</w:t>
            </w:r>
          </w:p>
          <w:p w14:paraId="4612D726"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N=12</w:t>
            </w:r>
          </w:p>
        </w:tc>
        <w:tc>
          <w:tcPr>
            <w:tcW w:w="770" w:type="pct"/>
            <w:noWrap/>
            <w:hideMark/>
          </w:tcPr>
          <w:p w14:paraId="5BD4B447"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hAnsi="Times New Roman" w:cs="Times New Roman"/>
                <w:b/>
                <w:sz w:val="18"/>
                <w:szCs w:val="18"/>
              </w:rPr>
              <w:t>Group</w:t>
            </w:r>
            <w:r w:rsidRPr="007F2921">
              <w:rPr>
                <w:rFonts w:ascii="Times New Roman" w:eastAsia="Arial Unicode MS" w:hAnsi="Times New Roman" w:cs="Times New Roman"/>
                <w:b/>
                <w:bCs/>
                <w:sz w:val="18"/>
                <w:szCs w:val="18"/>
              </w:rPr>
              <w:t xml:space="preserve"> 1</w:t>
            </w:r>
          </w:p>
          <w:p w14:paraId="0A150214"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N=5</w:t>
            </w:r>
          </w:p>
        </w:tc>
        <w:tc>
          <w:tcPr>
            <w:tcW w:w="854" w:type="pct"/>
            <w:noWrap/>
            <w:hideMark/>
          </w:tcPr>
          <w:p w14:paraId="62FD7D86"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hAnsi="Times New Roman" w:cs="Times New Roman"/>
                <w:b/>
                <w:sz w:val="18"/>
                <w:szCs w:val="18"/>
              </w:rPr>
              <w:t>Group</w:t>
            </w:r>
            <w:r w:rsidRPr="007F2921">
              <w:rPr>
                <w:rFonts w:ascii="Times New Roman" w:eastAsia="Arial Unicode MS" w:hAnsi="Times New Roman" w:cs="Times New Roman"/>
                <w:b/>
                <w:bCs/>
                <w:sz w:val="18"/>
                <w:szCs w:val="18"/>
              </w:rPr>
              <w:t xml:space="preserve"> 2</w:t>
            </w:r>
          </w:p>
          <w:p w14:paraId="31C569BA"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N=24</w:t>
            </w:r>
          </w:p>
        </w:tc>
        <w:tc>
          <w:tcPr>
            <w:tcW w:w="769" w:type="pct"/>
          </w:tcPr>
          <w:p w14:paraId="7D75DB8F"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hAnsi="Times New Roman" w:cs="Times New Roman"/>
                <w:b/>
                <w:sz w:val="18"/>
                <w:szCs w:val="18"/>
              </w:rPr>
              <w:t>Group</w:t>
            </w:r>
            <w:r w:rsidRPr="007F2921">
              <w:rPr>
                <w:rFonts w:ascii="Times New Roman" w:eastAsia="Arial Unicode MS" w:hAnsi="Times New Roman" w:cs="Times New Roman"/>
                <w:b/>
                <w:bCs/>
                <w:sz w:val="18"/>
                <w:szCs w:val="18"/>
              </w:rPr>
              <w:t xml:space="preserve"> 3</w:t>
            </w:r>
          </w:p>
          <w:p w14:paraId="2D74F8BB" w14:textId="77777777" w:rsidR="0004721F" w:rsidRPr="007F2921" w:rsidRDefault="0004721F" w:rsidP="003A3A70">
            <w:pPr>
              <w:jc w:val="center"/>
              <w:rPr>
                <w:rFonts w:ascii="Times New Roman" w:hAnsi="Times New Roman" w:cs="Times New Roman"/>
                <w:b/>
                <w:sz w:val="18"/>
                <w:szCs w:val="18"/>
              </w:rPr>
            </w:pPr>
            <w:r w:rsidRPr="007F2921">
              <w:rPr>
                <w:rFonts w:ascii="Times New Roman" w:eastAsia="Arial Unicode MS" w:hAnsi="Times New Roman" w:cs="Times New Roman"/>
                <w:b/>
                <w:bCs/>
                <w:sz w:val="18"/>
                <w:szCs w:val="18"/>
              </w:rPr>
              <w:t>N=56</w:t>
            </w:r>
          </w:p>
        </w:tc>
        <w:tc>
          <w:tcPr>
            <w:tcW w:w="731" w:type="pct"/>
            <w:noWrap/>
            <w:hideMark/>
          </w:tcPr>
          <w:p w14:paraId="7B76FA77"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hAnsi="Times New Roman" w:cs="Times New Roman"/>
                <w:b/>
                <w:sz w:val="18"/>
                <w:szCs w:val="18"/>
              </w:rPr>
              <w:t>Group</w:t>
            </w:r>
            <w:r w:rsidRPr="007F2921">
              <w:rPr>
                <w:rFonts w:ascii="Times New Roman" w:eastAsia="Arial Unicode MS" w:hAnsi="Times New Roman" w:cs="Times New Roman"/>
                <w:b/>
                <w:bCs/>
                <w:sz w:val="18"/>
                <w:szCs w:val="18"/>
              </w:rPr>
              <w:t>4</w:t>
            </w:r>
          </w:p>
          <w:p w14:paraId="1E73B3F3"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N=34</w:t>
            </w:r>
          </w:p>
        </w:tc>
      </w:tr>
      <w:tr w:rsidR="0004721F" w:rsidRPr="007F2921" w14:paraId="0D77BDC8" w14:textId="77777777" w:rsidTr="003A3A70">
        <w:trPr>
          <w:trHeight w:val="312"/>
          <w:jc w:val="center"/>
        </w:trPr>
        <w:tc>
          <w:tcPr>
            <w:tcW w:w="594" w:type="pct"/>
            <w:vMerge w:val="restart"/>
          </w:tcPr>
          <w:p w14:paraId="2805C983" w14:textId="77777777" w:rsidR="0004721F" w:rsidRPr="007F2921" w:rsidRDefault="0004721F" w:rsidP="003A3A70">
            <w:pPr>
              <w:jc w:val="center"/>
              <w:rPr>
                <w:rFonts w:ascii="Times New Roman" w:eastAsia="Arial Unicode MS" w:hAnsi="Times New Roman" w:cs="Times New Roman"/>
                <w:b/>
                <w:bCs/>
                <w:sz w:val="18"/>
                <w:szCs w:val="18"/>
              </w:rPr>
            </w:pPr>
          </w:p>
          <w:p w14:paraId="01105E6A"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L-CAB</w:t>
            </w:r>
          </w:p>
          <w:p w14:paraId="6C02C858"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hideMark/>
          </w:tcPr>
          <w:p w14:paraId="41CCCEE2"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D</w:t>
            </w:r>
            <w:r>
              <w:rPr>
                <w:rFonts w:ascii="Times New Roman" w:eastAsia="Arial Unicode MS" w:hAnsi="Times New Roman" w:cs="Times New Roman"/>
                <w:b/>
                <w:bCs/>
                <w:sz w:val="18"/>
                <w:szCs w:val="18"/>
              </w:rPr>
              <w:t>A</w:t>
            </w:r>
          </w:p>
        </w:tc>
        <w:tc>
          <w:tcPr>
            <w:tcW w:w="855" w:type="pct"/>
            <w:noWrap/>
            <w:hideMark/>
          </w:tcPr>
          <w:p w14:paraId="69297D4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0.001058</w:t>
            </w:r>
          </w:p>
        </w:tc>
        <w:tc>
          <w:tcPr>
            <w:tcW w:w="770" w:type="pct"/>
            <w:noWrap/>
            <w:hideMark/>
          </w:tcPr>
          <w:p w14:paraId="77B904E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0.001107</w:t>
            </w:r>
          </w:p>
        </w:tc>
        <w:tc>
          <w:tcPr>
            <w:tcW w:w="854" w:type="pct"/>
            <w:noWrap/>
            <w:hideMark/>
          </w:tcPr>
          <w:p w14:paraId="0FFF185F" w14:textId="77777777" w:rsidR="0004721F" w:rsidRPr="007F2921" w:rsidRDefault="0004721F" w:rsidP="003A3A70">
            <w:pPr>
              <w:jc w:val="center"/>
              <w:rPr>
                <w:rFonts w:ascii="Times New Roman" w:eastAsia="Arial Unicode MS" w:hAnsi="Times New Roman" w:cs="Times New Roman"/>
                <w:sz w:val="18"/>
                <w:szCs w:val="18"/>
                <w:highlight w:val="yellow"/>
              </w:rPr>
            </w:pPr>
            <w:r w:rsidRPr="007F2921">
              <w:rPr>
                <w:rFonts w:ascii="Times New Roman" w:eastAsia="Arial Unicode MS" w:hAnsi="Times New Roman" w:cs="Times New Roman"/>
                <w:sz w:val="18"/>
                <w:szCs w:val="18"/>
              </w:rPr>
              <w:t>0.001092</w:t>
            </w:r>
          </w:p>
        </w:tc>
        <w:tc>
          <w:tcPr>
            <w:tcW w:w="769" w:type="pct"/>
          </w:tcPr>
          <w:p w14:paraId="4856BC5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0.001131</w:t>
            </w:r>
          </w:p>
        </w:tc>
        <w:tc>
          <w:tcPr>
            <w:tcW w:w="731" w:type="pct"/>
            <w:noWrap/>
            <w:hideMark/>
          </w:tcPr>
          <w:p w14:paraId="42854368"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0.001144</w:t>
            </w:r>
          </w:p>
        </w:tc>
      </w:tr>
      <w:tr w:rsidR="0004721F" w:rsidRPr="007F2921" w14:paraId="0969EA6E" w14:textId="77777777" w:rsidTr="003A3A70">
        <w:trPr>
          <w:trHeight w:val="312"/>
          <w:jc w:val="center"/>
        </w:trPr>
        <w:tc>
          <w:tcPr>
            <w:tcW w:w="594" w:type="pct"/>
            <w:vMerge/>
          </w:tcPr>
          <w:p w14:paraId="45B862B2"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hideMark/>
          </w:tcPr>
          <w:p w14:paraId="4DAF139D"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D</w:t>
            </w:r>
            <w:r>
              <w:rPr>
                <w:rFonts w:ascii="Times New Roman" w:eastAsia="Arial Unicode MS" w:hAnsi="Times New Roman" w:cs="Times New Roman"/>
                <w:b/>
                <w:bCs/>
                <w:sz w:val="18"/>
                <w:szCs w:val="18"/>
              </w:rPr>
              <w:t>R</w:t>
            </w:r>
          </w:p>
        </w:tc>
        <w:tc>
          <w:tcPr>
            <w:tcW w:w="855" w:type="pct"/>
            <w:noWrap/>
            <w:hideMark/>
          </w:tcPr>
          <w:p w14:paraId="50905CC7"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0.000630</w:t>
            </w:r>
          </w:p>
        </w:tc>
        <w:tc>
          <w:tcPr>
            <w:tcW w:w="770" w:type="pct"/>
            <w:noWrap/>
            <w:hideMark/>
          </w:tcPr>
          <w:p w14:paraId="4D4429F7"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0.000665</w:t>
            </w:r>
          </w:p>
        </w:tc>
        <w:tc>
          <w:tcPr>
            <w:tcW w:w="854" w:type="pct"/>
            <w:noWrap/>
            <w:hideMark/>
          </w:tcPr>
          <w:p w14:paraId="4B0AC33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0.000631</w:t>
            </w:r>
          </w:p>
        </w:tc>
        <w:tc>
          <w:tcPr>
            <w:tcW w:w="769" w:type="pct"/>
          </w:tcPr>
          <w:p w14:paraId="76F10B8B" w14:textId="77777777" w:rsidR="0004721F" w:rsidRPr="007F2921" w:rsidRDefault="0004721F" w:rsidP="003A3A70">
            <w:pPr>
              <w:jc w:val="center"/>
              <w:rPr>
                <w:rFonts w:ascii="Times New Roman" w:eastAsia="Arial Unicode MS" w:hAnsi="Times New Roman" w:cs="Times New Roman"/>
                <w:sz w:val="18"/>
                <w:szCs w:val="18"/>
                <w:highlight w:val="yellow"/>
              </w:rPr>
            </w:pPr>
            <w:r w:rsidRPr="007F2921">
              <w:rPr>
                <w:rFonts w:ascii="Times New Roman" w:eastAsia="Arial Unicode MS" w:hAnsi="Times New Roman" w:cs="Times New Roman"/>
                <w:sz w:val="18"/>
                <w:szCs w:val="18"/>
              </w:rPr>
              <w:t>0.000662</w:t>
            </w:r>
          </w:p>
        </w:tc>
        <w:tc>
          <w:tcPr>
            <w:tcW w:w="731" w:type="pct"/>
            <w:noWrap/>
            <w:hideMark/>
          </w:tcPr>
          <w:p w14:paraId="1854D486" w14:textId="77777777" w:rsidR="0004721F" w:rsidRPr="007F2921" w:rsidRDefault="0004721F" w:rsidP="003A3A70">
            <w:pPr>
              <w:jc w:val="center"/>
              <w:rPr>
                <w:rFonts w:ascii="Times New Roman" w:eastAsia="Arial Unicode MS" w:hAnsi="Times New Roman" w:cs="Times New Roman"/>
                <w:sz w:val="18"/>
                <w:szCs w:val="18"/>
                <w:highlight w:val="yellow"/>
              </w:rPr>
            </w:pPr>
            <w:r w:rsidRPr="007F2921">
              <w:rPr>
                <w:rFonts w:ascii="Times New Roman" w:eastAsia="Arial Unicode MS" w:hAnsi="Times New Roman" w:cs="Times New Roman"/>
                <w:sz w:val="18"/>
                <w:szCs w:val="18"/>
              </w:rPr>
              <w:t>0.000702</w:t>
            </w:r>
          </w:p>
        </w:tc>
      </w:tr>
      <w:tr w:rsidR="0004721F" w:rsidRPr="007F2921" w14:paraId="625B6FC6" w14:textId="77777777" w:rsidTr="003A3A70">
        <w:trPr>
          <w:trHeight w:val="312"/>
          <w:jc w:val="center"/>
        </w:trPr>
        <w:tc>
          <w:tcPr>
            <w:tcW w:w="594" w:type="pct"/>
            <w:vMerge/>
          </w:tcPr>
          <w:p w14:paraId="3F5337F5"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hideMark/>
          </w:tcPr>
          <w:p w14:paraId="76967C1B"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FA</w:t>
            </w:r>
          </w:p>
        </w:tc>
        <w:tc>
          <w:tcPr>
            <w:tcW w:w="855" w:type="pct"/>
            <w:noWrap/>
            <w:hideMark/>
          </w:tcPr>
          <w:p w14:paraId="06240A4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0.334046</w:t>
            </w:r>
          </w:p>
        </w:tc>
        <w:tc>
          <w:tcPr>
            <w:tcW w:w="770" w:type="pct"/>
            <w:noWrap/>
            <w:hideMark/>
          </w:tcPr>
          <w:p w14:paraId="2FABF46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0.323659</w:t>
            </w:r>
          </w:p>
        </w:tc>
        <w:tc>
          <w:tcPr>
            <w:tcW w:w="854" w:type="pct"/>
            <w:noWrap/>
            <w:hideMark/>
          </w:tcPr>
          <w:p w14:paraId="72CCEC3C"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0.348713</w:t>
            </w:r>
          </w:p>
        </w:tc>
        <w:tc>
          <w:tcPr>
            <w:tcW w:w="769" w:type="pct"/>
          </w:tcPr>
          <w:p w14:paraId="3A8FB68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0.343467</w:t>
            </w:r>
          </w:p>
        </w:tc>
        <w:tc>
          <w:tcPr>
            <w:tcW w:w="731" w:type="pct"/>
            <w:noWrap/>
            <w:hideMark/>
          </w:tcPr>
          <w:p w14:paraId="365B29B2"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0.320063</w:t>
            </w:r>
          </w:p>
        </w:tc>
      </w:tr>
      <w:tr w:rsidR="0004721F" w:rsidRPr="007F2921" w14:paraId="460CDB4E" w14:textId="77777777" w:rsidTr="003A3A70">
        <w:trPr>
          <w:trHeight w:val="312"/>
          <w:jc w:val="center"/>
        </w:trPr>
        <w:tc>
          <w:tcPr>
            <w:tcW w:w="594" w:type="pct"/>
            <w:vMerge/>
          </w:tcPr>
          <w:p w14:paraId="68DBDE29"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hideMark/>
          </w:tcPr>
          <w:p w14:paraId="55E6C5ED"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MD</w:t>
            </w:r>
          </w:p>
        </w:tc>
        <w:tc>
          <w:tcPr>
            <w:tcW w:w="855" w:type="pct"/>
            <w:noWrap/>
            <w:hideMark/>
          </w:tcPr>
          <w:p w14:paraId="1143F8A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0.000773</w:t>
            </w:r>
          </w:p>
        </w:tc>
        <w:tc>
          <w:tcPr>
            <w:tcW w:w="770" w:type="pct"/>
            <w:noWrap/>
            <w:hideMark/>
          </w:tcPr>
          <w:p w14:paraId="77A7EE0B"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0.000812</w:t>
            </w:r>
          </w:p>
        </w:tc>
        <w:tc>
          <w:tcPr>
            <w:tcW w:w="854" w:type="pct"/>
            <w:noWrap/>
            <w:hideMark/>
          </w:tcPr>
          <w:p w14:paraId="00641D1A"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0.000785</w:t>
            </w:r>
          </w:p>
        </w:tc>
        <w:tc>
          <w:tcPr>
            <w:tcW w:w="769" w:type="pct"/>
          </w:tcPr>
          <w:p w14:paraId="1BBD20BA"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0.000819</w:t>
            </w:r>
          </w:p>
        </w:tc>
        <w:tc>
          <w:tcPr>
            <w:tcW w:w="731" w:type="pct"/>
            <w:noWrap/>
            <w:hideMark/>
          </w:tcPr>
          <w:p w14:paraId="419D2E7A"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0.000849</w:t>
            </w:r>
          </w:p>
        </w:tc>
      </w:tr>
      <w:tr w:rsidR="0004721F" w:rsidRPr="007F2921" w14:paraId="24FFE5FE" w14:textId="77777777" w:rsidTr="003A3A70">
        <w:trPr>
          <w:trHeight w:val="312"/>
          <w:jc w:val="center"/>
        </w:trPr>
        <w:tc>
          <w:tcPr>
            <w:tcW w:w="594" w:type="pct"/>
            <w:vMerge w:val="restart"/>
          </w:tcPr>
          <w:p w14:paraId="76462922" w14:textId="77777777" w:rsidR="0004721F" w:rsidRPr="007F2921" w:rsidRDefault="0004721F" w:rsidP="003A3A70">
            <w:pPr>
              <w:jc w:val="center"/>
              <w:rPr>
                <w:rFonts w:ascii="Times New Roman" w:eastAsia="Arial Unicode MS" w:hAnsi="Times New Roman" w:cs="Times New Roman"/>
                <w:b/>
                <w:bCs/>
                <w:sz w:val="18"/>
                <w:szCs w:val="18"/>
              </w:rPr>
            </w:pPr>
          </w:p>
          <w:p w14:paraId="7CA4E978"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R-CAB</w:t>
            </w:r>
          </w:p>
          <w:p w14:paraId="5D9DA4FE"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noWrap/>
            <w:hideMark/>
          </w:tcPr>
          <w:p w14:paraId="03CF7C9E"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D</w:t>
            </w:r>
            <w:r>
              <w:rPr>
                <w:rFonts w:ascii="Times New Roman" w:eastAsia="Arial Unicode MS" w:hAnsi="Times New Roman" w:cs="Times New Roman"/>
                <w:b/>
                <w:bCs/>
                <w:sz w:val="18"/>
                <w:szCs w:val="18"/>
              </w:rPr>
              <w:t>A</w:t>
            </w:r>
          </w:p>
        </w:tc>
        <w:tc>
          <w:tcPr>
            <w:tcW w:w="855" w:type="pct"/>
            <w:noWrap/>
            <w:hideMark/>
          </w:tcPr>
          <w:p w14:paraId="49EC72CB"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0.001096</w:t>
            </w:r>
          </w:p>
        </w:tc>
        <w:tc>
          <w:tcPr>
            <w:tcW w:w="770" w:type="pct"/>
            <w:noWrap/>
            <w:hideMark/>
          </w:tcPr>
          <w:p w14:paraId="0EFCB4D5"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0.001124</w:t>
            </w:r>
          </w:p>
        </w:tc>
        <w:tc>
          <w:tcPr>
            <w:tcW w:w="854" w:type="pct"/>
            <w:noWrap/>
            <w:hideMark/>
          </w:tcPr>
          <w:p w14:paraId="0FB2161D"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0.001116</w:t>
            </w:r>
          </w:p>
        </w:tc>
        <w:tc>
          <w:tcPr>
            <w:tcW w:w="769" w:type="pct"/>
          </w:tcPr>
          <w:p w14:paraId="3E071BF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0.001138</w:t>
            </w:r>
          </w:p>
        </w:tc>
        <w:tc>
          <w:tcPr>
            <w:tcW w:w="731" w:type="pct"/>
            <w:noWrap/>
            <w:hideMark/>
          </w:tcPr>
          <w:p w14:paraId="31C9C7BA"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0.001173</w:t>
            </w:r>
          </w:p>
        </w:tc>
      </w:tr>
      <w:tr w:rsidR="0004721F" w:rsidRPr="007F2921" w14:paraId="52F59069" w14:textId="77777777" w:rsidTr="003A3A70">
        <w:trPr>
          <w:trHeight w:val="312"/>
          <w:jc w:val="center"/>
        </w:trPr>
        <w:tc>
          <w:tcPr>
            <w:tcW w:w="594" w:type="pct"/>
            <w:vMerge/>
          </w:tcPr>
          <w:p w14:paraId="0826F654"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hideMark/>
          </w:tcPr>
          <w:p w14:paraId="59C498B4"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D</w:t>
            </w:r>
            <w:r>
              <w:rPr>
                <w:rFonts w:ascii="Times New Roman" w:eastAsia="Arial Unicode MS" w:hAnsi="Times New Roman" w:cs="Times New Roman"/>
                <w:b/>
                <w:bCs/>
                <w:sz w:val="18"/>
                <w:szCs w:val="18"/>
              </w:rPr>
              <w:t>R</w:t>
            </w:r>
          </w:p>
        </w:tc>
        <w:tc>
          <w:tcPr>
            <w:tcW w:w="855" w:type="pct"/>
            <w:noWrap/>
            <w:hideMark/>
          </w:tcPr>
          <w:p w14:paraId="66232753"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0.000627</w:t>
            </w:r>
          </w:p>
        </w:tc>
        <w:tc>
          <w:tcPr>
            <w:tcW w:w="770" w:type="pct"/>
            <w:noWrap/>
            <w:hideMark/>
          </w:tcPr>
          <w:p w14:paraId="6DA8979B"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0.000656</w:t>
            </w:r>
          </w:p>
        </w:tc>
        <w:tc>
          <w:tcPr>
            <w:tcW w:w="854" w:type="pct"/>
            <w:noWrap/>
            <w:hideMark/>
          </w:tcPr>
          <w:p w14:paraId="77CD0A32"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0.000625</w:t>
            </w:r>
          </w:p>
        </w:tc>
        <w:tc>
          <w:tcPr>
            <w:tcW w:w="769" w:type="pct"/>
          </w:tcPr>
          <w:p w14:paraId="100D07CB"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0.000635</w:t>
            </w:r>
          </w:p>
        </w:tc>
        <w:tc>
          <w:tcPr>
            <w:tcW w:w="731" w:type="pct"/>
            <w:noWrap/>
            <w:hideMark/>
          </w:tcPr>
          <w:p w14:paraId="5EF0B250"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0.000685</w:t>
            </w:r>
          </w:p>
        </w:tc>
      </w:tr>
      <w:tr w:rsidR="0004721F" w:rsidRPr="007F2921" w14:paraId="42392E42" w14:textId="77777777" w:rsidTr="003A3A70">
        <w:trPr>
          <w:trHeight w:val="312"/>
          <w:jc w:val="center"/>
        </w:trPr>
        <w:tc>
          <w:tcPr>
            <w:tcW w:w="594" w:type="pct"/>
            <w:vMerge/>
          </w:tcPr>
          <w:p w14:paraId="31B1F4D2"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noWrap/>
            <w:hideMark/>
          </w:tcPr>
          <w:p w14:paraId="1309EC9E"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 xml:space="preserve">FA </w:t>
            </w:r>
          </w:p>
        </w:tc>
        <w:tc>
          <w:tcPr>
            <w:tcW w:w="855" w:type="pct"/>
            <w:noWrap/>
            <w:hideMark/>
          </w:tcPr>
          <w:p w14:paraId="7EC71215" w14:textId="77777777" w:rsidR="0004721F" w:rsidRPr="007F2921" w:rsidRDefault="0004721F" w:rsidP="003A3A70">
            <w:pPr>
              <w:jc w:val="center"/>
              <w:rPr>
                <w:rFonts w:ascii="Times New Roman" w:eastAsia="Arial Unicode MS" w:hAnsi="Times New Roman" w:cs="Times New Roman"/>
                <w:sz w:val="18"/>
                <w:szCs w:val="18"/>
                <w:highlight w:val="yellow"/>
              </w:rPr>
            </w:pPr>
            <w:r w:rsidRPr="007F2921">
              <w:rPr>
                <w:rFonts w:ascii="Times New Roman" w:eastAsia="Arial Unicode MS" w:hAnsi="Times New Roman" w:cs="Times New Roman"/>
                <w:sz w:val="18"/>
                <w:szCs w:val="18"/>
              </w:rPr>
              <w:t>0.355663</w:t>
            </w:r>
          </w:p>
        </w:tc>
        <w:tc>
          <w:tcPr>
            <w:tcW w:w="770" w:type="pct"/>
            <w:noWrap/>
            <w:hideMark/>
          </w:tcPr>
          <w:p w14:paraId="360DA1AC" w14:textId="77777777" w:rsidR="0004721F" w:rsidRPr="007F2921" w:rsidRDefault="0004721F" w:rsidP="003A3A70">
            <w:pPr>
              <w:jc w:val="center"/>
              <w:rPr>
                <w:rFonts w:ascii="Times New Roman" w:eastAsia="Arial Unicode MS" w:hAnsi="Times New Roman" w:cs="Times New Roman"/>
                <w:sz w:val="18"/>
                <w:szCs w:val="18"/>
                <w:highlight w:val="yellow"/>
              </w:rPr>
            </w:pPr>
            <w:r w:rsidRPr="007F2921">
              <w:rPr>
                <w:rFonts w:ascii="Times New Roman" w:eastAsia="Arial Unicode MS" w:hAnsi="Times New Roman" w:cs="Times New Roman"/>
                <w:sz w:val="18"/>
                <w:szCs w:val="18"/>
              </w:rPr>
              <w:t>0.346264</w:t>
            </w:r>
          </w:p>
        </w:tc>
        <w:tc>
          <w:tcPr>
            <w:tcW w:w="854" w:type="pct"/>
            <w:noWrap/>
            <w:hideMark/>
          </w:tcPr>
          <w:p w14:paraId="440008A5"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0.366569</w:t>
            </w:r>
          </w:p>
        </w:tc>
        <w:tc>
          <w:tcPr>
            <w:tcW w:w="769" w:type="pct"/>
          </w:tcPr>
          <w:p w14:paraId="50586E84"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0.371192</w:t>
            </w:r>
          </w:p>
        </w:tc>
        <w:tc>
          <w:tcPr>
            <w:tcW w:w="731" w:type="pct"/>
            <w:noWrap/>
            <w:hideMark/>
          </w:tcPr>
          <w:p w14:paraId="6B94B037"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0.349112</w:t>
            </w:r>
          </w:p>
        </w:tc>
      </w:tr>
      <w:tr w:rsidR="0004721F" w:rsidRPr="007F2921" w14:paraId="18F2C7AD" w14:textId="77777777" w:rsidTr="003A3A70">
        <w:trPr>
          <w:trHeight w:val="312"/>
          <w:jc w:val="center"/>
        </w:trPr>
        <w:tc>
          <w:tcPr>
            <w:tcW w:w="594" w:type="pct"/>
            <w:vMerge/>
          </w:tcPr>
          <w:p w14:paraId="26B0729E" w14:textId="77777777" w:rsidR="0004721F" w:rsidRPr="007F2921" w:rsidRDefault="0004721F" w:rsidP="003A3A70">
            <w:pPr>
              <w:jc w:val="center"/>
              <w:rPr>
                <w:rFonts w:ascii="Times New Roman" w:eastAsia="Arial Unicode MS" w:hAnsi="Times New Roman" w:cs="Times New Roman"/>
                <w:b/>
                <w:bCs/>
                <w:sz w:val="18"/>
                <w:szCs w:val="18"/>
              </w:rPr>
            </w:pPr>
          </w:p>
        </w:tc>
        <w:tc>
          <w:tcPr>
            <w:tcW w:w="427" w:type="pct"/>
            <w:noWrap/>
            <w:hideMark/>
          </w:tcPr>
          <w:p w14:paraId="5A29ECAA" w14:textId="77777777" w:rsidR="0004721F" w:rsidRPr="007F2921" w:rsidRDefault="0004721F" w:rsidP="003A3A70">
            <w:pPr>
              <w:jc w:val="center"/>
              <w:rPr>
                <w:rFonts w:ascii="Times New Roman" w:eastAsia="Arial Unicode MS" w:hAnsi="Times New Roman" w:cs="Times New Roman"/>
                <w:b/>
                <w:bCs/>
                <w:sz w:val="18"/>
                <w:szCs w:val="18"/>
              </w:rPr>
            </w:pPr>
            <w:r w:rsidRPr="007F2921">
              <w:rPr>
                <w:rFonts w:ascii="Times New Roman" w:eastAsia="Arial Unicode MS" w:hAnsi="Times New Roman" w:cs="Times New Roman"/>
                <w:b/>
                <w:bCs/>
                <w:sz w:val="18"/>
                <w:szCs w:val="18"/>
              </w:rPr>
              <w:t>MD</w:t>
            </w:r>
          </w:p>
        </w:tc>
        <w:tc>
          <w:tcPr>
            <w:tcW w:w="855" w:type="pct"/>
            <w:noWrap/>
            <w:hideMark/>
          </w:tcPr>
          <w:p w14:paraId="15692AB9" w14:textId="77777777" w:rsidR="0004721F" w:rsidRPr="007F2921" w:rsidRDefault="0004721F" w:rsidP="003A3A70">
            <w:pPr>
              <w:jc w:val="center"/>
              <w:rPr>
                <w:rFonts w:ascii="Times New Roman" w:eastAsia="Arial Unicode MS" w:hAnsi="Times New Roman" w:cs="Times New Roman"/>
                <w:sz w:val="18"/>
                <w:szCs w:val="18"/>
                <w:highlight w:val="yellow"/>
              </w:rPr>
            </w:pPr>
            <w:r w:rsidRPr="007F2921">
              <w:rPr>
                <w:rFonts w:ascii="Times New Roman" w:eastAsia="Arial Unicode MS" w:hAnsi="Times New Roman" w:cs="Times New Roman"/>
                <w:sz w:val="18"/>
                <w:szCs w:val="18"/>
              </w:rPr>
              <w:t>0.000783</w:t>
            </w:r>
          </w:p>
        </w:tc>
        <w:tc>
          <w:tcPr>
            <w:tcW w:w="770" w:type="pct"/>
            <w:noWrap/>
            <w:hideMark/>
          </w:tcPr>
          <w:p w14:paraId="7E98C36F" w14:textId="77777777" w:rsidR="0004721F" w:rsidRPr="007F2921" w:rsidRDefault="0004721F" w:rsidP="003A3A70">
            <w:pPr>
              <w:jc w:val="center"/>
              <w:rPr>
                <w:rFonts w:ascii="Times New Roman" w:eastAsia="Arial Unicode MS" w:hAnsi="Times New Roman" w:cs="Times New Roman"/>
                <w:sz w:val="18"/>
                <w:szCs w:val="18"/>
                <w:highlight w:val="yellow"/>
              </w:rPr>
            </w:pPr>
            <w:r w:rsidRPr="007F2921">
              <w:rPr>
                <w:rFonts w:ascii="Times New Roman" w:eastAsia="Arial Unicode MS" w:hAnsi="Times New Roman" w:cs="Times New Roman"/>
                <w:sz w:val="18"/>
                <w:szCs w:val="18"/>
              </w:rPr>
              <w:t>0.000812</w:t>
            </w:r>
          </w:p>
        </w:tc>
        <w:tc>
          <w:tcPr>
            <w:tcW w:w="854" w:type="pct"/>
            <w:noWrap/>
            <w:hideMark/>
          </w:tcPr>
          <w:p w14:paraId="458E7D6C"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0.000788</w:t>
            </w:r>
          </w:p>
        </w:tc>
        <w:tc>
          <w:tcPr>
            <w:tcW w:w="769" w:type="pct"/>
          </w:tcPr>
          <w:p w14:paraId="066E7B12"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0.000803</w:t>
            </w:r>
          </w:p>
        </w:tc>
        <w:tc>
          <w:tcPr>
            <w:tcW w:w="731" w:type="pct"/>
            <w:noWrap/>
            <w:hideMark/>
          </w:tcPr>
          <w:p w14:paraId="5774050E" w14:textId="77777777" w:rsidR="0004721F" w:rsidRPr="007F2921" w:rsidRDefault="0004721F" w:rsidP="003A3A70">
            <w:pPr>
              <w:jc w:val="center"/>
              <w:rPr>
                <w:rFonts w:ascii="Times New Roman" w:eastAsia="Arial Unicode MS" w:hAnsi="Times New Roman" w:cs="Times New Roman"/>
                <w:sz w:val="18"/>
                <w:szCs w:val="18"/>
              </w:rPr>
            </w:pPr>
            <w:r w:rsidRPr="007F2921">
              <w:rPr>
                <w:rFonts w:ascii="Times New Roman" w:eastAsia="Arial Unicode MS" w:hAnsi="Times New Roman" w:cs="Times New Roman"/>
                <w:sz w:val="18"/>
                <w:szCs w:val="18"/>
              </w:rPr>
              <w:t>0.000848</w:t>
            </w:r>
          </w:p>
        </w:tc>
      </w:tr>
    </w:tbl>
    <w:p w14:paraId="34E2E64E" w14:textId="77777777" w:rsidR="0004721F" w:rsidRPr="00286168" w:rsidRDefault="0004721F" w:rsidP="0004721F">
      <w:pPr>
        <w:rPr>
          <w:rFonts w:ascii="Times New Roman" w:hAnsi="Times New Roman" w:cs="Times New Roman"/>
          <w:kern w:val="0"/>
          <w:sz w:val="18"/>
          <w:szCs w:val="16"/>
        </w:rPr>
      </w:pPr>
      <w:r w:rsidRPr="00286168">
        <w:rPr>
          <w:rFonts w:ascii="Times New Roman" w:hAnsi="Times New Roman" w:cs="Times New Roman"/>
          <w:kern w:val="0"/>
          <w:sz w:val="18"/>
          <w:szCs w:val="16"/>
        </w:rPr>
        <w:t>Abbreviation:</w:t>
      </w:r>
      <w:r>
        <w:rPr>
          <w:rFonts w:ascii="Times New Roman" w:hAnsi="Times New Roman" w:cs="Times New Roman"/>
          <w:kern w:val="0"/>
          <w:sz w:val="18"/>
          <w:szCs w:val="16"/>
        </w:rPr>
        <w:t xml:space="preserve"> </w:t>
      </w:r>
      <w:r w:rsidRPr="000D54BC">
        <w:rPr>
          <w:rFonts w:ascii="Times New Roman" w:hAnsi="Times New Roman" w:cs="Times New Roman"/>
          <w:kern w:val="0"/>
          <w:sz w:val="18"/>
          <w:szCs w:val="16"/>
        </w:rPr>
        <w:t>L: left; R: right; CAB: cingulum-angular bundles;</w:t>
      </w:r>
      <w:r w:rsidRPr="00F34F9E">
        <w:rPr>
          <w:rFonts w:ascii="Times New Roman" w:hAnsi="Times New Roman" w:cs="Times New Roman"/>
          <w:kern w:val="0"/>
          <w:sz w:val="18"/>
          <w:szCs w:val="16"/>
        </w:rPr>
        <w:t xml:space="preserve"> </w:t>
      </w:r>
      <w:r>
        <w:rPr>
          <w:rFonts w:ascii="Times New Roman" w:hAnsi="Times New Roman" w:cs="Times New Roman"/>
          <w:kern w:val="0"/>
          <w:sz w:val="18"/>
          <w:szCs w:val="16"/>
        </w:rPr>
        <w:t>DA</w:t>
      </w:r>
      <w:r w:rsidRPr="00286168">
        <w:rPr>
          <w:rFonts w:ascii="Times New Roman" w:hAnsi="Times New Roman" w:cs="Times New Roman"/>
          <w:kern w:val="0"/>
          <w:sz w:val="18"/>
          <w:szCs w:val="16"/>
        </w:rPr>
        <w:t>: axial</w:t>
      </w:r>
      <w:r w:rsidRPr="00DE66EB">
        <w:rPr>
          <w:rFonts w:ascii="Times New Roman" w:hAnsi="Times New Roman" w:cs="Times New Roman"/>
          <w:kern w:val="0"/>
          <w:sz w:val="18"/>
          <w:szCs w:val="16"/>
        </w:rPr>
        <w:t xml:space="preserve"> </w:t>
      </w:r>
      <w:r w:rsidRPr="00286168">
        <w:rPr>
          <w:rFonts w:ascii="Times New Roman" w:hAnsi="Times New Roman" w:cs="Times New Roman"/>
          <w:kern w:val="0"/>
          <w:sz w:val="18"/>
          <w:szCs w:val="16"/>
        </w:rPr>
        <w:t>diffusivity;</w:t>
      </w:r>
      <w:r>
        <w:rPr>
          <w:rFonts w:ascii="Times New Roman" w:hAnsi="Times New Roman" w:cs="Times New Roman"/>
          <w:kern w:val="0"/>
          <w:sz w:val="18"/>
          <w:szCs w:val="16"/>
        </w:rPr>
        <w:t xml:space="preserve"> </w:t>
      </w:r>
      <w:r w:rsidRPr="00286168">
        <w:rPr>
          <w:rFonts w:ascii="Times New Roman" w:hAnsi="Times New Roman" w:cs="Times New Roman"/>
          <w:kern w:val="0"/>
          <w:sz w:val="18"/>
          <w:szCs w:val="16"/>
        </w:rPr>
        <w:t>D</w:t>
      </w:r>
      <w:r>
        <w:rPr>
          <w:rFonts w:ascii="Times New Roman" w:hAnsi="Times New Roman" w:cs="Times New Roman"/>
          <w:kern w:val="0"/>
          <w:sz w:val="18"/>
          <w:szCs w:val="16"/>
        </w:rPr>
        <w:t>R</w:t>
      </w:r>
      <w:r w:rsidRPr="00286168">
        <w:rPr>
          <w:rFonts w:ascii="Times New Roman" w:hAnsi="Times New Roman" w:cs="Times New Roman"/>
          <w:kern w:val="0"/>
          <w:sz w:val="18"/>
          <w:szCs w:val="16"/>
        </w:rPr>
        <w:t>: radial diffusivity;</w:t>
      </w:r>
      <w:r>
        <w:rPr>
          <w:rFonts w:ascii="Times New Roman" w:hAnsi="Times New Roman" w:cs="Times New Roman"/>
          <w:kern w:val="0"/>
          <w:sz w:val="18"/>
          <w:szCs w:val="16"/>
        </w:rPr>
        <w:t xml:space="preserve"> </w:t>
      </w:r>
      <w:r w:rsidRPr="00286168">
        <w:rPr>
          <w:rFonts w:ascii="Times New Roman" w:hAnsi="Times New Roman" w:cs="Times New Roman"/>
          <w:kern w:val="0"/>
          <w:sz w:val="18"/>
          <w:szCs w:val="16"/>
        </w:rPr>
        <w:t>FA: fractional anisotropy;</w:t>
      </w:r>
      <w:r>
        <w:rPr>
          <w:rFonts w:ascii="Times New Roman" w:hAnsi="Times New Roman" w:cs="Times New Roman"/>
          <w:kern w:val="0"/>
          <w:sz w:val="18"/>
          <w:szCs w:val="16"/>
        </w:rPr>
        <w:t xml:space="preserve"> </w:t>
      </w:r>
      <w:r w:rsidRPr="00286168">
        <w:rPr>
          <w:rFonts w:ascii="Times New Roman" w:hAnsi="Times New Roman" w:cs="Times New Roman"/>
          <w:kern w:val="0"/>
          <w:sz w:val="18"/>
          <w:szCs w:val="16"/>
        </w:rPr>
        <w:t xml:space="preserve">MD: mean diffusivity; </w:t>
      </w:r>
      <w:r w:rsidRPr="00C171BD">
        <w:rPr>
          <w:rFonts w:ascii="Times New Roman" w:hAnsi="Times New Roman" w:cs="Times New Roman"/>
          <w:kern w:val="0"/>
          <w:sz w:val="18"/>
          <w:szCs w:val="16"/>
        </w:rPr>
        <w:t xml:space="preserve">A: Aβ1-42; T: P-tau181; Group 0: cognitively normal subjects with A−T−; Group 1: cognitively normal subjects with </w:t>
      </w:r>
      <w:r>
        <w:rPr>
          <w:rFonts w:ascii="Times New Roman" w:hAnsi="Times New Roman" w:cs="Times New Roman"/>
          <w:kern w:val="0"/>
          <w:sz w:val="18"/>
          <w:szCs w:val="16"/>
        </w:rPr>
        <w:t xml:space="preserve">A+T−; </w:t>
      </w:r>
      <w:r w:rsidRPr="00C171BD">
        <w:rPr>
          <w:rFonts w:ascii="Times New Roman" w:hAnsi="Times New Roman" w:cs="Times New Roman"/>
          <w:kern w:val="0"/>
          <w:sz w:val="18"/>
          <w:szCs w:val="16"/>
        </w:rPr>
        <w:t>Group 2: cognitively normal subjects with A+T+; Group 3: mild cognitive impairment subjects with A+T+; Group 4: demented subjects with A+T+</w:t>
      </w:r>
      <w:r w:rsidRPr="00286168">
        <w:rPr>
          <w:rFonts w:ascii="Times New Roman" w:hAnsi="Times New Roman" w:cs="Times New Roman"/>
          <w:kern w:val="0"/>
          <w:sz w:val="18"/>
          <w:szCs w:val="16"/>
        </w:rPr>
        <w:t xml:space="preserve"> </w:t>
      </w:r>
    </w:p>
    <w:p w14:paraId="7535EDF8" w14:textId="77777777" w:rsidR="0004721F" w:rsidRDefault="0004721F" w:rsidP="0004721F">
      <w:pPr>
        <w:rPr>
          <w:rFonts w:ascii="Times New Roman" w:hAnsi="Times New Roman" w:cs="Times New Roman"/>
          <w:b/>
          <w:noProof/>
          <w:kern w:val="0"/>
          <w:sz w:val="24"/>
          <w:szCs w:val="24"/>
        </w:rPr>
      </w:pPr>
    </w:p>
    <w:p w14:paraId="258CBD08" w14:textId="5BAE3BBD" w:rsidR="0004721F" w:rsidRPr="00B377CB" w:rsidRDefault="0004721F" w:rsidP="0004721F">
      <w:pPr>
        <w:rPr>
          <w:rFonts w:ascii="Times New Roman" w:hAnsi="Times New Roman" w:cs="Times New Roman"/>
          <w:b/>
          <w:noProof/>
          <w:kern w:val="0"/>
          <w:sz w:val="24"/>
          <w:szCs w:val="24"/>
        </w:rPr>
      </w:pPr>
      <w:r w:rsidRPr="00B377CB">
        <w:rPr>
          <w:rFonts w:ascii="Times New Roman" w:hAnsi="Times New Roman" w:cs="Times New Roman"/>
          <w:b/>
          <w:noProof/>
          <w:kern w:val="0"/>
          <w:sz w:val="24"/>
          <w:szCs w:val="24"/>
        </w:rPr>
        <w:t xml:space="preserve">Table </w:t>
      </w:r>
      <w:r w:rsidR="007B0E9C">
        <w:rPr>
          <w:rFonts w:ascii="Times New Roman" w:hAnsi="Times New Roman" w:cs="Times New Roman"/>
          <w:b/>
          <w:noProof/>
          <w:kern w:val="0"/>
          <w:sz w:val="24"/>
          <w:szCs w:val="24"/>
        </w:rPr>
        <w:t>s6</w:t>
      </w:r>
      <w:r w:rsidRPr="00B377CB">
        <w:rPr>
          <w:rFonts w:ascii="Times New Roman" w:hAnsi="Times New Roman" w:cs="Times New Roman"/>
          <w:b/>
          <w:noProof/>
          <w:kern w:val="0"/>
          <w:sz w:val="24"/>
          <w:szCs w:val="24"/>
        </w:rPr>
        <w:t>. Group differences in averaged D</w:t>
      </w:r>
      <w:r>
        <w:rPr>
          <w:rFonts w:ascii="Times New Roman" w:hAnsi="Times New Roman" w:cs="Times New Roman"/>
          <w:b/>
          <w:noProof/>
          <w:kern w:val="0"/>
          <w:sz w:val="24"/>
          <w:szCs w:val="24"/>
        </w:rPr>
        <w:t>A</w:t>
      </w:r>
      <w:r w:rsidRPr="00B377CB">
        <w:rPr>
          <w:rFonts w:ascii="Times New Roman" w:hAnsi="Times New Roman" w:cs="Times New Roman"/>
          <w:b/>
          <w:noProof/>
          <w:kern w:val="0"/>
          <w:sz w:val="24"/>
          <w:szCs w:val="24"/>
        </w:rPr>
        <w:t>, D</w:t>
      </w:r>
      <w:r>
        <w:rPr>
          <w:rFonts w:ascii="Times New Roman" w:hAnsi="Times New Roman" w:cs="Times New Roman"/>
          <w:b/>
          <w:noProof/>
          <w:kern w:val="0"/>
          <w:sz w:val="24"/>
          <w:szCs w:val="24"/>
        </w:rPr>
        <w:t>R</w:t>
      </w:r>
      <w:r w:rsidRPr="00B377CB">
        <w:rPr>
          <w:rFonts w:ascii="Times New Roman" w:hAnsi="Times New Roman" w:cs="Times New Roman"/>
          <w:b/>
          <w:noProof/>
          <w:kern w:val="0"/>
          <w:sz w:val="24"/>
          <w:szCs w:val="24"/>
        </w:rPr>
        <w:t>,</w:t>
      </w:r>
      <w:r w:rsidRPr="0053314A">
        <w:rPr>
          <w:rFonts w:ascii="Times New Roman" w:hAnsi="Times New Roman" w:cs="Times New Roman"/>
          <w:b/>
          <w:noProof/>
          <w:kern w:val="0"/>
          <w:sz w:val="24"/>
          <w:szCs w:val="24"/>
        </w:rPr>
        <w:t xml:space="preserve"> </w:t>
      </w:r>
      <w:r w:rsidRPr="00B377CB">
        <w:rPr>
          <w:rFonts w:ascii="Times New Roman" w:hAnsi="Times New Roman" w:cs="Times New Roman"/>
          <w:b/>
          <w:noProof/>
          <w:kern w:val="0"/>
          <w:sz w:val="24"/>
          <w:szCs w:val="24"/>
        </w:rPr>
        <w:t>FA, MD</w:t>
      </w:r>
    </w:p>
    <w:tbl>
      <w:tblPr>
        <w:tblStyle w:val="a5"/>
        <w:tblW w:w="4487" w:type="pct"/>
        <w:jc w:val="center"/>
        <w:tblLayout w:type="fixed"/>
        <w:tblLook w:val="04A0" w:firstRow="1" w:lastRow="0" w:firstColumn="1" w:lastColumn="0" w:noHBand="0" w:noVBand="1"/>
      </w:tblPr>
      <w:tblGrid>
        <w:gridCol w:w="1015"/>
        <w:gridCol w:w="875"/>
        <w:gridCol w:w="1603"/>
        <w:gridCol w:w="1403"/>
        <w:gridCol w:w="1378"/>
        <w:gridCol w:w="1374"/>
      </w:tblGrid>
      <w:tr w:rsidR="0004721F" w:rsidRPr="00B377CB" w14:paraId="464618B3" w14:textId="77777777" w:rsidTr="003A3A70">
        <w:trPr>
          <w:trHeight w:val="204"/>
          <w:jc w:val="center"/>
        </w:trPr>
        <w:tc>
          <w:tcPr>
            <w:tcW w:w="1236" w:type="pct"/>
            <w:gridSpan w:val="2"/>
          </w:tcPr>
          <w:p w14:paraId="233CAB68" w14:textId="77777777" w:rsidR="0004721F" w:rsidRPr="00B377CB" w:rsidRDefault="0004721F" w:rsidP="003A3A70">
            <w:pPr>
              <w:jc w:val="center"/>
              <w:rPr>
                <w:rFonts w:ascii="Times New Roman" w:eastAsia="Arial Unicode MS" w:hAnsi="Times New Roman" w:cs="Times New Roman"/>
                <w:b/>
                <w:bCs/>
                <w:sz w:val="16"/>
                <w:szCs w:val="16"/>
              </w:rPr>
            </w:pPr>
            <w:r w:rsidRPr="00B377CB">
              <w:rPr>
                <w:rFonts w:ascii="Times New Roman" w:eastAsia="Arial Unicode MS" w:hAnsi="Times New Roman" w:cs="Times New Roman"/>
                <w:b/>
                <w:bCs/>
                <w:sz w:val="16"/>
                <w:szCs w:val="16"/>
              </w:rPr>
              <w:t>Demographic    characteristics</w:t>
            </w:r>
          </w:p>
        </w:tc>
        <w:tc>
          <w:tcPr>
            <w:tcW w:w="1048" w:type="pct"/>
            <w:noWrap/>
            <w:hideMark/>
          </w:tcPr>
          <w:p w14:paraId="698883E7" w14:textId="77777777" w:rsidR="0004721F" w:rsidRPr="00B377CB" w:rsidRDefault="0004721F" w:rsidP="003A3A70">
            <w:pPr>
              <w:jc w:val="center"/>
              <w:rPr>
                <w:rFonts w:ascii="Times New Roman" w:hAnsi="Times New Roman" w:cs="Times New Roman"/>
                <w:b/>
                <w:sz w:val="16"/>
                <w:szCs w:val="16"/>
              </w:rPr>
            </w:pPr>
            <w:r w:rsidRPr="00B377CB">
              <w:rPr>
                <w:rFonts w:ascii="Times New Roman" w:hAnsi="Times New Roman" w:cs="Times New Roman"/>
                <w:b/>
                <w:sz w:val="16"/>
                <w:szCs w:val="16"/>
              </w:rPr>
              <w:t>D</w:t>
            </w:r>
            <w:r>
              <w:rPr>
                <w:rFonts w:ascii="Times New Roman" w:hAnsi="Times New Roman" w:cs="Times New Roman"/>
                <w:b/>
                <w:sz w:val="16"/>
                <w:szCs w:val="16"/>
              </w:rPr>
              <w:t>A</w:t>
            </w:r>
          </w:p>
          <w:p w14:paraId="35392DEE" w14:textId="77777777" w:rsidR="0004721F" w:rsidRPr="00B377CB" w:rsidRDefault="0004721F" w:rsidP="003A3A70">
            <w:pPr>
              <w:jc w:val="center"/>
              <w:rPr>
                <w:rFonts w:ascii="Times New Roman" w:hAnsi="Times New Roman" w:cs="Times New Roman"/>
                <w:b/>
                <w:sz w:val="16"/>
                <w:szCs w:val="16"/>
              </w:rPr>
            </w:pPr>
            <w:r w:rsidRPr="00B377CB">
              <w:rPr>
                <w:rFonts w:ascii="Times New Roman" w:hAnsi="Times New Roman" w:cs="Times New Roman"/>
                <w:b/>
                <w:sz w:val="16"/>
                <w:szCs w:val="16"/>
              </w:rPr>
              <w:t>P</w:t>
            </w:r>
          </w:p>
        </w:tc>
        <w:tc>
          <w:tcPr>
            <w:tcW w:w="917" w:type="pct"/>
            <w:noWrap/>
            <w:hideMark/>
          </w:tcPr>
          <w:p w14:paraId="6DA3C459" w14:textId="77777777" w:rsidR="0004721F" w:rsidRPr="00B377CB" w:rsidRDefault="0004721F" w:rsidP="003A3A70">
            <w:pPr>
              <w:ind w:firstLineChars="300" w:firstLine="482"/>
              <w:rPr>
                <w:rFonts w:ascii="Times New Roman" w:hAnsi="Times New Roman" w:cs="Times New Roman"/>
                <w:b/>
                <w:sz w:val="16"/>
                <w:szCs w:val="16"/>
              </w:rPr>
            </w:pPr>
            <w:r w:rsidRPr="00B377CB">
              <w:rPr>
                <w:rFonts w:ascii="Times New Roman" w:hAnsi="Times New Roman" w:cs="Times New Roman"/>
                <w:b/>
                <w:sz w:val="16"/>
                <w:szCs w:val="16"/>
              </w:rPr>
              <w:t>D</w:t>
            </w:r>
            <w:r>
              <w:rPr>
                <w:rFonts w:ascii="Times New Roman" w:hAnsi="Times New Roman" w:cs="Times New Roman"/>
                <w:b/>
                <w:sz w:val="16"/>
                <w:szCs w:val="16"/>
              </w:rPr>
              <w:t>R</w:t>
            </w:r>
          </w:p>
          <w:p w14:paraId="3EB06FB6" w14:textId="77777777" w:rsidR="0004721F" w:rsidRPr="00B377CB" w:rsidRDefault="0004721F" w:rsidP="003A3A70">
            <w:pPr>
              <w:jc w:val="center"/>
              <w:rPr>
                <w:rFonts w:ascii="Times New Roman" w:eastAsia="Arial Unicode MS" w:hAnsi="Times New Roman" w:cs="Times New Roman"/>
                <w:b/>
                <w:bCs/>
                <w:sz w:val="16"/>
                <w:szCs w:val="16"/>
              </w:rPr>
            </w:pPr>
            <w:r w:rsidRPr="00B377CB">
              <w:rPr>
                <w:rFonts w:ascii="Times New Roman" w:hAnsi="Times New Roman" w:cs="Times New Roman"/>
                <w:b/>
                <w:sz w:val="16"/>
                <w:szCs w:val="16"/>
              </w:rPr>
              <w:t>P</w:t>
            </w:r>
          </w:p>
        </w:tc>
        <w:tc>
          <w:tcPr>
            <w:tcW w:w="901" w:type="pct"/>
            <w:noWrap/>
            <w:hideMark/>
          </w:tcPr>
          <w:p w14:paraId="11BA69D1" w14:textId="77777777" w:rsidR="0004721F" w:rsidRPr="00B377CB" w:rsidRDefault="0004721F" w:rsidP="003A3A70">
            <w:pPr>
              <w:jc w:val="center"/>
              <w:rPr>
                <w:rFonts w:ascii="Times New Roman" w:hAnsi="Times New Roman" w:cs="Times New Roman"/>
                <w:b/>
                <w:sz w:val="16"/>
                <w:szCs w:val="16"/>
              </w:rPr>
            </w:pPr>
            <w:r w:rsidRPr="00B377CB">
              <w:rPr>
                <w:rFonts w:ascii="Times New Roman" w:hAnsi="Times New Roman" w:cs="Times New Roman"/>
                <w:b/>
                <w:sz w:val="16"/>
                <w:szCs w:val="16"/>
              </w:rPr>
              <w:t>FA</w:t>
            </w:r>
          </w:p>
          <w:p w14:paraId="377A4274" w14:textId="77777777" w:rsidR="0004721F" w:rsidRPr="00B377CB" w:rsidRDefault="0004721F" w:rsidP="003A3A70">
            <w:pPr>
              <w:jc w:val="center"/>
              <w:rPr>
                <w:rFonts w:ascii="Times New Roman" w:eastAsia="Arial Unicode MS" w:hAnsi="Times New Roman" w:cs="Times New Roman"/>
                <w:b/>
                <w:bCs/>
                <w:sz w:val="16"/>
                <w:szCs w:val="16"/>
              </w:rPr>
            </w:pPr>
            <w:r w:rsidRPr="00B377CB">
              <w:rPr>
                <w:rFonts w:ascii="Times New Roman" w:hAnsi="Times New Roman" w:cs="Times New Roman"/>
                <w:b/>
                <w:sz w:val="16"/>
                <w:szCs w:val="16"/>
              </w:rPr>
              <w:t>P</w:t>
            </w:r>
          </w:p>
        </w:tc>
        <w:tc>
          <w:tcPr>
            <w:tcW w:w="898" w:type="pct"/>
          </w:tcPr>
          <w:p w14:paraId="68543993" w14:textId="77777777" w:rsidR="0004721F" w:rsidRPr="00B377CB" w:rsidRDefault="0004721F" w:rsidP="003A3A70">
            <w:pPr>
              <w:jc w:val="center"/>
              <w:rPr>
                <w:rFonts w:ascii="Times New Roman" w:hAnsi="Times New Roman" w:cs="Times New Roman"/>
                <w:b/>
                <w:sz w:val="16"/>
                <w:szCs w:val="16"/>
              </w:rPr>
            </w:pPr>
            <w:r w:rsidRPr="00B377CB">
              <w:rPr>
                <w:rFonts w:ascii="Times New Roman" w:hAnsi="Times New Roman" w:cs="Times New Roman"/>
                <w:b/>
                <w:sz w:val="16"/>
                <w:szCs w:val="16"/>
              </w:rPr>
              <w:t>MD</w:t>
            </w:r>
          </w:p>
          <w:p w14:paraId="0231A9A7" w14:textId="77777777" w:rsidR="0004721F" w:rsidRPr="00B377CB" w:rsidRDefault="0004721F" w:rsidP="003A3A70">
            <w:pPr>
              <w:jc w:val="center"/>
              <w:rPr>
                <w:rFonts w:ascii="Times New Roman" w:hAnsi="Times New Roman" w:cs="Times New Roman"/>
                <w:b/>
                <w:sz w:val="16"/>
                <w:szCs w:val="16"/>
              </w:rPr>
            </w:pPr>
            <w:r w:rsidRPr="00B377CB">
              <w:rPr>
                <w:rFonts w:ascii="Times New Roman" w:hAnsi="Times New Roman" w:cs="Times New Roman"/>
                <w:b/>
                <w:sz w:val="16"/>
                <w:szCs w:val="16"/>
              </w:rPr>
              <w:t>P</w:t>
            </w:r>
          </w:p>
        </w:tc>
      </w:tr>
      <w:tr w:rsidR="0004721F" w:rsidRPr="00B377CB" w14:paraId="08263041" w14:textId="77777777" w:rsidTr="003A3A70">
        <w:trPr>
          <w:trHeight w:val="312"/>
          <w:jc w:val="center"/>
        </w:trPr>
        <w:tc>
          <w:tcPr>
            <w:tcW w:w="664" w:type="pct"/>
            <w:vMerge w:val="restart"/>
          </w:tcPr>
          <w:p w14:paraId="0A2E6B3E" w14:textId="77777777" w:rsidR="0004721F" w:rsidRPr="00B377CB" w:rsidRDefault="0004721F" w:rsidP="003A3A70">
            <w:pPr>
              <w:jc w:val="center"/>
              <w:rPr>
                <w:rFonts w:ascii="Times New Roman" w:eastAsia="Arial Unicode MS" w:hAnsi="Times New Roman" w:cs="Times New Roman"/>
                <w:b/>
                <w:bCs/>
                <w:sz w:val="16"/>
                <w:szCs w:val="16"/>
              </w:rPr>
            </w:pPr>
          </w:p>
          <w:p w14:paraId="31D4D655" w14:textId="77777777" w:rsidR="0004721F" w:rsidRPr="00B377CB" w:rsidRDefault="0004721F" w:rsidP="003A3A70">
            <w:pPr>
              <w:jc w:val="center"/>
              <w:rPr>
                <w:rFonts w:ascii="Times New Roman" w:eastAsia="Arial Unicode MS" w:hAnsi="Times New Roman" w:cs="Times New Roman"/>
                <w:b/>
                <w:bCs/>
                <w:sz w:val="16"/>
                <w:szCs w:val="16"/>
              </w:rPr>
            </w:pPr>
            <w:r w:rsidRPr="00B377CB">
              <w:rPr>
                <w:rFonts w:ascii="Times New Roman" w:eastAsia="Arial Unicode MS" w:hAnsi="Times New Roman" w:cs="Times New Roman"/>
                <w:b/>
                <w:bCs/>
                <w:sz w:val="16"/>
                <w:szCs w:val="16"/>
              </w:rPr>
              <w:t>L-CAB</w:t>
            </w:r>
          </w:p>
          <w:p w14:paraId="4D2F462E"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hideMark/>
          </w:tcPr>
          <w:p w14:paraId="29A4419B"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G1-G0</w:t>
            </w:r>
          </w:p>
        </w:tc>
        <w:tc>
          <w:tcPr>
            <w:tcW w:w="1048" w:type="pct"/>
            <w:noWrap/>
          </w:tcPr>
          <w:p w14:paraId="1D75AA8E"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0.086</w:t>
            </w:r>
          </w:p>
        </w:tc>
        <w:tc>
          <w:tcPr>
            <w:tcW w:w="917" w:type="pct"/>
            <w:noWrap/>
          </w:tcPr>
          <w:p w14:paraId="461CDBDB"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0.537</w:t>
            </w:r>
          </w:p>
        </w:tc>
        <w:tc>
          <w:tcPr>
            <w:tcW w:w="901" w:type="pct"/>
            <w:noWrap/>
          </w:tcPr>
          <w:p w14:paraId="5C2B4B54" w14:textId="77777777" w:rsidR="0004721F" w:rsidRPr="00B377CB" w:rsidRDefault="0004721F" w:rsidP="003A3A70">
            <w:pPr>
              <w:jc w:val="center"/>
              <w:rPr>
                <w:rFonts w:ascii="Times New Roman" w:eastAsia="Arial Unicode MS" w:hAnsi="Times New Roman" w:cs="Times New Roman"/>
                <w:sz w:val="16"/>
                <w:szCs w:val="16"/>
                <w:highlight w:val="yellow"/>
              </w:rPr>
            </w:pPr>
            <w:r w:rsidRPr="00B377CB">
              <w:rPr>
                <w:rFonts w:ascii="Times New Roman" w:eastAsia="Arial Unicode MS" w:hAnsi="Times New Roman" w:cs="Times New Roman"/>
                <w:sz w:val="16"/>
                <w:szCs w:val="16"/>
              </w:rPr>
              <w:t>0.530</w:t>
            </w:r>
          </w:p>
        </w:tc>
        <w:tc>
          <w:tcPr>
            <w:tcW w:w="898" w:type="pct"/>
          </w:tcPr>
          <w:p w14:paraId="03F5CF81"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0.174</w:t>
            </w:r>
          </w:p>
        </w:tc>
      </w:tr>
      <w:tr w:rsidR="0004721F" w:rsidRPr="00B377CB" w14:paraId="751955D0" w14:textId="77777777" w:rsidTr="003A3A70">
        <w:trPr>
          <w:trHeight w:val="312"/>
          <w:jc w:val="center"/>
        </w:trPr>
        <w:tc>
          <w:tcPr>
            <w:tcW w:w="664" w:type="pct"/>
            <w:vMerge/>
          </w:tcPr>
          <w:p w14:paraId="3C15DD6B"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hideMark/>
          </w:tcPr>
          <w:p w14:paraId="2DDC275E"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G2-G0</w:t>
            </w:r>
          </w:p>
        </w:tc>
        <w:tc>
          <w:tcPr>
            <w:tcW w:w="1048" w:type="pct"/>
            <w:noWrap/>
          </w:tcPr>
          <w:p w14:paraId="71DEFE4A"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0.277</w:t>
            </w:r>
          </w:p>
        </w:tc>
        <w:tc>
          <w:tcPr>
            <w:tcW w:w="917" w:type="pct"/>
            <w:noWrap/>
          </w:tcPr>
          <w:p w14:paraId="12CE3F1E"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0.497</w:t>
            </w:r>
          </w:p>
        </w:tc>
        <w:tc>
          <w:tcPr>
            <w:tcW w:w="901" w:type="pct"/>
            <w:noWrap/>
          </w:tcPr>
          <w:p w14:paraId="0D581A79"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0.175</w:t>
            </w:r>
          </w:p>
        </w:tc>
        <w:tc>
          <w:tcPr>
            <w:tcW w:w="898" w:type="pct"/>
          </w:tcPr>
          <w:p w14:paraId="07FC4CC2" w14:textId="77777777" w:rsidR="0004721F" w:rsidRPr="0053314A" w:rsidRDefault="0004721F" w:rsidP="003A3A70">
            <w:pPr>
              <w:jc w:val="center"/>
              <w:rPr>
                <w:rFonts w:ascii="Times New Roman" w:eastAsia="Arial Unicode MS" w:hAnsi="Times New Roman" w:cs="Times New Roman"/>
                <w:sz w:val="16"/>
                <w:szCs w:val="16"/>
                <w:highlight w:val="yellow"/>
              </w:rPr>
            </w:pPr>
            <w:r w:rsidRPr="0053314A">
              <w:rPr>
                <w:rFonts w:ascii="Times New Roman" w:eastAsia="Arial Unicode MS" w:hAnsi="Times New Roman" w:cs="Times New Roman"/>
                <w:sz w:val="16"/>
                <w:szCs w:val="16"/>
              </w:rPr>
              <w:t>0.866</w:t>
            </w:r>
          </w:p>
        </w:tc>
      </w:tr>
      <w:tr w:rsidR="0004721F" w:rsidRPr="00B377CB" w14:paraId="585414E1" w14:textId="77777777" w:rsidTr="003A3A70">
        <w:trPr>
          <w:trHeight w:val="312"/>
          <w:jc w:val="center"/>
        </w:trPr>
        <w:tc>
          <w:tcPr>
            <w:tcW w:w="664" w:type="pct"/>
            <w:vMerge/>
          </w:tcPr>
          <w:p w14:paraId="67FDF443"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hideMark/>
          </w:tcPr>
          <w:p w14:paraId="1490972B"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G3-G0</w:t>
            </w:r>
          </w:p>
        </w:tc>
        <w:tc>
          <w:tcPr>
            <w:tcW w:w="1048" w:type="pct"/>
            <w:noWrap/>
          </w:tcPr>
          <w:p w14:paraId="0A040485"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0.007</w:t>
            </w:r>
          </w:p>
        </w:tc>
        <w:tc>
          <w:tcPr>
            <w:tcW w:w="917" w:type="pct"/>
            <w:noWrap/>
          </w:tcPr>
          <w:p w14:paraId="572E291F"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0.167</w:t>
            </w:r>
          </w:p>
        </w:tc>
        <w:tc>
          <w:tcPr>
            <w:tcW w:w="901" w:type="pct"/>
            <w:noWrap/>
          </w:tcPr>
          <w:p w14:paraId="20EC7D0E"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0.641</w:t>
            </w:r>
          </w:p>
        </w:tc>
        <w:tc>
          <w:tcPr>
            <w:tcW w:w="898" w:type="pct"/>
          </w:tcPr>
          <w:p w14:paraId="2B86400E"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0.053</w:t>
            </w:r>
          </w:p>
        </w:tc>
      </w:tr>
      <w:tr w:rsidR="0004721F" w:rsidRPr="00B377CB" w14:paraId="6C819FAE" w14:textId="77777777" w:rsidTr="003A3A70">
        <w:trPr>
          <w:trHeight w:val="312"/>
          <w:jc w:val="center"/>
        </w:trPr>
        <w:tc>
          <w:tcPr>
            <w:tcW w:w="664" w:type="pct"/>
            <w:vMerge/>
          </w:tcPr>
          <w:p w14:paraId="2CB1D3A1"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hideMark/>
          </w:tcPr>
          <w:p w14:paraId="3D10A3CD"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G4-G0</w:t>
            </w:r>
          </w:p>
        </w:tc>
        <w:tc>
          <w:tcPr>
            <w:tcW w:w="1048" w:type="pct"/>
            <w:noWrap/>
          </w:tcPr>
          <w:p w14:paraId="4268C0EB"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0.007*</w:t>
            </w:r>
          </w:p>
        </w:tc>
        <w:tc>
          <w:tcPr>
            <w:tcW w:w="917" w:type="pct"/>
            <w:noWrap/>
          </w:tcPr>
          <w:p w14:paraId="47BDE238"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0.017*</w:t>
            </w:r>
          </w:p>
        </w:tc>
        <w:tc>
          <w:tcPr>
            <w:tcW w:w="901" w:type="pct"/>
            <w:noWrap/>
          </w:tcPr>
          <w:p w14:paraId="5A9C58EE"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0.508</w:t>
            </w:r>
          </w:p>
        </w:tc>
        <w:tc>
          <w:tcPr>
            <w:tcW w:w="898" w:type="pct"/>
          </w:tcPr>
          <w:p w14:paraId="3B0C9374"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0.008*</w:t>
            </w:r>
          </w:p>
        </w:tc>
      </w:tr>
      <w:tr w:rsidR="0004721F" w:rsidRPr="00B377CB" w14:paraId="2E91262A" w14:textId="77777777" w:rsidTr="003A3A70">
        <w:trPr>
          <w:trHeight w:val="312"/>
          <w:jc w:val="center"/>
        </w:trPr>
        <w:tc>
          <w:tcPr>
            <w:tcW w:w="664" w:type="pct"/>
            <w:vMerge w:val="restart"/>
          </w:tcPr>
          <w:p w14:paraId="43D7CE8C" w14:textId="77777777" w:rsidR="0004721F" w:rsidRPr="00B377CB" w:rsidRDefault="0004721F" w:rsidP="003A3A70">
            <w:pPr>
              <w:jc w:val="center"/>
              <w:rPr>
                <w:rFonts w:ascii="Times New Roman" w:eastAsia="Arial Unicode MS" w:hAnsi="Times New Roman" w:cs="Times New Roman"/>
                <w:b/>
                <w:bCs/>
                <w:sz w:val="16"/>
                <w:szCs w:val="16"/>
              </w:rPr>
            </w:pPr>
          </w:p>
          <w:p w14:paraId="491B9FE9" w14:textId="77777777" w:rsidR="0004721F" w:rsidRPr="00B377CB" w:rsidRDefault="0004721F" w:rsidP="003A3A70">
            <w:pPr>
              <w:jc w:val="center"/>
              <w:rPr>
                <w:rFonts w:ascii="Times New Roman" w:eastAsia="Arial Unicode MS" w:hAnsi="Times New Roman" w:cs="Times New Roman"/>
                <w:b/>
                <w:bCs/>
                <w:sz w:val="16"/>
                <w:szCs w:val="16"/>
              </w:rPr>
            </w:pPr>
            <w:r w:rsidRPr="00B377CB">
              <w:rPr>
                <w:rFonts w:ascii="Times New Roman" w:eastAsia="Arial Unicode MS" w:hAnsi="Times New Roman" w:cs="Times New Roman"/>
                <w:b/>
                <w:bCs/>
                <w:sz w:val="16"/>
                <w:szCs w:val="16"/>
              </w:rPr>
              <w:t>R-CAB</w:t>
            </w:r>
          </w:p>
          <w:p w14:paraId="43D27952"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noWrap/>
            <w:hideMark/>
          </w:tcPr>
          <w:p w14:paraId="7C852A28"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G1-G0</w:t>
            </w:r>
          </w:p>
        </w:tc>
        <w:tc>
          <w:tcPr>
            <w:tcW w:w="1048" w:type="pct"/>
            <w:noWrap/>
          </w:tcPr>
          <w:p w14:paraId="1BAF4BE7"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0.693</w:t>
            </w:r>
          </w:p>
        </w:tc>
        <w:tc>
          <w:tcPr>
            <w:tcW w:w="917" w:type="pct"/>
            <w:noWrap/>
          </w:tcPr>
          <w:p w14:paraId="2EFF8AB3"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1.000</w:t>
            </w:r>
          </w:p>
        </w:tc>
        <w:tc>
          <w:tcPr>
            <w:tcW w:w="901" w:type="pct"/>
            <w:noWrap/>
          </w:tcPr>
          <w:p w14:paraId="1C78CE32"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0.650</w:t>
            </w:r>
          </w:p>
        </w:tc>
        <w:tc>
          <w:tcPr>
            <w:tcW w:w="898" w:type="pct"/>
          </w:tcPr>
          <w:p w14:paraId="618B0D7C"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0.890</w:t>
            </w:r>
          </w:p>
        </w:tc>
      </w:tr>
      <w:tr w:rsidR="0004721F" w:rsidRPr="00B377CB" w14:paraId="053EF6CD" w14:textId="77777777" w:rsidTr="003A3A70">
        <w:trPr>
          <w:trHeight w:val="312"/>
          <w:jc w:val="center"/>
        </w:trPr>
        <w:tc>
          <w:tcPr>
            <w:tcW w:w="664" w:type="pct"/>
            <w:vMerge/>
          </w:tcPr>
          <w:p w14:paraId="1171E41D"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hideMark/>
          </w:tcPr>
          <w:p w14:paraId="5948F19E"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G2-G0</w:t>
            </w:r>
          </w:p>
        </w:tc>
        <w:tc>
          <w:tcPr>
            <w:tcW w:w="1048" w:type="pct"/>
            <w:noWrap/>
          </w:tcPr>
          <w:p w14:paraId="5E6A265E"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0.503</w:t>
            </w:r>
          </w:p>
        </w:tc>
        <w:tc>
          <w:tcPr>
            <w:tcW w:w="917" w:type="pct"/>
            <w:noWrap/>
          </w:tcPr>
          <w:p w14:paraId="294EDA89"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0.223</w:t>
            </w:r>
          </w:p>
        </w:tc>
        <w:tc>
          <w:tcPr>
            <w:tcW w:w="901" w:type="pct"/>
            <w:noWrap/>
          </w:tcPr>
          <w:p w14:paraId="5122934F"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0.065</w:t>
            </w:r>
          </w:p>
        </w:tc>
        <w:tc>
          <w:tcPr>
            <w:tcW w:w="898" w:type="pct"/>
          </w:tcPr>
          <w:p w14:paraId="367A19DD"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0.588</w:t>
            </w:r>
          </w:p>
        </w:tc>
      </w:tr>
      <w:tr w:rsidR="0004721F" w:rsidRPr="00B377CB" w14:paraId="0CE9D5F3" w14:textId="77777777" w:rsidTr="003A3A70">
        <w:trPr>
          <w:trHeight w:val="312"/>
          <w:jc w:val="center"/>
        </w:trPr>
        <w:tc>
          <w:tcPr>
            <w:tcW w:w="664" w:type="pct"/>
            <w:vMerge/>
          </w:tcPr>
          <w:p w14:paraId="5B8EBCD6"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noWrap/>
            <w:hideMark/>
          </w:tcPr>
          <w:p w14:paraId="0DEF3796"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G3-G0</w:t>
            </w:r>
          </w:p>
        </w:tc>
        <w:tc>
          <w:tcPr>
            <w:tcW w:w="1048" w:type="pct"/>
            <w:noWrap/>
          </w:tcPr>
          <w:p w14:paraId="2D3420CD" w14:textId="77777777" w:rsidR="0004721F" w:rsidRPr="0053314A" w:rsidRDefault="0004721F" w:rsidP="003A3A70">
            <w:pPr>
              <w:jc w:val="center"/>
              <w:rPr>
                <w:rFonts w:ascii="Times New Roman" w:eastAsia="Arial Unicode MS" w:hAnsi="Times New Roman" w:cs="Times New Roman"/>
                <w:sz w:val="16"/>
                <w:szCs w:val="16"/>
                <w:highlight w:val="yellow"/>
              </w:rPr>
            </w:pPr>
            <w:r w:rsidRPr="0053314A">
              <w:rPr>
                <w:rFonts w:ascii="Times New Roman" w:eastAsia="Arial Unicode MS" w:hAnsi="Times New Roman" w:cs="Times New Roman"/>
                <w:sz w:val="16"/>
                <w:szCs w:val="16"/>
              </w:rPr>
              <w:t>0.033*</w:t>
            </w:r>
          </w:p>
        </w:tc>
        <w:tc>
          <w:tcPr>
            <w:tcW w:w="917" w:type="pct"/>
            <w:noWrap/>
          </w:tcPr>
          <w:p w14:paraId="43DB31DD"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0.175</w:t>
            </w:r>
          </w:p>
        </w:tc>
        <w:tc>
          <w:tcPr>
            <w:tcW w:w="901" w:type="pct"/>
            <w:noWrap/>
          </w:tcPr>
          <w:p w14:paraId="4B14B983"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0.560</w:t>
            </w:r>
          </w:p>
        </w:tc>
        <w:tc>
          <w:tcPr>
            <w:tcW w:w="898" w:type="pct"/>
          </w:tcPr>
          <w:p w14:paraId="751DA257"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0.060</w:t>
            </w:r>
          </w:p>
        </w:tc>
      </w:tr>
      <w:tr w:rsidR="0004721F" w:rsidRPr="00B377CB" w14:paraId="5146762B" w14:textId="77777777" w:rsidTr="003A3A70">
        <w:trPr>
          <w:trHeight w:val="312"/>
          <w:jc w:val="center"/>
        </w:trPr>
        <w:tc>
          <w:tcPr>
            <w:tcW w:w="664" w:type="pct"/>
            <w:vMerge/>
          </w:tcPr>
          <w:p w14:paraId="01C185F3" w14:textId="77777777" w:rsidR="0004721F" w:rsidRPr="00B377CB" w:rsidRDefault="0004721F" w:rsidP="003A3A70">
            <w:pPr>
              <w:jc w:val="center"/>
              <w:rPr>
                <w:rFonts w:ascii="Times New Roman" w:eastAsia="Arial Unicode MS" w:hAnsi="Times New Roman" w:cs="Times New Roman"/>
                <w:b/>
                <w:bCs/>
                <w:sz w:val="16"/>
                <w:szCs w:val="16"/>
              </w:rPr>
            </w:pPr>
          </w:p>
        </w:tc>
        <w:tc>
          <w:tcPr>
            <w:tcW w:w="572" w:type="pct"/>
            <w:noWrap/>
            <w:hideMark/>
          </w:tcPr>
          <w:p w14:paraId="783C775E" w14:textId="77777777" w:rsidR="0004721F" w:rsidRPr="00B377CB" w:rsidRDefault="0004721F" w:rsidP="003A3A70">
            <w:pPr>
              <w:jc w:val="center"/>
              <w:rPr>
                <w:rFonts w:ascii="Times New Roman" w:eastAsia="Arial Unicode MS" w:hAnsi="Times New Roman" w:cs="Times New Roman"/>
                <w:sz w:val="16"/>
                <w:szCs w:val="16"/>
              </w:rPr>
            </w:pPr>
            <w:r w:rsidRPr="00B377CB">
              <w:rPr>
                <w:rFonts w:ascii="Times New Roman" w:eastAsia="Arial Unicode MS" w:hAnsi="Times New Roman" w:cs="Times New Roman"/>
                <w:sz w:val="16"/>
                <w:szCs w:val="16"/>
              </w:rPr>
              <w:t>G4-G0</w:t>
            </w:r>
          </w:p>
        </w:tc>
        <w:tc>
          <w:tcPr>
            <w:tcW w:w="1048" w:type="pct"/>
            <w:noWrap/>
          </w:tcPr>
          <w:p w14:paraId="42BC44EA" w14:textId="77777777" w:rsidR="0004721F" w:rsidRPr="0053314A" w:rsidRDefault="0004721F" w:rsidP="003A3A70">
            <w:pPr>
              <w:jc w:val="center"/>
              <w:rPr>
                <w:rFonts w:ascii="Times New Roman" w:eastAsia="Arial Unicode MS" w:hAnsi="Times New Roman" w:cs="Times New Roman"/>
                <w:sz w:val="16"/>
                <w:szCs w:val="16"/>
                <w:highlight w:val="yellow"/>
              </w:rPr>
            </w:pPr>
            <w:r w:rsidRPr="0053314A">
              <w:rPr>
                <w:rFonts w:ascii="Times New Roman" w:eastAsia="Arial Unicode MS" w:hAnsi="Times New Roman" w:cs="Times New Roman"/>
                <w:sz w:val="16"/>
                <w:szCs w:val="16"/>
              </w:rPr>
              <w:t>0.006*</w:t>
            </w:r>
          </w:p>
        </w:tc>
        <w:tc>
          <w:tcPr>
            <w:tcW w:w="917" w:type="pct"/>
            <w:noWrap/>
          </w:tcPr>
          <w:p w14:paraId="4BACA7D6"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0.077</w:t>
            </w:r>
          </w:p>
        </w:tc>
        <w:tc>
          <w:tcPr>
            <w:tcW w:w="901" w:type="pct"/>
            <w:noWrap/>
          </w:tcPr>
          <w:p w14:paraId="39AFACFC"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0.762</w:t>
            </w:r>
          </w:p>
        </w:tc>
        <w:tc>
          <w:tcPr>
            <w:tcW w:w="898" w:type="pct"/>
          </w:tcPr>
          <w:p w14:paraId="238C1D22" w14:textId="77777777" w:rsidR="0004721F" w:rsidRPr="0053314A" w:rsidRDefault="0004721F" w:rsidP="003A3A70">
            <w:pPr>
              <w:jc w:val="center"/>
              <w:rPr>
                <w:rFonts w:ascii="Times New Roman" w:eastAsia="Arial Unicode MS" w:hAnsi="Times New Roman" w:cs="Times New Roman"/>
                <w:sz w:val="16"/>
                <w:szCs w:val="16"/>
              </w:rPr>
            </w:pPr>
            <w:r w:rsidRPr="0053314A">
              <w:rPr>
                <w:rFonts w:ascii="Times New Roman" w:eastAsia="Arial Unicode MS" w:hAnsi="Times New Roman" w:cs="Times New Roman"/>
                <w:sz w:val="16"/>
                <w:szCs w:val="16"/>
              </w:rPr>
              <w:t>0.024*</w:t>
            </w:r>
          </w:p>
        </w:tc>
      </w:tr>
    </w:tbl>
    <w:p w14:paraId="17304124" w14:textId="77777777" w:rsidR="0004721F" w:rsidRPr="00E64011" w:rsidRDefault="0004721F" w:rsidP="0004721F">
      <w:pPr>
        <w:rPr>
          <w:rFonts w:ascii="Times New Roman" w:hAnsi="Times New Roman" w:cs="Times New Roman"/>
          <w:sz w:val="18"/>
        </w:rPr>
      </w:pPr>
      <w:r w:rsidRPr="00E64011">
        <w:rPr>
          <w:rFonts w:ascii="Times New Roman" w:hAnsi="Times New Roman" w:cs="Times New Roman" w:hint="eastAsia"/>
          <w:sz w:val="18"/>
        </w:rPr>
        <w:t>*</w:t>
      </w:r>
      <w:r w:rsidRPr="00E64011">
        <w:rPr>
          <w:rFonts w:ascii="Times New Roman" w:hAnsi="Times New Roman" w:cs="Times New Roman"/>
          <w:sz w:val="18"/>
        </w:rPr>
        <w:t>P</w:t>
      </w:r>
      <w:r w:rsidRPr="00E64011">
        <w:rPr>
          <w:rFonts w:ascii="Times New Roman" w:hAnsi="Times New Roman" w:cs="Times New Roman" w:hint="eastAsia"/>
          <w:sz w:val="18"/>
        </w:rPr>
        <w:t>&lt;0.05</w:t>
      </w:r>
    </w:p>
    <w:p w14:paraId="313FBCAC" w14:textId="77777777" w:rsidR="0004721F" w:rsidRPr="00286168" w:rsidRDefault="0004721F" w:rsidP="0004721F">
      <w:pPr>
        <w:rPr>
          <w:rFonts w:ascii="Times New Roman" w:hAnsi="Times New Roman" w:cs="Times New Roman"/>
          <w:kern w:val="0"/>
          <w:sz w:val="18"/>
          <w:szCs w:val="16"/>
        </w:rPr>
      </w:pPr>
      <w:r w:rsidRPr="00E64011">
        <w:rPr>
          <w:rFonts w:ascii="Times New Roman" w:hAnsi="Times New Roman" w:cs="Times New Roman"/>
          <w:kern w:val="0"/>
          <w:sz w:val="18"/>
          <w:szCs w:val="16"/>
        </w:rPr>
        <w:t>Abbreviation: L: left; R: right; CAB: cingulum-angular bundles;</w:t>
      </w:r>
      <w:r w:rsidRPr="00F34F9E">
        <w:rPr>
          <w:rFonts w:ascii="Times New Roman" w:hAnsi="Times New Roman" w:cs="Times New Roman"/>
          <w:kern w:val="0"/>
          <w:sz w:val="18"/>
          <w:szCs w:val="16"/>
        </w:rPr>
        <w:t xml:space="preserve"> </w:t>
      </w:r>
      <w:r>
        <w:rPr>
          <w:rFonts w:ascii="Times New Roman" w:hAnsi="Times New Roman" w:cs="Times New Roman"/>
          <w:kern w:val="0"/>
          <w:sz w:val="18"/>
          <w:szCs w:val="16"/>
        </w:rPr>
        <w:t>DA</w:t>
      </w:r>
      <w:r w:rsidRPr="00286168">
        <w:rPr>
          <w:rFonts w:ascii="Times New Roman" w:hAnsi="Times New Roman" w:cs="Times New Roman"/>
          <w:kern w:val="0"/>
          <w:sz w:val="18"/>
          <w:szCs w:val="16"/>
        </w:rPr>
        <w:t>: axial</w:t>
      </w:r>
      <w:r w:rsidRPr="00DE66EB">
        <w:rPr>
          <w:rFonts w:ascii="Times New Roman" w:hAnsi="Times New Roman" w:cs="Times New Roman"/>
          <w:kern w:val="0"/>
          <w:sz w:val="18"/>
          <w:szCs w:val="16"/>
        </w:rPr>
        <w:t xml:space="preserve"> </w:t>
      </w:r>
      <w:r w:rsidRPr="00286168">
        <w:rPr>
          <w:rFonts w:ascii="Times New Roman" w:hAnsi="Times New Roman" w:cs="Times New Roman"/>
          <w:kern w:val="0"/>
          <w:sz w:val="18"/>
          <w:szCs w:val="16"/>
        </w:rPr>
        <w:t>diffusivity;</w:t>
      </w:r>
      <w:r>
        <w:rPr>
          <w:rFonts w:ascii="Times New Roman" w:hAnsi="Times New Roman" w:cs="Times New Roman"/>
          <w:kern w:val="0"/>
          <w:sz w:val="18"/>
          <w:szCs w:val="16"/>
        </w:rPr>
        <w:t xml:space="preserve"> </w:t>
      </w:r>
      <w:r w:rsidRPr="00286168">
        <w:rPr>
          <w:rFonts w:ascii="Times New Roman" w:hAnsi="Times New Roman" w:cs="Times New Roman"/>
          <w:kern w:val="0"/>
          <w:sz w:val="18"/>
          <w:szCs w:val="16"/>
        </w:rPr>
        <w:t>D</w:t>
      </w:r>
      <w:r>
        <w:rPr>
          <w:rFonts w:ascii="Times New Roman" w:hAnsi="Times New Roman" w:cs="Times New Roman"/>
          <w:kern w:val="0"/>
          <w:sz w:val="18"/>
          <w:szCs w:val="16"/>
        </w:rPr>
        <w:t>R</w:t>
      </w:r>
      <w:r w:rsidRPr="00286168">
        <w:rPr>
          <w:rFonts w:ascii="Times New Roman" w:hAnsi="Times New Roman" w:cs="Times New Roman"/>
          <w:kern w:val="0"/>
          <w:sz w:val="18"/>
          <w:szCs w:val="16"/>
        </w:rPr>
        <w:t>: radial diffusivity;</w:t>
      </w:r>
      <w:r w:rsidRPr="00E64011">
        <w:rPr>
          <w:rFonts w:ascii="Times New Roman" w:hAnsi="Times New Roman" w:cs="Times New Roman"/>
          <w:kern w:val="0"/>
          <w:sz w:val="18"/>
          <w:szCs w:val="16"/>
        </w:rPr>
        <w:t xml:space="preserve"> FA: fractional anisotropy; MD: mean diffusivity; A: Aβ1-42; T: P-tau181; Group 0 (G0): cognitively normal subjects with A−T−; Group 1 (G1): cognitively normal subjects with A+T−; Group 2 (G2): cognitively normal subjects with A+T+; Group 3 (G3): mild cognitive impairment subjects with A+T+; Group 4 (G4): demented subjects with A+T+</w:t>
      </w:r>
      <w:r w:rsidRPr="00286168">
        <w:rPr>
          <w:rFonts w:ascii="Times New Roman" w:hAnsi="Times New Roman" w:cs="Times New Roman"/>
          <w:kern w:val="0"/>
          <w:sz w:val="18"/>
          <w:szCs w:val="16"/>
        </w:rPr>
        <w:t xml:space="preserve"> </w:t>
      </w:r>
    </w:p>
    <w:p w14:paraId="7E532AAF" w14:textId="77777777" w:rsidR="0004721F" w:rsidRPr="0004721F" w:rsidRDefault="0004721F" w:rsidP="0004721F">
      <w:pPr>
        <w:rPr>
          <w:rFonts w:ascii="Times New Roman" w:hAnsi="Times New Roman" w:cs="Times New Roman"/>
          <w:b/>
          <w:noProof/>
          <w:kern w:val="0"/>
          <w:sz w:val="24"/>
          <w:szCs w:val="24"/>
        </w:rPr>
      </w:pPr>
    </w:p>
    <w:p w14:paraId="717556E0" w14:textId="77777777" w:rsidR="0004721F" w:rsidRDefault="0004721F" w:rsidP="0004721F">
      <w:pPr>
        <w:rPr>
          <w:rFonts w:ascii="Times New Roman" w:hAnsi="Times New Roman" w:cs="Times New Roman"/>
          <w:b/>
          <w:noProof/>
          <w:kern w:val="0"/>
          <w:sz w:val="24"/>
          <w:szCs w:val="24"/>
        </w:rPr>
      </w:pPr>
    </w:p>
    <w:p w14:paraId="34A62D0F" w14:textId="4474938C" w:rsidR="0004721F" w:rsidRPr="00594D64" w:rsidRDefault="007B0E9C" w:rsidP="0004721F">
      <w:pPr>
        <w:rPr>
          <w:rFonts w:ascii="Times New Roman" w:hAnsi="Times New Roman" w:cs="Times New Roman"/>
          <w:b/>
          <w:noProof/>
          <w:kern w:val="0"/>
          <w:sz w:val="24"/>
          <w:szCs w:val="24"/>
        </w:rPr>
      </w:pPr>
      <w:r>
        <w:rPr>
          <w:rFonts w:ascii="Times New Roman" w:hAnsi="Times New Roman" w:cs="Times New Roman"/>
          <w:b/>
          <w:noProof/>
          <w:kern w:val="0"/>
          <w:sz w:val="24"/>
          <w:szCs w:val="24"/>
        </w:rPr>
        <w:t>Figure s2</w:t>
      </w:r>
      <w:r w:rsidR="0004721F" w:rsidRPr="00594D64">
        <w:rPr>
          <w:rFonts w:ascii="Times New Roman" w:hAnsi="Times New Roman" w:cs="Times New Roman"/>
          <w:b/>
          <w:noProof/>
          <w:kern w:val="0"/>
          <w:sz w:val="24"/>
          <w:szCs w:val="24"/>
        </w:rPr>
        <w:t>. Comparison of HP volume in G 0, 1, 2, 3 and 4</w:t>
      </w:r>
    </w:p>
    <w:p w14:paraId="661B6087" w14:textId="77777777" w:rsidR="0004721F" w:rsidRDefault="0004721F" w:rsidP="0004721F">
      <w:pPr>
        <w:jc w:val="center"/>
        <w:rPr>
          <w:rFonts w:ascii="Times New Roman" w:hAnsi="Times New Roman" w:cs="Times New Roman"/>
          <w:b/>
          <w:sz w:val="32"/>
        </w:rPr>
      </w:pPr>
      <w:r w:rsidRPr="00506399">
        <w:rPr>
          <w:rFonts w:ascii="Times New Roman" w:hAnsi="Times New Roman" w:cs="Times New Roman"/>
          <w:b/>
          <w:noProof/>
          <w:sz w:val="32"/>
        </w:rPr>
        <w:drawing>
          <wp:inline distT="0" distB="0" distL="0" distR="0" wp14:anchorId="635806FD" wp14:editId="431100A9">
            <wp:extent cx="5274310" cy="2298601"/>
            <wp:effectExtent l="0" t="0" r="0" b="0"/>
            <wp:docPr id="5" name="图片 5" descr="G:\图片转运站\新建文件夹\Copy of HPwhol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图片转运站\新建文件夹\Copy of HPwhole.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298601"/>
                    </a:xfrm>
                    <a:prstGeom prst="rect">
                      <a:avLst/>
                    </a:prstGeom>
                    <a:noFill/>
                    <a:ln>
                      <a:noFill/>
                    </a:ln>
                  </pic:spPr>
                </pic:pic>
              </a:graphicData>
            </a:graphic>
          </wp:inline>
        </w:drawing>
      </w:r>
    </w:p>
    <w:p w14:paraId="43531134" w14:textId="77777777" w:rsidR="0004721F" w:rsidRDefault="0004721F" w:rsidP="0004721F">
      <w:pPr>
        <w:rPr>
          <w:rFonts w:ascii="Times New Roman" w:hAnsi="Times New Roman" w:cs="Times New Roman"/>
          <w:kern w:val="0"/>
          <w:sz w:val="18"/>
          <w:szCs w:val="16"/>
        </w:rPr>
      </w:pPr>
      <w:r w:rsidRPr="002B18AD">
        <w:rPr>
          <w:rFonts w:ascii="Cambria Math" w:hAnsi="Cambria Math" w:cs="Cambria Math"/>
          <w:kern w:val="0"/>
          <w:sz w:val="18"/>
          <w:szCs w:val="16"/>
        </w:rPr>
        <w:t>∗</w:t>
      </w:r>
      <w:r w:rsidRPr="002B18AD">
        <w:rPr>
          <w:rFonts w:ascii="Times New Roman" w:hAnsi="Times New Roman" w:cs="Times New Roman"/>
          <w:kern w:val="0"/>
          <w:sz w:val="18"/>
          <w:szCs w:val="16"/>
        </w:rPr>
        <w:t>P&lt; 0.05.</w:t>
      </w:r>
    </w:p>
    <w:p w14:paraId="64C7E2E3" w14:textId="77777777" w:rsidR="0004721F" w:rsidRPr="00286168" w:rsidRDefault="0004721F" w:rsidP="0004721F">
      <w:pPr>
        <w:rPr>
          <w:rFonts w:ascii="Times New Roman" w:hAnsi="Times New Roman" w:cs="Times New Roman"/>
          <w:kern w:val="0"/>
          <w:sz w:val="18"/>
          <w:szCs w:val="16"/>
        </w:rPr>
      </w:pPr>
      <w:r w:rsidRPr="00E64011">
        <w:rPr>
          <w:rFonts w:ascii="Times New Roman" w:hAnsi="Times New Roman" w:cs="Times New Roman"/>
          <w:kern w:val="0"/>
          <w:sz w:val="18"/>
          <w:szCs w:val="16"/>
        </w:rPr>
        <w:t>Abbreviation: A: Aβ1-42; T: P-tau181; Group 0 (G0): cognitively normal subjects with A−T−; Group 1 (G1): cognitively normal subjects with A+T−; Group 2 (G2): cognitively normal subjects with A+T+; Group 3 (G3): mild cognitive impairment subjects with A+T+; Group 4 (G4): demented subjects with A+T+</w:t>
      </w:r>
      <w:r>
        <w:rPr>
          <w:rFonts w:ascii="Times New Roman" w:hAnsi="Times New Roman" w:cs="Times New Roman"/>
          <w:kern w:val="0"/>
          <w:sz w:val="18"/>
          <w:szCs w:val="16"/>
        </w:rPr>
        <w:t xml:space="preserve">; HP: hippocampus; CN: </w:t>
      </w:r>
      <w:r w:rsidRPr="00E64011">
        <w:rPr>
          <w:rFonts w:ascii="Times New Roman" w:hAnsi="Times New Roman" w:cs="Times New Roman"/>
          <w:kern w:val="0"/>
          <w:sz w:val="18"/>
          <w:szCs w:val="16"/>
        </w:rPr>
        <w:t>cognitively normal</w:t>
      </w:r>
      <w:r>
        <w:rPr>
          <w:rFonts w:ascii="Times New Roman" w:hAnsi="Times New Roman" w:cs="Times New Roman"/>
          <w:kern w:val="0"/>
          <w:sz w:val="18"/>
          <w:szCs w:val="16"/>
        </w:rPr>
        <w:t>; MCI: mild cognitive impairment; AD: Alzheimer’s disease</w:t>
      </w:r>
    </w:p>
    <w:p w14:paraId="1580A6EA" w14:textId="77777777" w:rsidR="0004721F" w:rsidRPr="0004721F" w:rsidRDefault="0004721F" w:rsidP="00FD78E6">
      <w:pPr>
        <w:spacing w:line="276" w:lineRule="auto"/>
        <w:rPr>
          <w:rFonts w:ascii="Times New Roman" w:hAnsi="Times New Roman" w:cs="Times New Roman" w:hint="eastAsia"/>
          <w:b/>
          <w:sz w:val="28"/>
          <w:szCs w:val="28"/>
        </w:rPr>
      </w:pPr>
    </w:p>
    <w:p w14:paraId="6DBB54C7" w14:textId="37F84F2C" w:rsidR="002B6BA6" w:rsidRPr="00BB5BAE" w:rsidRDefault="002B6BA6" w:rsidP="00FD78E6">
      <w:pPr>
        <w:spacing w:line="276" w:lineRule="auto"/>
        <w:rPr>
          <w:rFonts w:ascii="Times New Roman" w:hAnsi="Times New Roman" w:cs="Times New Roman"/>
          <w:b/>
          <w:sz w:val="28"/>
          <w:szCs w:val="28"/>
        </w:rPr>
      </w:pPr>
      <w:r w:rsidRPr="00857ADE">
        <w:rPr>
          <w:rFonts w:ascii="Times New Roman" w:hAnsi="Times New Roman" w:cs="Times New Roman"/>
          <w:b/>
          <w:sz w:val="28"/>
          <w:szCs w:val="28"/>
        </w:rPr>
        <w:t>Supplementa</w:t>
      </w:r>
      <w:r w:rsidRPr="007B0E9C">
        <w:rPr>
          <w:rFonts w:ascii="Times New Roman" w:hAnsi="Times New Roman" w:cs="Times New Roman"/>
          <w:b/>
          <w:sz w:val="28"/>
          <w:szCs w:val="28"/>
        </w:rPr>
        <w:t xml:space="preserve">ry Material </w:t>
      </w:r>
      <w:r w:rsidR="007B0E9C" w:rsidRPr="007B0E9C">
        <w:rPr>
          <w:rFonts w:ascii="Times New Roman" w:hAnsi="Times New Roman" w:cs="Times New Roman"/>
          <w:b/>
          <w:sz w:val="28"/>
          <w:szCs w:val="28"/>
        </w:rPr>
        <w:t>6</w:t>
      </w:r>
      <w:r w:rsidRPr="007B0E9C">
        <w:rPr>
          <w:rFonts w:ascii="Times New Roman" w:hAnsi="Times New Roman" w:cs="Times New Roman"/>
          <w:b/>
          <w:sz w:val="28"/>
          <w:szCs w:val="28"/>
        </w:rPr>
        <w:t>. Rela</w:t>
      </w:r>
      <w:r w:rsidRPr="00BB5BAE">
        <w:rPr>
          <w:rFonts w:ascii="Times New Roman" w:hAnsi="Times New Roman" w:cs="Times New Roman"/>
          <w:b/>
          <w:sz w:val="28"/>
          <w:szCs w:val="28"/>
        </w:rPr>
        <w:t xml:space="preserve">tionship </w:t>
      </w:r>
      <w:r w:rsidR="00F748AC">
        <w:rPr>
          <w:rFonts w:ascii="Times New Roman" w:hAnsi="Times New Roman" w:cs="Times New Roman"/>
          <w:b/>
          <w:sz w:val="28"/>
          <w:szCs w:val="28"/>
        </w:rPr>
        <w:t>b</w:t>
      </w:r>
      <w:r w:rsidRPr="00BB5BAE">
        <w:rPr>
          <w:rFonts w:ascii="Times New Roman" w:hAnsi="Times New Roman" w:cs="Times New Roman"/>
          <w:b/>
          <w:sz w:val="28"/>
          <w:szCs w:val="28"/>
        </w:rPr>
        <w:t xml:space="preserve">etween </w:t>
      </w:r>
      <w:r w:rsidR="005855CC" w:rsidRPr="005855CC">
        <w:rPr>
          <w:rFonts w:ascii="Times New Roman" w:hAnsi="Times New Roman" w:cs="Times New Roman"/>
          <w:b/>
          <w:sz w:val="28"/>
          <w:szCs w:val="28"/>
        </w:rPr>
        <w:t>memory circuit and memory</w:t>
      </w:r>
      <w:r w:rsidR="005855CC">
        <w:rPr>
          <w:rFonts w:ascii="Times New Roman" w:hAnsi="Times New Roman" w:cs="Times New Roman"/>
          <w:b/>
          <w:sz w:val="28"/>
          <w:szCs w:val="28"/>
        </w:rPr>
        <w:t xml:space="preserve"> scores</w:t>
      </w:r>
      <w:r w:rsidRPr="00BB5BAE">
        <w:rPr>
          <w:rFonts w:ascii="Times New Roman" w:hAnsi="Times New Roman" w:cs="Times New Roman"/>
          <w:b/>
          <w:sz w:val="28"/>
          <w:szCs w:val="28"/>
        </w:rPr>
        <w:t xml:space="preserve"> </w:t>
      </w:r>
    </w:p>
    <w:p w14:paraId="46B0591E" w14:textId="254340B8" w:rsidR="00D30758" w:rsidRDefault="002B6BA6" w:rsidP="00FD78E6">
      <w:pPr>
        <w:spacing w:line="276" w:lineRule="auto"/>
        <w:ind w:firstLine="420"/>
        <w:rPr>
          <w:rFonts w:ascii="Times New Roman" w:hAnsi="Times New Roman" w:cs="Times New Roman"/>
          <w:sz w:val="24"/>
        </w:rPr>
      </w:pPr>
      <w:r w:rsidRPr="002B6BA6">
        <w:rPr>
          <w:rFonts w:ascii="Times New Roman" w:hAnsi="Times New Roman" w:cs="Times New Roman" w:hint="eastAsia"/>
          <w:sz w:val="24"/>
        </w:rPr>
        <w:t>To explore the correl</w:t>
      </w:r>
      <w:r w:rsidRPr="002B6BA6">
        <w:rPr>
          <w:rFonts w:ascii="Times New Roman" w:hAnsi="Times New Roman" w:cs="Times New Roman"/>
          <w:sz w:val="24"/>
        </w:rPr>
        <w:t>ation between</w:t>
      </w:r>
      <w:r w:rsidR="005855CC" w:rsidRPr="002B6BA6">
        <w:rPr>
          <w:rFonts w:ascii="Times New Roman" w:hAnsi="Times New Roman" w:cs="Times New Roman"/>
          <w:sz w:val="24"/>
        </w:rPr>
        <w:t xml:space="preserve"> </w:t>
      </w:r>
      <w:r w:rsidR="005855CC" w:rsidRPr="00330067">
        <w:rPr>
          <w:rFonts w:ascii="Times New Roman" w:hAnsi="Times New Roman" w:cs="Times New Roman"/>
          <w:sz w:val="24"/>
        </w:rPr>
        <w:t>memory circuit</w:t>
      </w:r>
      <w:r w:rsidR="005855CC" w:rsidRPr="002B6BA6">
        <w:rPr>
          <w:rFonts w:ascii="Times New Roman" w:hAnsi="Times New Roman" w:cs="Times New Roman"/>
          <w:sz w:val="24"/>
        </w:rPr>
        <w:t xml:space="preserve"> structure</w:t>
      </w:r>
      <w:r w:rsidRPr="002B6BA6">
        <w:rPr>
          <w:rFonts w:ascii="Times New Roman" w:hAnsi="Times New Roman" w:cs="Times New Roman"/>
          <w:sz w:val="24"/>
        </w:rPr>
        <w:t xml:space="preserve"> and</w:t>
      </w:r>
      <w:r w:rsidR="005855CC" w:rsidRPr="005855CC">
        <w:rPr>
          <w:rFonts w:ascii="Times New Roman" w:hAnsi="Times New Roman" w:cs="Times New Roman"/>
          <w:sz w:val="24"/>
        </w:rPr>
        <w:t xml:space="preserve"> </w:t>
      </w:r>
      <w:r w:rsidR="005855CC" w:rsidRPr="002B6BA6">
        <w:rPr>
          <w:rFonts w:ascii="Times New Roman" w:hAnsi="Times New Roman" w:cs="Times New Roman"/>
          <w:sz w:val="24"/>
        </w:rPr>
        <w:t>memory</w:t>
      </w:r>
      <w:r w:rsidRPr="002B6BA6">
        <w:rPr>
          <w:rFonts w:ascii="Times New Roman" w:hAnsi="Times New Roman" w:cs="Times New Roman"/>
          <w:sz w:val="24"/>
        </w:rPr>
        <w:t>, we performed the linear regression analyses</w:t>
      </w:r>
      <w:r w:rsidR="00C1146C">
        <w:rPr>
          <w:rFonts w:ascii="Times New Roman" w:hAnsi="Times New Roman" w:cs="Times New Roman"/>
          <w:sz w:val="24"/>
        </w:rPr>
        <w:t xml:space="preserve"> across groups</w:t>
      </w:r>
      <w:r w:rsidRPr="002B6BA6">
        <w:rPr>
          <w:rFonts w:ascii="Times New Roman" w:hAnsi="Times New Roman" w:cs="Times New Roman"/>
          <w:sz w:val="24"/>
        </w:rPr>
        <w:t xml:space="preserve">. </w:t>
      </w:r>
      <w:r w:rsidR="00F748AC">
        <w:rPr>
          <w:rFonts w:ascii="Times New Roman" w:hAnsi="Times New Roman" w:cs="Times New Roman"/>
          <w:sz w:val="24"/>
        </w:rPr>
        <w:t>First</w:t>
      </w:r>
      <w:r w:rsidRPr="002B6BA6">
        <w:rPr>
          <w:rFonts w:ascii="Times New Roman" w:hAnsi="Times New Roman" w:cs="Times New Roman"/>
          <w:sz w:val="24"/>
        </w:rPr>
        <w:t>, all potential risk factors (age, education,</w:t>
      </w:r>
      <w:r w:rsidR="009E13D7">
        <w:rPr>
          <w:rFonts w:ascii="Times New Roman" w:hAnsi="Times New Roman" w:cs="Times New Roman"/>
          <w:sz w:val="24"/>
        </w:rPr>
        <w:t xml:space="preserve"> gender</w:t>
      </w:r>
      <w:r w:rsidRPr="002B6BA6">
        <w:rPr>
          <w:rFonts w:ascii="Times New Roman" w:hAnsi="Times New Roman" w:cs="Times New Roman"/>
          <w:sz w:val="24"/>
        </w:rPr>
        <w:t xml:space="preserve">, </w:t>
      </w:r>
      <w:r w:rsidR="009E13D7">
        <w:rPr>
          <w:rFonts w:ascii="Times New Roman" w:hAnsi="Times New Roman" w:cs="Times New Roman"/>
          <w:sz w:val="24"/>
        </w:rPr>
        <w:t>GDS, HP</w:t>
      </w:r>
      <w:r w:rsidRPr="002B6BA6">
        <w:rPr>
          <w:rFonts w:ascii="Times New Roman" w:hAnsi="Times New Roman" w:cs="Times New Roman"/>
          <w:sz w:val="24"/>
        </w:rPr>
        <w:t xml:space="preserve"> subfields</w:t>
      </w:r>
      <w:r w:rsidR="009E13D7">
        <w:rPr>
          <w:rFonts w:ascii="Times New Roman" w:hAnsi="Times New Roman" w:cs="Times New Roman"/>
          <w:sz w:val="24"/>
        </w:rPr>
        <w:t xml:space="preserve"> volume</w:t>
      </w:r>
      <w:r w:rsidRPr="002B6BA6">
        <w:rPr>
          <w:rFonts w:ascii="Times New Roman" w:hAnsi="Times New Roman" w:cs="Times New Roman"/>
          <w:sz w:val="24"/>
        </w:rPr>
        <w:t xml:space="preserve">, </w:t>
      </w:r>
      <w:r w:rsidR="009E13D7">
        <w:rPr>
          <w:rFonts w:ascii="Times New Roman" w:hAnsi="Times New Roman" w:cs="Times New Roman"/>
          <w:sz w:val="24"/>
        </w:rPr>
        <w:t xml:space="preserve">CAB </w:t>
      </w:r>
      <w:r w:rsidR="004623F9">
        <w:rPr>
          <w:rFonts w:ascii="Times New Roman" w:hAnsi="Times New Roman" w:cs="Times New Roman"/>
          <w:sz w:val="24"/>
        </w:rPr>
        <w:t xml:space="preserve">tract </w:t>
      </w:r>
      <w:r w:rsidR="009E13D7">
        <w:rPr>
          <w:rFonts w:ascii="Times New Roman" w:hAnsi="Times New Roman" w:cs="Times New Roman"/>
          <w:sz w:val="24"/>
        </w:rPr>
        <w:t xml:space="preserve">index, </w:t>
      </w:r>
      <w:r w:rsidR="00412EF1">
        <w:rPr>
          <w:rFonts w:ascii="Times New Roman" w:hAnsi="Times New Roman" w:cs="Times New Roman"/>
          <w:kern w:val="0"/>
          <w:sz w:val="24"/>
          <w:szCs w:val="24"/>
        </w:rPr>
        <w:t>estimated intracranial volume (</w:t>
      </w:r>
      <w:r w:rsidR="009E13D7">
        <w:rPr>
          <w:rFonts w:ascii="Times New Roman" w:hAnsi="Times New Roman" w:cs="Times New Roman"/>
          <w:sz w:val="24"/>
        </w:rPr>
        <w:t>ICV</w:t>
      </w:r>
      <w:r w:rsidR="00412EF1">
        <w:rPr>
          <w:rFonts w:ascii="Times New Roman" w:hAnsi="Times New Roman" w:cs="Times New Roman"/>
          <w:sz w:val="24"/>
        </w:rPr>
        <w:t>)</w:t>
      </w:r>
      <w:r w:rsidRPr="002B6BA6">
        <w:rPr>
          <w:rFonts w:ascii="Times New Roman" w:hAnsi="Times New Roman" w:cs="Times New Roman"/>
          <w:sz w:val="24"/>
        </w:rPr>
        <w:t xml:space="preserve">) were correlated with </w:t>
      </w:r>
      <w:r w:rsidR="009E13D7">
        <w:rPr>
          <w:rFonts w:ascii="Times New Roman" w:hAnsi="Times New Roman" w:cs="Times New Roman"/>
          <w:sz w:val="24"/>
        </w:rPr>
        <w:t>cognition</w:t>
      </w:r>
      <w:r w:rsidRPr="002B6BA6">
        <w:rPr>
          <w:rFonts w:ascii="Times New Roman" w:hAnsi="Times New Roman" w:cs="Times New Roman"/>
          <w:sz w:val="24"/>
        </w:rPr>
        <w:t xml:space="preserve"> scores and only variables correlated with </w:t>
      </w:r>
      <w:r w:rsidR="009E13D7">
        <w:rPr>
          <w:rFonts w:ascii="Times New Roman" w:hAnsi="Times New Roman" w:cs="Times New Roman"/>
          <w:sz w:val="24"/>
        </w:rPr>
        <w:t>cognition</w:t>
      </w:r>
      <w:r w:rsidRPr="002B6BA6">
        <w:rPr>
          <w:rFonts w:ascii="Times New Roman" w:hAnsi="Times New Roman" w:cs="Times New Roman"/>
          <w:sz w:val="24"/>
        </w:rPr>
        <w:t xml:space="preserve"> at P &lt; 0.2 were used in subsequent stepwise linear regressions. This </w:t>
      </w:r>
      <w:r w:rsidR="00D30758">
        <w:rPr>
          <w:rFonts w:ascii="Times New Roman" w:hAnsi="Times New Roman" w:cs="Times New Roman"/>
          <w:sz w:val="24"/>
        </w:rPr>
        <w:t xml:space="preserve">is similar to another study and </w:t>
      </w:r>
      <w:r w:rsidR="009E13D7">
        <w:rPr>
          <w:rFonts w:ascii="Times New Roman" w:hAnsi="Times New Roman" w:cs="Times New Roman"/>
          <w:sz w:val="24"/>
        </w:rPr>
        <w:t>can</w:t>
      </w:r>
      <w:r w:rsidRPr="002B6BA6">
        <w:rPr>
          <w:rFonts w:ascii="Times New Roman" w:hAnsi="Times New Roman" w:cs="Times New Roman"/>
          <w:sz w:val="24"/>
        </w:rPr>
        <w:t xml:space="preserve"> avoid too many independent variables</w:t>
      </w:r>
      <w:r w:rsidR="00D30758">
        <w:rPr>
          <w:rFonts w:ascii="Times New Roman" w:hAnsi="Times New Roman" w:cs="Times New Roman"/>
          <w:sz w:val="24"/>
        </w:rPr>
        <w:t xml:space="preserve"> </w:t>
      </w:r>
      <w:r w:rsidR="00D30758">
        <w:rPr>
          <w:rFonts w:ascii="Times New Roman" w:hAnsi="Times New Roman" w:cs="Times New Roman"/>
          <w:sz w:val="24"/>
        </w:rPr>
        <w:fldChar w:fldCharType="begin"/>
      </w:r>
      <w:r w:rsidR="00403E87">
        <w:rPr>
          <w:rFonts w:ascii="Times New Roman" w:hAnsi="Times New Roman" w:cs="Times New Roman"/>
          <w:sz w:val="24"/>
        </w:rPr>
        <w:instrText xml:space="preserve"> ADDIN EN.CITE &lt;EndNote&gt;&lt;Cite&gt;&lt;Author&gt;Zhao W&lt;/Author&gt;&lt;Year&gt;2019&lt;/Year&gt;&lt;RecNum&gt;795&lt;/RecNum&gt;&lt;DisplayText&gt;[13]&lt;/DisplayText&gt;&lt;record&gt;&lt;rec-number&gt;795&lt;/rec-number&gt;&lt;foreign-keys&gt;&lt;key app="EN" db-id="99w5xw5phdwap0e2ef5p9d9v55w9p2wrtw5x" timestamp="1567478120"&gt;795&lt;/key&gt;&lt;/foreign-keys&gt;&lt;ref-type name="Journal Article"&gt;17&lt;/ref-type&gt;&lt;contributors&gt;&lt;authors&gt;&lt;author&gt;Zhao W, Wang X, Yin C, He M, Li S, Han Y&lt;/author&gt;&lt;/authors&gt;&lt;/contributors&gt;&lt;titles&gt;&lt;title&gt;Trajectories of the Hippocampal Subfields Atrophy in the Alzheimer&amp;apos;s Disease: A Structural Imaging Study&lt;/title&gt;&lt;secondary-title&gt;Front Neuroinform&lt;/secondary-title&gt;&lt;/titles&gt;&lt;periodical&gt;&lt;full-title&gt;Front Neuroinform&lt;/full-title&gt;&lt;/periodical&gt;&lt;volume&gt;13&lt;/volume&gt;&lt;number&gt;13&lt;/number&gt;&lt;dates&gt;&lt;year&gt;2019&lt;/year&gt;&lt;/dates&gt;&lt;urls&gt;&lt;/urls&gt;&lt;/record&gt;&lt;/Cite&gt;&lt;/EndNote&gt;</w:instrText>
      </w:r>
      <w:r w:rsidR="00D30758">
        <w:rPr>
          <w:rFonts w:ascii="Times New Roman" w:hAnsi="Times New Roman" w:cs="Times New Roman"/>
          <w:sz w:val="24"/>
        </w:rPr>
        <w:fldChar w:fldCharType="separate"/>
      </w:r>
      <w:r w:rsidR="00403E87">
        <w:rPr>
          <w:rFonts w:ascii="Times New Roman" w:hAnsi="Times New Roman" w:cs="Times New Roman"/>
          <w:noProof/>
          <w:sz w:val="24"/>
        </w:rPr>
        <w:t>[13]</w:t>
      </w:r>
      <w:r w:rsidR="00D30758">
        <w:rPr>
          <w:rFonts w:ascii="Times New Roman" w:hAnsi="Times New Roman" w:cs="Times New Roman"/>
          <w:sz w:val="24"/>
        </w:rPr>
        <w:fldChar w:fldCharType="end"/>
      </w:r>
      <w:r w:rsidRPr="002B6BA6">
        <w:rPr>
          <w:rFonts w:ascii="Times New Roman" w:hAnsi="Times New Roman" w:cs="Times New Roman"/>
          <w:sz w:val="24"/>
        </w:rPr>
        <w:t>.</w:t>
      </w:r>
    </w:p>
    <w:p w14:paraId="7657B36E" w14:textId="01BD36F3" w:rsidR="007836D5" w:rsidRDefault="002B6BA6" w:rsidP="00FD78E6">
      <w:pPr>
        <w:spacing w:line="276" w:lineRule="auto"/>
        <w:ind w:firstLine="420"/>
        <w:rPr>
          <w:rFonts w:ascii="Times New Roman" w:hAnsi="Times New Roman" w:cs="Times New Roman"/>
          <w:sz w:val="24"/>
        </w:rPr>
      </w:pPr>
      <w:r w:rsidRPr="002B6BA6">
        <w:rPr>
          <w:rFonts w:ascii="Times New Roman" w:hAnsi="Times New Roman" w:cs="Times New Roman"/>
          <w:sz w:val="24"/>
        </w:rPr>
        <w:t xml:space="preserve">Table </w:t>
      </w:r>
      <w:r w:rsidR="007B0E9C">
        <w:rPr>
          <w:rFonts w:ascii="Times New Roman" w:hAnsi="Times New Roman" w:cs="Times New Roman"/>
          <w:sz w:val="24"/>
        </w:rPr>
        <w:t>s7</w:t>
      </w:r>
      <w:r w:rsidRPr="002B6BA6">
        <w:rPr>
          <w:rFonts w:ascii="Times New Roman" w:hAnsi="Times New Roman" w:cs="Times New Roman"/>
          <w:sz w:val="24"/>
        </w:rPr>
        <w:t xml:space="preserve"> presents the results of the linear regression analyses</w:t>
      </w:r>
      <w:r w:rsidR="00D30758">
        <w:rPr>
          <w:rFonts w:ascii="Times New Roman" w:hAnsi="Times New Roman" w:cs="Times New Roman"/>
          <w:sz w:val="24"/>
        </w:rPr>
        <w:t xml:space="preserve"> for </w:t>
      </w:r>
      <w:r w:rsidR="00D30758" w:rsidRPr="00D30758">
        <w:rPr>
          <w:rFonts w:ascii="Times New Roman" w:hAnsi="Times New Roman" w:cs="Times New Roman"/>
          <w:sz w:val="24"/>
        </w:rPr>
        <w:t>memory scores and HP subfields</w:t>
      </w:r>
      <w:r w:rsidRPr="002B6BA6">
        <w:rPr>
          <w:rFonts w:ascii="Times New Roman" w:hAnsi="Times New Roman" w:cs="Times New Roman"/>
          <w:sz w:val="24"/>
        </w:rPr>
        <w:t xml:space="preserve">. </w:t>
      </w:r>
      <w:r w:rsidR="00515670">
        <w:rPr>
          <w:rFonts w:ascii="Times New Roman" w:hAnsi="Times New Roman" w:cs="Times New Roman"/>
          <w:sz w:val="24"/>
        </w:rPr>
        <w:t xml:space="preserve">To be specific, </w:t>
      </w:r>
      <w:r w:rsidR="007836D5">
        <w:rPr>
          <w:rFonts w:ascii="Times New Roman" w:hAnsi="Times New Roman" w:cs="Times New Roman"/>
          <w:kern w:val="0"/>
          <w:sz w:val="24"/>
          <w:szCs w:val="24"/>
        </w:rPr>
        <w:t>HP subfields volume positively associated with memory, including the parasubiculum, subiculum, CA1, molecular layer and et al.</w:t>
      </w:r>
      <w:r w:rsidR="007836D5" w:rsidRPr="002B6BA6">
        <w:rPr>
          <w:rFonts w:ascii="Times New Roman" w:hAnsi="Times New Roman" w:cs="Times New Roman"/>
          <w:sz w:val="24"/>
        </w:rPr>
        <w:t xml:space="preserve"> </w:t>
      </w:r>
      <w:r w:rsidR="007836D5" w:rsidRPr="00515670">
        <w:rPr>
          <w:rFonts w:ascii="Times New Roman" w:hAnsi="Times New Roman" w:cs="Times New Roman"/>
          <w:sz w:val="24"/>
        </w:rPr>
        <w:t xml:space="preserve">This </w:t>
      </w:r>
      <w:r w:rsidR="0094080F">
        <w:rPr>
          <w:rFonts w:ascii="Times New Roman" w:hAnsi="Times New Roman" w:cs="Times New Roman"/>
          <w:sz w:val="24"/>
        </w:rPr>
        <w:t>result</w:t>
      </w:r>
      <w:r w:rsidR="007836D5" w:rsidRPr="00515670">
        <w:rPr>
          <w:rFonts w:ascii="Times New Roman" w:hAnsi="Times New Roman" w:cs="Times New Roman"/>
          <w:sz w:val="24"/>
        </w:rPr>
        <w:t xml:space="preserve"> proved that HP </w:t>
      </w:r>
      <w:r w:rsidR="007836D5" w:rsidRPr="00515670">
        <w:rPr>
          <w:rFonts w:ascii="Times New Roman" w:hAnsi="Times New Roman" w:cs="Times New Roman" w:hint="eastAsia"/>
          <w:sz w:val="24"/>
        </w:rPr>
        <w:t>and its subfields are important in memory function</w:t>
      </w:r>
      <w:r w:rsidR="0094080F">
        <w:rPr>
          <w:rFonts w:ascii="Times New Roman" w:hAnsi="Times New Roman" w:cs="Times New Roman" w:hint="eastAsia"/>
          <w:sz w:val="24"/>
        </w:rPr>
        <w:t>.</w:t>
      </w:r>
      <w:r w:rsidR="0094080F">
        <w:rPr>
          <w:rFonts w:ascii="Times New Roman" w:hAnsi="Times New Roman" w:cs="Times New Roman"/>
          <w:sz w:val="24"/>
        </w:rPr>
        <w:t xml:space="preserve"> </w:t>
      </w:r>
    </w:p>
    <w:p w14:paraId="1D8B7381" w14:textId="52A39256" w:rsidR="002B6BA6" w:rsidRDefault="004623F9" w:rsidP="00FD78E6">
      <w:pPr>
        <w:spacing w:line="276" w:lineRule="auto"/>
        <w:rPr>
          <w:rFonts w:ascii="Times New Roman" w:hAnsi="Times New Roman" w:cs="Times New Roman"/>
          <w:kern w:val="0"/>
          <w:sz w:val="24"/>
          <w:szCs w:val="24"/>
        </w:rPr>
      </w:pPr>
      <w:r>
        <w:tab/>
      </w:r>
      <w:r w:rsidRPr="00515670">
        <w:rPr>
          <w:rFonts w:ascii="Times New Roman" w:hAnsi="Times New Roman" w:cs="Times New Roman"/>
          <w:sz w:val="24"/>
        </w:rPr>
        <w:t xml:space="preserve">Table </w:t>
      </w:r>
      <w:r w:rsidR="007B0E9C">
        <w:rPr>
          <w:rFonts w:ascii="Times New Roman" w:hAnsi="Times New Roman" w:cs="Times New Roman"/>
          <w:sz w:val="24"/>
        </w:rPr>
        <w:t>s8</w:t>
      </w:r>
      <w:r w:rsidRPr="00515670">
        <w:rPr>
          <w:rFonts w:ascii="Times New Roman" w:hAnsi="Times New Roman" w:cs="Times New Roman"/>
          <w:sz w:val="24"/>
        </w:rPr>
        <w:t xml:space="preserve"> presents the results of the linear regression analyses for m</w:t>
      </w:r>
      <w:r w:rsidR="0094080F">
        <w:rPr>
          <w:rFonts w:ascii="Times New Roman" w:hAnsi="Times New Roman" w:cs="Times New Roman"/>
          <w:sz w:val="24"/>
        </w:rPr>
        <w:t>emory scores and CAB tract metrics</w:t>
      </w:r>
      <w:r w:rsidRPr="00515670">
        <w:rPr>
          <w:rFonts w:ascii="Times New Roman" w:hAnsi="Times New Roman" w:cs="Times New Roman"/>
          <w:sz w:val="24"/>
        </w:rPr>
        <w:t xml:space="preserve">. </w:t>
      </w:r>
      <w:r w:rsidR="00EE3BCE">
        <w:rPr>
          <w:rFonts w:ascii="Times New Roman" w:hAnsi="Times New Roman" w:cs="Times New Roman"/>
          <w:kern w:val="0"/>
          <w:sz w:val="24"/>
          <w:szCs w:val="24"/>
        </w:rPr>
        <w:t>DR</w:t>
      </w:r>
      <w:r w:rsidRPr="00515670">
        <w:rPr>
          <w:rFonts w:ascii="Times New Roman" w:hAnsi="Times New Roman" w:cs="Times New Roman"/>
          <w:kern w:val="0"/>
          <w:sz w:val="24"/>
          <w:szCs w:val="24"/>
        </w:rPr>
        <w:t xml:space="preserve"> and MD showed </w:t>
      </w:r>
      <w:r w:rsidR="00D7585D">
        <w:rPr>
          <w:rFonts w:ascii="Times New Roman" w:hAnsi="Times New Roman" w:cs="Times New Roman"/>
          <w:kern w:val="0"/>
          <w:sz w:val="24"/>
          <w:szCs w:val="24"/>
        </w:rPr>
        <w:t xml:space="preserve">a </w:t>
      </w:r>
      <w:r w:rsidRPr="00515670">
        <w:rPr>
          <w:rFonts w:ascii="Times New Roman" w:hAnsi="Times New Roman" w:cs="Times New Roman"/>
          <w:kern w:val="0"/>
          <w:sz w:val="24"/>
          <w:szCs w:val="24"/>
        </w:rPr>
        <w:t>neg</w:t>
      </w:r>
      <w:r w:rsidR="00C13875">
        <w:rPr>
          <w:rFonts w:ascii="Times New Roman" w:hAnsi="Times New Roman" w:cs="Times New Roman"/>
          <w:kern w:val="0"/>
          <w:sz w:val="24"/>
          <w:szCs w:val="24"/>
        </w:rPr>
        <w:t>a</w:t>
      </w:r>
      <w:r w:rsidRPr="00515670">
        <w:rPr>
          <w:rFonts w:ascii="Times New Roman" w:hAnsi="Times New Roman" w:cs="Times New Roman"/>
          <w:kern w:val="0"/>
          <w:sz w:val="24"/>
          <w:szCs w:val="24"/>
        </w:rPr>
        <w:t>tive association with memory.</w:t>
      </w:r>
      <w:r w:rsidR="00515670" w:rsidRPr="00515670">
        <w:rPr>
          <w:rFonts w:ascii="Times New Roman" w:hAnsi="Times New Roman" w:cs="Times New Roman"/>
          <w:kern w:val="0"/>
          <w:sz w:val="24"/>
          <w:szCs w:val="24"/>
        </w:rPr>
        <w:t xml:space="preserve"> This result suggested that intact tract structure is </w:t>
      </w:r>
      <w:r w:rsidR="00D7585D">
        <w:rPr>
          <w:rFonts w:ascii="Times New Roman" w:hAnsi="Times New Roman" w:cs="Times New Roman"/>
          <w:kern w:val="0"/>
          <w:sz w:val="24"/>
          <w:szCs w:val="24"/>
        </w:rPr>
        <w:t>vital</w:t>
      </w:r>
      <w:r w:rsidR="00515670" w:rsidRPr="00515670">
        <w:rPr>
          <w:rFonts w:ascii="Times New Roman" w:hAnsi="Times New Roman" w:cs="Times New Roman"/>
          <w:kern w:val="0"/>
          <w:sz w:val="24"/>
          <w:szCs w:val="24"/>
        </w:rPr>
        <w:t xml:space="preserve"> in cognition function.</w:t>
      </w:r>
    </w:p>
    <w:p w14:paraId="09DAEF1D" w14:textId="77777777" w:rsidR="00BB0C3D" w:rsidRDefault="00BB0C3D" w:rsidP="00FD78E6">
      <w:pPr>
        <w:spacing w:line="276" w:lineRule="auto"/>
        <w:rPr>
          <w:rFonts w:ascii="Times New Roman" w:hAnsi="Times New Roman" w:cs="Times New Roman"/>
          <w:sz w:val="24"/>
        </w:rPr>
      </w:pPr>
      <w:r>
        <w:rPr>
          <w:rFonts w:ascii="Times New Roman" w:hAnsi="Times New Roman" w:cs="Times New Roman"/>
          <w:kern w:val="0"/>
          <w:sz w:val="24"/>
          <w:szCs w:val="24"/>
        </w:rPr>
        <w:tab/>
        <w:t xml:space="preserve">Conclusively, </w:t>
      </w:r>
      <w:r w:rsidRPr="00330067">
        <w:rPr>
          <w:rFonts w:ascii="Times New Roman" w:hAnsi="Times New Roman" w:cs="Times New Roman"/>
          <w:sz w:val="24"/>
        </w:rPr>
        <w:t>memory circuit</w:t>
      </w:r>
      <w:r w:rsidRPr="002B6BA6">
        <w:rPr>
          <w:rFonts w:ascii="Times New Roman" w:hAnsi="Times New Roman" w:cs="Times New Roman"/>
          <w:sz w:val="24"/>
        </w:rPr>
        <w:t xml:space="preserve"> structure</w:t>
      </w:r>
      <w:r w:rsidRPr="00BB0C3D">
        <w:rPr>
          <w:rFonts w:ascii="Times New Roman" w:hAnsi="Times New Roman" w:cs="Times New Roman"/>
          <w:sz w:val="24"/>
        </w:rPr>
        <w:t xml:space="preserve"> </w:t>
      </w:r>
      <w:r w:rsidR="00495BFF">
        <w:rPr>
          <w:rFonts w:ascii="Times New Roman" w:hAnsi="Times New Roman" w:cs="Times New Roman"/>
          <w:sz w:val="24"/>
        </w:rPr>
        <w:t xml:space="preserve">correlates with memory and works as </w:t>
      </w:r>
      <w:r>
        <w:rPr>
          <w:rFonts w:ascii="Times New Roman" w:hAnsi="Times New Roman" w:cs="Times New Roman"/>
          <w:sz w:val="24"/>
        </w:rPr>
        <w:t>the base of cognition function</w:t>
      </w:r>
      <w:r w:rsidR="00495BFF">
        <w:rPr>
          <w:rFonts w:ascii="Times New Roman" w:hAnsi="Times New Roman" w:cs="Times New Roman"/>
          <w:sz w:val="24"/>
        </w:rPr>
        <w:t>.</w:t>
      </w:r>
      <w:r w:rsidR="00A97F8E">
        <w:rPr>
          <w:rFonts w:ascii="Times New Roman" w:hAnsi="Times New Roman" w:cs="Times New Roman"/>
          <w:sz w:val="24"/>
        </w:rPr>
        <w:t xml:space="preserve"> </w:t>
      </w:r>
    </w:p>
    <w:p w14:paraId="2F13D772" w14:textId="77777777" w:rsidR="00DB5ED7" w:rsidRPr="00BB0C3D" w:rsidRDefault="00DB5ED7" w:rsidP="00FD78E6">
      <w:pPr>
        <w:spacing w:line="276" w:lineRule="auto"/>
        <w:rPr>
          <w:rFonts w:ascii="Times New Roman" w:hAnsi="Times New Roman" w:cs="Times New Roman"/>
          <w:sz w:val="24"/>
        </w:rPr>
      </w:pPr>
    </w:p>
    <w:p w14:paraId="273CF4D3" w14:textId="1B79C233" w:rsidR="002B6BA6" w:rsidRPr="009E13D7" w:rsidRDefault="009E13D7" w:rsidP="00FD78E6">
      <w:pPr>
        <w:spacing w:line="276" w:lineRule="auto"/>
        <w:rPr>
          <w:rFonts w:ascii="Times New Roman" w:hAnsi="Times New Roman" w:cs="Times New Roman"/>
          <w:b/>
          <w:sz w:val="24"/>
        </w:rPr>
      </w:pPr>
      <w:r w:rsidRPr="009E13D7">
        <w:rPr>
          <w:rFonts w:ascii="Times New Roman" w:hAnsi="Times New Roman" w:cs="Times New Roman"/>
          <w:b/>
          <w:sz w:val="24"/>
        </w:rPr>
        <w:t>Table</w:t>
      </w:r>
      <w:r w:rsidR="002B6BA6" w:rsidRPr="009E13D7">
        <w:rPr>
          <w:rFonts w:ascii="Times New Roman" w:hAnsi="Times New Roman" w:cs="Times New Roman"/>
          <w:b/>
          <w:sz w:val="24"/>
        </w:rPr>
        <w:t xml:space="preserve"> </w:t>
      </w:r>
      <w:r w:rsidR="007B0E9C">
        <w:rPr>
          <w:rFonts w:ascii="Times New Roman" w:hAnsi="Times New Roman" w:cs="Times New Roman"/>
          <w:b/>
          <w:sz w:val="24"/>
        </w:rPr>
        <w:t>s7</w:t>
      </w:r>
      <w:r w:rsidRPr="009E13D7">
        <w:rPr>
          <w:rFonts w:ascii="Times New Roman" w:hAnsi="Times New Roman" w:cs="Times New Roman"/>
          <w:b/>
          <w:sz w:val="24"/>
        </w:rPr>
        <w:t>.</w:t>
      </w:r>
      <w:r w:rsidR="002B6BA6" w:rsidRPr="009E13D7">
        <w:rPr>
          <w:rFonts w:ascii="Times New Roman" w:hAnsi="Times New Roman" w:cs="Times New Roman"/>
          <w:b/>
          <w:sz w:val="24"/>
        </w:rPr>
        <w:t xml:space="preserve"> Linear Regression Models for Different memory scores</w:t>
      </w:r>
      <w:r w:rsidR="00D30758">
        <w:rPr>
          <w:rFonts w:ascii="Times New Roman" w:hAnsi="Times New Roman" w:cs="Times New Roman"/>
          <w:b/>
          <w:sz w:val="24"/>
        </w:rPr>
        <w:t xml:space="preserve"> and HP subfields</w:t>
      </w:r>
    </w:p>
    <w:tbl>
      <w:tblPr>
        <w:tblStyle w:val="a5"/>
        <w:tblpPr w:leftFromText="180" w:rightFromText="180" w:vertAnchor="text" w:horzAnchor="margin" w:tblpXSpec="center" w:tblpY="78"/>
        <w:tblW w:w="5888" w:type="pct"/>
        <w:tblLayout w:type="fixed"/>
        <w:tblLook w:val="04A0" w:firstRow="1" w:lastRow="0" w:firstColumn="1" w:lastColumn="0" w:noHBand="0" w:noVBand="1"/>
      </w:tblPr>
      <w:tblGrid>
        <w:gridCol w:w="1952"/>
        <w:gridCol w:w="2126"/>
        <w:gridCol w:w="1277"/>
        <w:gridCol w:w="1700"/>
        <w:gridCol w:w="1417"/>
        <w:gridCol w:w="849"/>
        <w:gridCol w:w="715"/>
      </w:tblGrid>
      <w:tr w:rsidR="00A12D50" w:rsidRPr="00C1146C" w14:paraId="612703DC" w14:textId="77777777" w:rsidTr="00C1146C">
        <w:tc>
          <w:tcPr>
            <w:tcW w:w="972" w:type="pct"/>
          </w:tcPr>
          <w:p w14:paraId="68891645" w14:textId="77777777" w:rsidR="002B6BA6" w:rsidRPr="00C1146C" w:rsidRDefault="002B6BA6" w:rsidP="00FD78E6">
            <w:pPr>
              <w:spacing w:line="276" w:lineRule="auto"/>
              <w:jc w:val="center"/>
              <w:rPr>
                <w:rFonts w:ascii="Times New Roman" w:hAnsi="Times New Roman" w:cs="Times New Roman"/>
                <w:b/>
                <w:kern w:val="2"/>
              </w:rPr>
            </w:pPr>
            <w:r w:rsidRPr="00C1146C">
              <w:rPr>
                <w:rFonts w:ascii="Times New Roman" w:hAnsi="Times New Roman" w:cs="Times New Roman"/>
                <w:b/>
                <w:kern w:val="2"/>
              </w:rPr>
              <w:t>Dependent Variable</w:t>
            </w:r>
          </w:p>
        </w:tc>
        <w:tc>
          <w:tcPr>
            <w:tcW w:w="1059" w:type="pct"/>
          </w:tcPr>
          <w:p w14:paraId="6E284A2D" w14:textId="77777777" w:rsidR="002B6BA6" w:rsidRPr="00C1146C" w:rsidRDefault="002B6BA6" w:rsidP="00FD78E6">
            <w:pPr>
              <w:spacing w:line="276" w:lineRule="auto"/>
              <w:jc w:val="center"/>
              <w:rPr>
                <w:rFonts w:ascii="Times New Roman" w:hAnsi="Times New Roman" w:cs="Times New Roman"/>
                <w:b/>
                <w:kern w:val="2"/>
              </w:rPr>
            </w:pPr>
            <w:r w:rsidRPr="00C1146C">
              <w:rPr>
                <w:rFonts w:ascii="Times New Roman" w:hAnsi="Times New Roman" w:cs="Times New Roman"/>
                <w:b/>
                <w:kern w:val="2"/>
              </w:rPr>
              <w:t>Variables Included in the Model</w:t>
            </w:r>
          </w:p>
        </w:tc>
        <w:tc>
          <w:tcPr>
            <w:tcW w:w="636" w:type="pct"/>
          </w:tcPr>
          <w:p w14:paraId="1AB29CE2" w14:textId="77777777" w:rsidR="002B6BA6" w:rsidRPr="00C1146C" w:rsidRDefault="002B6BA6" w:rsidP="00FD78E6">
            <w:pPr>
              <w:spacing w:line="276" w:lineRule="auto"/>
              <w:jc w:val="center"/>
              <w:rPr>
                <w:rFonts w:ascii="Times New Roman" w:hAnsi="Times New Roman" w:cs="Times New Roman"/>
                <w:b/>
                <w:kern w:val="2"/>
              </w:rPr>
            </w:pPr>
            <w:r w:rsidRPr="00C1146C">
              <w:rPr>
                <w:rFonts w:ascii="Times New Roman" w:hAnsi="Times New Roman" w:cs="Times New Roman"/>
                <w:b/>
                <w:kern w:val="2"/>
              </w:rPr>
              <w:t>Unstandardized B</w:t>
            </w:r>
          </w:p>
        </w:tc>
        <w:tc>
          <w:tcPr>
            <w:tcW w:w="847" w:type="pct"/>
          </w:tcPr>
          <w:p w14:paraId="51393961" w14:textId="77777777" w:rsidR="002B6BA6" w:rsidRPr="00C1146C" w:rsidRDefault="002B6BA6" w:rsidP="00FD78E6">
            <w:pPr>
              <w:spacing w:line="276" w:lineRule="auto"/>
              <w:jc w:val="center"/>
              <w:rPr>
                <w:rFonts w:ascii="Times New Roman" w:hAnsi="Times New Roman" w:cs="Times New Roman"/>
                <w:b/>
                <w:kern w:val="2"/>
              </w:rPr>
            </w:pPr>
            <w:r w:rsidRPr="00C1146C">
              <w:rPr>
                <w:rFonts w:ascii="Times New Roman" w:hAnsi="Times New Roman" w:cs="Times New Roman"/>
                <w:b/>
                <w:kern w:val="2"/>
              </w:rPr>
              <w:t>Coefficients Standard Error</w:t>
            </w:r>
          </w:p>
        </w:tc>
        <w:tc>
          <w:tcPr>
            <w:tcW w:w="706" w:type="pct"/>
          </w:tcPr>
          <w:p w14:paraId="1B5B2FAF" w14:textId="77777777" w:rsidR="002B6BA6" w:rsidRPr="00C1146C" w:rsidRDefault="002B6BA6" w:rsidP="00FD78E6">
            <w:pPr>
              <w:spacing w:line="276" w:lineRule="auto"/>
              <w:jc w:val="center"/>
              <w:rPr>
                <w:rFonts w:ascii="Times New Roman" w:hAnsi="Times New Roman" w:cs="Times New Roman"/>
                <w:b/>
                <w:kern w:val="2"/>
              </w:rPr>
            </w:pPr>
            <w:r w:rsidRPr="00C1146C">
              <w:rPr>
                <w:rFonts w:ascii="Times New Roman" w:hAnsi="Times New Roman" w:cs="Times New Roman"/>
                <w:b/>
                <w:kern w:val="2"/>
              </w:rPr>
              <w:t>Standardized Coefficients b</w:t>
            </w:r>
          </w:p>
        </w:tc>
        <w:tc>
          <w:tcPr>
            <w:tcW w:w="423" w:type="pct"/>
          </w:tcPr>
          <w:p w14:paraId="14410034" w14:textId="77777777" w:rsidR="002B6BA6" w:rsidRPr="00C1146C" w:rsidRDefault="002B6BA6" w:rsidP="00FD78E6">
            <w:pPr>
              <w:spacing w:line="276" w:lineRule="auto"/>
              <w:jc w:val="center"/>
              <w:rPr>
                <w:rFonts w:ascii="Times New Roman" w:hAnsi="Times New Roman" w:cs="Times New Roman"/>
                <w:b/>
              </w:rPr>
            </w:pPr>
            <w:r w:rsidRPr="00C1146C">
              <w:rPr>
                <w:rFonts w:ascii="Times New Roman" w:hAnsi="Times New Roman" w:cs="Times New Roman"/>
                <w:b/>
              </w:rPr>
              <w:t>t</w:t>
            </w:r>
          </w:p>
        </w:tc>
        <w:tc>
          <w:tcPr>
            <w:tcW w:w="356" w:type="pct"/>
          </w:tcPr>
          <w:p w14:paraId="1CB18423" w14:textId="77777777" w:rsidR="002B6BA6" w:rsidRPr="00C1146C" w:rsidRDefault="002B6BA6" w:rsidP="00FD78E6">
            <w:pPr>
              <w:spacing w:line="276" w:lineRule="auto"/>
              <w:jc w:val="center"/>
              <w:rPr>
                <w:rFonts w:ascii="Times New Roman" w:hAnsi="Times New Roman" w:cs="Times New Roman"/>
                <w:b/>
                <w:kern w:val="2"/>
              </w:rPr>
            </w:pPr>
            <w:r w:rsidRPr="00C1146C">
              <w:rPr>
                <w:rFonts w:ascii="Times New Roman" w:hAnsi="Times New Roman" w:cs="Times New Roman"/>
                <w:b/>
                <w:kern w:val="2"/>
              </w:rPr>
              <w:t>P</w:t>
            </w:r>
          </w:p>
        </w:tc>
      </w:tr>
      <w:tr w:rsidR="00A12D50" w:rsidRPr="00C1146C" w14:paraId="20A51EDE" w14:textId="77777777" w:rsidTr="00C1146C">
        <w:tc>
          <w:tcPr>
            <w:tcW w:w="972" w:type="pct"/>
            <w:vMerge w:val="restart"/>
          </w:tcPr>
          <w:p w14:paraId="30CC0443" w14:textId="77777777" w:rsidR="002B6BA6" w:rsidRPr="00F31C93" w:rsidRDefault="002B6BA6" w:rsidP="00FD78E6">
            <w:pPr>
              <w:spacing w:line="276" w:lineRule="auto"/>
              <w:jc w:val="center"/>
              <w:rPr>
                <w:rFonts w:ascii="Times New Roman" w:hAnsi="Times New Roman" w:cs="Times New Roman"/>
                <w:b/>
              </w:rPr>
            </w:pPr>
          </w:p>
          <w:p w14:paraId="1DCC430D"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MMSE</w:t>
            </w:r>
          </w:p>
        </w:tc>
        <w:tc>
          <w:tcPr>
            <w:tcW w:w="1059" w:type="pct"/>
          </w:tcPr>
          <w:p w14:paraId="403512DA"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L_Whol</w:t>
            </w:r>
            <w:r w:rsidR="00D30758" w:rsidRPr="00C1146C">
              <w:rPr>
                <w:rFonts w:ascii="Times New Roman" w:eastAsia="MingLiU" w:hAnsi="Times New Roman" w:cs="Times New Roman"/>
                <w:color w:val="000000"/>
                <w:sz w:val="18"/>
                <w:szCs w:val="18"/>
              </w:rPr>
              <w:t>e</w:t>
            </w:r>
            <w:r w:rsidRPr="00C1146C">
              <w:rPr>
                <w:rFonts w:ascii="Times New Roman" w:eastAsia="MingLiU" w:hAnsi="Times New Roman" w:cs="Times New Roman"/>
                <w:color w:val="000000"/>
                <w:sz w:val="18"/>
                <w:szCs w:val="18"/>
              </w:rPr>
              <w:t>hippocampus</w:t>
            </w:r>
          </w:p>
        </w:tc>
        <w:tc>
          <w:tcPr>
            <w:tcW w:w="636" w:type="pct"/>
            <w:vAlign w:val="center"/>
          </w:tcPr>
          <w:p w14:paraId="4F2119D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.011</w:t>
            </w:r>
          </w:p>
        </w:tc>
        <w:tc>
          <w:tcPr>
            <w:tcW w:w="847" w:type="pct"/>
            <w:vAlign w:val="center"/>
          </w:tcPr>
          <w:p w14:paraId="43E88B5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.002</w:t>
            </w:r>
          </w:p>
        </w:tc>
        <w:tc>
          <w:tcPr>
            <w:tcW w:w="706" w:type="pct"/>
            <w:vAlign w:val="center"/>
          </w:tcPr>
          <w:p w14:paraId="4B35903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1.101</w:t>
            </w:r>
          </w:p>
        </w:tc>
        <w:tc>
          <w:tcPr>
            <w:tcW w:w="423" w:type="pct"/>
            <w:vAlign w:val="center"/>
          </w:tcPr>
          <w:p w14:paraId="60E9ABF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5.546</w:t>
            </w:r>
          </w:p>
        </w:tc>
        <w:tc>
          <w:tcPr>
            <w:tcW w:w="356" w:type="pct"/>
            <w:vAlign w:val="center"/>
          </w:tcPr>
          <w:p w14:paraId="7F77592D"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29B013A3" w14:textId="77777777" w:rsidTr="00C1146C">
        <w:trPr>
          <w:trHeight w:val="236"/>
        </w:trPr>
        <w:tc>
          <w:tcPr>
            <w:tcW w:w="972" w:type="pct"/>
            <w:vMerge/>
          </w:tcPr>
          <w:p w14:paraId="799DE683"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39A134D0"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hAnsi="Times New Roman" w:cs="Times New Roman"/>
                <w:color w:val="000000"/>
                <w:sz w:val="18"/>
                <w:szCs w:val="18"/>
              </w:rPr>
              <w:t>Education</w:t>
            </w:r>
          </w:p>
        </w:tc>
        <w:tc>
          <w:tcPr>
            <w:tcW w:w="636" w:type="pct"/>
            <w:vAlign w:val="center"/>
          </w:tcPr>
          <w:p w14:paraId="7873E7E6"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.254</w:t>
            </w:r>
          </w:p>
        </w:tc>
        <w:tc>
          <w:tcPr>
            <w:tcW w:w="847" w:type="pct"/>
            <w:vAlign w:val="center"/>
          </w:tcPr>
          <w:p w14:paraId="119468A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.077</w:t>
            </w:r>
          </w:p>
        </w:tc>
        <w:tc>
          <w:tcPr>
            <w:tcW w:w="706" w:type="pct"/>
            <w:vAlign w:val="center"/>
          </w:tcPr>
          <w:p w14:paraId="05809416"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.232</w:t>
            </w:r>
          </w:p>
        </w:tc>
        <w:tc>
          <w:tcPr>
            <w:tcW w:w="423" w:type="pct"/>
            <w:vAlign w:val="center"/>
          </w:tcPr>
          <w:p w14:paraId="30BDBE4D"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3.302</w:t>
            </w:r>
          </w:p>
        </w:tc>
        <w:tc>
          <w:tcPr>
            <w:tcW w:w="356" w:type="pct"/>
            <w:vAlign w:val="center"/>
          </w:tcPr>
          <w:p w14:paraId="7A3A4D3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.001</w:t>
            </w:r>
          </w:p>
        </w:tc>
      </w:tr>
      <w:tr w:rsidR="00A12D50" w:rsidRPr="00C1146C" w14:paraId="416C61A2" w14:textId="77777777" w:rsidTr="00C1146C">
        <w:tc>
          <w:tcPr>
            <w:tcW w:w="972" w:type="pct"/>
            <w:vMerge/>
          </w:tcPr>
          <w:p w14:paraId="62EE2EF4"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668C1F34"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L_CA1</w:t>
            </w:r>
          </w:p>
        </w:tc>
        <w:tc>
          <w:tcPr>
            <w:tcW w:w="636" w:type="pct"/>
            <w:vAlign w:val="center"/>
          </w:tcPr>
          <w:p w14:paraId="2896028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-.033</w:t>
            </w:r>
          </w:p>
        </w:tc>
        <w:tc>
          <w:tcPr>
            <w:tcW w:w="847" w:type="pct"/>
            <w:vAlign w:val="center"/>
          </w:tcPr>
          <w:p w14:paraId="1DECD44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.011</w:t>
            </w:r>
          </w:p>
        </w:tc>
        <w:tc>
          <w:tcPr>
            <w:tcW w:w="706" w:type="pct"/>
            <w:vAlign w:val="center"/>
          </w:tcPr>
          <w:p w14:paraId="2199A28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-.608</w:t>
            </w:r>
          </w:p>
        </w:tc>
        <w:tc>
          <w:tcPr>
            <w:tcW w:w="423" w:type="pct"/>
            <w:vAlign w:val="center"/>
          </w:tcPr>
          <w:p w14:paraId="1DFE02D8"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-3.058</w:t>
            </w:r>
          </w:p>
        </w:tc>
        <w:tc>
          <w:tcPr>
            <w:tcW w:w="356" w:type="pct"/>
            <w:vAlign w:val="center"/>
          </w:tcPr>
          <w:p w14:paraId="34BFE978"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.003</w:t>
            </w:r>
          </w:p>
        </w:tc>
      </w:tr>
      <w:tr w:rsidR="00A12D50" w:rsidRPr="00C1146C" w14:paraId="1BFC242E" w14:textId="77777777" w:rsidTr="00C1146C">
        <w:tc>
          <w:tcPr>
            <w:tcW w:w="972" w:type="pct"/>
            <w:vMerge w:val="restart"/>
          </w:tcPr>
          <w:p w14:paraId="75EA50CD" w14:textId="77777777" w:rsidR="002B6BA6" w:rsidRPr="00F31C93" w:rsidRDefault="002B6BA6" w:rsidP="00FD78E6">
            <w:pPr>
              <w:spacing w:line="276" w:lineRule="auto"/>
              <w:jc w:val="center"/>
              <w:rPr>
                <w:rFonts w:ascii="Times New Roman" w:hAnsi="Times New Roman" w:cs="Times New Roman"/>
                <w:b/>
              </w:rPr>
            </w:pPr>
          </w:p>
          <w:p w14:paraId="392AB738" w14:textId="77777777" w:rsidR="002B6BA6" w:rsidRPr="00F31C93" w:rsidRDefault="002B6BA6" w:rsidP="00FD78E6">
            <w:pPr>
              <w:spacing w:line="276" w:lineRule="auto"/>
              <w:jc w:val="center"/>
              <w:rPr>
                <w:rFonts w:ascii="Times New Roman" w:hAnsi="Times New Roman" w:cs="Times New Roman"/>
                <w:b/>
              </w:rPr>
            </w:pPr>
          </w:p>
          <w:p w14:paraId="36C3A4CE"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AVLT sum of trials 1–5</w:t>
            </w:r>
          </w:p>
        </w:tc>
        <w:tc>
          <w:tcPr>
            <w:tcW w:w="1059" w:type="pct"/>
          </w:tcPr>
          <w:p w14:paraId="0A9634ED"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L_CA4</w:t>
            </w:r>
          </w:p>
        </w:tc>
        <w:tc>
          <w:tcPr>
            <w:tcW w:w="636" w:type="pct"/>
            <w:vAlign w:val="center"/>
          </w:tcPr>
          <w:p w14:paraId="3F792384"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.120</w:t>
            </w:r>
          </w:p>
        </w:tc>
        <w:tc>
          <w:tcPr>
            <w:tcW w:w="847" w:type="pct"/>
            <w:vAlign w:val="center"/>
          </w:tcPr>
          <w:p w14:paraId="25545A5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.058</w:t>
            </w:r>
          </w:p>
        </w:tc>
        <w:tc>
          <w:tcPr>
            <w:tcW w:w="706" w:type="pct"/>
            <w:vAlign w:val="center"/>
          </w:tcPr>
          <w:p w14:paraId="301B92B4"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.208</w:t>
            </w:r>
          </w:p>
        </w:tc>
        <w:tc>
          <w:tcPr>
            <w:tcW w:w="423" w:type="pct"/>
            <w:vAlign w:val="center"/>
          </w:tcPr>
          <w:p w14:paraId="2CD7D2F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2.067</w:t>
            </w:r>
          </w:p>
        </w:tc>
        <w:tc>
          <w:tcPr>
            <w:tcW w:w="356" w:type="pct"/>
            <w:vAlign w:val="center"/>
          </w:tcPr>
          <w:p w14:paraId="6EC523D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.041</w:t>
            </w:r>
          </w:p>
        </w:tc>
      </w:tr>
      <w:tr w:rsidR="00A12D50" w:rsidRPr="00C1146C" w14:paraId="66619666" w14:textId="77777777" w:rsidTr="00C1146C">
        <w:tc>
          <w:tcPr>
            <w:tcW w:w="972" w:type="pct"/>
            <w:vMerge/>
          </w:tcPr>
          <w:p w14:paraId="3304B9F9"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575F6750"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G</w:t>
            </w:r>
            <w:r w:rsidR="002B6BA6" w:rsidRPr="00C1146C">
              <w:rPr>
                <w:rFonts w:ascii="Times New Roman" w:eastAsia="MingLiU" w:hAnsi="Times New Roman" w:cs="Times New Roman"/>
                <w:color w:val="000000"/>
                <w:sz w:val="18"/>
                <w:szCs w:val="18"/>
              </w:rPr>
              <w:t>ender</w:t>
            </w:r>
          </w:p>
        </w:tc>
        <w:tc>
          <w:tcPr>
            <w:tcW w:w="636" w:type="pct"/>
            <w:vAlign w:val="center"/>
          </w:tcPr>
          <w:p w14:paraId="020B4A7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-6.611</w:t>
            </w:r>
          </w:p>
        </w:tc>
        <w:tc>
          <w:tcPr>
            <w:tcW w:w="847" w:type="pct"/>
            <w:vAlign w:val="center"/>
          </w:tcPr>
          <w:p w14:paraId="0633BDD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1.789</w:t>
            </w:r>
          </w:p>
        </w:tc>
        <w:tc>
          <w:tcPr>
            <w:tcW w:w="706" w:type="pct"/>
            <w:vAlign w:val="center"/>
          </w:tcPr>
          <w:p w14:paraId="0A06FDC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-.258</w:t>
            </w:r>
          </w:p>
        </w:tc>
        <w:tc>
          <w:tcPr>
            <w:tcW w:w="423" w:type="pct"/>
            <w:vAlign w:val="center"/>
          </w:tcPr>
          <w:p w14:paraId="4942CB38"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-3.695</w:t>
            </w:r>
          </w:p>
        </w:tc>
        <w:tc>
          <w:tcPr>
            <w:tcW w:w="356" w:type="pct"/>
            <w:vAlign w:val="center"/>
          </w:tcPr>
          <w:p w14:paraId="227B11A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0D951B77" w14:textId="77777777" w:rsidTr="00C1146C">
        <w:tc>
          <w:tcPr>
            <w:tcW w:w="972" w:type="pct"/>
            <w:vMerge/>
          </w:tcPr>
          <w:p w14:paraId="48D3B99F"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7D84D82F"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hAnsi="Times New Roman" w:cs="Times New Roman"/>
                <w:color w:val="000000"/>
                <w:sz w:val="18"/>
                <w:szCs w:val="18"/>
              </w:rPr>
              <w:t>Education</w:t>
            </w:r>
          </w:p>
        </w:tc>
        <w:tc>
          <w:tcPr>
            <w:tcW w:w="636" w:type="pct"/>
            <w:vAlign w:val="center"/>
          </w:tcPr>
          <w:p w14:paraId="6C66719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1.104</w:t>
            </w:r>
          </w:p>
        </w:tc>
        <w:tc>
          <w:tcPr>
            <w:tcW w:w="847" w:type="pct"/>
            <w:vAlign w:val="center"/>
          </w:tcPr>
          <w:p w14:paraId="3120AB1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.327</w:t>
            </w:r>
          </w:p>
        </w:tc>
        <w:tc>
          <w:tcPr>
            <w:tcW w:w="706" w:type="pct"/>
            <w:vAlign w:val="center"/>
          </w:tcPr>
          <w:p w14:paraId="4D4F4C5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.228</w:t>
            </w:r>
          </w:p>
        </w:tc>
        <w:tc>
          <w:tcPr>
            <w:tcW w:w="423" w:type="pct"/>
            <w:vAlign w:val="center"/>
          </w:tcPr>
          <w:p w14:paraId="76319DE4"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3.379</w:t>
            </w:r>
          </w:p>
        </w:tc>
        <w:tc>
          <w:tcPr>
            <w:tcW w:w="356" w:type="pct"/>
            <w:vAlign w:val="center"/>
          </w:tcPr>
          <w:p w14:paraId="68833BAC"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.001</w:t>
            </w:r>
          </w:p>
        </w:tc>
      </w:tr>
      <w:tr w:rsidR="00A12D50" w:rsidRPr="00C1146C" w14:paraId="095BDAE0" w14:textId="77777777" w:rsidTr="00C1146C">
        <w:tc>
          <w:tcPr>
            <w:tcW w:w="972" w:type="pct"/>
            <w:vMerge/>
          </w:tcPr>
          <w:p w14:paraId="2C4B5FE0"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62A9DE54"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R_parasubiculum</w:t>
            </w:r>
          </w:p>
        </w:tc>
        <w:tc>
          <w:tcPr>
            <w:tcW w:w="636" w:type="pct"/>
            <w:vAlign w:val="center"/>
          </w:tcPr>
          <w:p w14:paraId="29C3211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.329</w:t>
            </w:r>
          </w:p>
        </w:tc>
        <w:tc>
          <w:tcPr>
            <w:tcW w:w="847" w:type="pct"/>
            <w:vAlign w:val="center"/>
          </w:tcPr>
          <w:p w14:paraId="3DD8803D"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.119</w:t>
            </w:r>
          </w:p>
        </w:tc>
        <w:tc>
          <w:tcPr>
            <w:tcW w:w="706" w:type="pct"/>
            <w:vAlign w:val="center"/>
          </w:tcPr>
          <w:p w14:paraId="35BC6FB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.210</w:t>
            </w:r>
          </w:p>
        </w:tc>
        <w:tc>
          <w:tcPr>
            <w:tcW w:w="423" w:type="pct"/>
            <w:vAlign w:val="center"/>
          </w:tcPr>
          <w:p w14:paraId="1915906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2.756</w:t>
            </w:r>
          </w:p>
        </w:tc>
        <w:tc>
          <w:tcPr>
            <w:tcW w:w="356" w:type="pct"/>
            <w:vAlign w:val="center"/>
          </w:tcPr>
          <w:p w14:paraId="6B5079C1"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.007</w:t>
            </w:r>
          </w:p>
        </w:tc>
      </w:tr>
      <w:tr w:rsidR="00A12D50" w:rsidRPr="00C1146C" w14:paraId="053C9471" w14:textId="77777777" w:rsidTr="00C1146C">
        <w:tc>
          <w:tcPr>
            <w:tcW w:w="972" w:type="pct"/>
            <w:vMerge/>
          </w:tcPr>
          <w:p w14:paraId="23E87D4C"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291B8FBF"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L_HATA</w:t>
            </w:r>
          </w:p>
        </w:tc>
        <w:tc>
          <w:tcPr>
            <w:tcW w:w="636" w:type="pct"/>
            <w:vAlign w:val="center"/>
          </w:tcPr>
          <w:p w14:paraId="216662A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.469</w:t>
            </w:r>
          </w:p>
        </w:tc>
        <w:tc>
          <w:tcPr>
            <w:tcW w:w="847" w:type="pct"/>
            <w:vAlign w:val="center"/>
          </w:tcPr>
          <w:p w14:paraId="6FE2CF4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.181</w:t>
            </w:r>
          </w:p>
        </w:tc>
        <w:tc>
          <w:tcPr>
            <w:tcW w:w="706" w:type="pct"/>
            <w:vAlign w:val="center"/>
          </w:tcPr>
          <w:p w14:paraId="6B376668"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.247</w:t>
            </w:r>
          </w:p>
        </w:tc>
        <w:tc>
          <w:tcPr>
            <w:tcW w:w="423" w:type="pct"/>
            <w:vAlign w:val="center"/>
          </w:tcPr>
          <w:p w14:paraId="47608ED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2.589</w:t>
            </w:r>
          </w:p>
        </w:tc>
        <w:tc>
          <w:tcPr>
            <w:tcW w:w="356" w:type="pct"/>
            <w:vAlign w:val="center"/>
          </w:tcPr>
          <w:p w14:paraId="5E5530C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.011</w:t>
            </w:r>
          </w:p>
        </w:tc>
      </w:tr>
      <w:tr w:rsidR="00A12D50" w:rsidRPr="00C1146C" w14:paraId="371FD083" w14:textId="77777777" w:rsidTr="00C1146C">
        <w:tc>
          <w:tcPr>
            <w:tcW w:w="972" w:type="pct"/>
            <w:vMerge w:val="restart"/>
          </w:tcPr>
          <w:p w14:paraId="0017603D" w14:textId="77777777" w:rsidR="002B6BA6" w:rsidRPr="00F31C93" w:rsidRDefault="002B6BA6" w:rsidP="00FD78E6">
            <w:pPr>
              <w:spacing w:line="276" w:lineRule="auto"/>
              <w:jc w:val="center"/>
              <w:rPr>
                <w:rFonts w:ascii="Times New Roman" w:hAnsi="Times New Roman" w:cs="Times New Roman"/>
                <w:b/>
              </w:rPr>
            </w:pPr>
          </w:p>
          <w:p w14:paraId="1BD3A595"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AVLT6</w:t>
            </w:r>
          </w:p>
          <w:p w14:paraId="2183F90F"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(immediate Recall)</w:t>
            </w:r>
          </w:p>
        </w:tc>
        <w:tc>
          <w:tcPr>
            <w:tcW w:w="1059" w:type="pct"/>
          </w:tcPr>
          <w:p w14:paraId="5EF670D7"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L_subiculum</w:t>
            </w:r>
          </w:p>
        </w:tc>
        <w:tc>
          <w:tcPr>
            <w:tcW w:w="636" w:type="pct"/>
            <w:vAlign w:val="center"/>
          </w:tcPr>
          <w:p w14:paraId="2F53D16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.041</w:t>
            </w:r>
          </w:p>
        </w:tc>
        <w:tc>
          <w:tcPr>
            <w:tcW w:w="847" w:type="pct"/>
            <w:vAlign w:val="center"/>
          </w:tcPr>
          <w:p w14:paraId="3D9457F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.008</w:t>
            </w:r>
          </w:p>
        </w:tc>
        <w:tc>
          <w:tcPr>
            <w:tcW w:w="706" w:type="pct"/>
            <w:vAlign w:val="center"/>
          </w:tcPr>
          <w:p w14:paraId="7EFEB35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.417</w:t>
            </w:r>
          </w:p>
        </w:tc>
        <w:tc>
          <w:tcPr>
            <w:tcW w:w="423" w:type="pct"/>
            <w:vAlign w:val="center"/>
          </w:tcPr>
          <w:p w14:paraId="0C339F1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5.167</w:t>
            </w:r>
          </w:p>
        </w:tc>
        <w:tc>
          <w:tcPr>
            <w:tcW w:w="356" w:type="pct"/>
            <w:vAlign w:val="center"/>
          </w:tcPr>
          <w:p w14:paraId="336B516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5C0E845A" w14:textId="77777777" w:rsidTr="00C1146C">
        <w:tc>
          <w:tcPr>
            <w:tcW w:w="972" w:type="pct"/>
            <w:vMerge/>
          </w:tcPr>
          <w:p w14:paraId="5A8F0C7A"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3CDE8AD3"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hAnsi="Times New Roman" w:cs="Times New Roman"/>
                <w:color w:val="000000"/>
                <w:sz w:val="18"/>
                <w:szCs w:val="18"/>
              </w:rPr>
              <w:t>Education</w:t>
            </w:r>
          </w:p>
        </w:tc>
        <w:tc>
          <w:tcPr>
            <w:tcW w:w="636" w:type="pct"/>
            <w:vAlign w:val="center"/>
          </w:tcPr>
          <w:p w14:paraId="408086B6"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.301</w:t>
            </w:r>
          </w:p>
        </w:tc>
        <w:tc>
          <w:tcPr>
            <w:tcW w:w="847" w:type="pct"/>
            <w:vAlign w:val="center"/>
          </w:tcPr>
          <w:p w14:paraId="1DBCC79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.110</w:t>
            </w:r>
          </w:p>
        </w:tc>
        <w:tc>
          <w:tcPr>
            <w:tcW w:w="706" w:type="pct"/>
            <w:vAlign w:val="center"/>
          </w:tcPr>
          <w:p w14:paraId="6E41ACA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.196</w:t>
            </w:r>
          </w:p>
        </w:tc>
        <w:tc>
          <w:tcPr>
            <w:tcW w:w="423" w:type="pct"/>
            <w:vAlign w:val="center"/>
          </w:tcPr>
          <w:p w14:paraId="6889FA8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2.743</w:t>
            </w:r>
          </w:p>
        </w:tc>
        <w:tc>
          <w:tcPr>
            <w:tcW w:w="356" w:type="pct"/>
            <w:vAlign w:val="center"/>
          </w:tcPr>
          <w:p w14:paraId="105D082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.007</w:t>
            </w:r>
          </w:p>
        </w:tc>
      </w:tr>
      <w:tr w:rsidR="00A12D50" w:rsidRPr="00C1146C" w14:paraId="6CFDE41B" w14:textId="77777777" w:rsidTr="00C1146C">
        <w:tc>
          <w:tcPr>
            <w:tcW w:w="972" w:type="pct"/>
            <w:vMerge/>
          </w:tcPr>
          <w:p w14:paraId="33F855C6"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58FF680B"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G</w:t>
            </w:r>
            <w:r w:rsidR="002B6BA6" w:rsidRPr="00C1146C">
              <w:rPr>
                <w:rFonts w:ascii="Times New Roman" w:eastAsia="MingLiU" w:hAnsi="Times New Roman" w:cs="Times New Roman"/>
                <w:color w:val="000000"/>
                <w:sz w:val="18"/>
                <w:szCs w:val="18"/>
              </w:rPr>
              <w:t>ender</w:t>
            </w:r>
          </w:p>
        </w:tc>
        <w:tc>
          <w:tcPr>
            <w:tcW w:w="636" w:type="pct"/>
            <w:vAlign w:val="center"/>
          </w:tcPr>
          <w:p w14:paraId="5947430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-1.598</w:t>
            </w:r>
          </w:p>
        </w:tc>
        <w:tc>
          <w:tcPr>
            <w:tcW w:w="847" w:type="pct"/>
            <w:vAlign w:val="center"/>
          </w:tcPr>
          <w:p w14:paraId="1DE3B6B1"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.597</w:t>
            </w:r>
          </w:p>
        </w:tc>
        <w:tc>
          <w:tcPr>
            <w:tcW w:w="706" w:type="pct"/>
            <w:vAlign w:val="center"/>
          </w:tcPr>
          <w:p w14:paraId="43E478E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-.197</w:t>
            </w:r>
          </w:p>
        </w:tc>
        <w:tc>
          <w:tcPr>
            <w:tcW w:w="423" w:type="pct"/>
            <w:vAlign w:val="center"/>
          </w:tcPr>
          <w:p w14:paraId="2EFEC5C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-2.676</w:t>
            </w:r>
          </w:p>
        </w:tc>
        <w:tc>
          <w:tcPr>
            <w:tcW w:w="356" w:type="pct"/>
            <w:vAlign w:val="center"/>
          </w:tcPr>
          <w:p w14:paraId="7EF736C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.008</w:t>
            </w:r>
          </w:p>
        </w:tc>
      </w:tr>
      <w:tr w:rsidR="00A12D50" w:rsidRPr="00C1146C" w14:paraId="36A1D859" w14:textId="77777777" w:rsidTr="00C1146C">
        <w:tc>
          <w:tcPr>
            <w:tcW w:w="972" w:type="pct"/>
            <w:vMerge/>
          </w:tcPr>
          <w:p w14:paraId="6324E268"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190EA0B3"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R_parasubiculum</w:t>
            </w:r>
          </w:p>
        </w:tc>
        <w:tc>
          <w:tcPr>
            <w:tcW w:w="636" w:type="pct"/>
            <w:vAlign w:val="center"/>
          </w:tcPr>
          <w:p w14:paraId="6137C29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.091</w:t>
            </w:r>
          </w:p>
        </w:tc>
        <w:tc>
          <w:tcPr>
            <w:tcW w:w="847" w:type="pct"/>
            <w:vAlign w:val="center"/>
          </w:tcPr>
          <w:p w14:paraId="3331640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.039</w:t>
            </w:r>
          </w:p>
        </w:tc>
        <w:tc>
          <w:tcPr>
            <w:tcW w:w="706" w:type="pct"/>
            <w:vAlign w:val="center"/>
          </w:tcPr>
          <w:p w14:paraId="08D7A22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.183</w:t>
            </w:r>
          </w:p>
        </w:tc>
        <w:tc>
          <w:tcPr>
            <w:tcW w:w="423" w:type="pct"/>
            <w:vAlign w:val="center"/>
          </w:tcPr>
          <w:p w14:paraId="5374C028"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2.332</w:t>
            </w:r>
          </w:p>
        </w:tc>
        <w:tc>
          <w:tcPr>
            <w:tcW w:w="356" w:type="pct"/>
            <w:vAlign w:val="center"/>
          </w:tcPr>
          <w:p w14:paraId="40FCA06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.021</w:t>
            </w:r>
          </w:p>
        </w:tc>
      </w:tr>
      <w:tr w:rsidR="00A12D50" w:rsidRPr="00C1146C" w14:paraId="79688493" w14:textId="77777777" w:rsidTr="00C1146C">
        <w:tc>
          <w:tcPr>
            <w:tcW w:w="972" w:type="pct"/>
            <w:vMerge w:val="restart"/>
          </w:tcPr>
          <w:p w14:paraId="79F594C3"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AVLT30min</w:t>
            </w:r>
          </w:p>
          <w:p w14:paraId="5D58F326"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(Delay Recall)</w:t>
            </w:r>
          </w:p>
        </w:tc>
        <w:tc>
          <w:tcPr>
            <w:tcW w:w="1059" w:type="pct"/>
          </w:tcPr>
          <w:p w14:paraId="3874F1D1"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R_subiculum</w:t>
            </w:r>
          </w:p>
        </w:tc>
        <w:tc>
          <w:tcPr>
            <w:tcW w:w="636" w:type="pct"/>
            <w:vAlign w:val="center"/>
          </w:tcPr>
          <w:p w14:paraId="796D9FC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.048</w:t>
            </w:r>
          </w:p>
        </w:tc>
        <w:tc>
          <w:tcPr>
            <w:tcW w:w="847" w:type="pct"/>
            <w:vAlign w:val="center"/>
          </w:tcPr>
          <w:p w14:paraId="7D98D3F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.008</w:t>
            </w:r>
          </w:p>
        </w:tc>
        <w:tc>
          <w:tcPr>
            <w:tcW w:w="706" w:type="pct"/>
            <w:vAlign w:val="center"/>
          </w:tcPr>
          <w:p w14:paraId="6B07953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.471</w:t>
            </w:r>
          </w:p>
        </w:tc>
        <w:tc>
          <w:tcPr>
            <w:tcW w:w="423" w:type="pct"/>
            <w:vAlign w:val="center"/>
          </w:tcPr>
          <w:p w14:paraId="1CF583D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6.203</w:t>
            </w:r>
          </w:p>
        </w:tc>
        <w:tc>
          <w:tcPr>
            <w:tcW w:w="356" w:type="pct"/>
            <w:vAlign w:val="center"/>
          </w:tcPr>
          <w:p w14:paraId="11D026AD"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0FD0D8F0" w14:textId="77777777" w:rsidTr="00C1146C">
        <w:tc>
          <w:tcPr>
            <w:tcW w:w="972" w:type="pct"/>
            <w:vMerge/>
          </w:tcPr>
          <w:p w14:paraId="39B2F16A"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20E44CA5"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G</w:t>
            </w:r>
            <w:r w:rsidR="002B6BA6" w:rsidRPr="00C1146C">
              <w:rPr>
                <w:rFonts w:ascii="Times New Roman" w:eastAsia="MingLiU" w:hAnsi="Times New Roman" w:cs="Times New Roman"/>
                <w:color w:val="000000"/>
                <w:sz w:val="18"/>
                <w:szCs w:val="18"/>
              </w:rPr>
              <w:t>ender</w:t>
            </w:r>
          </w:p>
        </w:tc>
        <w:tc>
          <w:tcPr>
            <w:tcW w:w="636" w:type="pct"/>
            <w:vAlign w:val="center"/>
          </w:tcPr>
          <w:p w14:paraId="715D275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-1.567</w:t>
            </w:r>
          </w:p>
        </w:tc>
        <w:tc>
          <w:tcPr>
            <w:tcW w:w="847" w:type="pct"/>
            <w:vAlign w:val="center"/>
          </w:tcPr>
          <w:p w14:paraId="1DBA0BF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.652</w:t>
            </w:r>
          </w:p>
        </w:tc>
        <w:tc>
          <w:tcPr>
            <w:tcW w:w="706" w:type="pct"/>
            <w:vAlign w:val="center"/>
          </w:tcPr>
          <w:p w14:paraId="0568FB5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-.186</w:t>
            </w:r>
          </w:p>
        </w:tc>
        <w:tc>
          <w:tcPr>
            <w:tcW w:w="423" w:type="pct"/>
            <w:vAlign w:val="center"/>
          </w:tcPr>
          <w:p w14:paraId="277EE37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-2.403</w:t>
            </w:r>
          </w:p>
        </w:tc>
        <w:tc>
          <w:tcPr>
            <w:tcW w:w="356" w:type="pct"/>
            <w:vAlign w:val="center"/>
          </w:tcPr>
          <w:p w14:paraId="49E9222C"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.018</w:t>
            </w:r>
          </w:p>
        </w:tc>
      </w:tr>
      <w:tr w:rsidR="00A12D50" w:rsidRPr="00C1146C" w14:paraId="23D4CA0F" w14:textId="77777777" w:rsidTr="00C1146C">
        <w:tc>
          <w:tcPr>
            <w:tcW w:w="972" w:type="pct"/>
            <w:vMerge/>
          </w:tcPr>
          <w:p w14:paraId="5A1F38B1"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7ACEBF68"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hAnsi="Times New Roman" w:cs="Times New Roman"/>
                <w:color w:val="000000"/>
                <w:sz w:val="18"/>
                <w:szCs w:val="18"/>
              </w:rPr>
              <w:t>Education</w:t>
            </w:r>
          </w:p>
        </w:tc>
        <w:tc>
          <w:tcPr>
            <w:tcW w:w="636" w:type="pct"/>
            <w:vAlign w:val="center"/>
          </w:tcPr>
          <w:p w14:paraId="6891E234"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.254</w:t>
            </w:r>
          </w:p>
        </w:tc>
        <w:tc>
          <w:tcPr>
            <w:tcW w:w="847" w:type="pct"/>
            <w:vAlign w:val="center"/>
          </w:tcPr>
          <w:p w14:paraId="3F9FD49C"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.120</w:t>
            </w:r>
          </w:p>
        </w:tc>
        <w:tc>
          <w:tcPr>
            <w:tcW w:w="706" w:type="pct"/>
            <w:vAlign w:val="center"/>
          </w:tcPr>
          <w:p w14:paraId="71AC37D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.159</w:t>
            </w:r>
          </w:p>
        </w:tc>
        <w:tc>
          <w:tcPr>
            <w:tcW w:w="423" w:type="pct"/>
            <w:vAlign w:val="center"/>
          </w:tcPr>
          <w:p w14:paraId="76E724C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2.119</w:t>
            </w:r>
          </w:p>
        </w:tc>
        <w:tc>
          <w:tcPr>
            <w:tcW w:w="356" w:type="pct"/>
            <w:vAlign w:val="center"/>
          </w:tcPr>
          <w:p w14:paraId="1C7A888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.036</w:t>
            </w:r>
          </w:p>
        </w:tc>
      </w:tr>
      <w:tr w:rsidR="00A12D50" w:rsidRPr="00C1146C" w14:paraId="7699F071" w14:textId="77777777" w:rsidTr="00C1146C">
        <w:tc>
          <w:tcPr>
            <w:tcW w:w="972" w:type="pct"/>
            <w:vMerge w:val="restart"/>
          </w:tcPr>
          <w:p w14:paraId="35587692"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AVLT recognition</w:t>
            </w:r>
          </w:p>
          <w:p w14:paraId="1DC97FB4"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(recognition)</w:t>
            </w:r>
          </w:p>
        </w:tc>
        <w:tc>
          <w:tcPr>
            <w:tcW w:w="1059" w:type="pct"/>
          </w:tcPr>
          <w:p w14:paraId="5634ECDD"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R_subiculum</w:t>
            </w:r>
          </w:p>
        </w:tc>
        <w:tc>
          <w:tcPr>
            <w:tcW w:w="636" w:type="pct"/>
            <w:vAlign w:val="center"/>
          </w:tcPr>
          <w:p w14:paraId="476FB74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.060</w:t>
            </w:r>
          </w:p>
        </w:tc>
        <w:tc>
          <w:tcPr>
            <w:tcW w:w="847" w:type="pct"/>
            <w:vAlign w:val="center"/>
          </w:tcPr>
          <w:p w14:paraId="23D6BBD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.010</w:t>
            </w:r>
          </w:p>
        </w:tc>
        <w:tc>
          <w:tcPr>
            <w:tcW w:w="706" w:type="pct"/>
            <w:vAlign w:val="center"/>
          </w:tcPr>
          <w:p w14:paraId="7FF1F96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.626</w:t>
            </w:r>
          </w:p>
        </w:tc>
        <w:tc>
          <w:tcPr>
            <w:tcW w:w="423" w:type="pct"/>
            <w:vAlign w:val="center"/>
          </w:tcPr>
          <w:p w14:paraId="00F9E8B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6.106</w:t>
            </w:r>
          </w:p>
        </w:tc>
        <w:tc>
          <w:tcPr>
            <w:tcW w:w="356" w:type="pct"/>
            <w:vAlign w:val="center"/>
          </w:tcPr>
          <w:p w14:paraId="0E62927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0CD20546" w14:textId="77777777" w:rsidTr="00C1146C">
        <w:tc>
          <w:tcPr>
            <w:tcW w:w="972" w:type="pct"/>
            <w:vMerge/>
          </w:tcPr>
          <w:p w14:paraId="0AAA0525"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37940F78"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GDS</w:t>
            </w:r>
          </w:p>
        </w:tc>
        <w:tc>
          <w:tcPr>
            <w:tcW w:w="636" w:type="pct"/>
            <w:vAlign w:val="center"/>
          </w:tcPr>
          <w:p w14:paraId="46223CD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-.558</w:t>
            </w:r>
          </w:p>
        </w:tc>
        <w:tc>
          <w:tcPr>
            <w:tcW w:w="847" w:type="pct"/>
            <w:vAlign w:val="center"/>
          </w:tcPr>
          <w:p w14:paraId="2A84100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.207</w:t>
            </w:r>
          </w:p>
        </w:tc>
        <w:tc>
          <w:tcPr>
            <w:tcW w:w="706" w:type="pct"/>
            <w:vAlign w:val="center"/>
          </w:tcPr>
          <w:p w14:paraId="276841F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-.201</w:t>
            </w:r>
          </w:p>
        </w:tc>
        <w:tc>
          <w:tcPr>
            <w:tcW w:w="423" w:type="pct"/>
            <w:vAlign w:val="center"/>
          </w:tcPr>
          <w:p w14:paraId="65B7CE56"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-2.692</w:t>
            </w:r>
          </w:p>
        </w:tc>
        <w:tc>
          <w:tcPr>
            <w:tcW w:w="356" w:type="pct"/>
            <w:vAlign w:val="center"/>
          </w:tcPr>
          <w:p w14:paraId="5773B42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.008</w:t>
            </w:r>
          </w:p>
        </w:tc>
      </w:tr>
      <w:tr w:rsidR="00A12D50" w:rsidRPr="00C1146C" w14:paraId="5D921E7E" w14:textId="77777777" w:rsidTr="00C1146C">
        <w:tc>
          <w:tcPr>
            <w:tcW w:w="972" w:type="pct"/>
            <w:vMerge/>
          </w:tcPr>
          <w:p w14:paraId="7020F324"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3B1CAC6E"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R_Hippocampal_tail</w:t>
            </w:r>
          </w:p>
        </w:tc>
        <w:tc>
          <w:tcPr>
            <w:tcW w:w="636" w:type="pct"/>
            <w:vAlign w:val="center"/>
          </w:tcPr>
          <w:p w14:paraId="560FD7A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-.017</w:t>
            </w:r>
          </w:p>
        </w:tc>
        <w:tc>
          <w:tcPr>
            <w:tcW w:w="847" w:type="pct"/>
            <w:vAlign w:val="center"/>
          </w:tcPr>
          <w:p w14:paraId="38D0AD0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.008</w:t>
            </w:r>
          </w:p>
        </w:tc>
        <w:tc>
          <w:tcPr>
            <w:tcW w:w="706" w:type="pct"/>
            <w:vAlign w:val="center"/>
          </w:tcPr>
          <w:p w14:paraId="388BE34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-.218</w:t>
            </w:r>
          </w:p>
        </w:tc>
        <w:tc>
          <w:tcPr>
            <w:tcW w:w="423" w:type="pct"/>
            <w:vAlign w:val="center"/>
          </w:tcPr>
          <w:p w14:paraId="699BEC6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-2.115</w:t>
            </w:r>
          </w:p>
        </w:tc>
        <w:tc>
          <w:tcPr>
            <w:tcW w:w="356" w:type="pct"/>
            <w:vAlign w:val="center"/>
          </w:tcPr>
          <w:p w14:paraId="1DC9B0D8"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.036</w:t>
            </w:r>
          </w:p>
        </w:tc>
      </w:tr>
      <w:tr w:rsidR="00A12D50" w:rsidRPr="00C1146C" w14:paraId="35E62EAB" w14:textId="77777777" w:rsidTr="00C1146C">
        <w:tc>
          <w:tcPr>
            <w:tcW w:w="972" w:type="pct"/>
            <w:vMerge w:val="restart"/>
          </w:tcPr>
          <w:p w14:paraId="49A8A150"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WMS-LM immediate</w:t>
            </w:r>
          </w:p>
        </w:tc>
        <w:tc>
          <w:tcPr>
            <w:tcW w:w="1059" w:type="pct"/>
          </w:tcPr>
          <w:p w14:paraId="65415639"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L_molecular_layer_HP</w:t>
            </w:r>
          </w:p>
        </w:tc>
        <w:tc>
          <w:tcPr>
            <w:tcW w:w="636" w:type="pct"/>
            <w:vAlign w:val="center"/>
          </w:tcPr>
          <w:p w14:paraId="1695B29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.049</w:t>
            </w:r>
          </w:p>
        </w:tc>
        <w:tc>
          <w:tcPr>
            <w:tcW w:w="847" w:type="pct"/>
            <w:vAlign w:val="center"/>
          </w:tcPr>
          <w:p w14:paraId="07F0CADC"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.008</w:t>
            </w:r>
          </w:p>
        </w:tc>
        <w:tc>
          <w:tcPr>
            <w:tcW w:w="706" w:type="pct"/>
            <w:vAlign w:val="center"/>
          </w:tcPr>
          <w:p w14:paraId="3BA30D66"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.487</w:t>
            </w:r>
          </w:p>
        </w:tc>
        <w:tc>
          <w:tcPr>
            <w:tcW w:w="423" w:type="pct"/>
            <w:vAlign w:val="center"/>
          </w:tcPr>
          <w:p w14:paraId="7945D3B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6.486</w:t>
            </w:r>
          </w:p>
        </w:tc>
        <w:tc>
          <w:tcPr>
            <w:tcW w:w="356" w:type="pct"/>
            <w:vAlign w:val="center"/>
          </w:tcPr>
          <w:p w14:paraId="06D85FF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147CDB0B" w14:textId="77777777" w:rsidTr="00C1146C">
        <w:tc>
          <w:tcPr>
            <w:tcW w:w="972" w:type="pct"/>
            <w:vMerge/>
          </w:tcPr>
          <w:p w14:paraId="5A9928D7"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40C0AE53"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hAnsi="Times New Roman" w:cs="Times New Roman"/>
                <w:color w:val="000000"/>
                <w:sz w:val="18"/>
                <w:szCs w:val="18"/>
              </w:rPr>
              <w:t>Education</w:t>
            </w:r>
          </w:p>
        </w:tc>
        <w:tc>
          <w:tcPr>
            <w:tcW w:w="636" w:type="pct"/>
            <w:vAlign w:val="center"/>
          </w:tcPr>
          <w:p w14:paraId="3AEC876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.411</w:t>
            </w:r>
          </w:p>
        </w:tc>
        <w:tc>
          <w:tcPr>
            <w:tcW w:w="847" w:type="pct"/>
            <w:vAlign w:val="center"/>
          </w:tcPr>
          <w:p w14:paraId="1F13982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.143</w:t>
            </w:r>
          </w:p>
        </w:tc>
        <w:tc>
          <w:tcPr>
            <w:tcW w:w="706" w:type="pct"/>
            <w:vAlign w:val="center"/>
          </w:tcPr>
          <w:p w14:paraId="4DC0847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.216</w:t>
            </w:r>
          </w:p>
        </w:tc>
        <w:tc>
          <w:tcPr>
            <w:tcW w:w="423" w:type="pct"/>
            <w:vAlign w:val="center"/>
          </w:tcPr>
          <w:p w14:paraId="6DA72FA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2.876</w:t>
            </w:r>
          </w:p>
        </w:tc>
        <w:tc>
          <w:tcPr>
            <w:tcW w:w="356" w:type="pct"/>
            <w:vAlign w:val="center"/>
          </w:tcPr>
          <w:p w14:paraId="41DB489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.005</w:t>
            </w:r>
          </w:p>
        </w:tc>
      </w:tr>
      <w:tr w:rsidR="00A12D50" w:rsidRPr="00C1146C" w14:paraId="28784E57" w14:textId="77777777" w:rsidTr="00C1146C">
        <w:tc>
          <w:tcPr>
            <w:tcW w:w="972" w:type="pct"/>
            <w:vMerge w:val="restart"/>
          </w:tcPr>
          <w:p w14:paraId="14EBF716"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WMS-LM delay</w:t>
            </w:r>
          </w:p>
        </w:tc>
        <w:tc>
          <w:tcPr>
            <w:tcW w:w="1059" w:type="pct"/>
          </w:tcPr>
          <w:p w14:paraId="3B72C269"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L_molecular_layer_HP</w:t>
            </w:r>
          </w:p>
        </w:tc>
        <w:tc>
          <w:tcPr>
            <w:tcW w:w="636" w:type="pct"/>
            <w:vAlign w:val="center"/>
          </w:tcPr>
          <w:p w14:paraId="3C99118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.054</w:t>
            </w:r>
          </w:p>
        </w:tc>
        <w:tc>
          <w:tcPr>
            <w:tcW w:w="847" w:type="pct"/>
            <w:vAlign w:val="center"/>
          </w:tcPr>
          <w:p w14:paraId="5743658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.008</w:t>
            </w:r>
          </w:p>
        </w:tc>
        <w:tc>
          <w:tcPr>
            <w:tcW w:w="706" w:type="pct"/>
            <w:vAlign w:val="center"/>
          </w:tcPr>
          <w:p w14:paraId="4F99D57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.522</w:t>
            </w:r>
          </w:p>
        </w:tc>
        <w:tc>
          <w:tcPr>
            <w:tcW w:w="423" w:type="pct"/>
            <w:vAlign w:val="center"/>
          </w:tcPr>
          <w:p w14:paraId="5B9DFFC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7.052</w:t>
            </w:r>
          </w:p>
        </w:tc>
        <w:tc>
          <w:tcPr>
            <w:tcW w:w="356" w:type="pct"/>
            <w:vAlign w:val="center"/>
          </w:tcPr>
          <w:p w14:paraId="576A6A2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5EEC7FE6" w14:textId="77777777" w:rsidTr="00C1146C">
        <w:tc>
          <w:tcPr>
            <w:tcW w:w="972" w:type="pct"/>
            <w:vMerge/>
          </w:tcPr>
          <w:p w14:paraId="2A621B1A" w14:textId="77777777" w:rsidR="002B6BA6" w:rsidRPr="00F31C93" w:rsidRDefault="002B6BA6" w:rsidP="00FD78E6">
            <w:pPr>
              <w:spacing w:line="276" w:lineRule="auto"/>
              <w:jc w:val="center"/>
              <w:rPr>
                <w:rFonts w:ascii="Times New Roman" w:hAnsi="Times New Roman" w:cs="Times New Roman"/>
                <w:b/>
              </w:rPr>
            </w:pPr>
          </w:p>
        </w:tc>
        <w:tc>
          <w:tcPr>
            <w:tcW w:w="1059" w:type="pct"/>
          </w:tcPr>
          <w:p w14:paraId="10B67077"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hAnsi="Times New Roman" w:cs="Times New Roman"/>
                <w:color w:val="000000"/>
                <w:sz w:val="18"/>
                <w:szCs w:val="18"/>
              </w:rPr>
              <w:t>Education</w:t>
            </w:r>
          </w:p>
        </w:tc>
        <w:tc>
          <w:tcPr>
            <w:tcW w:w="636" w:type="pct"/>
            <w:vAlign w:val="center"/>
          </w:tcPr>
          <w:p w14:paraId="42054BA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.350</w:t>
            </w:r>
          </w:p>
        </w:tc>
        <w:tc>
          <w:tcPr>
            <w:tcW w:w="847" w:type="pct"/>
            <w:vAlign w:val="center"/>
          </w:tcPr>
          <w:p w14:paraId="603488B4"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.146</w:t>
            </w:r>
          </w:p>
        </w:tc>
        <w:tc>
          <w:tcPr>
            <w:tcW w:w="706" w:type="pct"/>
            <w:vAlign w:val="center"/>
          </w:tcPr>
          <w:p w14:paraId="5A6D5A5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.177</w:t>
            </w:r>
          </w:p>
        </w:tc>
        <w:tc>
          <w:tcPr>
            <w:tcW w:w="423" w:type="pct"/>
            <w:vAlign w:val="center"/>
          </w:tcPr>
          <w:p w14:paraId="302F027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2.393</w:t>
            </w:r>
          </w:p>
        </w:tc>
        <w:tc>
          <w:tcPr>
            <w:tcW w:w="356" w:type="pct"/>
            <w:vAlign w:val="center"/>
          </w:tcPr>
          <w:p w14:paraId="167D45D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.018</w:t>
            </w:r>
          </w:p>
        </w:tc>
      </w:tr>
      <w:tr w:rsidR="00A12D50" w:rsidRPr="00C1146C" w14:paraId="20440A59" w14:textId="77777777" w:rsidTr="00C1146C">
        <w:tc>
          <w:tcPr>
            <w:tcW w:w="972" w:type="pct"/>
            <w:vMerge w:val="restart"/>
          </w:tcPr>
          <w:p w14:paraId="31F38900" w14:textId="77777777" w:rsidR="002B6BA6" w:rsidRPr="00F31C93" w:rsidRDefault="002B6BA6" w:rsidP="00FD78E6">
            <w:pPr>
              <w:spacing w:line="276" w:lineRule="auto"/>
              <w:jc w:val="center"/>
              <w:rPr>
                <w:rFonts w:ascii="Times New Roman" w:hAnsi="Times New Roman" w:cs="Times New Roman"/>
                <w:b/>
              </w:rPr>
            </w:pPr>
          </w:p>
          <w:p w14:paraId="66DB94CC"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BNT total</w:t>
            </w:r>
          </w:p>
        </w:tc>
        <w:tc>
          <w:tcPr>
            <w:tcW w:w="1059" w:type="pct"/>
          </w:tcPr>
          <w:p w14:paraId="10E8411C"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L_presubiculum</w:t>
            </w:r>
          </w:p>
        </w:tc>
        <w:tc>
          <w:tcPr>
            <w:tcW w:w="636" w:type="pct"/>
            <w:vAlign w:val="center"/>
          </w:tcPr>
          <w:p w14:paraId="39169156"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.045</w:t>
            </w:r>
          </w:p>
        </w:tc>
        <w:tc>
          <w:tcPr>
            <w:tcW w:w="847" w:type="pct"/>
            <w:vAlign w:val="center"/>
          </w:tcPr>
          <w:p w14:paraId="31D252A1"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.015</w:t>
            </w:r>
          </w:p>
        </w:tc>
        <w:tc>
          <w:tcPr>
            <w:tcW w:w="706" w:type="pct"/>
            <w:vAlign w:val="center"/>
          </w:tcPr>
          <w:p w14:paraId="6CB8C1C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.283</w:t>
            </w:r>
          </w:p>
        </w:tc>
        <w:tc>
          <w:tcPr>
            <w:tcW w:w="423" w:type="pct"/>
            <w:vAlign w:val="center"/>
          </w:tcPr>
          <w:p w14:paraId="06EEE09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3.009</w:t>
            </w:r>
          </w:p>
        </w:tc>
        <w:tc>
          <w:tcPr>
            <w:tcW w:w="356" w:type="pct"/>
            <w:vAlign w:val="center"/>
          </w:tcPr>
          <w:p w14:paraId="152AA68C"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.003</w:t>
            </w:r>
          </w:p>
        </w:tc>
      </w:tr>
      <w:tr w:rsidR="00A12D50" w:rsidRPr="00C1146C" w14:paraId="288CB79B" w14:textId="77777777" w:rsidTr="00C1146C">
        <w:tc>
          <w:tcPr>
            <w:tcW w:w="972" w:type="pct"/>
            <w:vMerge/>
          </w:tcPr>
          <w:p w14:paraId="6D4DC8BA" w14:textId="77777777" w:rsidR="002B6BA6" w:rsidRPr="00C1146C" w:rsidRDefault="002B6BA6" w:rsidP="00FD78E6">
            <w:pPr>
              <w:spacing w:line="276" w:lineRule="auto"/>
              <w:jc w:val="center"/>
              <w:rPr>
                <w:rFonts w:ascii="Times New Roman" w:hAnsi="Times New Roman" w:cs="Times New Roman"/>
              </w:rPr>
            </w:pPr>
          </w:p>
        </w:tc>
        <w:tc>
          <w:tcPr>
            <w:tcW w:w="1059" w:type="pct"/>
          </w:tcPr>
          <w:p w14:paraId="5C1A83F3"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hAnsi="Times New Roman" w:cs="Times New Roman"/>
                <w:color w:val="000000"/>
                <w:sz w:val="18"/>
                <w:szCs w:val="18"/>
              </w:rPr>
              <w:t>Education</w:t>
            </w:r>
          </w:p>
        </w:tc>
        <w:tc>
          <w:tcPr>
            <w:tcW w:w="636" w:type="pct"/>
            <w:vAlign w:val="center"/>
          </w:tcPr>
          <w:p w14:paraId="0044EF34"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.593</w:t>
            </w:r>
          </w:p>
        </w:tc>
        <w:tc>
          <w:tcPr>
            <w:tcW w:w="847" w:type="pct"/>
            <w:vAlign w:val="center"/>
          </w:tcPr>
          <w:p w14:paraId="6F993CE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.132</w:t>
            </w:r>
          </w:p>
        </w:tc>
        <w:tc>
          <w:tcPr>
            <w:tcW w:w="706" w:type="pct"/>
            <w:vAlign w:val="center"/>
          </w:tcPr>
          <w:p w14:paraId="64C2982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.334</w:t>
            </w:r>
          </w:p>
        </w:tc>
        <w:tc>
          <w:tcPr>
            <w:tcW w:w="423" w:type="pct"/>
            <w:vAlign w:val="center"/>
          </w:tcPr>
          <w:p w14:paraId="1852F7F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4.496</w:t>
            </w:r>
          </w:p>
        </w:tc>
        <w:tc>
          <w:tcPr>
            <w:tcW w:w="356" w:type="pct"/>
            <w:vAlign w:val="center"/>
          </w:tcPr>
          <w:p w14:paraId="4200821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200E0911" w14:textId="77777777" w:rsidTr="00C1146C">
        <w:tc>
          <w:tcPr>
            <w:tcW w:w="972" w:type="pct"/>
            <w:vMerge/>
          </w:tcPr>
          <w:p w14:paraId="396C6EB4" w14:textId="77777777" w:rsidR="002B6BA6" w:rsidRPr="00C1146C" w:rsidRDefault="002B6BA6" w:rsidP="00FD78E6">
            <w:pPr>
              <w:spacing w:line="276" w:lineRule="auto"/>
              <w:jc w:val="center"/>
              <w:rPr>
                <w:rFonts w:ascii="Times New Roman" w:hAnsi="Times New Roman" w:cs="Times New Roman"/>
              </w:rPr>
            </w:pPr>
          </w:p>
        </w:tc>
        <w:tc>
          <w:tcPr>
            <w:tcW w:w="1059" w:type="pct"/>
          </w:tcPr>
          <w:p w14:paraId="0FDFCE7A"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L_HATA</w:t>
            </w:r>
          </w:p>
        </w:tc>
        <w:tc>
          <w:tcPr>
            <w:tcW w:w="636" w:type="pct"/>
            <w:vAlign w:val="center"/>
          </w:tcPr>
          <w:p w14:paraId="1800E50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.152</w:t>
            </w:r>
          </w:p>
        </w:tc>
        <w:tc>
          <w:tcPr>
            <w:tcW w:w="847" w:type="pct"/>
            <w:vAlign w:val="center"/>
          </w:tcPr>
          <w:p w14:paraId="75600F8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.067</w:t>
            </w:r>
          </w:p>
        </w:tc>
        <w:tc>
          <w:tcPr>
            <w:tcW w:w="706" w:type="pct"/>
            <w:vAlign w:val="center"/>
          </w:tcPr>
          <w:p w14:paraId="01412FF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.215</w:t>
            </w:r>
          </w:p>
        </w:tc>
        <w:tc>
          <w:tcPr>
            <w:tcW w:w="423" w:type="pct"/>
            <w:vAlign w:val="center"/>
          </w:tcPr>
          <w:p w14:paraId="3CD938D9"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2.279</w:t>
            </w:r>
          </w:p>
        </w:tc>
        <w:tc>
          <w:tcPr>
            <w:tcW w:w="356" w:type="pct"/>
            <w:vAlign w:val="center"/>
          </w:tcPr>
          <w:p w14:paraId="74669FD1"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.024</w:t>
            </w:r>
          </w:p>
        </w:tc>
      </w:tr>
      <w:tr w:rsidR="00A12D50" w:rsidRPr="00C1146C" w14:paraId="3799B3D3" w14:textId="77777777" w:rsidTr="00C1146C">
        <w:tc>
          <w:tcPr>
            <w:tcW w:w="972" w:type="pct"/>
            <w:vMerge w:val="restart"/>
          </w:tcPr>
          <w:p w14:paraId="557E99A1" w14:textId="77777777" w:rsidR="002B6BA6" w:rsidRPr="00C1146C" w:rsidRDefault="002B6BA6" w:rsidP="00FD78E6">
            <w:pPr>
              <w:spacing w:line="276" w:lineRule="auto"/>
              <w:jc w:val="center"/>
              <w:rPr>
                <w:rFonts w:ascii="Times New Roman" w:hAnsi="Times New Roman" w:cs="Times New Roman"/>
              </w:rPr>
            </w:pPr>
          </w:p>
          <w:p w14:paraId="74D8A820" w14:textId="77777777" w:rsidR="002B6BA6" w:rsidRPr="00F31C93" w:rsidRDefault="002B6BA6" w:rsidP="00FD78E6">
            <w:pPr>
              <w:spacing w:line="276" w:lineRule="auto"/>
              <w:jc w:val="center"/>
              <w:rPr>
                <w:rFonts w:ascii="Times New Roman" w:hAnsi="Times New Roman" w:cs="Times New Roman"/>
                <w:b/>
              </w:rPr>
            </w:pPr>
            <w:r w:rsidRPr="00F31C93">
              <w:rPr>
                <w:rFonts w:ascii="Times New Roman" w:hAnsi="Times New Roman" w:cs="Times New Roman"/>
                <w:b/>
              </w:rPr>
              <w:t>Category fluency</w:t>
            </w:r>
          </w:p>
        </w:tc>
        <w:tc>
          <w:tcPr>
            <w:tcW w:w="1059" w:type="pct"/>
          </w:tcPr>
          <w:p w14:paraId="36B6D062"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L_GC-ML-DG</w:t>
            </w:r>
          </w:p>
        </w:tc>
        <w:tc>
          <w:tcPr>
            <w:tcW w:w="636" w:type="pct"/>
            <w:vAlign w:val="center"/>
          </w:tcPr>
          <w:p w14:paraId="1E6503B7"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.079</w:t>
            </w:r>
          </w:p>
        </w:tc>
        <w:tc>
          <w:tcPr>
            <w:tcW w:w="847" w:type="pct"/>
            <w:vAlign w:val="center"/>
          </w:tcPr>
          <w:p w14:paraId="244C3B3B"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.020</w:t>
            </w:r>
          </w:p>
        </w:tc>
        <w:tc>
          <w:tcPr>
            <w:tcW w:w="706" w:type="pct"/>
            <w:vAlign w:val="center"/>
          </w:tcPr>
          <w:p w14:paraId="1B88FF4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.332</w:t>
            </w:r>
          </w:p>
        </w:tc>
        <w:tc>
          <w:tcPr>
            <w:tcW w:w="423" w:type="pct"/>
            <w:vAlign w:val="center"/>
          </w:tcPr>
          <w:p w14:paraId="71B72801"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3.940</w:t>
            </w:r>
          </w:p>
        </w:tc>
        <w:tc>
          <w:tcPr>
            <w:tcW w:w="356" w:type="pct"/>
            <w:vAlign w:val="center"/>
          </w:tcPr>
          <w:p w14:paraId="1A8691F2"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65E471AA" w14:textId="77777777" w:rsidTr="00C1146C">
        <w:tc>
          <w:tcPr>
            <w:tcW w:w="972" w:type="pct"/>
            <w:vMerge/>
          </w:tcPr>
          <w:p w14:paraId="1E94875C" w14:textId="77777777" w:rsidR="002B6BA6" w:rsidRPr="00C1146C" w:rsidRDefault="002B6BA6" w:rsidP="00FD78E6">
            <w:pPr>
              <w:spacing w:line="276" w:lineRule="auto"/>
              <w:jc w:val="center"/>
              <w:rPr>
                <w:rFonts w:ascii="Times New Roman" w:hAnsi="Times New Roman" w:cs="Times New Roman"/>
              </w:rPr>
            </w:pPr>
          </w:p>
        </w:tc>
        <w:tc>
          <w:tcPr>
            <w:tcW w:w="1059" w:type="pct"/>
          </w:tcPr>
          <w:p w14:paraId="4319A8DE" w14:textId="77777777" w:rsidR="002B6BA6" w:rsidRPr="00C1146C" w:rsidRDefault="00C1146C"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Pr>
                <w:rFonts w:ascii="Times New Roman" w:eastAsia="MingLiU" w:hAnsi="Times New Roman" w:cs="Times New Roman"/>
                <w:color w:val="000000"/>
                <w:sz w:val="18"/>
                <w:szCs w:val="18"/>
              </w:rPr>
              <w:t>Education</w:t>
            </w:r>
          </w:p>
        </w:tc>
        <w:tc>
          <w:tcPr>
            <w:tcW w:w="636" w:type="pct"/>
            <w:vAlign w:val="center"/>
          </w:tcPr>
          <w:p w14:paraId="4A701B53"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.716</w:t>
            </w:r>
          </w:p>
        </w:tc>
        <w:tc>
          <w:tcPr>
            <w:tcW w:w="847" w:type="pct"/>
            <w:vAlign w:val="center"/>
          </w:tcPr>
          <w:p w14:paraId="49D50E5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.179</w:t>
            </w:r>
          </w:p>
        </w:tc>
        <w:tc>
          <w:tcPr>
            <w:tcW w:w="706" w:type="pct"/>
            <w:vAlign w:val="center"/>
          </w:tcPr>
          <w:p w14:paraId="0D946C50"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.301</w:t>
            </w:r>
          </w:p>
        </w:tc>
        <w:tc>
          <w:tcPr>
            <w:tcW w:w="423" w:type="pct"/>
            <w:vAlign w:val="center"/>
          </w:tcPr>
          <w:p w14:paraId="120BF5D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4.009</w:t>
            </w:r>
          </w:p>
        </w:tc>
        <w:tc>
          <w:tcPr>
            <w:tcW w:w="356" w:type="pct"/>
            <w:vAlign w:val="center"/>
          </w:tcPr>
          <w:p w14:paraId="6FE2ABC4"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.000</w:t>
            </w:r>
          </w:p>
        </w:tc>
      </w:tr>
      <w:tr w:rsidR="00A12D50" w:rsidRPr="00C1146C" w14:paraId="74ED171F" w14:textId="77777777" w:rsidTr="00C1146C">
        <w:tc>
          <w:tcPr>
            <w:tcW w:w="972" w:type="pct"/>
            <w:vMerge/>
          </w:tcPr>
          <w:p w14:paraId="07E98384" w14:textId="77777777" w:rsidR="002B6BA6" w:rsidRPr="00C1146C" w:rsidRDefault="002B6BA6" w:rsidP="00FD78E6">
            <w:pPr>
              <w:spacing w:line="276" w:lineRule="auto"/>
              <w:jc w:val="center"/>
              <w:rPr>
                <w:rFonts w:ascii="Times New Roman" w:hAnsi="Times New Roman" w:cs="Times New Roman"/>
              </w:rPr>
            </w:pPr>
          </w:p>
        </w:tc>
        <w:tc>
          <w:tcPr>
            <w:tcW w:w="1059" w:type="pct"/>
          </w:tcPr>
          <w:p w14:paraId="246722FD" w14:textId="77777777" w:rsidR="002B6BA6" w:rsidRPr="00C1146C" w:rsidRDefault="002B6BA6" w:rsidP="00FD78E6">
            <w:pPr>
              <w:autoSpaceDE w:val="0"/>
              <w:autoSpaceDN w:val="0"/>
              <w:adjustRightInd w:val="0"/>
              <w:spacing w:line="276" w:lineRule="auto"/>
              <w:ind w:left="60" w:right="60"/>
              <w:jc w:val="left"/>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R_parasubiculum</w:t>
            </w:r>
          </w:p>
        </w:tc>
        <w:tc>
          <w:tcPr>
            <w:tcW w:w="636" w:type="pct"/>
            <w:vAlign w:val="center"/>
          </w:tcPr>
          <w:p w14:paraId="23B61B0E"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.149</w:t>
            </w:r>
          </w:p>
        </w:tc>
        <w:tc>
          <w:tcPr>
            <w:tcW w:w="847" w:type="pct"/>
            <w:vAlign w:val="center"/>
          </w:tcPr>
          <w:p w14:paraId="1C38A515"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.065</w:t>
            </w:r>
          </w:p>
        </w:tc>
        <w:tc>
          <w:tcPr>
            <w:tcW w:w="706" w:type="pct"/>
            <w:vAlign w:val="center"/>
          </w:tcPr>
          <w:p w14:paraId="4421C48F"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.193</w:t>
            </w:r>
          </w:p>
        </w:tc>
        <w:tc>
          <w:tcPr>
            <w:tcW w:w="423" w:type="pct"/>
            <w:vAlign w:val="center"/>
          </w:tcPr>
          <w:p w14:paraId="5E7E890D"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2.296</w:t>
            </w:r>
          </w:p>
        </w:tc>
        <w:tc>
          <w:tcPr>
            <w:tcW w:w="356" w:type="pct"/>
            <w:vAlign w:val="center"/>
          </w:tcPr>
          <w:p w14:paraId="375C8F2A" w14:textId="77777777" w:rsidR="002B6BA6" w:rsidRPr="00C1146C" w:rsidRDefault="002B6BA6" w:rsidP="00FD78E6">
            <w:pPr>
              <w:autoSpaceDE w:val="0"/>
              <w:autoSpaceDN w:val="0"/>
              <w:adjustRightInd w:val="0"/>
              <w:spacing w:line="276" w:lineRule="auto"/>
              <w:ind w:left="60" w:right="60"/>
              <w:jc w:val="center"/>
              <w:rPr>
                <w:rFonts w:ascii="Times New Roman" w:eastAsia="MingLiU" w:hAnsi="Times New Roman" w:cs="Times New Roman"/>
                <w:color w:val="000000"/>
                <w:sz w:val="18"/>
                <w:szCs w:val="18"/>
              </w:rPr>
            </w:pPr>
            <w:r w:rsidRPr="00C1146C">
              <w:rPr>
                <w:rFonts w:ascii="Times New Roman" w:eastAsia="MingLiU" w:hAnsi="Times New Roman" w:cs="Times New Roman"/>
                <w:color w:val="000000"/>
                <w:sz w:val="18"/>
                <w:szCs w:val="18"/>
              </w:rPr>
              <w:t>.023</w:t>
            </w:r>
          </w:p>
        </w:tc>
      </w:tr>
    </w:tbl>
    <w:p w14:paraId="469CEA6F" w14:textId="77777777" w:rsidR="00C1146C" w:rsidRDefault="00A12D50"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w:t>
      </w:r>
      <w:r w:rsidR="00C1146C">
        <w:rPr>
          <w:rFonts w:ascii="Times New Roman" w:hAnsi="Times New Roman" w:cs="Times New Roman"/>
          <w:kern w:val="0"/>
          <w:sz w:val="18"/>
          <w:szCs w:val="16"/>
        </w:rPr>
        <w:t>L: left; R: right; HP: hippocampus; CA: cornu ammonis;</w:t>
      </w:r>
      <w:r w:rsidR="00C1146C" w:rsidRPr="00C1146C">
        <w:rPr>
          <w:rFonts w:ascii="Times New Roman" w:hAnsi="Times New Roman" w:cs="Times New Roman"/>
          <w:kern w:val="0"/>
          <w:sz w:val="18"/>
          <w:szCs w:val="16"/>
        </w:rPr>
        <w:t xml:space="preserve"> </w:t>
      </w:r>
      <w:r w:rsidR="00C1146C">
        <w:rPr>
          <w:rFonts w:ascii="Times New Roman" w:hAnsi="Times New Roman" w:cs="Times New Roman"/>
          <w:kern w:val="0"/>
          <w:sz w:val="18"/>
          <w:szCs w:val="16"/>
        </w:rPr>
        <w:t>HATA: hippocampus-amygdala-transition-area; GC-ML-DG: granule-cell molecular layer of the DG; GDS: Geriatric Depression Scale;</w:t>
      </w:r>
      <w:r w:rsidR="00C1146C" w:rsidRPr="00C1146C">
        <w:rPr>
          <w:rFonts w:ascii="Times New Roman" w:hAnsi="Times New Roman" w:cs="Times New Roman"/>
          <w:kern w:val="0"/>
          <w:sz w:val="18"/>
          <w:szCs w:val="16"/>
        </w:rPr>
        <w:t xml:space="preserve"> </w:t>
      </w:r>
      <w:r w:rsidR="00C1146C">
        <w:rPr>
          <w:rFonts w:ascii="Times New Roman" w:hAnsi="Times New Roman" w:cs="Times New Roman"/>
          <w:kern w:val="0"/>
          <w:sz w:val="18"/>
          <w:szCs w:val="16"/>
        </w:rPr>
        <w:t>MMSE, Mini-Mental State Examination; AVLT, Auditory Verbal Learning Test;</w:t>
      </w:r>
      <w:r w:rsidR="00C1146C" w:rsidRPr="00C1146C">
        <w:rPr>
          <w:rFonts w:ascii="Times New Roman" w:hAnsi="Times New Roman" w:cs="Times New Roman"/>
          <w:kern w:val="0"/>
          <w:sz w:val="18"/>
          <w:szCs w:val="16"/>
        </w:rPr>
        <w:t xml:space="preserve"> </w:t>
      </w:r>
      <w:r w:rsidR="00C1146C">
        <w:rPr>
          <w:rFonts w:ascii="Times New Roman" w:hAnsi="Times New Roman" w:cs="Times New Roman"/>
          <w:kern w:val="0"/>
          <w:sz w:val="18"/>
          <w:szCs w:val="16"/>
        </w:rPr>
        <w:t xml:space="preserve">WMS-LM, Wechsler Memory Scale Logical Memory; BNT, Boston Naming Test. </w:t>
      </w:r>
    </w:p>
    <w:p w14:paraId="0CDA8D01" w14:textId="77777777" w:rsidR="002B6BA6" w:rsidRDefault="002B6BA6" w:rsidP="00FD78E6">
      <w:pPr>
        <w:spacing w:line="276" w:lineRule="auto"/>
      </w:pPr>
    </w:p>
    <w:p w14:paraId="37600953" w14:textId="36676EE8" w:rsidR="002B6BA6" w:rsidRDefault="002B6BA6" w:rsidP="00FD78E6">
      <w:pPr>
        <w:spacing w:line="276" w:lineRule="auto"/>
      </w:pPr>
      <w:r w:rsidRPr="00CE07BB">
        <w:rPr>
          <w:rFonts w:ascii="Times New Roman" w:hAnsi="Times New Roman" w:cs="Times New Roman"/>
          <w:b/>
          <w:sz w:val="24"/>
        </w:rPr>
        <w:t>T</w:t>
      </w:r>
      <w:r w:rsidR="004623F9" w:rsidRPr="00CE07BB">
        <w:rPr>
          <w:rFonts w:ascii="Times New Roman" w:hAnsi="Times New Roman" w:cs="Times New Roman"/>
          <w:b/>
          <w:sz w:val="24"/>
        </w:rPr>
        <w:t>able</w:t>
      </w:r>
      <w:r w:rsidRPr="00CE07BB">
        <w:rPr>
          <w:rFonts w:ascii="Times New Roman" w:hAnsi="Times New Roman" w:cs="Times New Roman"/>
          <w:b/>
          <w:sz w:val="24"/>
        </w:rPr>
        <w:t xml:space="preserve"> </w:t>
      </w:r>
      <w:r w:rsidR="007B0E9C">
        <w:rPr>
          <w:rFonts w:ascii="Times New Roman" w:hAnsi="Times New Roman" w:cs="Times New Roman"/>
          <w:b/>
          <w:sz w:val="24"/>
        </w:rPr>
        <w:t>s8</w:t>
      </w:r>
      <w:r w:rsidR="004623F9" w:rsidRPr="00CE07BB">
        <w:rPr>
          <w:rFonts w:ascii="Times New Roman" w:hAnsi="Times New Roman" w:cs="Times New Roman"/>
          <w:b/>
          <w:sz w:val="24"/>
        </w:rPr>
        <w:t>.</w:t>
      </w:r>
      <w:r w:rsidRPr="00CE07BB">
        <w:rPr>
          <w:rFonts w:ascii="Times New Roman" w:hAnsi="Times New Roman" w:cs="Times New Roman"/>
          <w:b/>
          <w:sz w:val="24"/>
        </w:rPr>
        <w:t xml:space="preserve"> Linear Regression Models for Different memory scores</w:t>
      </w:r>
      <w:r w:rsidR="004623F9" w:rsidRPr="00CE07BB">
        <w:rPr>
          <w:rFonts w:ascii="Times New Roman" w:hAnsi="Times New Roman" w:cs="Times New Roman"/>
          <w:b/>
          <w:sz w:val="24"/>
        </w:rPr>
        <w:t xml:space="preserve"> and CAB tract </w:t>
      </w:r>
      <w:r w:rsidR="00E74568">
        <w:rPr>
          <w:rFonts w:ascii="Times New Roman" w:hAnsi="Times New Roman" w:cs="Times New Roman"/>
          <w:b/>
          <w:sz w:val="24"/>
        </w:rPr>
        <w:t>metric</w:t>
      </w:r>
    </w:p>
    <w:tbl>
      <w:tblPr>
        <w:tblStyle w:val="a5"/>
        <w:tblW w:w="0" w:type="auto"/>
        <w:tblInd w:w="-459" w:type="dxa"/>
        <w:tblLayout w:type="fixed"/>
        <w:tblLook w:val="04A0" w:firstRow="1" w:lastRow="0" w:firstColumn="1" w:lastColumn="0" w:noHBand="0" w:noVBand="1"/>
      </w:tblPr>
      <w:tblGrid>
        <w:gridCol w:w="2088"/>
        <w:gridCol w:w="1456"/>
        <w:gridCol w:w="1286"/>
        <w:gridCol w:w="1227"/>
        <w:gridCol w:w="1361"/>
        <w:gridCol w:w="844"/>
        <w:gridCol w:w="719"/>
      </w:tblGrid>
      <w:tr w:rsidR="002B6BA6" w:rsidRPr="00DE5AD1" w14:paraId="686A2B88" w14:textId="77777777" w:rsidTr="00DA2530">
        <w:tc>
          <w:tcPr>
            <w:tcW w:w="2088" w:type="dxa"/>
          </w:tcPr>
          <w:p w14:paraId="7A528433" w14:textId="77777777" w:rsidR="002B6BA6" w:rsidRPr="00DE5AD1" w:rsidRDefault="002B6BA6" w:rsidP="00FD78E6">
            <w:pPr>
              <w:spacing w:line="276" w:lineRule="auto"/>
              <w:jc w:val="center"/>
              <w:rPr>
                <w:rFonts w:ascii="Times New Roman" w:hAnsi="Times New Roman" w:cs="Times New Roman"/>
                <w:b/>
                <w:kern w:val="2"/>
              </w:rPr>
            </w:pPr>
            <w:r w:rsidRPr="00DE5AD1">
              <w:rPr>
                <w:rFonts w:ascii="Times New Roman" w:hAnsi="Times New Roman" w:cs="Times New Roman"/>
                <w:b/>
                <w:kern w:val="2"/>
              </w:rPr>
              <w:t>Dependent Variable</w:t>
            </w:r>
          </w:p>
        </w:tc>
        <w:tc>
          <w:tcPr>
            <w:tcW w:w="1456" w:type="dxa"/>
          </w:tcPr>
          <w:p w14:paraId="4AA68A91" w14:textId="77777777" w:rsidR="002B6BA6" w:rsidRPr="00DE5AD1" w:rsidRDefault="002B6BA6" w:rsidP="00FD78E6">
            <w:pPr>
              <w:spacing w:line="276" w:lineRule="auto"/>
              <w:jc w:val="center"/>
              <w:rPr>
                <w:rFonts w:ascii="Times New Roman" w:hAnsi="Times New Roman" w:cs="Times New Roman"/>
                <w:b/>
                <w:kern w:val="2"/>
              </w:rPr>
            </w:pPr>
            <w:r w:rsidRPr="00DE5AD1">
              <w:rPr>
                <w:rFonts w:ascii="Times New Roman" w:hAnsi="Times New Roman" w:cs="Times New Roman"/>
                <w:b/>
                <w:kern w:val="2"/>
              </w:rPr>
              <w:t>Variables Included in the Model</w:t>
            </w:r>
          </w:p>
        </w:tc>
        <w:tc>
          <w:tcPr>
            <w:tcW w:w="1286" w:type="dxa"/>
          </w:tcPr>
          <w:p w14:paraId="721EC832" w14:textId="77777777" w:rsidR="002B6BA6" w:rsidRPr="00DE5AD1" w:rsidRDefault="002B6BA6" w:rsidP="00FD78E6">
            <w:pPr>
              <w:spacing w:line="276" w:lineRule="auto"/>
              <w:jc w:val="center"/>
              <w:rPr>
                <w:rFonts w:ascii="Times New Roman" w:hAnsi="Times New Roman" w:cs="Times New Roman"/>
                <w:b/>
                <w:kern w:val="2"/>
              </w:rPr>
            </w:pPr>
            <w:r w:rsidRPr="00DE5AD1">
              <w:rPr>
                <w:rFonts w:ascii="Times New Roman" w:hAnsi="Times New Roman" w:cs="Times New Roman"/>
                <w:b/>
                <w:kern w:val="2"/>
              </w:rPr>
              <w:t>Unstandardized B</w:t>
            </w:r>
          </w:p>
        </w:tc>
        <w:tc>
          <w:tcPr>
            <w:tcW w:w="1227" w:type="dxa"/>
          </w:tcPr>
          <w:p w14:paraId="21F3191B" w14:textId="77777777" w:rsidR="002B6BA6" w:rsidRPr="00DE5AD1" w:rsidRDefault="002B6BA6" w:rsidP="00FD78E6">
            <w:pPr>
              <w:spacing w:line="276" w:lineRule="auto"/>
              <w:jc w:val="center"/>
              <w:rPr>
                <w:rFonts w:ascii="Times New Roman" w:hAnsi="Times New Roman" w:cs="Times New Roman"/>
                <w:b/>
                <w:kern w:val="2"/>
              </w:rPr>
            </w:pPr>
            <w:r w:rsidRPr="00DE5AD1">
              <w:rPr>
                <w:rFonts w:ascii="Times New Roman" w:hAnsi="Times New Roman" w:cs="Times New Roman"/>
                <w:b/>
                <w:kern w:val="2"/>
              </w:rPr>
              <w:t>Coefficients Standard Error</w:t>
            </w:r>
          </w:p>
        </w:tc>
        <w:tc>
          <w:tcPr>
            <w:tcW w:w="1361" w:type="dxa"/>
          </w:tcPr>
          <w:p w14:paraId="0616ECDD" w14:textId="77777777" w:rsidR="002B6BA6" w:rsidRPr="00DE5AD1" w:rsidRDefault="002B6BA6" w:rsidP="00FD78E6">
            <w:pPr>
              <w:spacing w:line="276" w:lineRule="auto"/>
              <w:jc w:val="center"/>
              <w:rPr>
                <w:rFonts w:ascii="Times New Roman" w:hAnsi="Times New Roman" w:cs="Times New Roman"/>
                <w:b/>
                <w:kern w:val="2"/>
              </w:rPr>
            </w:pPr>
            <w:r w:rsidRPr="00DE5AD1">
              <w:rPr>
                <w:rFonts w:ascii="Times New Roman" w:hAnsi="Times New Roman" w:cs="Times New Roman"/>
                <w:b/>
                <w:kern w:val="2"/>
              </w:rPr>
              <w:t>Standardized Coefficients b</w:t>
            </w:r>
          </w:p>
        </w:tc>
        <w:tc>
          <w:tcPr>
            <w:tcW w:w="844" w:type="dxa"/>
          </w:tcPr>
          <w:p w14:paraId="38899BC6" w14:textId="77777777" w:rsidR="002B6BA6" w:rsidRPr="00DE5AD1" w:rsidRDefault="002B6BA6" w:rsidP="00FD78E6">
            <w:pPr>
              <w:spacing w:line="276" w:lineRule="auto"/>
              <w:jc w:val="center"/>
              <w:rPr>
                <w:rFonts w:ascii="Times New Roman" w:hAnsi="Times New Roman" w:cs="Times New Roman"/>
                <w:b/>
              </w:rPr>
            </w:pPr>
            <w:r w:rsidRPr="00DE5AD1">
              <w:rPr>
                <w:rFonts w:ascii="Times New Roman" w:hAnsi="Times New Roman" w:cs="Times New Roman"/>
                <w:b/>
              </w:rPr>
              <w:t>t</w:t>
            </w:r>
          </w:p>
        </w:tc>
        <w:tc>
          <w:tcPr>
            <w:tcW w:w="719" w:type="dxa"/>
          </w:tcPr>
          <w:p w14:paraId="1229CB55" w14:textId="77777777" w:rsidR="002B6BA6" w:rsidRPr="00DE5AD1" w:rsidRDefault="002B6BA6" w:rsidP="00FD78E6">
            <w:pPr>
              <w:spacing w:line="276" w:lineRule="auto"/>
              <w:jc w:val="center"/>
              <w:rPr>
                <w:rFonts w:ascii="Times New Roman" w:hAnsi="Times New Roman" w:cs="Times New Roman"/>
                <w:b/>
                <w:kern w:val="2"/>
              </w:rPr>
            </w:pPr>
            <w:r w:rsidRPr="00DE5AD1">
              <w:rPr>
                <w:rFonts w:ascii="Times New Roman" w:hAnsi="Times New Roman" w:cs="Times New Roman"/>
                <w:b/>
                <w:kern w:val="2"/>
              </w:rPr>
              <w:t>P</w:t>
            </w:r>
          </w:p>
        </w:tc>
      </w:tr>
      <w:tr w:rsidR="00AC12AC" w:rsidRPr="00DE5AD1" w14:paraId="6174BFDD" w14:textId="77777777" w:rsidTr="00DA2530">
        <w:tc>
          <w:tcPr>
            <w:tcW w:w="2088" w:type="dxa"/>
            <w:vMerge w:val="restart"/>
          </w:tcPr>
          <w:p w14:paraId="4C14EE53" w14:textId="77777777" w:rsidR="003762F2" w:rsidRDefault="003762F2" w:rsidP="00FD78E6">
            <w:pPr>
              <w:spacing w:line="276" w:lineRule="auto"/>
              <w:jc w:val="center"/>
              <w:rPr>
                <w:rFonts w:ascii="Times New Roman" w:hAnsi="Times New Roman" w:cs="Times New Roman"/>
                <w:b/>
              </w:rPr>
            </w:pPr>
          </w:p>
          <w:p w14:paraId="5A07D1E6"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MMSE</w:t>
            </w:r>
          </w:p>
        </w:tc>
        <w:tc>
          <w:tcPr>
            <w:tcW w:w="1456" w:type="dxa"/>
          </w:tcPr>
          <w:p w14:paraId="790C4609"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R_</w:t>
            </w:r>
            <w:r w:rsidR="00AC12AC" w:rsidRPr="00CE07BB">
              <w:rPr>
                <w:rFonts w:ascii="Times New Roman" w:eastAsia="MingLiU" w:hAnsi="Times New Roman" w:cs="Times New Roman"/>
                <w:color w:val="000000"/>
                <w:sz w:val="18"/>
                <w:szCs w:val="18"/>
              </w:rPr>
              <w:t>MD</w:t>
            </w:r>
          </w:p>
        </w:tc>
        <w:tc>
          <w:tcPr>
            <w:tcW w:w="1286" w:type="dxa"/>
            <w:vAlign w:val="center"/>
          </w:tcPr>
          <w:p w14:paraId="66E7AD2C"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-13206.301</w:t>
            </w:r>
          </w:p>
        </w:tc>
        <w:tc>
          <w:tcPr>
            <w:tcW w:w="1227" w:type="dxa"/>
            <w:vAlign w:val="center"/>
          </w:tcPr>
          <w:p w14:paraId="60EB4C05"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4700.227</w:t>
            </w:r>
          </w:p>
        </w:tc>
        <w:tc>
          <w:tcPr>
            <w:tcW w:w="1361" w:type="dxa"/>
            <w:vAlign w:val="center"/>
          </w:tcPr>
          <w:p w14:paraId="3DD0504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-.263</w:t>
            </w:r>
          </w:p>
        </w:tc>
        <w:tc>
          <w:tcPr>
            <w:tcW w:w="844" w:type="dxa"/>
            <w:vAlign w:val="center"/>
          </w:tcPr>
          <w:p w14:paraId="7BA3B1CA"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-2.810</w:t>
            </w:r>
          </w:p>
        </w:tc>
        <w:tc>
          <w:tcPr>
            <w:tcW w:w="719" w:type="dxa"/>
            <w:vAlign w:val="center"/>
          </w:tcPr>
          <w:p w14:paraId="51E88CF7"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.006</w:t>
            </w:r>
          </w:p>
        </w:tc>
      </w:tr>
      <w:tr w:rsidR="00AC12AC" w:rsidRPr="00DE5AD1" w14:paraId="41D0E40B" w14:textId="77777777" w:rsidTr="00DA2530">
        <w:tc>
          <w:tcPr>
            <w:tcW w:w="2088" w:type="dxa"/>
            <w:vMerge/>
          </w:tcPr>
          <w:p w14:paraId="56F15CD9"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0483C954"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AC12AC" w:rsidRPr="00CE07BB">
              <w:rPr>
                <w:rFonts w:ascii="Times New Roman" w:eastAsia="MingLiU" w:hAnsi="Times New Roman" w:cs="Times New Roman"/>
                <w:color w:val="000000"/>
                <w:sz w:val="18"/>
                <w:szCs w:val="18"/>
              </w:rPr>
              <w:t>MD</w:t>
            </w:r>
          </w:p>
        </w:tc>
        <w:tc>
          <w:tcPr>
            <w:tcW w:w="1286" w:type="dxa"/>
            <w:vAlign w:val="center"/>
          </w:tcPr>
          <w:p w14:paraId="4ECF3C7C"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-8904.141</w:t>
            </w:r>
          </w:p>
        </w:tc>
        <w:tc>
          <w:tcPr>
            <w:tcW w:w="1227" w:type="dxa"/>
            <w:vAlign w:val="center"/>
          </w:tcPr>
          <w:p w14:paraId="7F5037E3"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3717.874</w:t>
            </w:r>
          </w:p>
        </w:tc>
        <w:tc>
          <w:tcPr>
            <w:tcW w:w="1361" w:type="dxa"/>
            <w:vAlign w:val="center"/>
          </w:tcPr>
          <w:p w14:paraId="437CED4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-.225</w:t>
            </w:r>
          </w:p>
        </w:tc>
        <w:tc>
          <w:tcPr>
            <w:tcW w:w="844" w:type="dxa"/>
            <w:vAlign w:val="center"/>
          </w:tcPr>
          <w:p w14:paraId="2AA8D4A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-2.395</w:t>
            </w:r>
          </w:p>
        </w:tc>
        <w:tc>
          <w:tcPr>
            <w:tcW w:w="719" w:type="dxa"/>
            <w:vAlign w:val="center"/>
          </w:tcPr>
          <w:p w14:paraId="29F1F1A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.018</w:t>
            </w:r>
          </w:p>
        </w:tc>
      </w:tr>
      <w:tr w:rsidR="00AC12AC" w:rsidRPr="00DE5AD1" w14:paraId="0CCB675A" w14:textId="77777777" w:rsidTr="00DA2530">
        <w:tc>
          <w:tcPr>
            <w:tcW w:w="2088" w:type="dxa"/>
            <w:vMerge/>
          </w:tcPr>
          <w:p w14:paraId="05C9594F"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1873E0FA"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GDS</w:t>
            </w:r>
          </w:p>
        </w:tc>
        <w:tc>
          <w:tcPr>
            <w:tcW w:w="1286" w:type="dxa"/>
            <w:vAlign w:val="center"/>
          </w:tcPr>
          <w:p w14:paraId="308A8FE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-.358</w:t>
            </w:r>
          </w:p>
        </w:tc>
        <w:tc>
          <w:tcPr>
            <w:tcW w:w="1227" w:type="dxa"/>
            <w:vAlign w:val="center"/>
          </w:tcPr>
          <w:p w14:paraId="4EBFED95"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.159</w:t>
            </w:r>
          </w:p>
        </w:tc>
        <w:tc>
          <w:tcPr>
            <w:tcW w:w="1361" w:type="dxa"/>
            <w:vAlign w:val="center"/>
          </w:tcPr>
          <w:p w14:paraId="340A4459"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-.177</w:t>
            </w:r>
          </w:p>
        </w:tc>
        <w:tc>
          <w:tcPr>
            <w:tcW w:w="844" w:type="dxa"/>
            <w:vAlign w:val="center"/>
          </w:tcPr>
          <w:p w14:paraId="08ECCE4C"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-2.256</w:t>
            </w:r>
          </w:p>
        </w:tc>
        <w:tc>
          <w:tcPr>
            <w:tcW w:w="719" w:type="dxa"/>
            <w:vAlign w:val="center"/>
          </w:tcPr>
          <w:p w14:paraId="7FB2E36A"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.026</w:t>
            </w:r>
          </w:p>
        </w:tc>
      </w:tr>
      <w:tr w:rsidR="00AC12AC" w:rsidRPr="00DE5AD1" w14:paraId="6A9F76DD" w14:textId="77777777" w:rsidTr="00DA2530">
        <w:tc>
          <w:tcPr>
            <w:tcW w:w="2088" w:type="dxa"/>
            <w:vMerge w:val="restart"/>
          </w:tcPr>
          <w:p w14:paraId="72489553" w14:textId="77777777" w:rsidR="00AC12AC" w:rsidRDefault="00AC12AC" w:rsidP="00FD78E6">
            <w:pPr>
              <w:spacing w:line="276" w:lineRule="auto"/>
              <w:jc w:val="center"/>
              <w:rPr>
                <w:rFonts w:ascii="Times New Roman" w:hAnsi="Times New Roman" w:cs="Times New Roman"/>
                <w:b/>
              </w:rPr>
            </w:pPr>
          </w:p>
          <w:p w14:paraId="659582BE"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AVLT sum of trials 1–5</w:t>
            </w:r>
          </w:p>
        </w:tc>
        <w:tc>
          <w:tcPr>
            <w:tcW w:w="1456" w:type="dxa"/>
          </w:tcPr>
          <w:p w14:paraId="33C59AF3"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AC12AC" w:rsidRPr="00CE07BB">
              <w:rPr>
                <w:rFonts w:ascii="Times New Roman" w:eastAsia="MingLiU" w:hAnsi="Times New Roman" w:cs="Times New Roman"/>
                <w:color w:val="000000"/>
                <w:sz w:val="18"/>
                <w:szCs w:val="18"/>
              </w:rPr>
              <w:t>MD</w:t>
            </w:r>
          </w:p>
        </w:tc>
        <w:tc>
          <w:tcPr>
            <w:tcW w:w="1286" w:type="dxa"/>
            <w:vAlign w:val="center"/>
          </w:tcPr>
          <w:p w14:paraId="3ED633A5"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-39407.984</w:t>
            </w:r>
          </w:p>
        </w:tc>
        <w:tc>
          <w:tcPr>
            <w:tcW w:w="1227" w:type="dxa"/>
            <w:vAlign w:val="center"/>
          </w:tcPr>
          <w:p w14:paraId="3A8812D7"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15994.291</w:t>
            </w:r>
          </w:p>
        </w:tc>
        <w:tc>
          <w:tcPr>
            <w:tcW w:w="1361" w:type="dxa"/>
            <w:vAlign w:val="center"/>
          </w:tcPr>
          <w:p w14:paraId="11478A0A"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-.225</w:t>
            </w:r>
          </w:p>
        </w:tc>
        <w:tc>
          <w:tcPr>
            <w:tcW w:w="844" w:type="dxa"/>
            <w:vAlign w:val="center"/>
          </w:tcPr>
          <w:p w14:paraId="0087638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-2.464</w:t>
            </w:r>
          </w:p>
        </w:tc>
        <w:tc>
          <w:tcPr>
            <w:tcW w:w="719" w:type="dxa"/>
            <w:vAlign w:val="center"/>
          </w:tcPr>
          <w:p w14:paraId="6500CC03"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.015</w:t>
            </w:r>
          </w:p>
        </w:tc>
      </w:tr>
      <w:tr w:rsidR="00AC12AC" w:rsidRPr="00DE5AD1" w14:paraId="4C5507E3" w14:textId="77777777" w:rsidTr="00DA2530">
        <w:tc>
          <w:tcPr>
            <w:tcW w:w="2088" w:type="dxa"/>
            <w:vMerge/>
          </w:tcPr>
          <w:p w14:paraId="029FF78C"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4DE8619E"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G</w:t>
            </w:r>
            <w:r w:rsidR="00AC12AC" w:rsidRPr="00CE07BB">
              <w:rPr>
                <w:rFonts w:ascii="Times New Roman" w:eastAsia="MingLiU" w:hAnsi="Times New Roman" w:cs="Times New Roman"/>
                <w:color w:val="000000"/>
                <w:sz w:val="18"/>
                <w:szCs w:val="18"/>
              </w:rPr>
              <w:t>ender</w:t>
            </w:r>
          </w:p>
        </w:tc>
        <w:tc>
          <w:tcPr>
            <w:tcW w:w="1286" w:type="dxa"/>
            <w:vAlign w:val="center"/>
          </w:tcPr>
          <w:p w14:paraId="66F5C73C"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-8.916</w:t>
            </w:r>
          </w:p>
        </w:tc>
        <w:tc>
          <w:tcPr>
            <w:tcW w:w="1227" w:type="dxa"/>
            <w:vAlign w:val="center"/>
          </w:tcPr>
          <w:p w14:paraId="7DE93BA9"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1.970</w:t>
            </w:r>
          </w:p>
        </w:tc>
        <w:tc>
          <w:tcPr>
            <w:tcW w:w="1361" w:type="dxa"/>
            <w:vAlign w:val="center"/>
          </w:tcPr>
          <w:p w14:paraId="77A2ADB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-.348</w:t>
            </w:r>
          </w:p>
        </w:tc>
        <w:tc>
          <w:tcPr>
            <w:tcW w:w="844" w:type="dxa"/>
            <w:vAlign w:val="center"/>
          </w:tcPr>
          <w:p w14:paraId="36EE3D5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-4.526</w:t>
            </w:r>
          </w:p>
        </w:tc>
        <w:tc>
          <w:tcPr>
            <w:tcW w:w="719" w:type="dxa"/>
            <w:vAlign w:val="center"/>
          </w:tcPr>
          <w:p w14:paraId="6CB3E495"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.000</w:t>
            </w:r>
          </w:p>
        </w:tc>
      </w:tr>
      <w:tr w:rsidR="00AC12AC" w:rsidRPr="00DE5AD1" w14:paraId="0BF90B16" w14:textId="77777777" w:rsidTr="00DA2530">
        <w:tc>
          <w:tcPr>
            <w:tcW w:w="2088" w:type="dxa"/>
            <w:vMerge/>
          </w:tcPr>
          <w:p w14:paraId="751C6EB2"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5ECF9DB2"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E</w:t>
            </w:r>
            <w:r w:rsidR="00CE07BB" w:rsidRPr="00CE07BB">
              <w:rPr>
                <w:rFonts w:ascii="Times New Roman" w:eastAsia="MingLiU" w:hAnsi="Times New Roman" w:cs="Times New Roman"/>
                <w:color w:val="000000"/>
                <w:sz w:val="18"/>
                <w:szCs w:val="18"/>
              </w:rPr>
              <w:t>ducation</w:t>
            </w:r>
          </w:p>
        </w:tc>
        <w:tc>
          <w:tcPr>
            <w:tcW w:w="1286" w:type="dxa"/>
            <w:vAlign w:val="center"/>
          </w:tcPr>
          <w:p w14:paraId="5DE19964"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.855</w:t>
            </w:r>
          </w:p>
        </w:tc>
        <w:tc>
          <w:tcPr>
            <w:tcW w:w="1227" w:type="dxa"/>
            <w:vAlign w:val="center"/>
          </w:tcPr>
          <w:p w14:paraId="32C68877"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.376</w:t>
            </w:r>
          </w:p>
        </w:tc>
        <w:tc>
          <w:tcPr>
            <w:tcW w:w="1361" w:type="dxa"/>
            <w:vAlign w:val="center"/>
          </w:tcPr>
          <w:p w14:paraId="056E0FB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.176</w:t>
            </w:r>
          </w:p>
        </w:tc>
        <w:tc>
          <w:tcPr>
            <w:tcW w:w="844" w:type="dxa"/>
            <w:vAlign w:val="center"/>
          </w:tcPr>
          <w:p w14:paraId="6A5E2BE2"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2.276</w:t>
            </w:r>
          </w:p>
        </w:tc>
        <w:tc>
          <w:tcPr>
            <w:tcW w:w="719" w:type="dxa"/>
            <w:vAlign w:val="center"/>
          </w:tcPr>
          <w:p w14:paraId="39C66AB9"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.025</w:t>
            </w:r>
          </w:p>
        </w:tc>
      </w:tr>
      <w:tr w:rsidR="00AC12AC" w:rsidRPr="00DE5AD1" w14:paraId="2AA227C1" w14:textId="77777777" w:rsidTr="00DA2530">
        <w:tc>
          <w:tcPr>
            <w:tcW w:w="2088" w:type="dxa"/>
            <w:vMerge/>
          </w:tcPr>
          <w:p w14:paraId="6C2AF03B"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464EEBD6"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R_</w:t>
            </w:r>
            <w:r w:rsidR="00AC12AC" w:rsidRPr="00CE07BB">
              <w:rPr>
                <w:rFonts w:ascii="Times New Roman" w:eastAsia="MingLiU" w:hAnsi="Times New Roman" w:cs="Times New Roman"/>
                <w:color w:val="000000"/>
                <w:sz w:val="18"/>
                <w:szCs w:val="18"/>
              </w:rPr>
              <w:t>MD</w:t>
            </w:r>
          </w:p>
        </w:tc>
        <w:tc>
          <w:tcPr>
            <w:tcW w:w="1286" w:type="dxa"/>
            <w:vAlign w:val="center"/>
          </w:tcPr>
          <w:p w14:paraId="5CBA59DD"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-40155.004</w:t>
            </w:r>
          </w:p>
        </w:tc>
        <w:tc>
          <w:tcPr>
            <w:tcW w:w="1227" w:type="dxa"/>
            <w:vAlign w:val="center"/>
          </w:tcPr>
          <w:p w14:paraId="74166D6A"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20206.354</w:t>
            </w:r>
          </w:p>
        </w:tc>
        <w:tc>
          <w:tcPr>
            <w:tcW w:w="1361" w:type="dxa"/>
            <w:vAlign w:val="center"/>
          </w:tcPr>
          <w:p w14:paraId="1B707E8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-.180</w:t>
            </w:r>
          </w:p>
        </w:tc>
        <w:tc>
          <w:tcPr>
            <w:tcW w:w="844" w:type="dxa"/>
            <w:vAlign w:val="center"/>
          </w:tcPr>
          <w:p w14:paraId="45B401F3"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-1.987</w:t>
            </w:r>
          </w:p>
        </w:tc>
        <w:tc>
          <w:tcPr>
            <w:tcW w:w="719" w:type="dxa"/>
            <w:vAlign w:val="center"/>
          </w:tcPr>
          <w:p w14:paraId="25BBA47D"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.049</w:t>
            </w:r>
          </w:p>
        </w:tc>
      </w:tr>
      <w:tr w:rsidR="00AC12AC" w:rsidRPr="00DE5AD1" w14:paraId="76F71FD2" w14:textId="77777777" w:rsidTr="00DA2530">
        <w:tc>
          <w:tcPr>
            <w:tcW w:w="2088" w:type="dxa"/>
            <w:vMerge w:val="restart"/>
          </w:tcPr>
          <w:p w14:paraId="29DBD083"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AVLT6</w:t>
            </w:r>
          </w:p>
          <w:p w14:paraId="70DAEA4F"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(immediate Recall)</w:t>
            </w:r>
          </w:p>
        </w:tc>
        <w:tc>
          <w:tcPr>
            <w:tcW w:w="1456" w:type="dxa"/>
          </w:tcPr>
          <w:p w14:paraId="195BC5CC" w14:textId="58225195" w:rsidR="00AC12AC" w:rsidRPr="00CE07BB" w:rsidRDefault="00CE07BB" w:rsidP="00EE3BCE">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EE3BCE">
              <w:rPr>
                <w:rFonts w:ascii="Times New Roman" w:eastAsia="MingLiU" w:hAnsi="Times New Roman" w:cs="Times New Roman"/>
                <w:color w:val="000000"/>
                <w:sz w:val="18"/>
                <w:szCs w:val="18"/>
              </w:rPr>
              <w:t>DR</w:t>
            </w:r>
          </w:p>
        </w:tc>
        <w:tc>
          <w:tcPr>
            <w:tcW w:w="1286" w:type="dxa"/>
            <w:vAlign w:val="center"/>
          </w:tcPr>
          <w:p w14:paraId="70BFE89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-17824.781</w:t>
            </w:r>
          </w:p>
        </w:tc>
        <w:tc>
          <w:tcPr>
            <w:tcW w:w="1227" w:type="dxa"/>
            <w:vAlign w:val="center"/>
          </w:tcPr>
          <w:p w14:paraId="0D49EB2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4131.640</w:t>
            </w:r>
          </w:p>
        </w:tc>
        <w:tc>
          <w:tcPr>
            <w:tcW w:w="1361" w:type="dxa"/>
            <w:vAlign w:val="center"/>
          </w:tcPr>
          <w:p w14:paraId="67CE0C8E"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-.340</w:t>
            </w:r>
          </w:p>
        </w:tc>
        <w:tc>
          <w:tcPr>
            <w:tcW w:w="844" w:type="dxa"/>
            <w:vAlign w:val="center"/>
          </w:tcPr>
          <w:p w14:paraId="66C48CE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-4.314</w:t>
            </w:r>
          </w:p>
        </w:tc>
        <w:tc>
          <w:tcPr>
            <w:tcW w:w="719" w:type="dxa"/>
            <w:vAlign w:val="center"/>
          </w:tcPr>
          <w:p w14:paraId="1D5F958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.000</w:t>
            </w:r>
          </w:p>
        </w:tc>
      </w:tr>
      <w:tr w:rsidR="00AC12AC" w:rsidRPr="00DE5AD1" w14:paraId="52B23736" w14:textId="77777777" w:rsidTr="00DA2530">
        <w:tc>
          <w:tcPr>
            <w:tcW w:w="2088" w:type="dxa"/>
            <w:vMerge/>
          </w:tcPr>
          <w:p w14:paraId="018CB0B5"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0D63B526"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G</w:t>
            </w:r>
            <w:r w:rsidR="00AC12AC" w:rsidRPr="00CE07BB">
              <w:rPr>
                <w:rFonts w:ascii="Times New Roman" w:eastAsia="MingLiU" w:hAnsi="Times New Roman" w:cs="Times New Roman"/>
                <w:color w:val="000000"/>
                <w:sz w:val="18"/>
                <w:szCs w:val="18"/>
              </w:rPr>
              <w:t>ender</w:t>
            </w:r>
          </w:p>
        </w:tc>
        <w:tc>
          <w:tcPr>
            <w:tcW w:w="1286" w:type="dxa"/>
            <w:vAlign w:val="center"/>
          </w:tcPr>
          <w:p w14:paraId="4529186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-2.566</w:t>
            </w:r>
          </w:p>
        </w:tc>
        <w:tc>
          <w:tcPr>
            <w:tcW w:w="1227" w:type="dxa"/>
            <w:vAlign w:val="center"/>
          </w:tcPr>
          <w:p w14:paraId="549AAD4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.644</w:t>
            </w:r>
          </w:p>
        </w:tc>
        <w:tc>
          <w:tcPr>
            <w:tcW w:w="1361" w:type="dxa"/>
            <w:vAlign w:val="center"/>
          </w:tcPr>
          <w:p w14:paraId="4CF579D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-.316</w:t>
            </w:r>
          </w:p>
        </w:tc>
        <w:tc>
          <w:tcPr>
            <w:tcW w:w="844" w:type="dxa"/>
            <w:vAlign w:val="center"/>
          </w:tcPr>
          <w:p w14:paraId="004F33A7"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-3.984</w:t>
            </w:r>
          </w:p>
        </w:tc>
        <w:tc>
          <w:tcPr>
            <w:tcW w:w="719" w:type="dxa"/>
            <w:vAlign w:val="center"/>
          </w:tcPr>
          <w:p w14:paraId="797D3048"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.000</w:t>
            </w:r>
          </w:p>
        </w:tc>
      </w:tr>
      <w:tr w:rsidR="00AC12AC" w:rsidRPr="00DE5AD1" w14:paraId="56EEC2EF" w14:textId="77777777" w:rsidTr="00DA2530">
        <w:tc>
          <w:tcPr>
            <w:tcW w:w="2088" w:type="dxa"/>
            <w:vMerge/>
          </w:tcPr>
          <w:p w14:paraId="19FD00FD"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1A1BB2BE"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Education</w:t>
            </w:r>
          </w:p>
        </w:tc>
        <w:tc>
          <w:tcPr>
            <w:tcW w:w="1286" w:type="dxa"/>
            <w:vAlign w:val="center"/>
          </w:tcPr>
          <w:p w14:paraId="33A4EBC8"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.246</w:t>
            </w:r>
          </w:p>
        </w:tc>
        <w:tc>
          <w:tcPr>
            <w:tcW w:w="1227" w:type="dxa"/>
            <w:vAlign w:val="center"/>
          </w:tcPr>
          <w:p w14:paraId="58F6197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.123</w:t>
            </w:r>
          </w:p>
        </w:tc>
        <w:tc>
          <w:tcPr>
            <w:tcW w:w="1361" w:type="dxa"/>
            <w:vAlign w:val="center"/>
          </w:tcPr>
          <w:p w14:paraId="743AF052"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.160</w:t>
            </w:r>
          </w:p>
        </w:tc>
        <w:tc>
          <w:tcPr>
            <w:tcW w:w="844" w:type="dxa"/>
            <w:vAlign w:val="center"/>
          </w:tcPr>
          <w:p w14:paraId="142265B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1.995</w:t>
            </w:r>
          </w:p>
        </w:tc>
        <w:tc>
          <w:tcPr>
            <w:tcW w:w="719" w:type="dxa"/>
            <w:vAlign w:val="center"/>
          </w:tcPr>
          <w:p w14:paraId="06A3D9F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.048</w:t>
            </w:r>
          </w:p>
        </w:tc>
      </w:tr>
      <w:tr w:rsidR="003762F2" w:rsidRPr="00DE5AD1" w14:paraId="5059DCFD" w14:textId="77777777" w:rsidTr="00DA2530">
        <w:tc>
          <w:tcPr>
            <w:tcW w:w="2088" w:type="dxa"/>
            <w:vMerge w:val="restart"/>
          </w:tcPr>
          <w:p w14:paraId="20B9269D" w14:textId="77777777" w:rsidR="003762F2" w:rsidRPr="00F31C93" w:rsidRDefault="003762F2" w:rsidP="00FD78E6">
            <w:pPr>
              <w:spacing w:line="276" w:lineRule="auto"/>
              <w:jc w:val="center"/>
              <w:rPr>
                <w:rFonts w:ascii="Times New Roman" w:hAnsi="Times New Roman" w:cs="Times New Roman"/>
                <w:b/>
              </w:rPr>
            </w:pPr>
            <w:r w:rsidRPr="00F31C93">
              <w:rPr>
                <w:rFonts w:ascii="Times New Roman" w:hAnsi="Times New Roman" w:cs="Times New Roman"/>
                <w:b/>
              </w:rPr>
              <w:t>AVLT30min</w:t>
            </w:r>
          </w:p>
          <w:p w14:paraId="7A0B1C10" w14:textId="77777777" w:rsidR="003762F2" w:rsidRPr="00F31C93" w:rsidRDefault="003762F2" w:rsidP="00FD78E6">
            <w:pPr>
              <w:spacing w:line="276" w:lineRule="auto"/>
              <w:jc w:val="center"/>
              <w:rPr>
                <w:rFonts w:ascii="Times New Roman" w:hAnsi="Times New Roman" w:cs="Times New Roman"/>
                <w:b/>
              </w:rPr>
            </w:pPr>
            <w:r w:rsidRPr="00F31C93">
              <w:rPr>
                <w:rFonts w:ascii="Times New Roman" w:hAnsi="Times New Roman" w:cs="Times New Roman"/>
                <w:b/>
              </w:rPr>
              <w:t>(Delay Recall)</w:t>
            </w:r>
          </w:p>
        </w:tc>
        <w:tc>
          <w:tcPr>
            <w:tcW w:w="1456" w:type="dxa"/>
          </w:tcPr>
          <w:p w14:paraId="17409983"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R_MD</w:t>
            </w:r>
          </w:p>
        </w:tc>
        <w:tc>
          <w:tcPr>
            <w:tcW w:w="1286" w:type="dxa"/>
            <w:vAlign w:val="center"/>
          </w:tcPr>
          <w:p w14:paraId="244DE845"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-15286.805</w:t>
            </w:r>
          </w:p>
        </w:tc>
        <w:tc>
          <w:tcPr>
            <w:tcW w:w="1227" w:type="dxa"/>
            <w:vAlign w:val="center"/>
          </w:tcPr>
          <w:p w14:paraId="5BD462F3"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6984.565</w:t>
            </w:r>
          </w:p>
        </w:tc>
        <w:tc>
          <w:tcPr>
            <w:tcW w:w="1361" w:type="dxa"/>
            <w:vAlign w:val="center"/>
          </w:tcPr>
          <w:p w14:paraId="7DE4F3D8"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-.208</w:t>
            </w:r>
          </w:p>
        </w:tc>
        <w:tc>
          <w:tcPr>
            <w:tcW w:w="844" w:type="dxa"/>
            <w:vAlign w:val="center"/>
          </w:tcPr>
          <w:p w14:paraId="536B9111"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-2.189</w:t>
            </w:r>
          </w:p>
        </w:tc>
        <w:tc>
          <w:tcPr>
            <w:tcW w:w="719" w:type="dxa"/>
            <w:vAlign w:val="center"/>
          </w:tcPr>
          <w:p w14:paraId="60A90CB8"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.030</w:t>
            </w:r>
          </w:p>
        </w:tc>
      </w:tr>
      <w:tr w:rsidR="003762F2" w:rsidRPr="00DE5AD1" w14:paraId="7803E5C4" w14:textId="77777777" w:rsidTr="00DA2530">
        <w:tc>
          <w:tcPr>
            <w:tcW w:w="2088" w:type="dxa"/>
            <w:vMerge/>
          </w:tcPr>
          <w:p w14:paraId="227FB033" w14:textId="77777777" w:rsidR="003762F2" w:rsidRPr="00F31C93" w:rsidRDefault="003762F2" w:rsidP="00FD78E6">
            <w:pPr>
              <w:spacing w:line="276" w:lineRule="auto"/>
              <w:jc w:val="center"/>
              <w:rPr>
                <w:rFonts w:ascii="Times New Roman" w:hAnsi="Times New Roman" w:cs="Times New Roman"/>
                <w:b/>
              </w:rPr>
            </w:pPr>
          </w:p>
        </w:tc>
        <w:tc>
          <w:tcPr>
            <w:tcW w:w="1456" w:type="dxa"/>
          </w:tcPr>
          <w:p w14:paraId="179769A6"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Gender</w:t>
            </w:r>
          </w:p>
        </w:tc>
        <w:tc>
          <w:tcPr>
            <w:tcW w:w="1286" w:type="dxa"/>
            <w:vAlign w:val="center"/>
          </w:tcPr>
          <w:p w14:paraId="26BCC5F8"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-2.245</w:t>
            </w:r>
          </w:p>
        </w:tc>
        <w:tc>
          <w:tcPr>
            <w:tcW w:w="1227" w:type="dxa"/>
            <w:vAlign w:val="center"/>
          </w:tcPr>
          <w:p w14:paraId="33038B91"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.660</w:t>
            </w:r>
          </w:p>
        </w:tc>
        <w:tc>
          <w:tcPr>
            <w:tcW w:w="1361" w:type="dxa"/>
            <w:vAlign w:val="center"/>
          </w:tcPr>
          <w:p w14:paraId="2A0E16AA"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-.266</w:t>
            </w:r>
          </w:p>
        </w:tc>
        <w:tc>
          <w:tcPr>
            <w:tcW w:w="844" w:type="dxa"/>
            <w:vAlign w:val="center"/>
          </w:tcPr>
          <w:p w14:paraId="79883B31"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-3.400</w:t>
            </w:r>
          </w:p>
        </w:tc>
        <w:tc>
          <w:tcPr>
            <w:tcW w:w="719" w:type="dxa"/>
            <w:vAlign w:val="center"/>
          </w:tcPr>
          <w:p w14:paraId="7A53B2EB"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.001</w:t>
            </w:r>
          </w:p>
        </w:tc>
      </w:tr>
      <w:tr w:rsidR="003762F2" w:rsidRPr="00DE5AD1" w14:paraId="02615BA2" w14:textId="77777777" w:rsidTr="00DA2530">
        <w:tc>
          <w:tcPr>
            <w:tcW w:w="2088" w:type="dxa"/>
            <w:vMerge/>
          </w:tcPr>
          <w:p w14:paraId="48928EE8" w14:textId="77777777" w:rsidR="003762F2" w:rsidRPr="00F31C93" w:rsidRDefault="003762F2" w:rsidP="00FD78E6">
            <w:pPr>
              <w:spacing w:line="276" w:lineRule="auto"/>
              <w:jc w:val="center"/>
              <w:rPr>
                <w:rFonts w:ascii="Times New Roman" w:hAnsi="Times New Roman" w:cs="Times New Roman"/>
                <w:b/>
              </w:rPr>
            </w:pPr>
          </w:p>
        </w:tc>
        <w:tc>
          <w:tcPr>
            <w:tcW w:w="1456" w:type="dxa"/>
          </w:tcPr>
          <w:p w14:paraId="39813A1E" w14:textId="139D8A88" w:rsidR="003762F2" w:rsidRPr="00CE07BB" w:rsidRDefault="003762F2" w:rsidP="00EE3BCE">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EE3BCE">
              <w:rPr>
                <w:rFonts w:ascii="Times New Roman" w:eastAsia="MingLiU" w:hAnsi="Times New Roman" w:cs="Times New Roman"/>
                <w:color w:val="000000"/>
                <w:sz w:val="18"/>
                <w:szCs w:val="18"/>
              </w:rPr>
              <w:t>DR</w:t>
            </w:r>
          </w:p>
        </w:tc>
        <w:tc>
          <w:tcPr>
            <w:tcW w:w="1286" w:type="dxa"/>
            <w:vAlign w:val="center"/>
          </w:tcPr>
          <w:p w14:paraId="2D9F5097"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-13097.246</w:t>
            </w:r>
          </w:p>
        </w:tc>
        <w:tc>
          <w:tcPr>
            <w:tcW w:w="1227" w:type="dxa"/>
            <w:vAlign w:val="center"/>
          </w:tcPr>
          <w:p w14:paraId="53E37377"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5184.952</w:t>
            </w:r>
          </w:p>
        </w:tc>
        <w:tc>
          <w:tcPr>
            <w:tcW w:w="1361" w:type="dxa"/>
            <w:vAlign w:val="center"/>
          </w:tcPr>
          <w:p w14:paraId="57D1886D"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-.240</w:t>
            </w:r>
          </w:p>
        </w:tc>
        <w:tc>
          <w:tcPr>
            <w:tcW w:w="844" w:type="dxa"/>
            <w:vAlign w:val="center"/>
          </w:tcPr>
          <w:p w14:paraId="1C6BA287"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-2.526</w:t>
            </w:r>
          </w:p>
        </w:tc>
        <w:tc>
          <w:tcPr>
            <w:tcW w:w="719" w:type="dxa"/>
            <w:vAlign w:val="center"/>
          </w:tcPr>
          <w:p w14:paraId="6846E238"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.013</w:t>
            </w:r>
          </w:p>
        </w:tc>
      </w:tr>
      <w:tr w:rsidR="003762F2" w:rsidRPr="00DE5AD1" w14:paraId="16F4C91E" w14:textId="77777777" w:rsidTr="00DA2530">
        <w:tc>
          <w:tcPr>
            <w:tcW w:w="2088" w:type="dxa"/>
            <w:vMerge w:val="restart"/>
          </w:tcPr>
          <w:p w14:paraId="6C050ECB" w14:textId="77777777" w:rsidR="003762F2" w:rsidRPr="00F31C93" w:rsidRDefault="003762F2" w:rsidP="00FD78E6">
            <w:pPr>
              <w:spacing w:line="276" w:lineRule="auto"/>
              <w:jc w:val="center"/>
              <w:rPr>
                <w:rFonts w:ascii="Times New Roman" w:hAnsi="Times New Roman" w:cs="Times New Roman"/>
                <w:b/>
              </w:rPr>
            </w:pPr>
            <w:r w:rsidRPr="00F31C93">
              <w:rPr>
                <w:rFonts w:ascii="Times New Roman" w:hAnsi="Times New Roman" w:cs="Times New Roman"/>
                <w:b/>
              </w:rPr>
              <w:t>AVLT recognition</w:t>
            </w:r>
          </w:p>
          <w:p w14:paraId="191583C0" w14:textId="77777777" w:rsidR="003762F2" w:rsidRPr="00F31C93" w:rsidRDefault="003762F2" w:rsidP="00FD78E6">
            <w:pPr>
              <w:spacing w:line="276" w:lineRule="auto"/>
              <w:jc w:val="center"/>
              <w:rPr>
                <w:rFonts w:ascii="Times New Roman" w:hAnsi="Times New Roman" w:cs="Times New Roman"/>
                <w:b/>
              </w:rPr>
            </w:pPr>
            <w:r w:rsidRPr="00F31C93">
              <w:rPr>
                <w:rFonts w:ascii="Times New Roman" w:hAnsi="Times New Roman" w:cs="Times New Roman"/>
                <w:b/>
              </w:rPr>
              <w:t>(recognition)</w:t>
            </w:r>
          </w:p>
        </w:tc>
        <w:tc>
          <w:tcPr>
            <w:tcW w:w="1456" w:type="dxa"/>
          </w:tcPr>
          <w:p w14:paraId="696C2CD9"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R_MD</w:t>
            </w:r>
          </w:p>
        </w:tc>
        <w:tc>
          <w:tcPr>
            <w:tcW w:w="1286" w:type="dxa"/>
            <w:vAlign w:val="center"/>
          </w:tcPr>
          <w:p w14:paraId="76016156"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-16686.214</w:t>
            </w:r>
          </w:p>
        </w:tc>
        <w:tc>
          <w:tcPr>
            <w:tcW w:w="1227" w:type="dxa"/>
            <w:vAlign w:val="center"/>
          </w:tcPr>
          <w:p w14:paraId="2E001EA6"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6617.462</w:t>
            </w:r>
          </w:p>
        </w:tc>
        <w:tc>
          <w:tcPr>
            <w:tcW w:w="1361" w:type="dxa"/>
            <w:vAlign w:val="center"/>
          </w:tcPr>
          <w:p w14:paraId="55A48A43"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-.243</w:t>
            </w:r>
          </w:p>
        </w:tc>
        <w:tc>
          <w:tcPr>
            <w:tcW w:w="844" w:type="dxa"/>
            <w:vAlign w:val="center"/>
          </w:tcPr>
          <w:p w14:paraId="245922E1"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-2.522</w:t>
            </w:r>
          </w:p>
        </w:tc>
        <w:tc>
          <w:tcPr>
            <w:tcW w:w="719" w:type="dxa"/>
            <w:vAlign w:val="center"/>
          </w:tcPr>
          <w:p w14:paraId="0A9BD2DB"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.013</w:t>
            </w:r>
          </w:p>
        </w:tc>
      </w:tr>
      <w:tr w:rsidR="003762F2" w:rsidRPr="00DE5AD1" w14:paraId="7926A70E" w14:textId="77777777" w:rsidTr="00DA2530">
        <w:tc>
          <w:tcPr>
            <w:tcW w:w="2088" w:type="dxa"/>
            <w:vMerge/>
          </w:tcPr>
          <w:p w14:paraId="47D44828" w14:textId="77777777" w:rsidR="003762F2" w:rsidRPr="00F31C93" w:rsidRDefault="003762F2" w:rsidP="00FD78E6">
            <w:pPr>
              <w:spacing w:line="276" w:lineRule="auto"/>
              <w:jc w:val="center"/>
              <w:rPr>
                <w:rFonts w:ascii="Times New Roman" w:hAnsi="Times New Roman" w:cs="Times New Roman"/>
                <w:b/>
              </w:rPr>
            </w:pPr>
          </w:p>
        </w:tc>
        <w:tc>
          <w:tcPr>
            <w:tcW w:w="1456" w:type="dxa"/>
          </w:tcPr>
          <w:p w14:paraId="35E11294"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GDS</w:t>
            </w:r>
          </w:p>
        </w:tc>
        <w:tc>
          <w:tcPr>
            <w:tcW w:w="1286" w:type="dxa"/>
            <w:vAlign w:val="center"/>
          </w:tcPr>
          <w:p w14:paraId="16928EC3"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-.530</w:t>
            </w:r>
          </w:p>
        </w:tc>
        <w:tc>
          <w:tcPr>
            <w:tcW w:w="1227" w:type="dxa"/>
            <w:vAlign w:val="center"/>
          </w:tcPr>
          <w:p w14:paraId="0F7B7DE6"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.220</w:t>
            </w:r>
          </w:p>
        </w:tc>
        <w:tc>
          <w:tcPr>
            <w:tcW w:w="1361" w:type="dxa"/>
            <w:vAlign w:val="center"/>
          </w:tcPr>
          <w:p w14:paraId="0F9996BB"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-.191</w:t>
            </w:r>
          </w:p>
        </w:tc>
        <w:tc>
          <w:tcPr>
            <w:tcW w:w="844" w:type="dxa"/>
            <w:vAlign w:val="center"/>
          </w:tcPr>
          <w:p w14:paraId="123843ED"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-2.412</w:t>
            </w:r>
          </w:p>
        </w:tc>
        <w:tc>
          <w:tcPr>
            <w:tcW w:w="719" w:type="dxa"/>
            <w:vAlign w:val="center"/>
          </w:tcPr>
          <w:p w14:paraId="13929339"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.017</w:t>
            </w:r>
          </w:p>
        </w:tc>
      </w:tr>
      <w:tr w:rsidR="003762F2" w:rsidRPr="00DE5AD1" w14:paraId="42782ED2" w14:textId="77777777" w:rsidTr="00DA2530">
        <w:tc>
          <w:tcPr>
            <w:tcW w:w="2088" w:type="dxa"/>
            <w:vMerge/>
          </w:tcPr>
          <w:p w14:paraId="5AE3AA83" w14:textId="77777777" w:rsidR="003762F2" w:rsidRPr="00F31C93" w:rsidRDefault="003762F2" w:rsidP="00FD78E6">
            <w:pPr>
              <w:spacing w:line="276" w:lineRule="auto"/>
              <w:jc w:val="center"/>
              <w:rPr>
                <w:rFonts w:ascii="Times New Roman" w:hAnsi="Times New Roman" w:cs="Times New Roman"/>
                <w:b/>
              </w:rPr>
            </w:pPr>
          </w:p>
        </w:tc>
        <w:tc>
          <w:tcPr>
            <w:tcW w:w="1456" w:type="dxa"/>
          </w:tcPr>
          <w:p w14:paraId="6B11491E" w14:textId="7AD425E1" w:rsidR="003762F2" w:rsidRPr="00CE07BB" w:rsidRDefault="003762F2" w:rsidP="00EE3BCE">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EE3BCE">
              <w:rPr>
                <w:rFonts w:ascii="Times New Roman" w:eastAsia="MingLiU" w:hAnsi="Times New Roman" w:cs="Times New Roman"/>
                <w:color w:val="000000"/>
                <w:sz w:val="18"/>
                <w:szCs w:val="18"/>
              </w:rPr>
              <w:t>DR</w:t>
            </w:r>
          </w:p>
        </w:tc>
        <w:tc>
          <w:tcPr>
            <w:tcW w:w="1286" w:type="dxa"/>
            <w:vAlign w:val="center"/>
          </w:tcPr>
          <w:p w14:paraId="112EE276"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-10620.220</w:t>
            </w:r>
          </w:p>
        </w:tc>
        <w:tc>
          <w:tcPr>
            <w:tcW w:w="1227" w:type="dxa"/>
            <w:vAlign w:val="center"/>
          </w:tcPr>
          <w:p w14:paraId="4EB28555"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4918.212</w:t>
            </w:r>
          </w:p>
        </w:tc>
        <w:tc>
          <w:tcPr>
            <w:tcW w:w="1361" w:type="dxa"/>
            <w:vAlign w:val="center"/>
          </w:tcPr>
          <w:p w14:paraId="31B1FE1F"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-.208</w:t>
            </w:r>
          </w:p>
        </w:tc>
        <w:tc>
          <w:tcPr>
            <w:tcW w:w="844" w:type="dxa"/>
            <w:vAlign w:val="center"/>
          </w:tcPr>
          <w:p w14:paraId="146EC8DA"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-2.159</w:t>
            </w:r>
          </w:p>
        </w:tc>
        <w:tc>
          <w:tcPr>
            <w:tcW w:w="719" w:type="dxa"/>
            <w:vAlign w:val="center"/>
          </w:tcPr>
          <w:p w14:paraId="791C01A6" w14:textId="77777777" w:rsidR="003762F2" w:rsidRPr="00CE07BB" w:rsidRDefault="003762F2"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.033</w:t>
            </w:r>
          </w:p>
        </w:tc>
      </w:tr>
      <w:tr w:rsidR="00AC12AC" w:rsidRPr="00DE5AD1" w14:paraId="6386C5B7" w14:textId="77777777" w:rsidTr="00DA2530">
        <w:tc>
          <w:tcPr>
            <w:tcW w:w="2088" w:type="dxa"/>
            <w:vMerge w:val="restart"/>
          </w:tcPr>
          <w:p w14:paraId="17A90F53" w14:textId="77777777" w:rsidR="003762F2" w:rsidRDefault="003762F2" w:rsidP="00FD78E6">
            <w:pPr>
              <w:spacing w:line="276" w:lineRule="auto"/>
              <w:jc w:val="center"/>
              <w:rPr>
                <w:rFonts w:ascii="Times New Roman" w:hAnsi="Times New Roman" w:cs="Times New Roman"/>
                <w:b/>
              </w:rPr>
            </w:pPr>
          </w:p>
          <w:p w14:paraId="4BBD9F3F"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WMS-LM immediate</w:t>
            </w:r>
          </w:p>
        </w:tc>
        <w:tc>
          <w:tcPr>
            <w:tcW w:w="1456" w:type="dxa"/>
          </w:tcPr>
          <w:p w14:paraId="4493014A"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R_</w:t>
            </w:r>
            <w:r w:rsidR="00AC12AC" w:rsidRPr="00CE07BB">
              <w:rPr>
                <w:rFonts w:ascii="Times New Roman" w:eastAsia="MingLiU" w:hAnsi="Times New Roman" w:cs="Times New Roman"/>
                <w:color w:val="000000"/>
                <w:sz w:val="18"/>
                <w:szCs w:val="18"/>
              </w:rPr>
              <w:t>MD</w:t>
            </w:r>
          </w:p>
        </w:tc>
        <w:tc>
          <w:tcPr>
            <w:tcW w:w="1286" w:type="dxa"/>
            <w:vAlign w:val="center"/>
          </w:tcPr>
          <w:p w14:paraId="56A53FB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-19894.592</w:t>
            </w:r>
          </w:p>
        </w:tc>
        <w:tc>
          <w:tcPr>
            <w:tcW w:w="1227" w:type="dxa"/>
            <w:vAlign w:val="center"/>
          </w:tcPr>
          <w:p w14:paraId="1C89FC1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8386.693</w:t>
            </w:r>
          </w:p>
        </w:tc>
        <w:tc>
          <w:tcPr>
            <w:tcW w:w="1361" w:type="dxa"/>
            <w:vAlign w:val="center"/>
          </w:tcPr>
          <w:p w14:paraId="7497CE92"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-.229</w:t>
            </w:r>
          </w:p>
        </w:tc>
        <w:tc>
          <w:tcPr>
            <w:tcW w:w="844" w:type="dxa"/>
            <w:vAlign w:val="center"/>
          </w:tcPr>
          <w:p w14:paraId="7EDCB24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-2.372</w:t>
            </w:r>
          </w:p>
        </w:tc>
        <w:tc>
          <w:tcPr>
            <w:tcW w:w="719" w:type="dxa"/>
            <w:vAlign w:val="center"/>
          </w:tcPr>
          <w:p w14:paraId="73B0DFCE"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.019</w:t>
            </w:r>
          </w:p>
        </w:tc>
      </w:tr>
      <w:tr w:rsidR="00AC12AC" w:rsidRPr="00DE5AD1" w14:paraId="788E5A89" w14:textId="77777777" w:rsidTr="00DA2530">
        <w:tc>
          <w:tcPr>
            <w:tcW w:w="2088" w:type="dxa"/>
            <w:vMerge/>
          </w:tcPr>
          <w:p w14:paraId="445BDC44"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131DEDEE"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Education</w:t>
            </w:r>
          </w:p>
        </w:tc>
        <w:tc>
          <w:tcPr>
            <w:tcW w:w="1286" w:type="dxa"/>
            <w:vAlign w:val="center"/>
          </w:tcPr>
          <w:p w14:paraId="7E3D7309"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.324</w:t>
            </w:r>
          </w:p>
        </w:tc>
        <w:tc>
          <w:tcPr>
            <w:tcW w:w="1227" w:type="dxa"/>
            <w:vAlign w:val="center"/>
          </w:tcPr>
          <w:p w14:paraId="16732D9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.154</w:t>
            </w:r>
          </w:p>
        </w:tc>
        <w:tc>
          <w:tcPr>
            <w:tcW w:w="1361" w:type="dxa"/>
            <w:vAlign w:val="center"/>
          </w:tcPr>
          <w:p w14:paraId="5BA89D25"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.170</w:t>
            </w:r>
          </w:p>
        </w:tc>
        <w:tc>
          <w:tcPr>
            <w:tcW w:w="844" w:type="dxa"/>
            <w:vAlign w:val="center"/>
          </w:tcPr>
          <w:p w14:paraId="6EA1837C"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2.108</w:t>
            </w:r>
          </w:p>
        </w:tc>
        <w:tc>
          <w:tcPr>
            <w:tcW w:w="719" w:type="dxa"/>
            <w:vAlign w:val="center"/>
          </w:tcPr>
          <w:p w14:paraId="453E0D3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.037</w:t>
            </w:r>
          </w:p>
        </w:tc>
      </w:tr>
      <w:tr w:rsidR="00AC12AC" w:rsidRPr="00DE5AD1" w14:paraId="596828E7" w14:textId="77777777" w:rsidTr="00DA2530">
        <w:tc>
          <w:tcPr>
            <w:tcW w:w="2088" w:type="dxa"/>
            <w:vMerge/>
          </w:tcPr>
          <w:p w14:paraId="08342C44"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5492CECB"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AC12AC" w:rsidRPr="00CE07BB">
              <w:rPr>
                <w:rFonts w:ascii="Times New Roman" w:eastAsia="MingLiU" w:hAnsi="Times New Roman" w:cs="Times New Roman"/>
                <w:color w:val="000000"/>
                <w:sz w:val="18"/>
                <w:szCs w:val="18"/>
              </w:rPr>
              <w:t>MD</w:t>
            </w:r>
          </w:p>
        </w:tc>
        <w:tc>
          <w:tcPr>
            <w:tcW w:w="1286" w:type="dxa"/>
            <w:vAlign w:val="center"/>
          </w:tcPr>
          <w:p w14:paraId="1F143464"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-14001.795</w:t>
            </w:r>
          </w:p>
        </w:tc>
        <w:tc>
          <w:tcPr>
            <w:tcW w:w="1227" w:type="dxa"/>
            <w:vAlign w:val="center"/>
          </w:tcPr>
          <w:p w14:paraId="652A905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6644.679</w:t>
            </w:r>
          </w:p>
        </w:tc>
        <w:tc>
          <w:tcPr>
            <w:tcW w:w="1361" w:type="dxa"/>
            <w:vAlign w:val="center"/>
          </w:tcPr>
          <w:p w14:paraId="2CF0DD75"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-.205</w:t>
            </w:r>
          </w:p>
        </w:tc>
        <w:tc>
          <w:tcPr>
            <w:tcW w:w="844" w:type="dxa"/>
            <w:vAlign w:val="center"/>
          </w:tcPr>
          <w:p w14:paraId="2F6CA8A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-2.107</w:t>
            </w:r>
          </w:p>
        </w:tc>
        <w:tc>
          <w:tcPr>
            <w:tcW w:w="719" w:type="dxa"/>
            <w:vAlign w:val="center"/>
          </w:tcPr>
          <w:p w14:paraId="768EA54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.037</w:t>
            </w:r>
          </w:p>
        </w:tc>
      </w:tr>
      <w:tr w:rsidR="00AC12AC" w:rsidRPr="00DE5AD1" w14:paraId="461F04DC" w14:textId="77777777" w:rsidTr="00DA2530">
        <w:tc>
          <w:tcPr>
            <w:tcW w:w="2088" w:type="dxa"/>
            <w:vMerge w:val="restart"/>
          </w:tcPr>
          <w:p w14:paraId="0BF60D19"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WMS-LM delay</w:t>
            </w:r>
          </w:p>
        </w:tc>
        <w:tc>
          <w:tcPr>
            <w:tcW w:w="1456" w:type="dxa"/>
          </w:tcPr>
          <w:p w14:paraId="79613020"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R_</w:t>
            </w:r>
            <w:r w:rsidR="00AC12AC" w:rsidRPr="00CE07BB">
              <w:rPr>
                <w:rFonts w:ascii="Times New Roman" w:eastAsia="MingLiU" w:hAnsi="Times New Roman" w:cs="Times New Roman"/>
                <w:color w:val="000000"/>
                <w:sz w:val="18"/>
                <w:szCs w:val="18"/>
              </w:rPr>
              <w:t>MD</w:t>
            </w:r>
          </w:p>
        </w:tc>
        <w:tc>
          <w:tcPr>
            <w:tcW w:w="1286" w:type="dxa"/>
            <w:vAlign w:val="center"/>
          </w:tcPr>
          <w:p w14:paraId="208036BC"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-24277.368</w:t>
            </w:r>
          </w:p>
        </w:tc>
        <w:tc>
          <w:tcPr>
            <w:tcW w:w="1227" w:type="dxa"/>
            <w:vAlign w:val="center"/>
          </w:tcPr>
          <w:p w14:paraId="71C08E8E"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8756.348</w:t>
            </w:r>
          </w:p>
        </w:tc>
        <w:tc>
          <w:tcPr>
            <w:tcW w:w="1361" w:type="dxa"/>
            <w:vAlign w:val="center"/>
          </w:tcPr>
          <w:p w14:paraId="0329C9A3"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-.269</w:t>
            </w:r>
          </w:p>
        </w:tc>
        <w:tc>
          <w:tcPr>
            <w:tcW w:w="844" w:type="dxa"/>
            <w:vAlign w:val="center"/>
          </w:tcPr>
          <w:p w14:paraId="752922FE"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-2.773</w:t>
            </w:r>
          </w:p>
        </w:tc>
        <w:tc>
          <w:tcPr>
            <w:tcW w:w="719" w:type="dxa"/>
            <w:vAlign w:val="center"/>
          </w:tcPr>
          <w:p w14:paraId="46304DA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.006</w:t>
            </w:r>
          </w:p>
        </w:tc>
      </w:tr>
      <w:tr w:rsidR="00AC12AC" w:rsidRPr="00DE5AD1" w14:paraId="2DEEB8F2" w14:textId="77777777" w:rsidTr="00DA2530">
        <w:tc>
          <w:tcPr>
            <w:tcW w:w="2088" w:type="dxa"/>
            <w:vMerge/>
          </w:tcPr>
          <w:p w14:paraId="2F0A50ED"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39CF683E"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AC12AC" w:rsidRPr="00CE07BB">
              <w:rPr>
                <w:rFonts w:ascii="Times New Roman" w:eastAsia="MingLiU" w:hAnsi="Times New Roman" w:cs="Times New Roman"/>
                <w:color w:val="000000"/>
                <w:sz w:val="18"/>
                <w:szCs w:val="18"/>
              </w:rPr>
              <w:t>MD</w:t>
            </w:r>
          </w:p>
        </w:tc>
        <w:tc>
          <w:tcPr>
            <w:tcW w:w="1286" w:type="dxa"/>
            <w:vAlign w:val="center"/>
          </w:tcPr>
          <w:p w14:paraId="64DEEBB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-14509.576</w:t>
            </w:r>
          </w:p>
        </w:tc>
        <w:tc>
          <w:tcPr>
            <w:tcW w:w="1227" w:type="dxa"/>
            <w:vAlign w:val="center"/>
          </w:tcPr>
          <w:p w14:paraId="57049E9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6895.197</w:t>
            </w:r>
          </w:p>
        </w:tc>
        <w:tc>
          <w:tcPr>
            <w:tcW w:w="1361" w:type="dxa"/>
            <w:vAlign w:val="center"/>
          </w:tcPr>
          <w:p w14:paraId="674611E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-.204</w:t>
            </w:r>
          </w:p>
        </w:tc>
        <w:tc>
          <w:tcPr>
            <w:tcW w:w="844" w:type="dxa"/>
            <w:vAlign w:val="center"/>
          </w:tcPr>
          <w:p w14:paraId="0628AF98"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-2.104</w:t>
            </w:r>
          </w:p>
        </w:tc>
        <w:tc>
          <w:tcPr>
            <w:tcW w:w="719" w:type="dxa"/>
            <w:vAlign w:val="center"/>
          </w:tcPr>
          <w:p w14:paraId="61E51F4D"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.037</w:t>
            </w:r>
          </w:p>
        </w:tc>
      </w:tr>
      <w:tr w:rsidR="00AC12AC" w:rsidRPr="00DE5AD1" w14:paraId="6402684F" w14:textId="77777777" w:rsidTr="00DA2530">
        <w:tc>
          <w:tcPr>
            <w:tcW w:w="2088" w:type="dxa"/>
            <w:vMerge w:val="restart"/>
          </w:tcPr>
          <w:p w14:paraId="3A39EBF0"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BNT total</w:t>
            </w:r>
          </w:p>
        </w:tc>
        <w:tc>
          <w:tcPr>
            <w:tcW w:w="1456" w:type="dxa"/>
          </w:tcPr>
          <w:p w14:paraId="5B1D2FBA" w14:textId="1809C7DC" w:rsidR="00AC12AC" w:rsidRPr="00CE07BB" w:rsidRDefault="00CE07BB" w:rsidP="00EE3BCE">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EE3BCE">
              <w:rPr>
                <w:rFonts w:ascii="Times New Roman" w:eastAsia="MingLiU" w:hAnsi="Times New Roman" w:cs="Times New Roman"/>
                <w:color w:val="000000"/>
                <w:sz w:val="18"/>
                <w:szCs w:val="18"/>
              </w:rPr>
              <w:t>DR</w:t>
            </w:r>
          </w:p>
        </w:tc>
        <w:tc>
          <w:tcPr>
            <w:tcW w:w="1286" w:type="dxa"/>
            <w:vAlign w:val="center"/>
          </w:tcPr>
          <w:p w14:paraId="09BCCEBC"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-23907.327</w:t>
            </w:r>
          </w:p>
        </w:tc>
        <w:tc>
          <w:tcPr>
            <w:tcW w:w="1227" w:type="dxa"/>
            <w:vAlign w:val="center"/>
          </w:tcPr>
          <w:p w14:paraId="2B53C5C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4680.210</w:t>
            </w:r>
          </w:p>
        </w:tc>
        <w:tc>
          <w:tcPr>
            <w:tcW w:w="1361" w:type="dxa"/>
            <w:vAlign w:val="center"/>
          </w:tcPr>
          <w:p w14:paraId="47D862ED"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-.395</w:t>
            </w:r>
          </w:p>
        </w:tc>
        <w:tc>
          <w:tcPr>
            <w:tcW w:w="844" w:type="dxa"/>
            <w:vAlign w:val="center"/>
          </w:tcPr>
          <w:p w14:paraId="5357F7F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-5.108</w:t>
            </w:r>
          </w:p>
        </w:tc>
        <w:tc>
          <w:tcPr>
            <w:tcW w:w="719" w:type="dxa"/>
            <w:vAlign w:val="center"/>
          </w:tcPr>
          <w:p w14:paraId="70CF83DB"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.000</w:t>
            </w:r>
          </w:p>
        </w:tc>
      </w:tr>
      <w:tr w:rsidR="00AC12AC" w:rsidRPr="00DE5AD1" w14:paraId="5C1175A1" w14:textId="77777777" w:rsidTr="00DA2530">
        <w:tc>
          <w:tcPr>
            <w:tcW w:w="2088" w:type="dxa"/>
            <w:vMerge/>
          </w:tcPr>
          <w:p w14:paraId="4B68935D" w14:textId="77777777" w:rsidR="00AC12AC" w:rsidRPr="00F31C93" w:rsidRDefault="00AC12AC" w:rsidP="00FD78E6">
            <w:pPr>
              <w:spacing w:line="276" w:lineRule="auto"/>
              <w:jc w:val="center"/>
              <w:rPr>
                <w:rFonts w:ascii="Times New Roman" w:hAnsi="Times New Roman" w:cs="Times New Roman"/>
                <w:b/>
              </w:rPr>
            </w:pPr>
          </w:p>
        </w:tc>
        <w:tc>
          <w:tcPr>
            <w:tcW w:w="1456" w:type="dxa"/>
          </w:tcPr>
          <w:p w14:paraId="05EA2983"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Education</w:t>
            </w:r>
          </w:p>
        </w:tc>
        <w:tc>
          <w:tcPr>
            <w:tcW w:w="1286" w:type="dxa"/>
            <w:vAlign w:val="center"/>
          </w:tcPr>
          <w:p w14:paraId="0347281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.471</w:t>
            </w:r>
          </w:p>
        </w:tc>
        <w:tc>
          <w:tcPr>
            <w:tcW w:w="1227" w:type="dxa"/>
            <w:vAlign w:val="center"/>
          </w:tcPr>
          <w:p w14:paraId="5BD98EE2"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.137</w:t>
            </w:r>
          </w:p>
        </w:tc>
        <w:tc>
          <w:tcPr>
            <w:tcW w:w="1361" w:type="dxa"/>
            <w:vAlign w:val="center"/>
          </w:tcPr>
          <w:p w14:paraId="444B6B77"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.266</w:t>
            </w:r>
          </w:p>
        </w:tc>
        <w:tc>
          <w:tcPr>
            <w:tcW w:w="844" w:type="dxa"/>
            <w:vAlign w:val="center"/>
          </w:tcPr>
          <w:p w14:paraId="1C668C4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3.437</w:t>
            </w:r>
          </w:p>
        </w:tc>
        <w:tc>
          <w:tcPr>
            <w:tcW w:w="719" w:type="dxa"/>
            <w:vAlign w:val="center"/>
          </w:tcPr>
          <w:p w14:paraId="25201D5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.001</w:t>
            </w:r>
          </w:p>
        </w:tc>
      </w:tr>
      <w:tr w:rsidR="00AC12AC" w:rsidRPr="00DE5AD1" w14:paraId="1E827827" w14:textId="77777777" w:rsidTr="00DA2530">
        <w:tc>
          <w:tcPr>
            <w:tcW w:w="2088" w:type="dxa"/>
            <w:vMerge w:val="restart"/>
          </w:tcPr>
          <w:p w14:paraId="24DA8D16" w14:textId="77777777" w:rsidR="00AC12AC" w:rsidRPr="00F31C93" w:rsidRDefault="00AC12AC" w:rsidP="00FD78E6">
            <w:pPr>
              <w:spacing w:line="276" w:lineRule="auto"/>
              <w:jc w:val="center"/>
              <w:rPr>
                <w:rFonts w:ascii="Times New Roman" w:hAnsi="Times New Roman" w:cs="Times New Roman"/>
                <w:b/>
              </w:rPr>
            </w:pPr>
          </w:p>
          <w:p w14:paraId="6F635889" w14:textId="77777777" w:rsidR="00AC12AC" w:rsidRPr="00F31C93" w:rsidRDefault="00AC12AC" w:rsidP="00FD78E6">
            <w:pPr>
              <w:spacing w:line="276" w:lineRule="auto"/>
              <w:jc w:val="center"/>
              <w:rPr>
                <w:rFonts w:ascii="Times New Roman" w:hAnsi="Times New Roman" w:cs="Times New Roman"/>
                <w:b/>
              </w:rPr>
            </w:pPr>
            <w:r w:rsidRPr="00F31C93">
              <w:rPr>
                <w:rFonts w:ascii="Times New Roman" w:hAnsi="Times New Roman" w:cs="Times New Roman"/>
                <w:b/>
              </w:rPr>
              <w:t>Category fluency</w:t>
            </w:r>
          </w:p>
        </w:tc>
        <w:tc>
          <w:tcPr>
            <w:tcW w:w="1456" w:type="dxa"/>
          </w:tcPr>
          <w:p w14:paraId="51486DEA" w14:textId="75598FBF" w:rsidR="00AC12AC" w:rsidRPr="00CE07BB" w:rsidRDefault="00CE07BB" w:rsidP="00EE3BCE">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L_</w:t>
            </w:r>
            <w:r w:rsidR="00EE3BCE">
              <w:rPr>
                <w:rFonts w:ascii="Times New Roman" w:eastAsia="MingLiU" w:hAnsi="Times New Roman" w:cs="Times New Roman"/>
                <w:color w:val="000000"/>
                <w:sz w:val="18"/>
                <w:szCs w:val="18"/>
              </w:rPr>
              <w:t>DR</w:t>
            </w:r>
          </w:p>
        </w:tc>
        <w:tc>
          <w:tcPr>
            <w:tcW w:w="1286" w:type="dxa"/>
            <w:vAlign w:val="center"/>
          </w:tcPr>
          <w:p w14:paraId="62AD8472"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-28576.785</w:t>
            </w:r>
          </w:p>
        </w:tc>
        <w:tc>
          <w:tcPr>
            <w:tcW w:w="1227" w:type="dxa"/>
            <w:vAlign w:val="center"/>
          </w:tcPr>
          <w:p w14:paraId="35BEEC78"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6373.528</w:t>
            </w:r>
          </w:p>
        </w:tc>
        <w:tc>
          <w:tcPr>
            <w:tcW w:w="1361" w:type="dxa"/>
            <w:vAlign w:val="center"/>
          </w:tcPr>
          <w:p w14:paraId="7882966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-.351</w:t>
            </w:r>
          </w:p>
        </w:tc>
        <w:tc>
          <w:tcPr>
            <w:tcW w:w="844" w:type="dxa"/>
            <w:vAlign w:val="center"/>
          </w:tcPr>
          <w:p w14:paraId="44CFD87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-4.484</w:t>
            </w:r>
          </w:p>
        </w:tc>
        <w:tc>
          <w:tcPr>
            <w:tcW w:w="719" w:type="dxa"/>
            <w:vAlign w:val="center"/>
          </w:tcPr>
          <w:p w14:paraId="74AFFCC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.000</w:t>
            </w:r>
          </w:p>
        </w:tc>
      </w:tr>
      <w:tr w:rsidR="00AC12AC" w:rsidRPr="00DE5AD1" w14:paraId="527AF62E" w14:textId="77777777" w:rsidTr="00DA2530">
        <w:tc>
          <w:tcPr>
            <w:tcW w:w="2088" w:type="dxa"/>
            <w:vMerge/>
          </w:tcPr>
          <w:p w14:paraId="0E4839D3" w14:textId="77777777" w:rsidR="00AC12AC" w:rsidRPr="00DC68F4" w:rsidRDefault="00AC12AC" w:rsidP="00FD78E6">
            <w:pPr>
              <w:spacing w:line="276" w:lineRule="auto"/>
              <w:rPr>
                <w:rFonts w:ascii="Times New Roman" w:hAnsi="Times New Roman" w:cs="Times New Roman"/>
              </w:rPr>
            </w:pPr>
          </w:p>
        </w:tc>
        <w:tc>
          <w:tcPr>
            <w:tcW w:w="1456" w:type="dxa"/>
          </w:tcPr>
          <w:p w14:paraId="03DF1C56" w14:textId="77777777" w:rsidR="00AC12AC" w:rsidRPr="00CE07BB" w:rsidRDefault="00CE07BB"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Education</w:t>
            </w:r>
          </w:p>
        </w:tc>
        <w:tc>
          <w:tcPr>
            <w:tcW w:w="1286" w:type="dxa"/>
            <w:vAlign w:val="center"/>
          </w:tcPr>
          <w:p w14:paraId="214ECA1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.484</w:t>
            </w:r>
          </w:p>
        </w:tc>
        <w:tc>
          <w:tcPr>
            <w:tcW w:w="1227" w:type="dxa"/>
            <w:vAlign w:val="center"/>
          </w:tcPr>
          <w:p w14:paraId="66AA91D7"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.189</w:t>
            </w:r>
          </w:p>
        </w:tc>
        <w:tc>
          <w:tcPr>
            <w:tcW w:w="1361" w:type="dxa"/>
            <w:vAlign w:val="center"/>
          </w:tcPr>
          <w:p w14:paraId="38A9D0A1"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.203</w:t>
            </w:r>
          </w:p>
        </w:tc>
        <w:tc>
          <w:tcPr>
            <w:tcW w:w="844" w:type="dxa"/>
            <w:vAlign w:val="center"/>
          </w:tcPr>
          <w:p w14:paraId="65B57D10"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2.556</w:t>
            </w:r>
          </w:p>
        </w:tc>
        <w:tc>
          <w:tcPr>
            <w:tcW w:w="719" w:type="dxa"/>
            <w:vAlign w:val="center"/>
          </w:tcPr>
          <w:p w14:paraId="7E8BC113"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.012</w:t>
            </w:r>
          </w:p>
        </w:tc>
      </w:tr>
      <w:tr w:rsidR="00AC12AC" w:rsidRPr="00DE5AD1" w14:paraId="0069F085" w14:textId="77777777" w:rsidTr="00DA2530">
        <w:tc>
          <w:tcPr>
            <w:tcW w:w="2088" w:type="dxa"/>
            <w:vMerge/>
          </w:tcPr>
          <w:p w14:paraId="52431B5A" w14:textId="77777777" w:rsidR="00AC12AC" w:rsidRPr="00DC68F4" w:rsidRDefault="00AC12AC" w:rsidP="00FD78E6">
            <w:pPr>
              <w:spacing w:line="276" w:lineRule="auto"/>
              <w:rPr>
                <w:rFonts w:ascii="Times New Roman" w:hAnsi="Times New Roman" w:cs="Times New Roman"/>
              </w:rPr>
            </w:pPr>
          </w:p>
        </w:tc>
        <w:tc>
          <w:tcPr>
            <w:tcW w:w="1456" w:type="dxa"/>
          </w:tcPr>
          <w:p w14:paraId="737D20F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GDS</w:t>
            </w:r>
          </w:p>
        </w:tc>
        <w:tc>
          <w:tcPr>
            <w:tcW w:w="1286" w:type="dxa"/>
            <w:vAlign w:val="center"/>
          </w:tcPr>
          <w:p w14:paraId="22667255"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-.788</w:t>
            </w:r>
          </w:p>
        </w:tc>
        <w:tc>
          <w:tcPr>
            <w:tcW w:w="1227" w:type="dxa"/>
            <w:vAlign w:val="center"/>
          </w:tcPr>
          <w:p w14:paraId="4F3CEF2F"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.348</w:t>
            </w:r>
          </w:p>
        </w:tc>
        <w:tc>
          <w:tcPr>
            <w:tcW w:w="1361" w:type="dxa"/>
            <w:vAlign w:val="center"/>
          </w:tcPr>
          <w:p w14:paraId="6FB0C2C6"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-.178</w:t>
            </w:r>
          </w:p>
        </w:tc>
        <w:tc>
          <w:tcPr>
            <w:tcW w:w="844" w:type="dxa"/>
            <w:vAlign w:val="center"/>
          </w:tcPr>
          <w:p w14:paraId="6B2D2AED"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-2.265</w:t>
            </w:r>
          </w:p>
        </w:tc>
        <w:tc>
          <w:tcPr>
            <w:tcW w:w="719" w:type="dxa"/>
            <w:vAlign w:val="center"/>
          </w:tcPr>
          <w:p w14:paraId="3ED4AFD2" w14:textId="77777777" w:rsidR="00AC12AC" w:rsidRPr="00CE07BB" w:rsidRDefault="00AC12AC" w:rsidP="00FD78E6">
            <w:pPr>
              <w:widowControl/>
              <w:spacing w:line="276" w:lineRule="auto"/>
              <w:jc w:val="center"/>
              <w:rPr>
                <w:rFonts w:ascii="Times New Roman" w:eastAsia="MingLiU" w:hAnsi="Times New Roman" w:cs="Times New Roman"/>
                <w:color w:val="000000"/>
                <w:sz w:val="18"/>
                <w:szCs w:val="18"/>
              </w:rPr>
            </w:pPr>
            <w:r w:rsidRPr="00CE07BB">
              <w:rPr>
                <w:rFonts w:ascii="Times New Roman" w:eastAsia="MingLiU" w:hAnsi="Times New Roman" w:cs="Times New Roman"/>
                <w:color w:val="000000"/>
                <w:sz w:val="18"/>
                <w:szCs w:val="18"/>
              </w:rPr>
              <w:t>.025</w:t>
            </w:r>
          </w:p>
        </w:tc>
      </w:tr>
    </w:tbl>
    <w:p w14:paraId="7B3CE100" w14:textId="5A6DA98D" w:rsidR="004623F9" w:rsidRDefault="004623F9"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L: left; R: right; </w:t>
      </w:r>
      <w:r w:rsidR="00EE3BCE">
        <w:rPr>
          <w:rFonts w:ascii="Times New Roman" w:hAnsi="Times New Roman" w:cs="Times New Roman"/>
          <w:kern w:val="0"/>
          <w:sz w:val="18"/>
          <w:szCs w:val="16"/>
        </w:rPr>
        <w:t xml:space="preserve">CAB: cingulum-angular bundles; </w:t>
      </w:r>
      <w:r>
        <w:rPr>
          <w:rFonts w:ascii="Times New Roman" w:hAnsi="Times New Roman" w:cs="Times New Roman"/>
          <w:kern w:val="0"/>
          <w:sz w:val="18"/>
          <w:szCs w:val="16"/>
        </w:rPr>
        <w:t>D</w:t>
      </w:r>
      <w:r w:rsidR="00EE3BCE">
        <w:rPr>
          <w:rFonts w:ascii="Times New Roman" w:hAnsi="Times New Roman" w:cs="Times New Roman"/>
          <w:kern w:val="0"/>
          <w:sz w:val="18"/>
          <w:szCs w:val="16"/>
        </w:rPr>
        <w:t xml:space="preserve">A: axial diffusivity; </w:t>
      </w:r>
      <w:r>
        <w:rPr>
          <w:rFonts w:ascii="Times New Roman" w:hAnsi="Times New Roman" w:cs="Times New Roman"/>
          <w:kern w:val="0"/>
          <w:sz w:val="18"/>
          <w:szCs w:val="16"/>
        </w:rPr>
        <w:t>D</w:t>
      </w:r>
      <w:r w:rsidR="00EE3BCE">
        <w:rPr>
          <w:rFonts w:ascii="Times New Roman" w:hAnsi="Times New Roman" w:cs="Times New Roman"/>
          <w:kern w:val="0"/>
          <w:sz w:val="18"/>
          <w:szCs w:val="16"/>
        </w:rPr>
        <w:t>R</w:t>
      </w:r>
      <w:r>
        <w:rPr>
          <w:rFonts w:ascii="Times New Roman" w:hAnsi="Times New Roman" w:cs="Times New Roman"/>
          <w:kern w:val="0"/>
          <w:sz w:val="18"/>
          <w:szCs w:val="16"/>
        </w:rPr>
        <w:t>: radial diffusivity; FA: fractional anisotropy; MD: mean diffusivity; GDS: Geriatric Depression Scale;</w:t>
      </w:r>
      <w:r w:rsidRPr="00C1146C">
        <w:rPr>
          <w:rFonts w:ascii="Times New Roman" w:hAnsi="Times New Roman" w:cs="Times New Roman"/>
          <w:kern w:val="0"/>
          <w:sz w:val="18"/>
          <w:szCs w:val="16"/>
        </w:rPr>
        <w:t xml:space="preserve"> </w:t>
      </w:r>
      <w:r>
        <w:rPr>
          <w:rFonts w:ascii="Times New Roman" w:hAnsi="Times New Roman" w:cs="Times New Roman"/>
          <w:kern w:val="0"/>
          <w:sz w:val="18"/>
          <w:szCs w:val="16"/>
        </w:rPr>
        <w:t>MMSE, Mini-Mental State Examination; AVLT, Auditory Verbal Learning Test;</w:t>
      </w:r>
      <w:r w:rsidRPr="00C1146C">
        <w:rPr>
          <w:rFonts w:ascii="Times New Roman" w:hAnsi="Times New Roman" w:cs="Times New Roman"/>
          <w:kern w:val="0"/>
          <w:sz w:val="18"/>
          <w:szCs w:val="16"/>
        </w:rPr>
        <w:t xml:space="preserve"> </w:t>
      </w:r>
      <w:r>
        <w:rPr>
          <w:rFonts w:ascii="Times New Roman" w:hAnsi="Times New Roman" w:cs="Times New Roman"/>
          <w:kern w:val="0"/>
          <w:sz w:val="18"/>
          <w:szCs w:val="16"/>
        </w:rPr>
        <w:t xml:space="preserve">WMS-LM, Wechsler Memory Scale Logical Memory; BNT, Boston Naming Test. </w:t>
      </w:r>
    </w:p>
    <w:p w14:paraId="6990B02A" w14:textId="77777777" w:rsidR="002B6BA6" w:rsidRDefault="002B6BA6" w:rsidP="00FD78E6">
      <w:pPr>
        <w:spacing w:line="276" w:lineRule="auto"/>
      </w:pPr>
    </w:p>
    <w:p w14:paraId="6EC32A86" w14:textId="1B921143" w:rsidR="002B6BA6" w:rsidRPr="00BB5BAE" w:rsidRDefault="002B6BA6" w:rsidP="00FD78E6">
      <w:pPr>
        <w:spacing w:line="276" w:lineRule="auto"/>
        <w:rPr>
          <w:rFonts w:ascii="Times New Roman" w:hAnsi="Times New Roman" w:cs="Times New Roman"/>
          <w:b/>
          <w:sz w:val="28"/>
          <w:szCs w:val="28"/>
        </w:rPr>
      </w:pPr>
      <w:r w:rsidRPr="00857ADE">
        <w:rPr>
          <w:rFonts w:ascii="Times New Roman" w:hAnsi="Times New Roman" w:cs="Times New Roman"/>
          <w:b/>
          <w:sz w:val="28"/>
          <w:szCs w:val="28"/>
        </w:rPr>
        <w:lastRenderedPageBreak/>
        <w:t xml:space="preserve">Supplementary Material </w:t>
      </w:r>
      <w:r w:rsidR="007B0E9C">
        <w:rPr>
          <w:rFonts w:ascii="Times New Roman" w:hAnsi="Times New Roman" w:cs="Times New Roman"/>
          <w:b/>
          <w:sz w:val="28"/>
          <w:szCs w:val="28"/>
        </w:rPr>
        <w:t>7</w:t>
      </w:r>
      <w:r w:rsidRPr="00857ADE">
        <w:rPr>
          <w:rFonts w:ascii="Times New Roman" w:hAnsi="Times New Roman" w:cs="Times New Roman"/>
          <w:b/>
          <w:sz w:val="28"/>
          <w:szCs w:val="28"/>
        </w:rPr>
        <w:t>.</w:t>
      </w:r>
      <w:r>
        <w:t xml:space="preserve"> </w:t>
      </w:r>
      <w:r>
        <w:rPr>
          <w:rFonts w:ascii="Times New Roman" w:hAnsi="Times New Roman" w:cs="Times New Roman"/>
          <w:b/>
          <w:sz w:val="28"/>
          <w:szCs w:val="28"/>
        </w:rPr>
        <w:t>Relationship b</w:t>
      </w:r>
      <w:r w:rsidRPr="00BB5BAE">
        <w:rPr>
          <w:rFonts w:ascii="Times New Roman" w:hAnsi="Times New Roman" w:cs="Times New Roman"/>
          <w:b/>
          <w:sz w:val="28"/>
          <w:szCs w:val="28"/>
        </w:rPr>
        <w:t xml:space="preserve">etween </w:t>
      </w:r>
      <w:r w:rsidR="00A97F8E" w:rsidRPr="005855CC">
        <w:rPr>
          <w:rFonts w:ascii="Times New Roman" w:hAnsi="Times New Roman" w:cs="Times New Roman"/>
          <w:b/>
          <w:sz w:val="28"/>
          <w:szCs w:val="28"/>
        </w:rPr>
        <w:t>memory circuit</w:t>
      </w:r>
      <w:r w:rsidR="00A97F8E">
        <w:rPr>
          <w:rFonts w:ascii="Times New Roman" w:hAnsi="Times New Roman" w:cs="Times New Roman"/>
          <w:b/>
          <w:sz w:val="28"/>
          <w:szCs w:val="28"/>
        </w:rPr>
        <w:t xml:space="preserve"> and </w:t>
      </w:r>
      <w:r>
        <w:rPr>
          <w:rFonts w:ascii="Times New Roman" w:hAnsi="Times New Roman" w:cs="Times New Roman"/>
          <w:b/>
          <w:sz w:val="28"/>
          <w:szCs w:val="28"/>
        </w:rPr>
        <w:t>AD neuropathology</w:t>
      </w:r>
      <w:r w:rsidR="004623F9">
        <w:rPr>
          <w:rFonts w:ascii="Times New Roman" w:hAnsi="Times New Roman" w:cs="Times New Roman"/>
          <w:b/>
          <w:sz w:val="28"/>
          <w:szCs w:val="28"/>
        </w:rPr>
        <w:t xml:space="preserve"> </w:t>
      </w:r>
    </w:p>
    <w:p w14:paraId="50434CC4" w14:textId="77777777" w:rsidR="002B6BA6" w:rsidRPr="007855AC" w:rsidRDefault="002B6BA6" w:rsidP="00FD78E6">
      <w:pPr>
        <w:spacing w:line="276" w:lineRule="auto"/>
        <w:ind w:firstLine="420"/>
        <w:rPr>
          <w:shd w:val="pct15" w:color="auto" w:fill="FFFFFF"/>
        </w:rPr>
      </w:pPr>
      <w:r w:rsidRPr="004623F9">
        <w:rPr>
          <w:rFonts w:ascii="Times New Roman" w:hAnsi="Times New Roman" w:cs="Times New Roman" w:hint="eastAsia"/>
          <w:sz w:val="24"/>
        </w:rPr>
        <w:t xml:space="preserve">To explore </w:t>
      </w:r>
      <w:r w:rsidRPr="004623F9">
        <w:rPr>
          <w:rFonts w:ascii="Times New Roman" w:hAnsi="Times New Roman" w:cs="Times New Roman"/>
          <w:sz w:val="24"/>
        </w:rPr>
        <w:t>the</w:t>
      </w:r>
      <w:r w:rsidRPr="004623F9">
        <w:rPr>
          <w:rFonts w:ascii="Times New Roman" w:hAnsi="Times New Roman" w:cs="Times New Roman" w:hint="eastAsia"/>
          <w:sz w:val="24"/>
        </w:rPr>
        <w:t xml:space="preserve"> </w:t>
      </w:r>
      <w:r w:rsidRPr="004623F9">
        <w:rPr>
          <w:rFonts w:ascii="Times New Roman" w:hAnsi="Times New Roman" w:cs="Times New Roman"/>
          <w:sz w:val="24"/>
        </w:rPr>
        <w:t xml:space="preserve">possible mechanism underlying the </w:t>
      </w:r>
      <w:r w:rsidR="00A97F8E">
        <w:rPr>
          <w:rFonts w:ascii="Times New Roman" w:hAnsi="Times New Roman" w:cs="Times New Roman"/>
          <w:sz w:val="24"/>
        </w:rPr>
        <w:t>memory circuit</w:t>
      </w:r>
      <w:r w:rsidRPr="004623F9">
        <w:rPr>
          <w:rFonts w:ascii="Times New Roman" w:hAnsi="Times New Roman" w:cs="Times New Roman"/>
          <w:sz w:val="24"/>
        </w:rPr>
        <w:t xml:space="preserve"> structure changes, we performed the correlation analysis between </w:t>
      </w:r>
      <w:r w:rsidR="004623F9">
        <w:rPr>
          <w:rFonts w:ascii="Times New Roman" w:hAnsi="Times New Roman" w:cs="Times New Roman"/>
          <w:sz w:val="24"/>
        </w:rPr>
        <w:t xml:space="preserve">AD neuropathology and </w:t>
      </w:r>
      <w:r w:rsidR="00A97F8E">
        <w:rPr>
          <w:rFonts w:ascii="Times New Roman" w:hAnsi="Times New Roman" w:cs="Times New Roman"/>
          <w:sz w:val="24"/>
        </w:rPr>
        <w:t>memory circuit</w:t>
      </w:r>
      <w:r w:rsidR="004623F9">
        <w:rPr>
          <w:rFonts w:ascii="Times New Roman" w:hAnsi="Times New Roman" w:cs="Times New Roman"/>
          <w:kern w:val="0"/>
          <w:sz w:val="24"/>
          <w:szCs w:val="24"/>
        </w:rPr>
        <w:t xml:space="preserve"> (inclu</w:t>
      </w:r>
      <w:r w:rsidR="004623F9" w:rsidRPr="00A97F8E">
        <w:rPr>
          <w:rFonts w:ascii="Times New Roman" w:hAnsi="Times New Roman" w:cs="Times New Roman"/>
          <w:kern w:val="0"/>
          <w:sz w:val="24"/>
          <w:szCs w:val="24"/>
        </w:rPr>
        <w:t>ding HP subfields volume and CAB tract)</w:t>
      </w:r>
      <w:r w:rsidR="00BA0D33">
        <w:rPr>
          <w:rFonts w:ascii="Times New Roman" w:hAnsi="Times New Roman" w:cs="Times New Roman"/>
          <w:kern w:val="0"/>
          <w:sz w:val="24"/>
          <w:szCs w:val="24"/>
        </w:rPr>
        <w:t xml:space="preserve"> across groups</w:t>
      </w:r>
      <w:r w:rsidRPr="00A97F8E">
        <w:rPr>
          <w:rFonts w:ascii="Times New Roman" w:hAnsi="Times New Roman" w:cs="Times New Roman"/>
          <w:sz w:val="24"/>
        </w:rPr>
        <w:t>.</w:t>
      </w:r>
      <w:r w:rsidRPr="00A97F8E">
        <w:t xml:space="preserve"> </w:t>
      </w:r>
    </w:p>
    <w:p w14:paraId="40E4DF3C" w14:textId="1E5C5188" w:rsidR="002B6BA6" w:rsidRPr="007855AC" w:rsidRDefault="00A03775" w:rsidP="00FD78E6">
      <w:pPr>
        <w:spacing w:line="276" w:lineRule="auto"/>
        <w:ind w:firstLine="420"/>
        <w:rPr>
          <w:rFonts w:ascii="Times New Roman" w:hAnsi="Times New Roman" w:cs="Times New Roman"/>
          <w:kern w:val="0"/>
          <w:sz w:val="24"/>
          <w:szCs w:val="24"/>
          <w:shd w:val="pct15" w:color="auto" w:fill="FFFFFF"/>
        </w:rPr>
      </w:pPr>
      <w:r w:rsidRPr="00A97F8E">
        <w:rPr>
          <w:rFonts w:ascii="Times New Roman" w:hAnsi="Times New Roman" w:cs="Times New Roman"/>
          <w:kern w:val="0"/>
          <w:sz w:val="24"/>
          <w:szCs w:val="24"/>
        </w:rPr>
        <w:t xml:space="preserve">Table </w:t>
      </w:r>
      <w:r w:rsidR="007B0E9C">
        <w:rPr>
          <w:rFonts w:ascii="Times New Roman" w:hAnsi="Times New Roman" w:cs="Times New Roman"/>
          <w:kern w:val="0"/>
          <w:sz w:val="24"/>
          <w:szCs w:val="24"/>
        </w:rPr>
        <w:t>s9</w:t>
      </w:r>
      <w:r w:rsidR="007855AC" w:rsidRPr="00A97F8E">
        <w:rPr>
          <w:rFonts w:ascii="Times New Roman" w:hAnsi="Times New Roman" w:cs="Times New Roman"/>
          <w:kern w:val="0"/>
          <w:sz w:val="24"/>
          <w:szCs w:val="24"/>
        </w:rPr>
        <w:t xml:space="preserve"> an</w:t>
      </w:r>
      <w:r w:rsidR="007855AC" w:rsidRPr="00AC5DF7">
        <w:rPr>
          <w:rFonts w:ascii="Times New Roman" w:hAnsi="Times New Roman" w:cs="Times New Roman"/>
          <w:kern w:val="0"/>
          <w:sz w:val="24"/>
          <w:szCs w:val="24"/>
        </w:rPr>
        <w:t xml:space="preserve">d </w:t>
      </w:r>
      <w:r w:rsidR="007855AC" w:rsidRPr="00AC5DF7">
        <w:rPr>
          <w:rFonts w:ascii="Times New Roman" w:hAnsi="Times New Roman" w:cs="Times New Roman" w:hint="eastAsia"/>
          <w:kern w:val="0"/>
          <w:sz w:val="24"/>
          <w:szCs w:val="24"/>
        </w:rPr>
        <w:t>F</w:t>
      </w:r>
      <w:r w:rsidR="007855AC" w:rsidRPr="00AC5DF7">
        <w:rPr>
          <w:rFonts w:ascii="Times New Roman" w:hAnsi="Times New Roman" w:cs="Times New Roman"/>
          <w:kern w:val="0"/>
          <w:sz w:val="24"/>
          <w:szCs w:val="24"/>
        </w:rPr>
        <w:t xml:space="preserve">igure </w:t>
      </w:r>
      <w:r w:rsidR="007B0E9C">
        <w:rPr>
          <w:rFonts w:ascii="Times New Roman" w:hAnsi="Times New Roman" w:cs="Times New Roman"/>
          <w:kern w:val="0"/>
          <w:sz w:val="24"/>
          <w:szCs w:val="24"/>
        </w:rPr>
        <w:t>s3</w:t>
      </w:r>
      <w:r w:rsidR="004623F9" w:rsidRPr="00AC5DF7">
        <w:rPr>
          <w:rFonts w:ascii="Times New Roman" w:hAnsi="Times New Roman" w:cs="Times New Roman"/>
          <w:kern w:val="0"/>
          <w:sz w:val="24"/>
          <w:szCs w:val="24"/>
        </w:rPr>
        <w:t xml:space="preserve"> showed that HP and its subfields volumes positively correlated with Aβ while neg</w:t>
      </w:r>
      <w:r w:rsidR="004E664F">
        <w:rPr>
          <w:rFonts w:ascii="Times New Roman" w:hAnsi="Times New Roman" w:cs="Times New Roman"/>
          <w:kern w:val="0"/>
          <w:sz w:val="24"/>
          <w:szCs w:val="24"/>
        </w:rPr>
        <w:t>a</w:t>
      </w:r>
      <w:r w:rsidR="004623F9" w:rsidRPr="00AC5DF7">
        <w:rPr>
          <w:rFonts w:ascii="Times New Roman" w:hAnsi="Times New Roman" w:cs="Times New Roman"/>
          <w:kern w:val="0"/>
          <w:sz w:val="24"/>
          <w:szCs w:val="24"/>
        </w:rPr>
        <w:t>tively correlated with tau</w:t>
      </w:r>
      <w:r w:rsidRPr="00AC5DF7">
        <w:rPr>
          <w:rFonts w:ascii="Times New Roman" w:hAnsi="Times New Roman" w:cs="Times New Roman"/>
          <w:kern w:val="0"/>
          <w:sz w:val="24"/>
          <w:szCs w:val="24"/>
        </w:rPr>
        <w:t xml:space="preserve">. Table </w:t>
      </w:r>
      <w:r w:rsidR="007B0E9C">
        <w:rPr>
          <w:rFonts w:ascii="Times New Roman" w:hAnsi="Times New Roman" w:cs="Times New Roman"/>
          <w:kern w:val="0"/>
          <w:sz w:val="24"/>
          <w:szCs w:val="24"/>
        </w:rPr>
        <w:t>s10</w:t>
      </w:r>
      <w:r w:rsidR="00D57070" w:rsidRPr="00AC5DF7">
        <w:rPr>
          <w:rFonts w:ascii="Times New Roman" w:hAnsi="Times New Roman" w:cs="Times New Roman"/>
          <w:kern w:val="0"/>
          <w:sz w:val="24"/>
          <w:szCs w:val="24"/>
        </w:rPr>
        <w:t xml:space="preserve"> </w:t>
      </w:r>
      <w:r w:rsidR="007855AC" w:rsidRPr="00AC5DF7">
        <w:rPr>
          <w:rFonts w:ascii="Times New Roman" w:hAnsi="Times New Roman" w:cs="Times New Roman"/>
          <w:kern w:val="0"/>
          <w:sz w:val="24"/>
          <w:szCs w:val="24"/>
        </w:rPr>
        <w:t xml:space="preserve">and Figure </w:t>
      </w:r>
      <w:r w:rsidR="007B0E9C">
        <w:rPr>
          <w:rFonts w:ascii="Times New Roman" w:hAnsi="Times New Roman" w:cs="Times New Roman"/>
          <w:kern w:val="0"/>
          <w:sz w:val="24"/>
          <w:szCs w:val="24"/>
        </w:rPr>
        <w:t>s4</w:t>
      </w:r>
      <w:r w:rsidR="007855AC" w:rsidRPr="00AC5DF7">
        <w:rPr>
          <w:rFonts w:ascii="Times New Roman" w:hAnsi="Times New Roman" w:cs="Times New Roman"/>
          <w:kern w:val="0"/>
          <w:sz w:val="24"/>
          <w:szCs w:val="24"/>
        </w:rPr>
        <w:t xml:space="preserve"> showed the association between </w:t>
      </w:r>
      <w:r w:rsidR="00EE3BCE">
        <w:rPr>
          <w:rFonts w:ascii="Times New Roman" w:hAnsi="Times New Roman" w:cs="Times New Roman"/>
          <w:kern w:val="0"/>
          <w:sz w:val="24"/>
          <w:szCs w:val="24"/>
        </w:rPr>
        <w:t>DR</w:t>
      </w:r>
      <w:r w:rsidR="007855AC" w:rsidRPr="00AC5DF7">
        <w:rPr>
          <w:rFonts w:ascii="Times New Roman" w:hAnsi="Times New Roman" w:cs="Times New Roman"/>
          <w:kern w:val="0"/>
          <w:sz w:val="24"/>
          <w:szCs w:val="24"/>
        </w:rPr>
        <w:t xml:space="preserve"> and MD and Aβ (</w:t>
      </w:r>
      <w:r w:rsidR="00A97F8E" w:rsidRPr="00AC5DF7">
        <w:rPr>
          <w:rFonts w:ascii="Times New Roman" w:hAnsi="Times New Roman" w:cs="Times New Roman"/>
          <w:kern w:val="0"/>
          <w:sz w:val="24"/>
          <w:szCs w:val="24"/>
        </w:rPr>
        <w:t>L-</w:t>
      </w:r>
      <w:r w:rsidR="006B1C2E">
        <w:rPr>
          <w:rFonts w:ascii="Times New Roman" w:hAnsi="Times New Roman" w:cs="Times New Roman"/>
          <w:kern w:val="0"/>
          <w:sz w:val="24"/>
          <w:szCs w:val="24"/>
        </w:rPr>
        <w:t>DA</w:t>
      </w:r>
      <w:r w:rsidR="007855AC" w:rsidRPr="00AC5DF7">
        <w:rPr>
          <w:rFonts w:ascii="Times New Roman" w:hAnsi="Times New Roman" w:cs="Times New Roman"/>
          <w:kern w:val="0"/>
          <w:sz w:val="24"/>
          <w:szCs w:val="24"/>
        </w:rPr>
        <w:t xml:space="preserve"> and Aβ (r=-0.2</w:t>
      </w:r>
      <w:r w:rsidR="007855AC" w:rsidRPr="00A97F8E">
        <w:rPr>
          <w:rFonts w:ascii="Times New Roman" w:hAnsi="Times New Roman" w:cs="Times New Roman"/>
          <w:kern w:val="0"/>
          <w:sz w:val="24"/>
          <w:szCs w:val="24"/>
        </w:rPr>
        <w:t xml:space="preserve">47, p=0.004), </w:t>
      </w:r>
      <w:r w:rsidR="00A97F8E" w:rsidRPr="00A97F8E">
        <w:rPr>
          <w:rFonts w:ascii="Times New Roman" w:hAnsi="Times New Roman" w:cs="Times New Roman"/>
          <w:kern w:val="0"/>
          <w:sz w:val="24"/>
          <w:szCs w:val="24"/>
        </w:rPr>
        <w:t>R-</w:t>
      </w:r>
      <w:r w:rsidR="00EE3BCE">
        <w:rPr>
          <w:rFonts w:ascii="Times New Roman" w:hAnsi="Times New Roman" w:cs="Times New Roman"/>
          <w:kern w:val="0"/>
          <w:sz w:val="24"/>
          <w:szCs w:val="24"/>
        </w:rPr>
        <w:t>DA</w:t>
      </w:r>
      <w:r w:rsidR="00A97F8E" w:rsidRPr="00A97F8E">
        <w:rPr>
          <w:rFonts w:ascii="Times New Roman" w:hAnsi="Times New Roman" w:cs="Times New Roman"/>
          <w:kern w:val="0"/>
          <w:sz w:val="24"/>
          <w:szCs w:val="24"/>
        </w:rPr>
        <w:t xml:space="preserve"> and Aβ (r=-0.208, p=0.017), L-MD and </w:t>
      </w:r>
      <w:r w:rsidR="007855AC" w:rsidRPr="00A97F8E">
        <w:rPr>
          <w:rFonts w:ascii="Times New Roman" w:hAnsi="Times New Roman" w:cs="Times New Roman"/>
          <w:kern w:val="0"/>
          <w:sz w:val="24"/>
          <w:szCs w:val="24"/>
        </w:rPr>
        <w:t>Aβ (r=-0.185, p=0.034))</w:t>
      </w:r>
      <w:r w:rsidR="00A97F8E">
        <w:rPr>
          <w:rFonts w:ascii="Times New Roman" w:hAnsi="Times New Roman" w:cs="Times New Roman"/>
          <w:kern w:val="0"/>
          <w:sz w:val="24"/>
          <w:szCs w:val="24"/>
        </w:rPr>
        <w:t>.</w:t>
      </w:r>
    </w:p>
    <w:p w14:paraId="2754C715" w14:textId="77777777" w:rsidR="00AC5DF7" w:rsidRDefault="00A03775" w:rsidP="00FD78E6">
      <w:pPr>
        <w:spacing w:line="276" w:lineRule="auto"/>
        <w:rPr>
          <w:rFonts w:ascii="Times New Roman" w:hAnsi="Times New Roman" w:cs="Times New Roman"/>
          <w:sz w:val="24"/>
        </w:rPr>
      </w:pPr>
      <w:r>
        <w:rPr>
          <w:rFonts w:ascii="Times New Roman" w:hAnsi="Times New Roman" w:cs="Times New Roman"/>
          <w:kern w:val="0"/>
          <w:sz w:val="24"/>
          <w:szCs w:val="24"/>
        </w:rPr>
        <w:tab/>
      </w:r>
      <w:r w:rsidR="00AC5DF7">
        <w:rPr>
          <w:rFonts w:ascii="Times New Roman" w:hAnsi="Times New Roman" w:cs="Times New Roman"/>
          <w:kern w:val="0"/>
          <w:sz w:val="24"/>
          <w:szCs w:val="24"/>
        </w:rPr>
        <w:t xml:space="preserve">These results suggested that AD neuropathology may be the </w:t>
      </w:r>
      <w:r w:rsidR="00AC5DF7" w:rsidRPr="00A97F8E">
        <w:rPr>
          <w:rFonts w:ascii="Times New Roman" w:hAnsi="Times New Roman" w:cs="Times New Roman"/>
          <w:kern w:val="0"/>
          <w:sz w:val="24"/>
          <w:szCs w:val="24"/>
        </w:rPr>
        <w:t xml:space="preserve">underlying mechanism of </w:t>
      </w:r>
      <w:r w:rsidR="00AC5DF7">
        <w:rPr>
          <w:rFonts w:ascii="Times New Roman" w:hAnsi="Times New Roman" w:cs="Times New Roman"/>
          <w:sz w:val="24"/>
        </w:rPr>
        <w:t xml:space="preserve">memory circuit impairments. This is also partially in line with the AD neuropathology spread theory. </w:t>
      </w:r>
    </w:p>
    <w:p w14:paraId="7A6632A3" w14:textId="77777777" w:rsidR="00DB5ED7" w:rsidRDefault="00DB5ED7" w:rsidP="00FD78E6">
      <w:pPr>
        <w:spacing w:line="276" w:lineRule="auto"/>
        <w:rPr>
          <w:rFonts w:ascii="Times New Roman" w:hAnsi="Times New Roman" w:cs="Times New Roman"/>
          <w:kern w:val="0"/>
          <w:sz w:val="24"/>
          <w:szCs w:val="24"/>
        </w:rPr>
      </w:pPr>
    </w:p>
    <w:p w14:paraId="3DB19864" w14:textId="7C1CFCA3" w:rsidR="002B6BA6" w:rsidRPr="004623F9" w:rsidRDefault="004623F9" w:rsidP="00FD78E6">
      <w:pPr>
        <w:spacing w:line="276" w:lineRule="auto"/>
        <w:rPr>
          <w:rFonts w:ascii="Times New Roman" w:hAnsi="Times New Roman" w:cs="Times New Roman"/>
          <w:b/>
          <w:sz w:val="24"/>
        </w:rPr>
      </w:pPr>
      <w:r w:rsidRPr="009E13D7">
        <w:rPr>
          <w:rFonts w:ascii="Times New Roman" w:hAnsi="Times New Roman" w:cs="Times New Roman"/>
          <w:b/>
          <w:sz w:val="24"/>
        </w:rPr>
        <w:t xml:space="preserve">Table </w:t>
      </w:r>
      <w:r w:rsidR="007B0E9C">
        <w:rPr>
          <w:rFonts w:ascii="Times New Roman" w:hAnsi="Times New Roman" w:cs="Times New Roman"/>
          <w:b/>
          <w:sz w:val="24"/>
        </w:rPr>
        <w:t>s9</w:t>
      </w:r>
      <w:r w:rsidRPr="009E13D7">
        <w:rPr>
          <w:rFonts w:ascii="Times New Roman" w:hAnsi="Times New Roman" w:cs="Times New Roman"/>
          <w:b/>
          <w:sz w:val="24"/>
        </w:rPr>
        <w:t>.</w:t>
      </w:r>
      <w:r>
        <w:rPr>
          <w:rFonts w:ascii="Times New Roman" w:hAnsi="Times New Roman" w:cs="Times New Roman"/>
          <w:b/>
          <w:sz w:val="24"/>
        </w:rPr>
        <w:t xml:space="preserve"> </w:t>
      </w:r>
      <w:r w:rsidR="002B6BA6" w:rsidRPr="004623F9">
        <w:rPr>
          <w:rFonts w:ascii="Times New Roman" w:hAnsi="Times New Roman" w:cs="Times New Roman" w:hint="eastAsia"/>
          <w:b/>
          <w:sz w:val="24"/>
        </w:rPr>
        <w:t xml:space="preserve">Correlation between </w:t>
      </w:r>
      <w:r w:rsidR="00D57070">
        <w:rPr>
          <w:rFonts w:ascii="Times New Roman" w:hAnsi="Times New Roman" w:cs="Times New Roman"/>
          <w:b/>
          <w:sz w:val="24"/>
        </w:rPr>
        <w:t>AD neuropathology and HP</w:t>
      </w:r>
      <w:r w:rsidR="002B6BA6" w:rsidRPr="004623F9">
        <w:rPr>
          <w:rFonts w:ascii="Times New Roman" w:hAnsi="Times New Roman" w:cs="Times New Roman"/>
          <w:b/>
          <w:sz w:val="24"/>
        </w:rPr>
        <w:t xml:space="preserve"> subfields</w:t>
      </w:r>
      <w:r>
        <w:rPr>
          <w:rFonts w:ascii="Times New Roman" w:hAnsi="Times New Roman" w:cs="Times New Roman"/>
          <w:b/>
          <w:sz w:val="24"/>
        </w:rPr>
        <w:t xml:space="preserve"> </w:t>
      </w:r>
      <w:r w:rsidR="00D57070">
        <w:rPr>
          <w:rFonts w:ascii="Times New Roman" w:hAnsi="Times New Roman" w:cs="Times New Roman"/>
          <w:b/>
          <w:sz w:val="24"/>
        </w:rPr>
        <w:t xml:space="preserve">volumes </w:t>
      </w:r>
      <w:r>
        <w:rPr>
          <w:rFonts w:ascii="Times New Roman" w:hAnsi="Times New Roman" w:cs="Times New Roman"/>
          <w:b/>
          <w:sz w:val="24"/>
        </w:rPr>
        <w:t>across groups</w:t>
      </w:r>
    </w:p>
    <w:tbl>
      <w:tblPr>
        <w:tblW w:w="10500" w:type="dxa"/>
        <w:tblInd w:w="-1090" w:type="dxa"/>
        <w:tblLook w:val="04A0" w:firstRow="1" w:lastRow="0" w:firstColumn="1" w:lastColumn="0" w:noHBand="0" w:noVBand="1"/>
      </w:tblPr>
      <w:tblGrid>
        <w:gridCol w:w="2380"/>
        <w:gridCol w:w="1080"/>
        <w:gridCol w:w="1520"/>
        <w:gridCol w:w="1340"/>
        <w:gridCol w:w="1660"/>
        <w:gridCol w:w="1080"/>
        <w:gridCol w:w="1440"/>
      </w:tblGrid>
      <w:tr w:rsidR="002B6BA6" w:rsidRPr="004623F9" w14:paraId="28E31CD9" w14:textId="77777777" w:rsidTr="00DA2530">
        <w:trPr>
          <w:trHeight w:val="270"/>
        </w:trPr>
        <w:tc>
          <w:tcPr>
            <w:tcW w:w="23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3013D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 xml:space="preserve">　</w:t>
            </w:r>
          </w:p>
        </w:tc>
        <w:tc>
          <w:tcPr>
            <w:tcW w:w="2600" w:type="dxa"/>
            <w:gridSpan w:val="2"/>
            <w:tcBorders>
              <w:top w:val="single" w:sz="4" w:space="0" w:color="auto"/>
              <w:left w:val="nil"/>
              <w:bottom w:val="single" w:sz="4" w:space="0" w:color="auto"/>
              <w:right w:val="single" w:sz="4" w:space="0" w:color="auto"/>
            </w:tcBorders>
            <w:shd w:val="clear" w:color="auto" w:fill="auto"/>
            <w:hideMark/>
          </w:tcPr>
          <w:p w14:paraId="0C76CF78" w14:textId="77777777" w:rsidR="002B6BA6" w:rsidRPr="004623F9" w:rsidRDefault="002B6BA6" w:rsidP="00FD78E6">
            <w:pPr>
              <w:widowControl/>
              <w:spacing w:line="276" w:lineRule="auto"/>
              <w:jc w:val="center"/>
              <w:rPr>
                <w:rFonts w:ascii="Times New Roman" w:eastAsia="宋体" w:hAnsi="Times New Roman" w:cs="Times New Roman"/>
                <w:b/>
                <w:color w:val="000000"/>
                <w:kern w:val="0"/>
                <w:sz w:val="18"/>
                <w:szCs w:val="18"/>
              </w:rPr>
            </w:pPr>
            <w:r w:rsidRPr="004623F9">
              <w:rPr>
                <w:rFonts w:ascii="Times New Roman" w:eastAsia="宋体" w:hAnsi="Times New Roman" w:cs="Times New Roman"/>
                <w:b/>
                <w:color w:val="000000"/>
                <w:kern w:val="0"/>
                <w:sz w:val="18"/>
                <w:szCs w:val="18"/>
              </w:rPr>
              <w:t>Aβ</w:t>
            </w:r>
          </w:p>
        </w:tc>
        <w:tc>
          <w:tcPr>
            <w:tcW w:w="3000" w:type="dxa"/>
            <w:gridSpan w:val="2"/>
            <w:tcBorders>
              <w:top w:val="single" w:sz="4" w:space="0" w:color="auto"/>
              <w:left w:val="nil"/>
              <w:bottom w:val="single" w:sz="4" w:space="0" w:color="auto"/>
              <w:right w:val="single" w:sz="4" w:space="0" w:color="auto"/>
            </w:tcBorders>
            <w:shd w:val="clear" w:color="auto" w:fill="auto"/>
            <w:hideMark/>
          </w:tcPr>
          <w:p w14:paraId="4501DB53" w14:textId="77777777" w:rsidR="002B6BA6" w:rsidRPr="004623F9" w:rsidRDefault="002B6BA6" w:rsidP="00FD78E6">
            <w:pPr>
              <w:widowControl/>
              <w:spacing w:line="276" w:lineRule="auto"/>
              <w:jc w:val="center"/>
              <w:rPr>
                <w:rFonts w:ascii="Times New Roman" w:eastAsia="宋体" w:hAnsi="Times New Roman" w:cs="Times New Roman"/>
                <w:b/>
                <w:color w:val="000000"/>
                <w:kern w:val="0"/>
                <w:sz w:val="18"/>
                <w:szCs w:val="18"/>
              </w:rPr>
            </w:pPr>
            <w:r w:rsidRPr="004623F9">
              <w:rPr>
                <w:rFonts w:ascii="Times New Roman" w:eastAsia="宋体" w:hAnsi="Times New Roman" w:cs="Times New Roman"/>
                <w:b/>
                <w:color w:val="000000"/>
                <w:kern w:val="0"/>
                <w:sz w:val="18"/>
                <w:szCs w:val="18"/>
              </w:rPr>
              <w:t>Tau</w:t>
            </w:r>
          </w:p>
        </w:tc>
        <w:tc>
          <w:tcPr>
            <w:tcW w:w="2520" w:type="dxa"/>
            <w:gridSpan w:val="2"/>
            <w:tcBorders>
              <w:top w:val="single" w:sz="4" w:space="0" w:color="auto"/>
              <w:left w:val="nil"/>
              <w:bottom w:val="single" w:sz="4" w:space="0" w:color="auto"/>
              <w:right w:val="single" w:sz="4" w:space="0" w:color="auto"/>
            </w:tcBorders>
            <w:shd w:val="clear" w:color="auto" w:fill="auto"/>
            <w:hideMark/>
          </w:tcPr>
          <w:p w14:paraId="7347E9D9" w14:textId="77777777" w:rsidR="002B6BA6" w:rsidRPr="004623F9" w:rsidRDefault="002B6BA6" w:rsidP="00FD78E6">
            <w:pPr>
              <w:widowControl/>
              <w:spacing w:line="276" w:lineRule="auto"/>
              <w:jc w:val="center"/>
              <w:rPr>
                <w:rFonts w:ascii="Times New Roman" w:eastAsia="宋体" w:hAnsi="Times New Roman" w:cs="Times New Roman"/>
                <w:b/>
                <w:color w:val="000000"/>
                <w:kern w:val="0"/>
                <w:sz w:val="18"/>
                <w:szCs w:val="18"/>
              </w:rPr>
            </w:pPr>
            <w:r w:rsidRPr="004623F9">
              <w:rPr>
                <w:rFonts w:ascii="Times New Roman" w:eastAsia="宋体" w:hAnsi="Times New Roman" w:cs="Times New Roman"/>
                <w:b/>
                <w:color w:val="000000"/>
                <w:kern w:val="0"/>
                <w:sz w:val="18"/>
                <w:szCs w:val="18"/>
              </w:rPr>
              <w:t>P-tau</w:t>
            </w:r>
          </w:p>
        </w:tc>
      </w:tr>
      <w:tr w:rsidR="002B6BA6" w:rsidRPr="004623F9" w14:paraId="7DF8E67A" w14:textId="77777777" w:rsidTr="004623F9">
        <w:trPr>
          <w:trHeight w:val="459"/>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2BD683C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F8A460D" w14:textId="77777777" w:rsidR="002B6BA6" w:rsidRPr="004623F9"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4623F9">
              <w:rPr>
                <w:rFonts w:ascii="Times New Roman" w:eastAsia="Arial Unicode MS" w:hAnsi="Times New Roman" w:cs="Times New Roman"/>
                <w:b/>
                <w:color w:val="000000"/>
                <w:kern w:val="0"/>
                <w:sz w:val="18"/>
                <w:szCs w:val="18"/>
              </w:rPr>
              <w:t>r</w:t>
            </w:r>
          </w:p>
        </w:tc>
        <w:tc>
          <w:tcPr>
            <w:tcW w:w="1520" w:type="dxa"/>
            <w:tcBorders>
              <w:top w:val="nil"/>
              <w:left w:val="nil"/>
              <w:bottom w:val="single" w:sz="4" w:space="0" w:color="auto"/>
              <w:right w:val="single" w:sz="4" w:space="0" w:color="auto"/>
            </w:tcBorders>
            <w:shd w:val="clear" w:color="auto" w:fill="auto"/>
            <w:vAlign w:val="center"/>
            <w:hideMark/>
          </w:tcPr>
          <w:p w14:paraId="56AE5BFB" w14:textId="77777777" w:rsidR="002B6BA6" w:rsidRPr="004623F9"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4623F9">
              <w:rPr>
                <w:rFonts w:ascii="Times New Roman" w:eastAsia="Arial Unicode MS" w:hAnsi="Times New Roman" w:cs="Times New Roman"/>
                <w:b/>
                <w:color w:val="000000"/>
                <w:kern w:val="0"/>
                <w:sz w:val="18"/>
                <w:szCs w:val="18"/>
              </w:rPr>
              <w:t>P</w:t>
            </w:r>
            <w:r w:rsidRPr="004623F9">
              <w:rPr>
                <w:rFonts w:ascii="Times New Roman" w:eastAsia="Arial Unicode MS" w:hAnsi="Times New Roman" w:cs="Times New Roman"/>
                <w:b/>
                <w:color w:val="000000"/>
                <w:kern w:val="0"/>
                <w:sz w:val="18"/>
                <w:szCs w:val="18"/>
              </w:rPr>
              <w:t>（</w:t>
            </w:r>
            <w:r w:rsidRPr="004623F9">
              <w:rPr>
                <w:rFonts w:ascii="Times New Roman" w:eastAsia="Arial Unicode MS" w:hAnsi="Times New Roman" w:cs="Times New Roman"/>
                <w:b/>
                <w:color w:val="000000"/>
                <w:kern w:val="0"/>
                <w:sz w:val="18"/>
                <w:szCs w:val="18"/>
              </w:rPr>
              <w:t>two-tailed)</w:t>
            </w:r>
          </w:p>
        </w:tc>
        <w:tc>
          <w:tcPr>
            <w:tcW w:w="1340" w:type="dxa"/>
            <w:tcBorders>
              <w:top w:val="nil"/>
              <w:left w:val="nil"/>
              <w:bottom w:val="single" w:sz="4" w:space="0" w:color="auto"/>
              <w:right w:val="single" w:sz="4" w:space="0" w:color="auto"/>
            </w:tcBorders>
            <w:shd w:val="clear" w:color="auto" w:fill="auto"/>
            <w:vAlign w:val="center"/>
            <w:hideMark/>
          </w:tcPr>
          <w:p w14:paraId="7A0B7E4D" w14:textId="77777777" w:rsidR="002B6BA6" w:rsidRPr="004623F9"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4623F9">
              <w:rPr>
                <w:rFonts w:ascii="Times New Roman" w:eastAsia="Arial Unicode MS" w:hAnsi="Times New Roman" w:cs="Times New Roman"/>
                <w:b/>
                <w:color w:val="000000"/>
                <w:kern w:val="0"/>
                <w:sz w:val="18"/>
                <w:szCs w:val="18"/>
              </w:rPr>
              <w:t>r</w:t>
            </w:r>
          </w:p>
        </w:tc>
        <w:tc>
          <w:tcPr>
            <w:tcW w:w="1660" w:type="dxa"/>
            <w:tcBorders>
              <w:top w:val="nil"/>
              <w:left w:val="nil"/>
              <w:bottom w:val="single" w:sz="4" w:space="0" w:color="auto"/>
              <w:right w:val="single" w:sz="4" w:space="0" w:color="auto"/>
            </w:tcBorders>
            <w:shd w:val="clear" w:color="auto" w:fill="auto"/>
            <w:vAlign w:val="center"/>
            <w:hideMark/>
          </w:tcPr>
          <w:p w14:paraId="25F9532D" w14:textId="77777777" w:rsidR="002B6BA6" w:rsidRPr="004623F9"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4623F9">
              <w:rPr>
                <w:rFonts w:ascii="Times New Roman" w:eastAsia="Arial Unicode MS" w:hAnsi="Times New Roman" w:cs="Times New Roman"/>
                <w:b/>
                <w:color w:val="000000"/>
                <w:kern w:val="0"/>
                <w:sz w:val="18"/>
                <w:szCs w:val="18"/>
              </w:rPr>
              <w:t>P</w:t>
            </w:r>
            <w:r w:rsidRPr="004623F9">
              <w:rPr>
                <w:rFonts w:ascii="Times New Roman" w:eastAsia="Arial Unicode MS" w:hAnsi="Times New Roman" w:cs="Times New Roman"/>
                <w:b/>
                <w:color w:val="000000"/>
                <w:kern w:val="0"/>
                <w:sz w:val="18"/>
                <w:szCs w:val="18"/>
              </w:rPr>
              <w:t>（</w:t>
            </w:r>
            <w:r w:rsidRPr="004623F9">
              <w:rPr>
                <w:rFonts w:ascii="Times New Roman" w:eastAsia="Arial Unicode MS" w:hAnsi="Times New Roman" w:cs="Times New Roman"/>
                <w:b/>
                <w:color w:val="000000"/>
                <w:kern w:val="0"/>
                <w:sz w:val="18"/>
                <w:szCs w:val="18"/>
              </w:rPr>
              <w:t>two-tailed)</w:t>
            </w:r>
          </w:p>
        </w:tc>
        <w:tc>
          <w:tcPr>
            <w:tcW w:w="1080" w:type="dxa"/>
            <w:tcBorders>
              <w:top w:val="nil"/>
              <w:left w:val="nil"/>
              <w:bottom w:val="single" w:sz="4" w:space="0" w:color="auto"/>
              <w:right w:val="single" w:sz="4" w:space="0" w:color="auto"/>
            </w:tcBorders>
            <w:shd w:val="clear" w:color="auto" w:fill="auto"/>
            <w:vAlign w:val="center"/>
            <w:hideMark/>
          </w:tcPr>
          <w:p w14:paraId="68F89AEB" w14:textId="77777777" w:rsidR="002B6BA6" w:rsidRPr="004623F9"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4623F9">
              <w:rPr>
                <w:rFonts w:ascii="Times New Roman" w:eastAsia="Arial Unicode MS" w:hAnsi="Times New Roman" w:cs="Times New Roman"/>
                <w:b/>
                <w:color w:val="000000"/>
                <w:kern w:val="0"/>
                <w:sz w:val="18"/>
                <w:szCs w:val="18"/>
              </w:rPr>
              <w:t>r</w:t>
            </w:r>
          </w:p>
        </w:tc>
        <w:tc>
          <w:tcPr>
            <w:tcW w:w="1440" w:type="dxa"/>
            <w:tcBorders>
              <w:top w:val="nil"/>
              <w:left w:val="nil"/>
              <w:bottom w:val="single" w:sz="4" w:space="0" w:color="auto"/>
              <w:right w:val="single" w:sz="4" w:space="0" w:color="auto"/>
            </w:tcBorders>
            <w:shd w:val="clear" w:color="auto" w:fill="auto"/>
            <w:vAlign w:val="center"/>
            <w:hideMark/>
          </w:tcPr>
          <w:p w14:paraId="245C24B4" w14:textId="77777777" w:rsidR="002B6BA6" w:rsidRPr="004623F9"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4623F9">
              <w:rPr>
                <w:rFonts w:ascii="Times New Roman" w:eastAsia="Arial Unicode MS" w:hAnsi="Times New Roman" w:cs="Times New Roman"/>
                <w:b/>
                <w:color w:val="000000"/>
                <w:kern w:val="0"/>
                <w:sz w:val="18"/>
                <w:szCs w:val="18"/>
              </w:rPr>
              <w:t>P</w:t>
            </w:r>
            <w:r w:rsidRPr="004623F9">
              <w:rPr>
                <w:rFonts w:ascii="Times New Roman" w:eastAsia="Arial Unicode MS" w:hAnsi="Times New Roman" w:cs="Times New Roman"/>
                <w:b/>
                <w:color w:val="000000"/>
                <w:kern w:val="0"/>
                <w:sz w:val="18"/>
                <w:szCs w:val="18"/>
              </w:rPr>
              <w:t>（</w:t>
            </w:r>
            <w:r w:rsidRPr="004623F9">
              <w:rPr>
                <w:rFonts w:ascii="Times New Roman" w:eastAsia="Arial Unicode MS" w:hAnsi="Times New Roman" w:cs="Times New Roman"/>
                <w:b/>
                <w:color w:val="000000"/>
                <w:kern w:val="0"/>
                <w:sz w:val="18"/>
                <w:szCs w:val="18"/>
              </w:rPr>
              <w:t>two-tailed)</w:t>
            </w:r>
          </w:p>
        </w:tc>
      </w:tr>
      <w:tr w:rsidR="002B6BA6" w:rsidRPr="004623F9" w14:paraId="17B4BDA4" w14:textId="77777777" w:rsidTr="00DA2530">
        <w:trPr>
          <w:trHeight w:val="435"/>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50AED566"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N</w:t>
            </w:r>
          </w:p>
        </w:tc>
        <w:tc>
          <w:tcPr>
            <w:tcW w:w="2600" w:type="dxa"/>
            <w:gridSpan w:val="2"/>
            <w:tcBorders>
              <w:top w:val="nil"/>
              <w:left w:val="nil"/>
              <w:bottom w:val="single" w:sz="4" w:space="0" w:color="auto"/>
              <w:right w:val="single" w:sz="4" w:space="0" w:color="auto"/>
            </w:tcBorders>
            <w:shd w:val="clear" w:color="auto" w:fill="auto"/>
            <w:vAlign w:val="center"/>
            <w:hideMark/>
          </w:tcPr>
          <w:p w14:paraId="5E3D864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131</w:t>
            </w:r>
            <w:r w:rsidRPr="004623F9">
              <w:rPr>
                <w:rFonts w:ascii="Times New Roman" w:eastAsia="宋体" w:hAnsi="Times New Roman" w:cs="Times New Roman"/>
                <w:color w:val="000000"/>
                <w:kern w:val="0"/>
                <w:sz w:val="18"/>
                <w:szCs w:val="18"/>
              </w:rPr>
              <w:t xml:space="preserve">　</w:t>
            </w:r>
          </w:p>
        </w:tc>
        <w:tc>
          <w:tcPr>
            <w:tcW w:w="3000" w:type="dxa"/>
            <w:gridSpan w:val="2"/>
            <w:tcBorders>
              <w:top w:val="nil"/>
              <w:left w:val="nil"/>
              <w:bottom w:val="single" w:sz="4" w:space="0" w:color="auto"/>
              <w:right w:val="single" w:sz="4" w:space="0" w:color="auto"/>
            </w:tcBorders>
            <w:shd w:val="clear" w:color="auto" w:fill="auto"/>
            <w:vAlign w:val="center"/>
            <w:hideMark/>
          </w:tcPr>
          <w:p w14:paraId="7955B5B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126</w:t>
            </w:r>
            <w:r w:rsidRPr="004623F9">
              <w:rPr>
                <w:rFonts w:ascii="Times New Roman" w:eastAsia="宋体" w:hAnsi="Times New Roman" w:cs="Times New Roman"/>
                <w:color w:val="000000"/>
                <w:kern w:val="0"/>
                <w:sz w:val="18"/>
                <w:szCs w:val="18"/>
              </w:rPr>
              <w:t xml:space="preserve">　</w:t>
            </w:r>
          </w:p>
        </w:tc>
        <w:tc>
          <w:tcPr>
            <w:tcW w:w="2520" w:type="dxa"/>
            <w:gridSpan w:val="2"/>
            <w:tcBorders>
              <w:top w:val="nil"/>
              <w:left w:val="nil"/>
              <w:bottom w:val="single" w:sz="4" w:space="0" w:color="auto"/>
              <w:right w:val="single" w:sz="4" w:space="0" w:color="auto"/>
            </w:tcBorders>
            <w:shd w:val="clear" w:color="auto" w:fill="auto"/>
            <w:vAlign w:val="center"/>
            <w:hideMark/>
          </w:tcPr>
          <w:p w14:paraId="6829692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131</w:t>
            </w:r>
            <w:r w:rsidRPr="004623F9">
              <w:rPr>
                <w:rFonts w:ascii="Times New Roman" w:eastAsia="宋体" w:hAnsi="Times New Roman" w:cs="Times New Roman"/>
                <w:color w:val="000000"/>
                <w:kern w:val="0"/>
                <w:sz w:val="18"/>
                <w:szCs w:val="18"/>
              </w:rPr>
              <w:t xml:space="preserve">　</w:t>
            </w:r>
          </w:p>
        </w:tc>
      </w:tr>
      <w:tr w:rsidR="002B6BA6" w:rsidRPr="004623F9" w14:paraId="7E33A265"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0BDBEB56"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L_Hippocampal_tail</w:t>
            </w:r>
          </w:p>
        </w:tc>
        <w:tc>
          <w:tcPr>
            <w:tcW w:w="1080" w:type="dxa"/>
            <w:tcBorders>
              <w:top w:val="nil"/>
              <w:left w:val="nil"/>
              <w:bottom w:val="single" w:sz="4" w:space="0" w:color="auto"/>
              <w:right w:val="single" w:sz="4" w:space="0" w:color="auto"/>
            </w:tcBorders>
            <w:shd w:val="clear" w:color="auto" w:fill="auto"/>
            <w:noWrap/>
            <w:vAlign w:val="center"/>
            <w:hideMark/>
          </w:tcPr>
          <w:p w14:paraId="0EE002E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.232</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42DC4EC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.008</w:t>
            </w:r>
          </w:p>
        </w:tc>
        <w:tc>
          <w:tcPr>
            <w:tcW w:w="1340" w:type="dxa"/>
            <w:tcBorders>
              <w:top w:val="nil"/>
              <w:left w:val="nil"/>
              <w:bottom w:val="single" w:sz="4" w:space="0" w:color="auto"/>
              <w:right w:val="single" w:sz="4" w:space="0" w:color="auto"/>
            </w:tcBorders>
            <w:shd w:val="clear" w:color="auto" w:fill="auto"/>
            <w:noWrap/>
            <w:vAlign w:val="center"/>
            <w:hideMark/>
          </w:tcPr>
          <w:p w14:paraId="18C61F1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-.197</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03A3EBE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.027</w:t>
            </w:r>
          </w:p>
        </w:tc>
        <w:tc>
          <w:tcPr>
            <w:tcW w:w="1080" w:type="dxa"/>
            <w:tcBorders>
              <w:top w:val="nil"/>
              <w:left w:val="nil"/>
              <w:bottom w:val="single" w:sz="4" w:space="0" w:color="auto"/>
              <w:right w:val="single" w:sz="4" w:space="0" w:color="auto"/>
            </w:tcBorders>
            <w:shd w:val="clear" w:color="auto" w:fill="auto"/>
            <w:noWrap/>
            <w:vAlign w:val="center"/>
            <w:hideMark/>
          </w:tcPr>
          <w:p w14:paraId="429D02D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-.069</w:t>
            </w:r>
          </w:p>
        </w:tc>
        <w:tc>
          <w:tcPr>
            <w:tcW w:w="1440" w:type="dxa"/>
            <w:tcBorders>
              <w:top w:val="nil"/>
              <w:left w:val="nil"/>
              <w:bottom w:val="single" w:sz="4" w:space="0" w:color="auto"/>
              <w:right w:val="single" w:sz="4" w:space="0" w:color="auto"/>
            </w:tcBorders>
            <w:shd w:val="clear" w:color="auto" w:fill="auto"/>
            <w:noWrap/>
            <w:vAlign w:val="center"/>
            <w:hideMark/>
          </w:tcPr>
          <w:p w14:paraId="1C838FE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.436</w:t>
            </w:r>
          </w:p>
        </w:tc>
      </w:tr>
      <w:tr w:rsidR="002B6BA6" w:rsidRPr="004623F9" w14:paraId="282F490A"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1DE9FFF8"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L_subiculum</w:t>
            </w:r>
          </w:p>
        </w:tc>
        <w:tc>
          <w:tcPr>
            <w:tcW w:w="1080" w:type="dxa"/>
            <w:tcBorders>
              <w:top w:val="nil"/>
              <w:left w:val="nil"/>
              <w:bottom w:val="single" w:sz="4" w:space="0" w:color="auto"/>
              <w:right w:val="single" w:sz="4" w:space="0" w:color="auto"/>
            </w:tcBorders>
            <w:shd w:val="clear" w:color="auto" w:fill="auto"/>
            <w:noWrap/>
            <w:vAlign w:val="center"/>
            <w:hideMark/>
          </w:tcPr>
          <w:p w14:paraId="350D899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.293</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6363233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.001</w:t>
            </w:r>
          </w:p>
        </w:tc>
        <w:tc>
          <w:tcPr>
            <w:tcW w:w="1340" w:type="dxa"/>
            <w:tcBorders>
              <w:top w:val="nil"/>
              <w:left w:val="nil"/>
              <w:bottom w:val="single" w:sz="4" w:space="0" w:color="auto"/>
              <w:right w:val="single" w:sz="4" w:space="0" w:color="auto"/>
            </w:tcBorders>
            <w:shd w:val="clear" w:color="auto" w:fill="auto"/>
            <w:noWrap/>
            <w:vAlign w:val="center"/>
            <w:hideMark/>
          </w:tcPr>
          <w:p w14:paraId="6D49EC6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-.255</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47FE66C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.004</w:t>
            </w:r>
          </w:p>
        </w:tc>
        <w:tc>
          <w:tcPr>
            <w:tcW w:w="1080" w:type="dxa"/>
            <w:tcBorders>
              <w:top w:val="nil"/>
              <w:left w:val="nil"/>
              <w:bottom w:val="single" w:sz="4" w:space="0" w:color="auto"/>
              <w:right w:val="single" w:sz="4" w:space="0" w:color="auto"/>
            </w:tcBorders>
            <w:shd w:val="clear" w:color="auto" w:fill="auto"/>
            <w:noWrap/>
            <w:vAlign w:val="center"/>
            <w:hideMark/>
          </w:tcPr>
          <w:p w14:paraId="05B9F82D"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-.154</w:t>
            </w:r>
          </w:p>
        </w:tc>
        <w:tc>
          <w:tcPr>
            <w:tcW w:w="1440" w:type="dxa"/>
            <w:tcBorders>
              <w:top w:val="nil"/>
              <w:left w:val="nil"/>
              <w:bottom w:val="single" w:sz="4" w:space="0" w:color="auto"/>
              <w:right w:val="single" w:sz="4" w:space="0" w:color="auto"/>
            </w:tcBorders>
            <w:shd w:val="clear" w:color="auto" w:fill="auto"/>
            <w:noWrap/>
            <w:vAlign w:val="center"/>
            <w:hideMark/>
          </w:tcPr>
          <w:p w14:paraId="4A7290F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.079</w:t>
            </w:r>
          </w:p>
        </w:tc>
      </w:tr>
      <w:tr w:rsidR="002B6BA6" w:rsidRPr="004623F9" w14:paraId="2B07587A"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3911D628"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L_CA1</w:t>
            </w:r>
          </w:p>
        </w:tc>
        <w:tc>
          <w:tcPr>
            <w:tcW w:w="1080" w:type="dxa"/>
            <w:tcBorders>
              <w:top w:val="nil"/>
              <w:left w:val="nil"/>
              <w:bottom w:val="single" w:sz="4" w:space="0" w:color="auto"/>
              <w:right w:val="single" w:sz="4" w:space="0" w:color="auto"/>
            </w:tcBorders>
            <w:shd w:val="clear" w:color="auto" w:fill="auto"/>
            <w:noWrap/>
            <w:vAlign w:val="center"/>
            <w:hideMark/>
          </w:tcPr>
          <w:p w14:paraId="7C5187F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.231</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5EDAA50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.008</w:t>
            </w:r>
          </w:p>
        </w:tc>
        <w:tc>
          <w:tcPr>
            <w:tcW w:w="1340" w:type="dxa"/>
            <w:tcBorders>
              <w:top w:val="nil"/>
              <w:left w:val="nil"/>
              <w:bottom w:val="single" w:sz="4" w:space="0" w:color="auto"/>
              <w:right w:val="single" w:sz="4" w:space="0" w:color="auto"/>
            </w:tcBorders>
            <w:shd w:val="clear" w:color="auto" w:fill="auto"/>
            <w:noWrap/>
            <w:vAlign w:val="center"/>
            <w:hideMark/>
          </w:tcPr>
          <w:p w14:paraId="04F9559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-.264</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6C55FC4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.003</w:t>
            </w:r>
          </w:p>
        </w:tc>
        <w:tc>
          <w:tcPr>
            <w:tcW w:w="1080" w:type="dxa"/>
            <w:tcBorders>
              <w:top w:val="nil"/>
              <w:left w:val="nil"/>
              <w:bottom w:val="single" w:sz="4" w:space="0" w:color="auto"/>
              <w:right w:val="single" w:sz="4" w:space="0" w:color="auto"/>
            </w:tcBorders>
            <w:shd w:val="clear" w:color="auto" w:fill="auto"/>
            <w:noWrap/>
            <w:vAlign w:val="center"/>
            <w:hideMark/>
          </w:tcPr>
          <w:p w14:paraId="39BB983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-.165</w:t>
            </w:r>
          </w:p>
        </w:tc>
        <w:tc>
          <w:tcPr>
            <w:tcW w:w="1440" w:type="dxa"/>
            <w:tcBorders>
              <w:top w:val="nil"/>
              <w:left w:val="nil"/>
              <w:bottom w:val="single" w:sz="4" w:space="0" w:color="auto"/>
              <w:right w:val="single" w:sz="4" w:space="0" w:color="auto"/>
            </w:tcBorders>
            <w:shd w:val="clear" w:color="auto" w:fill="auto"/>
            <w:noWrap/>
            <w:vAlign w:val="center"/>
            <w:hideMark/>
          </w:tcPr>
          <w:p w14:paraId="6CCA616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.060</w:t>
            </w:r>
          </w:p>
        </w:tc>
      </w:tr>
      <w:tr w:rsidR="002B6BA6" w:rsidRPr="004623F9" w14:paraId="66349508" w14:textId="77777777" w:rsidTr="00DA2530">
        <w:trPr>
          <w:trHeight w:val="30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53DA12AA"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 xml:space="preserve"> L_hippocampal-fissure</w:t>
            </w:r>
          </w:p>
        </w:tc>
        <w:tc>
          <w:tcPr>
            <w:tcW w:w="1080" w:type="dxa"/>
            <w:tcBorders>
              <w:top w:val="nil"/>
              <w:left w:val="nil"/>
              <w:bottom w:val="single" w:sz="4" w:space="0" w:color="auto"/>
              <w:right w:val="single" w:sz="4" w:space="0" w:color="auto"/>
            </w:tcBorders>
            <w:shd w:val="clear" w:color="auto" w:fill="auto"/>
            <w:noWrap/>
            <w:vAlign w:val="center"/>
            <w:hideMark/>
          </w:tcPr>
          <w:p w14:paraId="700AF57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.098</w:t>
            </w:r>
          </w:p>
        </w:tc>
        <w:tc>
          <w:tcPr>
            <w:tcW w:w="1520" w:type="dxa"/>
            <w:tcBorders>
              <w:top w:val="nil"/>
              <w:left w:val="nil"/>
              <w:bottom w:val="single" w:sz="4" w:space="0" w:color="auto"/>
              <w:right w:val="single" w:sz="4" w:space="0" w:color="auto"/>
            </w:tcBorders>
            <w:shd w:val="clear" w:color="auto" w:fill="auto"/>
            <w:noWrap/>
            <w:vAlign w:val="center"/>
            <w:hideMark/>
          </w:tcPr>
          <w:p w14:paraId="6F78FEF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.263</w:t>
            </w:r>
          </w:p>
        </w:tc>
        <w:tc>
          <w:tcPr>
            <w:tcW w:w="1340" w:type="dxa"/>
            <w:tcBorders>
              <w:top w:val="nil"/>
              <w:left w:val="nil"/>
              <w:bottom w:val="single" w:sz="4" w:space="0" w:color="auto"/>
              <w:right w:val="single" w:sz="4" w:space="0" w:color="auto"/>
            </w:tcBorders>
            <w:shd w:val="clear" w:color="auto" w:fill="auto"/>
            <w:noWrap/>
            <w:vAlign w:val="center"/>
            <w:hideMark/>
          </w:tcPr>
          <w:p w14:paraId="0FDB723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.048</w:t>
            </w:r>
          </w:p>
        </w:tc>
        <w:tc>
          <w:tcPr>
            <w:tcW w:w="1660" w:type="dxa"/>
            <w:tcBorders>
              <w:top w:val="nil"/>
              <w:left w:val="nil"/>
              <w:bottom w:val="single" w:sz="4" w:space="0" w:color="auto"/>
              <w:right w:val="single" w:sz="4" w:space="0" w:color="auto"/>
            </w:tcBorders>
            <w:shd w:val="clear" w:color="auto" w:fill="auto"/>
            <w:noWrap/>
            <w:vAlign w:val="center"/>
            <w:hideMark/>
          </w:tcPr>
          <w:p w14:paraId="70B8E83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.596</w:t>
            </w:r>
          </w:p>
        </w:tc>
        <w:tc>
          <w:tcPr>
            <w:tcW w:w="1080" w:type="dxa"/>
            <w:tcBorders>
              <w:top w:val="nil"/>
              <w:left w:val="nil"/>
              <w:bottom w:val="single" w:sz="4" w:space="0" w:color="auto"/>
              <w:right w:val="single" w:sz="4" w:space="0" w:color="auto"/>
            </w:tcBorders>
            <w:shd w:val="clear" w:color="auto" w:fill="auto"/>
            <w:noWrap/>
            <w:vAlign w:val="center"/>
            <w:hideMark/>
          </w:tcPr>
          <w:p w14:paraId="00B1701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.074</w:t>
            </w:r>
          </w:p>
        </w:tc>
        <w:tc>
          <w:tcPr>
            <w:tcW w:w="1440" w:type="dxa"/>
            <w:tcBorders>
              <w:top w:val="nil"/>
              <w:left w:val="nil"/>
              <w:bottom w:val="single" w:sz="4" w:space="0" w:color="auto"/>
              <w:right w:val="single" w:sz="4" w:space="0" w:color="auto"/>
            </w:tcBorders>
            <w:shd w:val="clear" w:color="auto" w:fill="auto"/>
            <w:noWrap/>
            <w:vAlign w:val="center"/>
            <w:hideMark/>
          </w:tcPr>
          <w:p w14:paraId="322590E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.400</w:t>
            </w:r>
          </w:p>
        </w:tc>
      </w:tr>
      <w:tr w:rsidR="002B6BA6" w:rsidRPr="004623F9" w14:paraId="3FFEF013"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0A463235"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L_presubiculum</w:t>
            </w:r>
          </w:p>
        </w:tc>
        <w:tc>
          <w:tcPr>
            <w:tcW w:w="1080" w:type="dxa"/>
            <w:tcBorders>
              <w:top w:val="nil"/>
              <w:left w:val="nil"/>
              <w:bottom w:val="single" w:sz="4" w:space="0" w:color="auto"/>
              <w:right w:val="single" w:sz="4" w:space="0" w:color="auto"/>
            </w:tcBorders>
            <w:shd w:val="clear" w:color="auto" w:fill="auto"/>
            <w:noWrap/>
            <w:vAlign w:val="center"/>
            <w:hideMark/>
          </w:tcPr>
          <w:p w14:paraId="4200D26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.277</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3494874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.001</w:t>
            </w:r>
          </w:p>
        </w:tc>
        <w:tc>
          <w:tcPr>
            <w:tcW w:w="1340" w:type="dxa"/>
            <w:tcBorders>
              <w:top w:val="nil"/>
              <w:left w:val="nil"/>
              <w:bottom w:val="single" w:sz="4" w:space="0" w:color="auto"/>
              <w:right w:val="single" w:sz="4" w:space="0" w:color="auto"/>
            </w:tcBorders>
            <w:shd w:val="clear" w:color="auto" w:fill="auto"/>
            <w:noWrap/>
            <w:vAlign w:val="center"/>
            <w:hideMark/>
          </w:tcPr>
          <w:p w14:paraId="4116315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-.205</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0B6FB73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.021</w:t>
            </w:r>
          </w:p>
        </w:tc>
        <w:tc>
          <w:tcPr>
            <w:tcW w:w="1080" w:type="dxa"/>
            <w:tcBorders>
              <w:top w:val="nil"/>
              <w:left w:val="nil"/>
              <w:bottom w:val="single" w:sz="4" w:space="0" w:color="auto"/>
              <w:right w:val="single" w:sz="4" w:space="0" w:color="auto"/>
            </w:tcBorders>
            <w:shd w:val="clear" w:color="auto" w:fill="auto"/>
            <w:noWrap/>
            <w:vAlign w:val="center"/>
            <w:hideMark/>
          </w:tcPr>
          <w:p w14:paraId="57D38B7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-.072</w:t>
            </w:r>
          </w:p>
        </w:tc>
        <w:tc>
          <w:tcPr>
            <w:tcW w:w="1440" w:type="dxa"/>
            <w:tcBorders>
              <w:top w:val="nil"/>
              <w:left w:val="nil"/>
              <w:bottom w:val="single" w:sz="4" w:space="0" w:color="auto"/>
              <w:right w:val="single" w:sz="4" w:space="0" w:color="auto"/>
            </w:tcBorders>
            <w:shd w:val="clear" w:color="auto" w:fill="auto"/>
            <w:noWrap/>
            <w:vAlign w:val="center"/>
            <w:hideMark/>
          </w:tcPr>
          <w:p w14:paraId="69997A8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.414</w:t>
            </w:r>
          </w:p>
        </w:tc>
      </w:tr>
      <w:tr w:rsidR="002B6BA6" w:rsidRPr="004623F9" w14:paraId="36D9C075"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324CF0FB"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L_parasubiculum</w:t>
            </w:r>
          </w:p>
        </w:tc>
        <w:tc>
          <w:tcPr>
            <w:tcW w:w="1080" w:type="dxa"/>
            <w:tcBorders>
              <w:top w:val="nil"/>
              <w:left w:val="nil"/>
              <w:bottom w:val="single" w:sz="4" w:space="0" w:color="auto"/>
              <w:right w:val="single" w:sz="4" w:space="0" w:color="auto"/>
            </w:tcBorders>
            <w:shd w:val="clear" w:color="auto" w:fill="auto"/>
            <w:noWrap/>
            <w:vAlign w:val="center"/>
            <w:hideMark/>
          </w:tcPr>
          <w:p w14:paraId="4CC58C1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.216</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519D714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.013</w:t>
            </w:r>
          </w:p>
        </w:tc>
        <w:tc>
          <w:tcPr>
            <w:tcW w:w="1340" w:type="dxa"/>
            <w:tcBorders>
              <w:top w:val="nil"/>
              <w:left w:val="nil"/>
              <w:bottom w:val="single" w:sz="4" w:space="0" w:color="auto"/>
              <w:right w:val="single" w:sz="4" w:space="0" w:color="auto"/>
            </w:tcBorders>
            <w:shd w:val="clear" w:color="auto" w:fill="auto"/>
            <w:noWrap/>
            <w:vAlign w:val="center"/>
            <w:hideMark/>
          </w:tcPr>
          <w:p w14:paraId="200F9FD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-.155</w:t>
            </w:r>
          </w:p>
        </w:tc>
        <w:tc>
          <w:tcPr>
            <w:tcW w:w="1660" w:type="dxa"/>
            <w:tcBorders>
              <w:top w:val="nil"/>
              <w:left w:val="nil"/>
              <w:bottom w:val="single" w:sz="4" w:space="0" w:color="auto"/>
              <w:right w:val="single" w:sz="4" w:space="0" w:color="auto"/>
            </w:tcBorders>
            <w:shd w:val="clear" w:color="auto" w:fill="auto"/>
            <w:noWrap/>
            <w:vAlign w:val="center"/>
            <w:hideMark/>
          </w:tcPr>
          <w:p w14:paraId="1273B5ED"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.082</w:t>
            </w:r>
          </w:p>
        </w:tc>
        <w:tc>
          <w:tcPr>
            <w:tcW w:w="1080" w:type="dxa"/>
            <w:tcBorders>
              <w:top w:val="nil"/>
              <w:left w:val="nil"/>
              <w:bottom w:val="single" w:sz="4" w:space="0" w:color="auto"/>
              <w:right w:val="single" w:sz="4" w:space="0" w:color="auto"/>
            </w:tcBorders>
            <w:shd w:val="clear" w:color="auto" w:fill="auto"/>
            <w:noWrap/>
            <w:vAlign w:val="center"/>
            <w:hideMark/>
          </w:tcPr>
          <w:p w14:paraId="7C170F2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-.134</w:t>
            </w:r>
          </w:p>
        </w:tc>
        <w:tc>
          <w:tcPr>
            <w:tcW w:w="1440" w:type="dxa"/>
            <w:tcBorders>
              <w:top w:val="nil"/>
              <w:left w:val="nil"/>
              <w:bottom w:val="single" w:sz="4" w:space="0" w:color="auto"/>
              <w:right w:val="single" w:sz="4" w:space="0" w:color="auto"/>
            </w:tcBorders>
            <w:shd w:val="clear" w:color="auto" w:fill="auto"/>
            <w:noWrap/>
            <w:vAlign w:val="center"/>
            <w:hideMark/>
          </w:tcPr>
          <w:p w14:paraId="1BAC2A2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.127</w:t>
            </w:r>
          </w:p>
        </w:tc>
      </w:tr>
      <w:tr w:rsidR="002B6BA6" w:rsidRPr="004623F9" w14:paraId="4897086E"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5AB91B60"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L_molecular_layer_HP</w:t>
            </w:r>
          </w:p>
        </w:tc>
        <w:tc>
          <w:tcPr>
            <w:tcW w:w="1080" w:type="dxa"/>
            <w:tcBorders>
              <w:top w:val="nil"/>
              <w:left w:val="nil"/>
              <w:bottom w:val="single" w:sz="4" w:space="0" w:color="auto"/>
              <w:right w:val="single" w:sz="4" w:space="0" w:color="auto"/>
            </w:tcBorders>
            <w:shd w:val="clear" w:color="auto" w:fill="auto"/>
            <w:noWrap/>
            <w:vAlign w:val="center"/>
            <w:hideMark/>
          </w:tcPr>
          <w:p w14:paraId="0A5C07A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.296</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079F042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.001</w:t>
            </w:r>
          </w:p>
        </w:tc>
        <w:tc>
          <w:tcPr>
            <w:tcW w:w="1340" w:type="dxa"/>
            <w:tcBorders>
              <w:top w:val="nil"/>
              <w:left w:val="nil"/>
              <w:bottom w:val="single" w:sz="4" w:space="0" w:color="auto"/>
              <w:right w:val="single" w:sz="4" w:space="0" w:color="auto"/>
            </w:tcBorders>
            <w:shd w:val="clear" w:color="auto" w:fill="auto"/>
            <w:noWrap/>
            <w:vAlign w:val="center"/>
            <w:hideMark/>
          </w:tcPr>
          <w:p w14:paraId="7A6E847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-.268</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7CDC833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.002</w:t>
            </w:r>
          </w:p>
        </w:tc>
        <w:tc>
          <w:tcPr>
            <w:tcW w:w="1080" w:type="dxa"/>
            <w:tcBorders>
              <w:top w:val="nil"/>
              <w:left w:val="nil"/>
              <w:bottom w:val="single" w:sz="4" w:space="0" w:color="auto"/>
              <w:right w:val="single" w:sz="4" w:space="0" w:color="auto"/>
            </w:tcBorders>
            <w:shd w:val="clear" w:color="auto" w:fill="auto"/>
            <w:noWrap/>
            <w:vAlign w:val="center"/>
            <w:hideMark/>
          </w:tcPr>
          <w:p w14:paraId="32A3125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-.157</w:t>
            </w:r>
          </w:p>
        </w:tc>
        <w:tc>
          <w:tcPr>
            <w:tcW w:w="1440" w:type="dxa"/>
            <w:tcBorders>
              <w:top w:val="nil"/>
              <w:left w:val="nil"/>
              <w:bottom w:val="single" w:sz="4" w:space="0" w:color="auto"/>
              <w:right w:val="single" w:sz="4" w:space="0" w:color="auto"/>
            </w:tcBorders>
            <w:shd w:val="clear" w:color="auto" w:fill="auto"/>
            <w:noWrap/>
            <w:vAlign w:val="center"/>
            <w:hideMark/>
          </w:tcPr>
          <w:p w14:paraId="3502D44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.074</w:t>
            </w:r>
          </w:p>
        </w:tc>
      </w:tr>
      <w:tr w:rsidR="002B6BA6" w:rsidRPr="004623F9" w14:paraId="7CD07A14"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652B2CDD"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 xml:space="preserve"> L_GC-ML-DG</w:t>
            </w:r>
          </w:p>
        </w:tc>
        <w:tc>
          <w:tcPr>
            <w:tcW w:w="1080" w:type="dxa"/>
            <w:tcBorders>
              <w:top w:val="nil"/>
              <w:left w:val="nil"/>
              <w:bottom w:val="single" w:sz="4" w:space="0" w:color="auto"/>
              <w:right w:val="single" w:sz="4" w:space="0" w:color="auto"/>
            </w:tcBorders>
            <w:shd w:val="clear" w:color="auto" w:fill="auto"/>
            <w:noWrap/>
            <w:vAlign w:val="center"/>
            <w:hideMark/>
          </w:tcPr>
          <w:p w14:paraId="4465105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.254</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7431F08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.003</w:t>
            </w:r>
          </w:p>
        </w:tc>
        <w:tc>
          <w:tcPr>
            <w:tcW w:w="1340" w:type="dxa"/>
            <w:tcBorders>
              <w:top w:val="nil"/>
              <w:left w:val="nil"/>
              <w:bottom w:val="single" w:sz="4" w:space="0" w:color="auto"/>
              <w:right w:val="single" w:sz="4" w:space="0" w:color="auto"/>
            </w:tcBorders>
            <w:shd w:val="clear" w:color="auto" w:fill="auto"/>
            <w:noWrap/>
            <w:vAlign w:val="center"/>
            <w:hideMark/>
          </w:tcPr>
          <w:p w14:paraId="3AE5CAC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-.230</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1CA11CD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.010</w:t>
            </w:r>
          </w:p>
        </w:tc>
        <w:tc>
          <w:tcPr>
            <w:tcW w:w="1080" w:type="dxa"/>
            <w:tcBorders>
              <w:top w:val="nil"/>
              <w:left w:val="nil"/>
              <w:bottom w:val="single" w:sz="4" w:space="0" w:color="auto"/>
              <w:right w:val="single" w:sz="4" w:space="0" w:color="auto"/>
            </w:tcBorders>
            <w:shd w:val="clear" w:color="auto" w:fill="auto"/>
            <w:noWrap/>
            <w:vAlign w:val="center"/>
            <w:hideMark/>
          </w:tcPr>
          <w:p w14:paraId="6BDB66A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-.129</w:t>
            </w:r>
          </w:p>
        </w:tc>
        <w:tc>
          <w:tcPr>
            <w:tcW w:w="1440" w:type="dxa"/>
            <w:tcBorders>
              <w:top w:val="nil"/>
              <w:left w:val="nil"/>
              <w:bottom w:val="single" w:sz="4" w:space="0" w:color="auto"/>
              <w:right w:val="single" w:sz="4" w:space="0" w:color="auto"/>
            </w:tcBorders>
            <w:shd w:val="clear" w:color="auto" w:fill="auto"/>
            <w:noWrap/>
            <w:vAlign w:val="center"/>
            <w:hideMark/>
          </w:tcPr>
          <w:p w14:paraId="5AFED22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.141</w:t>
            </w:r>
          </w:p>
        </w:tc>
      </w:tr>
      <w:tr w:rsidR="002B6BA6" w:rsidRPr="004623F9" w14:paraId="560168C1"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64E84AA6"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L_CA3</w:t>
            </w:r>
          </w:p>
        </w:tc>
        <w:tc>
          <w:tcPr>
            <w:tcW w:w="1080" w:type="dxa"/>
            <w:tcBorders>
              <w:top w:val="nil"/>
              <w:left w:val="nil"/>
              <w:bottom w:val="single" w:sz="4" w:space="0" w:color="auto"/>
              <w:right w:val="single" w:sz="4" w:space="0" w:color="auto"/>
            </w:tcBorders>
            <w:shd w:val="clear" w:color="auto" w:fill="auto"/>
            <w:noWrap/>
            <w:vAlign w:val="center"/>
            <w:hideMark/>
          </w:tcPr>
          <w:p w14:paraId="3E84A60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.247</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01E2780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.004</w:t>
            </w:r>
          </w:p>
        </w:tc>
        <w:tc>
          <w:tcPr>
            <w:tcW w:w="1340" w:type="dxa"/>
            <w:tcBorders>
              <w:top w:val="nil"/>
              <w:left w:val="nil"/>
              <w:bottom w:val="single" w:sz="4" w:space="0" w:color="auto"/>
              <w:right w:val="single" w:sz="4" w:space="0" w:color="auto"/>
            </w:tcBorders>
            <w:shd w:val="clear" w:color="auto" w:fill="auto"/>
            <w:noWrap/>
            <w:vAlign w:val="center"/>
            <w:hideMark/>
          </w:tcPr>
          <w:p w14:paraId="6824107D"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-.297</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4A998B1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.001</w:t>
            </w:r>
          </w:p>
        </w:tc>
        <w:tc>
          <w:tcPr>
            <w:tcW w:w="1080" w:type="dxa"/>
            <w:tcBorders>
              <w:top w:val="nil"/>
              <w:left w:val="nil"/>
              <w:bottom w:val="single" w:sz="4" w:space="0" w:color="auto"/>
              <w:right w:val="single" w:sz="4" w:space="0" w:color="auto"/>
            </w:tcBorders>
            <w:shd w:val="clear" w:color="auto" w:fill="auto"/>
            <w:noWrap/>
            <w:vAlign w:val="center"/>
            <w:hideMark/>
          </w:tcPr>
          <w:p w14:paraId="7F79CF9D"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-.178</w:t>
            </w:r>
            <w:r w:rsidRPr="004623F9">
              <w:rPr>
                <w:rFonts w:ascii="Times New Roman" w:eastAsia="宋体" w:hAnsi="Times New Roman" w:cs="Times New Roman"/>
                <w:color w:val="000000"/>
                <w:kern w:val="0"/>
                <w:sz w:val="18"/>
                <w:szCs w:val="18"/>
                <w:vertAlign w:val="superscript"/>
              </w:rPr>
              <w:t>*</w:t>
            </w:r>
          </w:p>
        </w:tc>
        <w:tc>
          <w:tcPr>
            <w:tcW w:w="1440" w:type="dxa"/>
            <w:tcBorders>
              <w:top w:val="nil"/>
              <w:left w:val="nil"/>
              <w:bottom w:val="single" w:sz="4" w:space="0" w:color="auto"/>
              <w:right w:val="single" w:sz="4" w:space="0" w:color="auto"/>
            </w:tcBorders>
            <w:shd w:val="clear" w:color="auto" w:fill="auto"/>
            <w:noWrap/>
            <w:vAlign w:val="center"/>
            <w:hideMark/>
          </w:tcPr>
          <w:p w14:paraId="7F1EA73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.042</w:t>
            </w:r>
          </w:p>
        </w:tc>
      </w:tr>
      <w:tr w:rsidR="002B6BA6" w:rsidRPr="004623F9" w14:paraId="116A2E81"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0F1C9F7D"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L_CA4</w:t>
            </w:r>
          </w:p>
        </w:tc>
        <w:tc>
          <w:tcPr>
            <w:tcW w:w="1080" w:type="dxa"/>
            <w:tcBorders>
              <w:top w:val="nil"/>
              <w:left w:val="nil"/>
              <w:bottom w:val="single" w:sz="4" w:space="0" w:color="auto"/>
              <w:right w:val="single" w:sz="4" w:space="0" w:color="auto"/>
            </w:tcBorders>
            <w:shd w:val="clear" w:color="auto" w:fill="auto"/>
            <w:noWrap/>
            <w:vAlign w:val="center"/>
            <w:hideMark/>
          </w:tcPr>
          <w:p w14:paraId="581F3D0D"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.260</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4175EFD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.003</w:t>
            </w:r>
          </w:p>
        </w:tc>
        <w:tc>
          <w:tcPr>
            <w:tcW w:w="1340" w:type="dxa"/>
            <w:tcBorders>
              <w:top w:val="nil"/>
              <w:left w:val="nil"/>
              <w:bottom w:val="single" w:sz="4" w:space="0" w:color="auto"/>
              <w:right w:val="single" w:sz="4" w:space="0" w:color="auto"/>
            </w:tcBorders>
            <w:shd w:val="clear" w:color="auto" w:fill="auto"/>
            <w:noWrap/>
            <w:vAlign w:val="center"/>
            <w:hideMark/>
          </w:tcPr>
          <w:p w14:paraId="647FF0D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-.255</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1B463B4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.004</w:t>
            </w:r>
          </w:p>
        </w:tc>
        <w:tc>
          <w:tcPr>
            <w:tcW w:w="1080" w:type="dxa"/>
            <w:tcBorders>
              <w:top w:val="nil"/>
              <w:left w:val="nil"/>
              <w:bottom w:val="single" w:sz="4" w:space="0" w:color="auto"/>
              <w:right w:val="single" w:sz="4" w:space="0" w:color="auto"/>
            </w:tcBorders>
            <w:shd w:val="clear" w:color="auto" w:fill="auto"/>
            <w:noWrap/>
            <w:vAlign w:val="center"/>
            <w:hideMark/>
          </w:tcPr>
          <w:p w14:paraId="705BB80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-.143</w:t>
            </w:r>
          </w:p>
        </w:tc>
        <w:tc>
          <w:tcPr>
            <w:tcW w:w="1440" w:type="dxa"/>
            <w:tcBorders>
              <w:top w:val="nil"/>
              <w:left w:val="nil"/>
              <w:bottom w:val="single" w:sz="4" w:space="0" w:color="auto"/>
              <w:right w:val="single" w:sz="4" w:space="0" w:color="auto"/>
            </w:tcBorders>
            <w:shd w:val="clear" w:color="auto" w:fill="auto"/>
            <w:noWrap/>
            <w:vAlign w:val="center"/>
            <w:hideMark/>
          </w:tcPr>
          <w:p w14:paraId="09AEC93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.104</w:t>
            </w:r>
          </w:p>
        </w:tc>
      </w:tr>
      <w:tr w:rsidR="002B6BA6" w:rsidRPr="004623F9" w14:paraId="52BDECC8" w14:textId="77777777" w:rsidTr="00DA2530">
        <w:trPr>
          <w:trHeight w:val="30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3186D771"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L_fimbria</w:t>
            </w:r>
          </w:p>
        </w:tc>
        <w:tc>
          <w:tcPr>
            <w:tcW w:w="1080" w:type="dxa"/>
            <w:tcBorders>
              <w:top w:val="nil"/>
              <w:left w:val="nil"/>
              <w:bottom w:val="single" w:sz="4" w:space="0" w:color="auto"/>
              <w:right w:val="single" w:sz="4" w:space="0" w:color="auto"/>
            </w:tcBorders>
            <w:shd w:val="clear" w:color="auto" w:fill="auto"/>
            <w:noWrap/>
            <w:vAlign w:val="center"/>
            <w:hideMark/>
          </w:tcPr>
          <w:p w14:paraId="1D03D5F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.033</w:t>
            </w:r>
          </w:p>
        </w:tc>
        <w:tc>
          <w:tcPr>
            <w:tcW w:w="1520" w:type="dxa"/>
            <w:tcBorders>
              <w:top w:val="nil"/>
              <w:left w:val="nil"/>
              <w:bottom w:val="single" w:sz="4" w:space="0" w:color="auto"/>
              <w:right w:val="single" w:sz="4" w:space="0" w:color="auto"/>
            </w:tcBorders>
            <w:shd w:val="clear" w:color="auto" w:fill="auto"/>
            <w:noWrap/>
            <w:vAlign w:val="center"/>
            <w:hideMark/>
          </w:tcPr>
          <w:p w14:paraId="3733CB8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.708</w:t>
            </w:r>
          </w:p>
        </w:tc>
        <w:tc>
          <w:tcPr>
            <w:tcW w:w="1340" w:type="dxa"/>
            <w:tcBorders>
              <w:top w:val="nil"/>
              <w:left w:val="nil"/>
              <w:bottom w:val="single" w:sz="4" w:space="0" w:color="auto"/>
              <w:right w:val="single" w:sz="4" w:space="0" w:color="auto"/>
            </w:tcBorders>
            <w:shd w:val="clear" w:color="auto" w:fill="auto"/>
            <w:noWrap/>
            <w:vAlign w:val="center"/>
            <w:hideMark/>
          </w:tcPr>
          <w:p w14:paraId="5914DF3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.059</w:t>
            </w:r>
          </w:p>
        </w:tc>
        <w:tc>
          <w:tcPr>
            <w:tcW w:w="1660" w:type="dxa"/>
            <w:tcBorders>
              <w:top w:val="nil"/>
              <w:left w:val="nil"/>
              <w:bottom w:val="single" w:sz="4" w:space="0" w:color="auto"/>
              <w:right w:val="single" w:sz="4" w:space="0" w:color="auto"/>
            </w:tcBorders>
            <w:shd w:val="clear" w:color="auto" w:fill="auto"/>
            <w:noWrap/>
            <w:vAlign w:val="center"/>
            <w:hideMark/>
          </w:tcPr>
          <w:p w14:paraId="10C4895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.509</w:t>
            </w:r>
          </w:p>
        </w:tc>
        <w:tc>
          <w:tcPr>
            <w:tcW w:w="1080" w:type="dxa"/>
            <w:tcBorders>
              <w:top w:val="nil"/>
              <w:left w:val="nil"/>
              <w:bottom w:val="single" w:sz="4" w:space="0" w:color="auto"/>
              <w:right w:val="single" w:sz="4" w:space="0" w:color="auto"/>
            </w:tcBorders>
            <w:shd w:val="clear" w:color="auto" w:fill="auto"/>
            <w:noWrap/>
            <w:vAlign w:val="center"/>
            <w:hideMark/>
          </w:tcPr>
          <w:p w14:paraId="5ED59D3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.054</w:t>
            </w:r>
          </w:p>
        </w:tc>
        <w:tc>
          <w:tcPr>
            <w:tcW w:w="1440" w:type="dxa"/>
            <w:tcBorders>
              <w:top w:val="nil"/>
              <w:left w:val="nil"/>
              <w:bottom w:val="single" w:sz="4" w:space="0" w:color="auto"/>
              <w:right w:val="single" w:sz="4" w:space="0" w:color="auto"/>
            </w:tcBorders>
            <w:shd w:val="clear" w:color="auto" w:fill="auto"/>
            <w:noWrap/>
            <w:vAlign w:val="center"/>
            <w:hideMark/>
          </w:tcPr>
          <w:p w14:paraId="43FCC27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.540</w:t>
            </w:r>
          </w:p>
        </w:tc>
      </w:tr>
      <w:tr w:rsidR="002B6BA6" w:rsidRPr="004623F9" w14:paraId="1AC370AD"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5B319769"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L_HATA</w:t>
            </w:r>
          </w:p>
        </w:tc>
        <w:tc>
          <w:tcPr>
            <w:tcW w:w="1080" w:type="dxa"/>
            <w:tcBorders>
              <w:top w:val="nil"/>
              <w:left w:val="nil"/>
              <w:bottom w:val="single" w:sz="4" w:space="0" w:color="auto"/>
              <w:right w:val="single" w:sz="4" w:space="0" w:color="auto"/>
            </w:tcBorders>
            <w:shd w:val="clear" w:color="auto" w:fill="auto"/>
            <w:noWrap/>
            <w:vAlign w:val="center"/>
            <w:hideMark/>
          </w:tcPr>
          <w:p w14:paraId="188A806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.271</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146D6A9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.002</w:t>
            </w:r>
          </w:p>
        </w:tc>
        <w:tc>
          <w:tcPr>
            <w:tcW w:w="1340" w:type="dxa"/>
            <w:tcBorders>
              <w:top w:val="nil"/>
              <w:left w:val="nil"/>
              <w:bottom w:val="single" w:sz="4" w:space="0" w:color="auto"/>
              <w:right w:val="single" w:sz="4" w:space="0" w:color="auto"/>
            </w:tcBorders>
            <w:shd w:val="clear" w:color="auto" w:fill="auto"/>
            <w:noWrap/>
            <w:vAlign w:val="center"/>
            <w:hideMark/>
          </w:tcPr>
          <w:p w14:paraId="449E843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-.205</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1042DA4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.022</w:t>
            </w:r>
          </w:p>
        </w:tc>
        <w:tc>
          <w:tcPr>
            <w:tcW w:w="1080" w:type="dxa"/>
            <w:tcBorders>
              <w:top w:val="nil"/>
              <w:left w:val="nil"/>
              <w:bottom w:val="single" w:sz="4" w:space="0" w:color="auto"/>
              <w:right w:val="single" w:sz="4" w:space="0" w:color="auto"/>
            </w:tcBorders>
            <w:shd w:val="clear" w:color="auto" w:fill="auto"/>
            <w:noWrap/>
            <w:vAlign w:val="center"/>
            <w:hideMark/>
          </w:tcPr>
          <w:p w14:paraId="6FBD3E7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-.124</w:t>
            </w:r>
          </w:p>
        </w:tc>
        <w:tc>
          <w:tcPr>
            <w:tcW w:w="1440" w:type="dxa"/>
            <w:tcBorders>
              <w:top w:val="nil"/>
              <w:left w:val="nil"/>
              <w:bottom w:val="single" w:sz="4" w:space="0" w:color="auto"/>
              <w:right w:val="single" w:sz="4" w:space="0" w:color="auto"/>
            </w:tcBorders>
            <w:shd w:val="clear" w:color="auto" w:fill="auto"/>
            <w:noWrap/>
            <w:vAlign w:val="center"/>
            <w:hideMark/>
          </w:tcPr>
          <w:p w14:paraId="4A11750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.157</w:t>
            </w:r>
          </w:p>
        </w:tc>
      </w:tr>
      <w:tr w:rsidR="002B6BA6" w:rsidRPr="004623F9" w14:paraId="41871844"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56C65C3C" w14:textId="77777777" w:rsidR="002B6BA6" w:rsidRPr="00F31C93" w:rsidRDefault="00F31C93"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hAnsi="Times New Roman" w:cs="Times New Roman"/>
                <w:b/>
                <w:kern w:val="0"/>
                <w:sz w:val="18"/>
                <w:szCs w:val="18"/>
              </w:rPr>
              <w:t>L_Whole_hippocampus</w:t>
            </w:r>
          </w:p>
        </w:tc>
        <w:tc>
          <w:tcPr>
            <w:tcW w:w="1080" w:type="dxa"/>
            <w:tcBorders>
              <w:top w:val="nil"/>
              <w:left w:val="nil"/>
              <w:bottom w:val="single" w:sz="4" w:space="0" w:color="auto"/>
              <w:right w:val="single" w:sz="4" w:space="0" w:color="auto"/>
            </w:tcBorders>
            <w:shd w:val="clear" w:color="auto" w:fill="auto"/>
            <w:noWrap/>
            <w:vAlign w:val="center"/>
            <w:hideMark/>
          </w:tcPr>
          <w:p w14:paraId="12CD5D4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.285</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6B7FA9A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.001</w:t>
            </w:r>
          </w:p>
        </w:tc>
        <w:tc>
          <w:tcPr>
            <w:tcW w:w="1340" w:type="dxa"/>
            <w:tcBorders>
              <w:top w:val="nil"/>
              <w:left w:val="nil"/>
              <w:bottom w:val="single" w:sz="4" w:space="0" w:color="auto"/>
              <w:right w:val="single" w:sz="4" w:space="0" w:color="auto"/>
            </w:tcBorders>
            <w:shd w:val="clear" w:color="auto" w:fill="auto"/>
            <w:noWrap/>
            <w:vAlign w:val="center"/>
            <w:hideMark/>
          </w:tcPr>
          <w:p w14:paraId="1B9C757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-.259</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5C530B3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.003</w:t>
            </w:r>
          </w:p>
        </w:tc>
        <w:tc>
          <w:tcPr>
            <w:tcW w:w="1080" w:type="dxa"/>
            <w:tcBorders>
              <w:top w:val="nil"/>
              <w:left w:val="nil"/>
              <w:bottom w:val="single" w:sz="4" w:space="0" w:color="auto"/>
              <w:right w:val="single" w:sz="4" w:space="0" w:color="auto"/>
            </w:tcBorders>
            <w:shd w:val="clear" w:color="auto" w:fill="auto"/>
            <w:noWrap/>
            <w:vAlign w:val="center"/>
            <w:hideMark/>
          </w:tcPr>
          <w:p w14:paraId="78E1B3D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-.140</w:t>
            </w:r>
          </w:p>
        </w:tc>
        <w:tc>
          <w:tcPr>
            <w:tcW w:w="1440" w:type="dxa"/>
            <w:tcBorders>
              <w:top w:val="nil"/>
              <w:left w:val="nil"/>
              <w:bottom w:val="single" w:sz="4" w:space="0" w:color="auto"/>
              <w:right w:val="single" w:sz="4" w:space="0" w:color="auto"/>
            </w:tcBorders>
            <w:shd w:val="clear" w:color="auto" w:fill="auto"/>
            <w:noWrap/>
            <w:vAlign w:val="center"/>
            <w:hideMark/>
          </w:tcPr>
          <w:p w14:paraId="05BD12C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.112</w:t>
            </w:r>
          </w:p>
        </w:tc>
      </w:tr>
      <w:tr w:rsidR="002B6BA6" w:rsidRPr="004623F9" w14:paraId="572893CD"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76BAC1B7"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R_Hippocampal_tail</w:t>
            </w:r>
          </w:p>
        </w:tc>
        <w:tc>
          <w:tcPr>
            <w:tcW w:w="1080" w:type="dxa"/>
            <w:tcBorders>
              <w:top w:val="nil"/>
              <w:left w:val="nil"/>
              <w:bottom w:val="single" w:sz="4" w:space="0" w:color="auto"/>
              <w:right w:val="single" w:sz="4" w:space="0" w:color="auto"/>
            </w:tcBorders>
            <w:shd w:val="clear" w:color="auto" w:fill="auto"/>
            <w:noWrap/>
            <w:vAlign w:val="center"/>
            <w:hideMark/>
          </w:tcPr>
          <w:p w14:paraId="75A6819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.231</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0FC65E4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.008</w:t>
            </w:r>
          </w:p>
        </w:tc>
        <w:tc>
          <w:tcPr>
            <w:tcW w:w="1340" w:type="dxa"/>
            <w:tcBorders>
              <w:top w:val="nil"/>
              <w:left w:val="nil"/>
              <w:bottom w:val="single" w:sz="4" w:space="0" w:color="auto"/>
              <w:right w:val="single" w:sz="4" w:space="0" w:color="auto"/>
            </w:tcBorders>
            <w:shd w:val="clear" w:color="auto" w:fill="auto"/>
            <w:noWrap/>
            <w:vAlign w:val="center"/>
            <w:hideMark/>
          </w:tcPr>
          <w:p w14:paraId="481C0E0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-.189</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775317E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.034</w:t>
            </w:r>
          </w:p>
        </w:tc>
        <w:tc>
          <w:tcPr>
            <w:tcW w:w="1080" w:type="dxa"/>
            <w:tcBorders>
              <w:top w:val="nil"/>
              <w:left w:val="nil"/>
              <w:bottom w:val="single" w:sz="4" w:space="0" w:color="auto"/>
              <w:right w:val="single" w:sz="4" w:space="0" w:color="auto"/>
            </w:tcBorders>
            <w:shd w:val="clear" w:color="auto" w:fill="auto"/>
            <w:noWrap/>
            <w:vAlign w:val="center"/>
            <w:hideMark/>
          </w:tcPr>
          <w:p w14:paraId="49C7FDC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-.071</w:t>
            </w:r>
          </w:p>
        </w:tc>
        <w:tc>
          <w:tcPr>
            <w:tcW w:w="1440" w:type="dxa"/>
            <w:tcBorders>
              <w:top w:val="nil"/>
              <w:left w:val="nil"/>
              <w:bottom w:val="single" w:sz="4" w:space="0" w:color="auto"/>
              <w:right w:val="single" w:sz="4" w:space="0" w:color="auto"/>
            </w:tcBorders>
            <w:shd w:val="clear" w:color="auto" w:fill="auto"/>
            <w:noWrap/>
            <w:vAlign w:val="center"/>
            <w:hideMark/>
          </w:tcPr>
          <w:p w14:paraId="1860DDC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.421</w:t>
            </w:r>
          </w:p>
        </w:tc>
      </w:tr>
      <w:tr w:rsidR="002B6BA6" w:rsidRPr="004623F9" w14:paraId="00F9E9A9"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4ABAF304"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R_subiculum</w:t>
            </w:r>
          </w:p>
        </w:tc>
        <w:tc>
          <w:tcPr>
            <w:tcW w:w="1080" w:type="dxa"/>
            <w:tcBorders>
              <w:top w:val="nil"/>
              <w:left w:val="nil"/>
              <w:bottom w:val="single" w:sz="4" w:space="0" w:color="auto"/>
              <w:right w:val="single" w:sz="4" w:space="0" w:color="auto"/>
            </w:tcBorders>
            <w:shd w:val="clear" w:color="auto" w:fill="auto"/>
            <w:noWrap/>
            <w:vAlign w:val="center"/>
            <w:hideMark/>
          </w:tcPr>
          <w:p w14:paraId="0109CE9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.276</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70479DD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.001</w:t>
            </w:r>
          </w:p>
        </w:tc>
        <w:tc>
          <w:tcPr>
            <w:tcW w:w="1340" w:type="dxa"/>
            <w:tcBorders>
              <w:top w:val="nil"/>
              <w:left w:val="nil"/>
              <w:bottom w:val="single" w:sz="4" w:space="0" w:color="auto"/>
              <w:right w:val="single" w:sz="4" w:space="0" w:color="auto"/>
            </w:tcBorders>
            <w:shd w:val="clear" w:color="auto" w:fill="auto"/>
            <w:noWrap/>
            <w:vAlign w:val="center"/>
            <w:hideMark/>
          </w:tcPr>
          <w:p w14:paraId="0680492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-.279</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0282698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.002</w:t>
            </w:r>
          </w:p>
        </w:tc>
        <w:tc>
          <w:tcPr>
            <w:tcW w:w="1080" w:type="dxa"/>
            <w:tcBorders>
              <w:top w:val="nil"/>
              <w:left w:val="nil"/>
              <w:bottom w:val="single" w:sz="4" w:space="0" w:color="auto"/>
              <w:right w:val="single" w:sz="4" w:space="0" w:color="auto"/>
            </w:tcBorders>
            <w:shd w:val="clear" w:color="auto" w:fill="auto"/>
            <w:noWrap/>
            <w:vAlign w:val="center"/>
            <w:hideMark/>
          </w:tcPr>
          <w:p w14:paraId="60183C0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-.164</w:t>
            </w:r>
          </w:p>
        </w:tc>
        <w:tc>
          <w:tcPr>
            <w:tcW w:w="1440" w:type="dxa"/>
            <w:tcBorders>
              <w:top w:val="nil"/>
              <w:left w:val="nil"/>
              <w:bottom w:val="single" w:sz="4" w:space="0" w:color="auto"/>
              <w:right w:val="single" w:sz="4" w:space="0" w:color="auto"/>
            </w:tcBorders>
            <w:shd w:val="clear" w:color="auto" w:fill="auto"/>
            <w:noWrap/>
            <w:vAlign w:val="center"/>
            <w:hideMark/>
          </w:tcPr>
          <w:p w14:paraId="1CC3074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.061</w:t>
            </w:r>
          </w:p>
        </w:tc>
      </w:tr>
      <w:tr w:rsidR="002B6BA6" w:rsidRPr="004623F9" w14:paraId="61B09713"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0E85AFD8"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R_CA1</w:t>
            </w:r>
          </w:p>
        </w:tc>
        <w:tc>
          <w:tcPr>
            <w:tcW w:w="1080" w:type="dxa"/>
            <w:tcBorders>
              <w:top w:val="nil"/>
              <w:left w:val="nil"/>
              <w:bottom w:val="single" w:sz="4" w:space="0" w:color="auto"/>
              <w:right w:val="single" w:sz="4" w:space="0" w:color="auto"/>
            </w:tcBorders>
            <w:shd w:val="clear" w:color="auto" w:fill="auto"/>
            <w:noWrap/>
            <w:vAlign w:val="center"/>
            <w:hideMark/>
          </w:tcPr>
          <w:p w14:paraId="39B7B4D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.214</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57A119A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.014</w:t>
            </w:r>
          </w:p>
        </w:tc>
        <w:tc>
          <w:tcPr>
            <w:tcW w:w="1340" w:type="dxa"/>
            <w:tcBorders>
              <w:top w:val="nil"/>
              <w:left w:val="nil"/>
              <w:bottom w:val="single" w:sz="4" w:space="0" w:color="auto"/>
              <w:right w:val="single" w:sz="4" w:space="0" w:color="auto"/>
            </w:tcBorders>
            <w:shd w:val="clear" w:color="auto" w:fill="auto"/>
            <w:noWrap/>
            <w:vAlign w:val="center"/>
            <w:hideMark/>
          </w:tcPr>
          <w:p w14:paraId="5A62A5D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-.267</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157FFD9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.002</w:t>
            </w:r>
          </w:p>
        </w:tc>
        <w:tc>
          <w:tcPr>
            <w:tcW w:w="1080" w:type="dxa"/>
            <w:tcBorders>
              <w:top w:val="nil"/>
              <w:left w:val="nil"/>
              <w:bottom w:val="single" w:sz="4" w:space="0" w:color="auto"/>
              <w:right w:val="single" w:sz="4" w:space="0" w:color="auto"/>
            </w:tcBorders>
            <w:shd w:val="clear" w:color="auto" w:fill="auto"/>
            <w:noWrap/>
            <w:vAlign w:val="center"/>
            <w:hideMark/>
          </w:tcPr>
          <w:p w14:paraId="6A3092A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-.190</w:t>
            </w:r>
            <w:r w:rsidRPr="004623F9">
              <w:rPr>
                <w:rFonts w:ascii="Times New Roman" w:eastAsia="宋体" w:hAnsi="Times New Roman" w:cs="Times New Roman"/>
                <w:color w:val="000000"/>
                <w:kern w:val="0"/>
                <w:sz w:val="18"/>
                <w:szCs w:val="18"/>
                <w:vertAlign w:val="superscript"/>
              </w:rPr>
              <w:t>*</w:t>
            </w:r>
          </w:p>
        </w:tc>
        <w:tc>
          <w:tcPr>
            <w:tcW w:w="1440" w:type="dxa"/>
            <w:tcBorders>
              <w:top w:val="nil"/>
              <w:left w:val="nil"/>
              <w:bottom w:val="single" w:sz="4" w:space="0" w:color="auto"/>
              <w:right w:val="single" w:sz="4" w:space="0" w:color="auto"/>
            </w:tcBorders>
            <w:shd w:val="clear" w:color="auto" w:fill="auto"/>
            <w:noWrap/>
            <w:vAlign w:val="center"/>
            <w:hideMark/>
          </w:tcPr>
          <w:p w14:paraId="6477C43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.030</w:t>
            </w:r>
          </w:p>
        </w:tc>
      </w:tr>
      <w:tr w:rsidR="002B6BA6" w:rsidRPr="004623F9" w14:paraId="39D78DBD" w14:textId="77777777" w:rsidTr="00DA2530">
        <w:trPr>
          <w:trHeight w:val="30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4EA0AD36"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R_hippocampal-fissure</w:t>
            </w:r>
          </w:p>
        </w:tc>
        <w:tc>
          <w:tcPr>
            <w:tcW w:w="1080" w:type="dxa"/>
            <w:tcBorders>
              <w:top w:val="nil"/>
              <w:left w:val="nil"/>
              <w:bottom w:val="single" w:sz="4" w:space="0" w:color="auto"/>
              <w:right w:val="single" w:sz="4" w:space="0" w:color="auto"/>
            </w:tcBorders>
            <w:shd w:val="clear" w:color="auto" w:fill="auto"/>
            <w:noWrap/>
            <w:vAlign w:val="center"/>
            <w:hideMark/>
          </w:tcPr>
          <w:p w14:paraId="0521CD6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.121</w:t>
            </w:r>
          </w:p>
        </w:tc>
        <w:tc>
          <w:tcPr>
            <w:tcW w:w="1520" w:type="dxa"/>
            <w:tcBorders>
              <w:top w:val="nil"/>
              <w:left w:val="nil"/>
              <w:bottom w:val="single" w:sz="4" w:space="0" w:color="auto"/>
              <w:right w:val="single" w:sz="4" w:space="0" w:color="auto"/>
            </w:tcBorders>
            <w:shd w:val="clear" w:color="auto" w:fill="auto"/>
            <w:noWrap/>
            <w:vAlign w:val="center"/>
            <w:hideMark/>
          </w:tcPr>
          <w:p w14:paraId="7CD0D72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.169</w:t>
            </w:r>
          </w:p>
        </w:tc>
        <w:tc>
          <w:tcPr>
            <w:tcW w:w="1340" w:type="dxa"/>
            <w:tcBorders>
              <w:top w:val="nil"/>
              <w:left w:val="nil"/>
              <w:bottom w:val="single" w:sz="4" w:space="0" w:color="auto"/>
              <w:right w:val="single" w:sz="4" w:space="0" w:color="auto"/>
            </w:tcBorders>
            <w:shd w:val="clear" w:color="auto" w:fill="auto"/>
            <w:noWrap/>
            <w:vAlign w:val="center"/>
            <w:hideMark/>
          </w:tcPr>
          <w:p w14:paraId="72DA057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-.016</w:t>
            </w:r>
          </w:p>
        </w:tc>
        <w:tc>
          <w:tcPr>
            <w:tcW w:w="1660" w:type="dxa"/>
            <w:tcBorders>
              <w:top w:val="nil"/>
              <w:left w:val="nil"/>
              <w:bottom w:val="single" w:sz="4" w:space="0" w:color="auto"/>
              <w:right w:val="single" w:sz="4" w:space="0" w:color="auto"/>
            </w:tcBorders>
            <w:shd w:val="clear" w:color="auto" w:fill="auto"/>
            <w:noWrap/>
            <w:vAlign w:val="center"/>
            <w:hideMark/>
          </w:tcPr>
          <w:p w14:paraId="3110CFC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.855</w:t>
            </w:r>
          </w:p>
        </w:tc>
        <w:tc>
          <w:tcPr>
            <w:tcW w:w="1080" w:type="dxa"/>
            <w:tcBorders>
              <w:top w:val="nil"/>
              <w:left w:val="nil"/>
              <w:bottom w:val="single" w:sz="4" w:space="0" w:color="auto"/>
              <w:right w:val="single" w:sz="4" w:space="0" w:color="auto"/>
            </w:tcBorders>
            <w:shd w:val="clear" w:color="auto" w:fill="auto"/>
            <w:noWrap/>
            <w:vAlign w:val="center"/>
            <w:hideMark/>
          </w:tcPr>
          <w:p w14:paraId="6D007AA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.044</w:t>
            </w:r>
          </w:p>
        </w:tc>
        <w:tc>
          <w:tcPr>
            <w:tcW w:w="1440" w:type="dxa"/>
            <w:tcBorders>
              <w:top w:val="nil"/>
              <w:left w:val="nil"/>
              <w:bottom w:val="single" w:sz="4" w:space="0" w:color="auto"/>
              <w:right w:val="single" w:sz="4" w:space="0" w:color="auto"/>
            </w:tcBorders>
            <w:shd w:val="clear" w:color="auto" w:fill="auto"/>
            <w:noWrap/>
            <w:vAlign w:val="center"/>
            <w:hideMark/>
          </w:tcPr>
          <w:p w14:paraId="466F608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.620</w:t>
            </w:r>
          </w:p>
        </w:tc>
      </w:tr>
      <w:tr w:rsidR="002B6BA6" w:rsidRPr="004623F9" w14:paraId="51B2AA20"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1D654BF3"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lastRenderedPageBreak/>
              <w:t>R_presubiculum</w:t>
            </w:r>
          </w:p>
        </w:tc>
        <w:tc>
          <w:tcPr>
            <w:tcW w:w="1080" w:type="dxa"/>
            <w:tcBorders>
              <w:top w:val="nil"/>
              <w:left w:val="nil"/>
              <w:bottom w:val="single" w:sz="4" w:space="0" w:color="auto"/>
              <w:right w:val="single" w:sz="4" w:space="0" w:color="auto"/>
            </w:tcBorders>
            <w:shd w:val="clear" w:color="auto" w:fill="auto"/>
            <w:noWrap/>
            <w:vAlign w:val="center"/>
            <w:hideMark/>
          </w:tcPr>
          <w:p w14:paraId="521F7D4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.198</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1D15B1A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.024</w:t>
            </w:r>
          </w:p>
        </w:tc>
        <w:tc>
          <w:tcPr>
            <w:tcW w:w="1340" w:type="dxa"/>
            <w:tcBorders>
              <w:top w:val="nil"/>
              <w:left w:val="nil"/>
              <w:bottom w:val="single" w:sz="4" w:space="0" w:color="auto"/>
              <w:right w:val="single" w:sz="4" w:space="0" w:color="auto"/>
            </w:tcBorders>
            <w:shd w:val="clear" w:color="auto" w:fill="auto"/>
            <w:noWrap/>
            <w:vAlign w:val="center"/>
            <w:hideMark/>
          </w:tcPr>
          <w:p w14:paraId="644D61F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-.245</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07B3CB6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.006</w:t>
            </w:r>
          </w:p>
        </w:tc>
        <w:tc>
          <w:tcPr>
            <w:tcW w:w="1080" w:type="dxa"/>
            <w:tcBorders>
              <w:top w:val="nil"/>
              <w:left w:val="nil"/>
              <w:bottom w:val="single" w:sz="4" w:space="0" w:color="auto"/>
              <w:right w:val="single" w:sz="4" w:space="0" w:color="auto"/>
            </w:tcBorders>
            <w:shd w:val="clear" w:color="auto" w:fill="auto"/>
            <w:noWrap/>
            <w:vAlign w:val="center"/>
            <w:hideMark/>
          </w:tcPr>
          <w:p w14:paraId="178DCD6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-.095</w:t>
            </w:r>
          </w:p>
        </w:tc>
        <w:tc>
          <w:tcPr>
            <w:tcW w:w="1440" w:type="dxa"/>
            <w:tcBorders>
              <w:top w:val="nil"/>
              <w:left w:val="nil"/>
              <w:bottom w:val="single" w:sz="4" w:space="0" w:color="auto"/>
              <w:right w:val="single" w:sz="4" w:space="0" w:color="auto"/>
            </w:tcBorders>
            <w:shd w:val="clear" w:color="auto" w:fill="auto"/>
            <w:noWrap/>
            <w:vAlign w:val="center"/>
            <w:hideMark/>
          </w:tcPr>
          <w:p w14:paraId="360DFD1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.280</w:t>
            </w:r>
          </w:p>
        </w:tc>
      </w:tr>
      <w:tr w:rsidR="002B6BA6" w:rsidRPr="004623F9" w14:paraId="6F816019"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4E3580DD"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R_parasubiculum</w:t>
            </w:r>
          </w:p>
        </w:tc>
        <w:tc>
          <w:tcPr>
            <w:tcW w:w="1080" w:type="dxa"/>
            <w:tcBorders>
              <w:top w:val="nil"/>
              <w:left w:val="nil"/>
              <w:bottom w:val="single" w:sz="4" w:space="0" w:color="auto"/>
              <w:right w:val="single" w:sz="4" w:space="0" w:color="auto"/>
            </w:tcBorders>
            <w:shd w:val="clear" w:color="auto" w:fill="auto"/>
            <w:noWrap/>
            <w:vAlign w:val="center"/>
            <w:hideMark/>
          </w:tcPr>
          <w:p w14:paraId="759D860F"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.263</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372CDD3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.002</w:t>
            </w:r>
          </w:p>
        </w:tc>
        <w:tc>
          <w:tcPr>
            <w:tcW w:w="1340" w:type="dxa"/>
            <w:tcBorders>
              <w:top w:val="nil"/>
              <w:left w:val="nil"/>
              <w:bottom w:val="single" w:sz="4" w:space="0" w:color="auto"/>
              <w:right w:val="single" w:sz="4" w:space="0" w:color="auto"/>
            </w:tcBorders>
            <w:shd w:val="clear" w:color="auto" w:fill="auto"/>
            <w:noWrap/>
            <w:vAlign w:val="center"/>
            <w:hideMark/>
          </w:tcPr>
          <w:p w14:paraId="4F306DA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-.290</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0FEBD9F1"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.001</w:t>
            </w:r>
          </w:p>
        </w:tc>
        <w:tc>
          <w:tcPr>
            <w:tcW w:w="1080" w:type="dxa"/>
            <w:tcBorders>
              <w:top w:val="nil"/>
              <w:left w:val="nil"/>
              <w:bottom w:val="single" w:sz="4" w:space="0" w:color="auto"/>
              <w:right w:val="single" w:sz="4" w:space="0" w:color="auto"/>
            </w:tcBorders>
            <w:shd w:val="clear" w:color="auto" w:fill="auto"/>
            <w:noWrap/>
            <w:vAlign w:val="center"/>
            <w:hideMark/>
          </w:tcPr>
          <w:p w14:paraId="6614BB7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-.163</w:t>
            </w:r>
          </w:p>
        </w:tc>
        <w:tc>
          <w:tcPr>
            <w:tcW w:w="1440" w:type="dxa"/>
            <w:tcBorders>
              <w:top w:val="nil"/>
              <w:left w:val="nil"/>
              <w:bottom w:val="single" w:sz="4" w:space="0" w:color="auto"/>
              <w:right w:val="single" w:sz="4" w:space="0" w:color="auto"/>
            </w:tcBorders>
            <w:shd w:val="clear" w:color="auto" w:fill="auto"/>
            <w:noWrap/>
            <w:vAlign w:val="center"/>
            <w:hideMark/>
          </w:tcPr>
          <w:p w14:paraId="4468473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.062</w:t>
            </w:r>
          </w:p>
        </w:tc>
      </w:tr>
      <w:tr w:rsidR="002B6BA6" w:rsidRPr="004623F9" w14:paraId="2B62F8C6"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51508BBA"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R_molecular_layer_HP</w:t>
            </w:r>
          </w:p>
        </w:tc>
        <w:tc>
          <w:tcPr>
            <w:tcW w:w="1080" w:type="dxa"/>
            <w:tcBorders>
              <w:top w:val="nil"/>
              <w:left w:val="nil"/>
              <w:bottom w:val="single" w:sz="4" w:space="0" w:color="auto"/>
              <w:right w:val="single" w:sz="4" w:space="0" w:color="auto"/>
            </w:tcBorders>
            <w:shd w:val="clear" w:color="auto" w:fill="auto"/>
            <w:noWrap/>
            <w:vAlign w:val="center"/>
            <w:hideMark/>
          </w:tcPr>
          <w:p w14:paraId="1A0D471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.242</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0A6D4C7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.005</w:t>
            </w:r>
          </w:p>
        </w:tc>
        <w:tc>
          <w:tcPr>
            <w:tcW w:w="1340" w:type="dxa"/>
            <w:tcBorders>
              <w:top w:val="nil"/>
              <w:left w:val="nil"/>
              <w:bottom w:val="single" w:sz="4" w:space="0" w:color="auto"/>
              <w:right w:val="single" w:sz="4" w:space="0" w:color="auto"/>
            </w:tcBorders>
            <w:shd w:val="clear" w:color="auto" w:fill="auto"/>
            <w:noWrap/>
            <w:vAlign w:val="center"/>
            <w:hideMark/>
          </w:tcPr>
          <w:p w14:paraId="1E1B6EE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-.260</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1D79C56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.003</w:t>
            </w:r>
          </w:p>
        </w:tc>
        <w:tc>
          <w:tcPr>
            <w:tcW w:w="1080" w:type="dxa"/>
            <w:tcBorders>
              <w:top w:val="nil"/>
              <w:left w:val="nil"/>
              <w:bottom w:val="single" w:sz="4" w:space="0" w:color="auto"/>
              <w:right w:val="single" w:sz="4" w:space="0" w:color="auto"/>
            </w:tcBorders>
            <w:shd w:val="clear" w:color="auto" w:fill="auto"/>
            <w:noWrap/>
            <w:vAlign w:val="center"/>
            <w:hideMark/>
          </w:tcPr>
          <w:p w14:paraId="63967FB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-.138</w:t>
            </w:r>
          </w:p>
        </w:tc>
        <w:tc>
          <w:tcPr>
            <w:tcW w:w="1440" w:type="dxa"/>
            <w:tcBorders>
              <w:top w:val="nil"/>
              <w:left w:val="nil"/>
              <w:bottom w:val="single" w:sz="4" w:space="0" w:color="auto"/>
              <w:right w:val="single" w:sz="4" w:space="0" w:color="auto"/>
            </w:tcBorders>
            <w:shd w:val="clear" w:color="auto" w:fill="auto"/>
            <w:noWrap/>
            <w:vAlign w:val="center"/>
            <w:hideMark/>
          </w:tcPr>
          <w:p w14:paraId="1FAF83E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.117</w:t>
            </w:r>
          </w:p>
        </w:tc>
      </w:tr>
      <w:tr w:rsidR="002B6BA6" w:rsidRPr="004623F9" w14:paraId="3ED5253A"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0EEE99F3"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 xml:space="preserve"> R_GC-ML-DG</w:t>
            </w:r>
          </w:p>
        </w:tc>
        <w:tc>
          <w:tcPr>
            <w:tcW w:w="1080" w:type="dxa"/>
            <w:tcBorders>
              <w:top w:val="nil"/>
              <w:left w:val="nil"/>
              <w:bottom w:val="single" w:sz="4" w:space="0" w:color="auto"/>
              <w:right w:val="single" w:sz="4" w:space="0" w:color="auto"/>
            </w:tcBorders>
            <w:shd w:val="clear" w:color="auto" w:fill="auto"/>
            <w:noWrap/>
            <w:vAlign w:val="center"/>
            <w:hideMark/>
          </w:tcPr>
          <w:p w14:paraId="7294C6D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.200</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509CC52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.022</w:t>
            </w:r>
          </w:p>
        </w:tc>
        <w:tc>
          <w:tcPr>
            <w:tcW w:w="1340" w:type="dxa"/>
            <w:tcBorders>
              <w:top w:val="nil"/>
              <w:left w:val="nil"/>
              <w:bottom w:val="single" w:sz="4" w:space="0" w:color="auto"/>
              <w:right w:val="single" w:sz="4" w:space="0" w:color="auto"/>
            </w:tcBorders>
            <w:shd w:val="clear" w:color="auto" w:fill="auto"/>
            <w:noWrap/>
            <w:vAlign w:val="center"/>
            <w:hideMark/>
          </w:tcPr>
          <w:p w14:paraId="29433E4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-.194</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13B8377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.029</w:t>
            </w:r>
          </w:p>
        </w:tc>
        <w:tc>
          <w:tcPr>
            <w:tcW w:w="1080" w:type="dxa"/>
            <w:tcBorders>
              <w:top w:val="nil"/>
              <w:left w:val="nil"/>
              <w:bottom w:val="single" w:sz="4" w:space="0" w:color="auto"/>
              <w:right w:val="single" w:sz="4" w:space="0" w:color="auto"/>
            </w:tcBorders>
            <w:shd w:val="clear" w:color="auto" w:fill="auto"/>
            <w:noWrap/>
            <w:vAlign w:val="center"/>
            <w:hideMark/>
          </w:tcPr>
          <w:p w14:paraId="1D342FF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-.086</w:t>
            </w:r>
          </w:p>
        </w:tc>
        <w:tc>
          <w:tcPr>
            <w:tcW w:w="1440" w:type="dxa"/>
            <w:tcBorders>
              <w:top w:val="nil"/>
              <w:left w:val="nil"/>
              <w:bottom w:val="single" w:sz="4" w:space="0" w:color="auto"/>
              <w:right w:val="single" w:sz="4" w:space="0" w:color="auto"/>
            </w:tcBorders>
            <w:shd w:val="clear" w:color="auto" w:fill="auto"/>
            <w:noWrap/>
            <w:vAlign w:val="center"/>
            <w:hideMark/>
          </w:tcPr>
          <w:p w14:paraId="761FD90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.328</w:t>
            </w:r>
          </w:p>
        </w:tc>
      </w:tr>
      <w:tr w:rsidR="002B6BA6" w:rsidRPr="004623F9" w14:paraId="661BEE80"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1201F385"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R_CA3</w:t>
            </w:r>
          </w:p>
        </w:tc>
        <w:tc>
          <w:tcPr>
            <w:tcW w:w="1080" w:type="dxa"/>
            <w:tcBorders>
              <w:top w:val="nil"/>
              <w:left w:val="nil"/>
              <w:bottom w:val="single" w:sz="4" w:space="0" w:color="auto"/>
              <w:right w:val="single" w:sz="4" w:space="0" w:color="auto"/>
            </w:tcBorders>
            <w:shd w:val="clear" w:color="auto" w:fill="auto"/>
            <w:noWrap/>
            <w:vAlign w:val="center"/>
            <w:hideMark/>
          </w:tcPr>
          <w:p w14:paraId="6FE7F9C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.160</w:t>
            </w:r>
          </w:p>
        </w:tc>
        <w:tc>
          <w:tcPr>
            <w:tcW w:w="1520" w:type="dxa"/>
            <w:tcBorders>
              <w:top w:val="nil"/>
              <w:left w:val="nil"/>
              <w:bottom w:val="single" w:sz="4" w:space="0" w:color="auto"/>
              <w:right w:val="single" w:sz="4" w:space="0" w:color="auto"/>
            </w:tcBorders>
            <w:shd w:val="clear" w:color="auto" w:fill="auto"/>
            <w:noWrap/>
            <w:vAlign w:val="center"/>
            <w:hideMark/>
          </w:tcPr>
          <w:p w14:paraId="3167081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.067</w:t>
            </w:r>
          </w:p>
        </w:tc>
        <w:tc>
          <w:tcPr>
            <w:tcW w:w="1340" w:type="dxa"/>
            <w:tcBorders>
              <w:top w:val="nil"/>
              <w:left w:val="nil"/>
              <w:bottom w:val="single" w:sz="4" w:space="0" w:color="auto"/>
              <w:right w:val="single" w:sz="4" w:space="0" w:color="auto"/>
            </w:tcBorders>
            <w:shd w:val="clear" w:color="auto" w:fill="auto"/>
            <w:noWrap/>
            <w:vAlign w:val="center"/>
            <w:hideMark/>
          </w:tcPr>
          <w:p w14:paraId="58AD188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-.230</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03925D7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.010</w:t>
            </w:r>
          </w:p>
        </w:tc>
        <w:tc>
          <w:tcPr>
            <w:tcW w:w="1080" w:type="dxa"/>
            <w:tcBorders>
              <w:top w:val="nil"/>
              <w:left w:val="nil"/>
              <w:bottom w:val="single" w:sz="4" w:space="0" w:color="auto"/>
              <w:right w:val="single" w:sz="4" w:space="0" w:color="auto"/>
            </w:tcBorders>
            <w:shd w:val="clear" w:color="auto" w:fill="auto"/>
            <w:noWrap/>
            <w:vAlign w:val="center"/>
            <w:hideMark/>
          </w:tcPr>
          <w:p w14:paraId="21186C1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-.124</w:t>
            </w:r>
          </w:p>
        </w:tc>
        <w:tc>
          <w:tcPr>
            <w:tcW w:w="1440" w:type="dxa"/>
            <w:tcBorders>
              <w:top w:val="nil"/>
              <w:left w:val="nil"/>
              <w:bottom w:val="single" w:sz="4" w:space="0" w:color="auto"/>
              <w:right w:val="single" w:sz="4" w:space="0" w:color="auto"/>
            </w:tcBorders>
            <w:shd w:val="clear" w:color="auto" w:fill="auto"/>
            <w:noWrap/>
            <w:vAlign w:val="center"/>
            <w:hideMark/>
          </w:tcPr>
          <w:p w14:paraId="40F730E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.160</w:t>
            </w:r>
          </w:p>
        </w:tc>
      </w:tr>
      <w:tr w:rsidR="002B6BA6" w:rsidRPr="004623F9" w14:paraId="523DFF3C"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58998382"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R_CA4</w:t>
            </w:r>
          </w:p>
        </w:tc>
        <w:tc>
          <w:tcPr>
            <w:tcW w:w="1080" w:type="dxa"/>
            <w:tcBorders>
              <w:top w:val="nil"/>
              <w:left w:val="nil"/>
              <w:bottom w:val="single" w:sz="4" w:space="0" w:color="auto"/>
              <w:right w:val="single" w:sz="4" w:space="0" w:color="auto"/>
            </w:tcBorders>
            <w:shd w:val="clear" w:color="auto" w:fill="auto"/>
            <w:noWrap/>
            <w:vAlign w:val="center"/>
            <w:hideMark/>
          </w:tcPr>
          <w:p w14:paraId="1456F85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.195</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678284A3"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.025</w:t>
            </w:r>
          </w:p>
        </w:tc>
        <w:tc>
          <w:tcPr>
            <w:tcW w:w="1340" w:type="dxa"/>
            <w:tcBorders>
              <w:top w:val="nil"/>
              <w:left w:val="nil"/>
              <w:bottom w:val="single" w:sz="4" w:space="0" w:color="auto"/>
              <w:right w:val="single" w:sz="4" w:space="0" w:color="auto"/>
            </w:tcBorders>
            <w:shd w:val="clear" w:color="auto" w:fill="auto"/>
            <w:noWrap/>
            <w:vAlign w:val="center"/>
            <w:hideMark/>
          </w:tcPr>
          <w:p w14:paraId="1527494B"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-.202</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1F33813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.024</w:t>
            </w:r>
          </w:p>
        </w:tc>
        <w:tc>
          <w:tcPr>
            <w:tcW w:w="1080" w:type="dxa"/>
            <w:tcBorders>
              <w:top w:val="nil"/>
              <w:left w:val="nil"/>
              <w:bottom w:val="single" w:sz="4" w:space="0" w:color="auto"/>
              <w:right w:val="single" w:sz="4" w:space="0" w:color="auto"/>
            </w:tcBorders>
            <w:shd w:val="clear" w:color="auto" w:fill="auto"/>
            <w:noWrap/>
            <w:vAlign w:val="center"/>
            <w:hideMark/>
          </w:tcPr>
          <w:p w14:paraId="15EFD81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-.078</w:t>
            </w:r>
          </w:p>
        </w:tc>
        <w:tc>
          <w:tcPr>
            <w:tcW w:w="1440" w:type="dxa"/>
            <w:tcBorders>
              <w:top w:val="nil"/>
              <w:left w:val="nil"/>
              <w:bottom w:val="single" w:sz="4" w:space="0" w:color="auto"/>
              <w:right w:val="single" w:sz="4" w:space="0" w:color="auto"/>
            </w:tcBorders>
            <w:shd w:val="clear" w:color="auto" w:fill="auto"/>
            <w:noWrap/>
            <w:vAlign w:val="center"/>
            <w:hideMark/>
          </w:tcPr>
          <w:p w14:paraId="2D41D96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.376</w:t>
            </w:r>
          </w:p>
        </w:tc>
      </w:tr>
      <w:tr w:rsidR="002B6BA6" w:rsidRPr="004623F9" w14:paraId="2D59DBC8"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2F759131"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R_fimbria</w:t>
            </w:r>
          </w:p>
        </w:tc>
        <w:tc>
          <w:tcPr>
            <w:tcW w:w="1080" w:type="dxa"/>
            <w:tcBorders>
              <w:top w:val="nil"/>
              <w:left w:val="nil"/>
              <w:bottom w:val="single" w:sz="4" w:space="0" w:color="auto"/>
              <w:right w:val="single" w:sz="4" w:space="0" w:color="auto"/>
            </w:tcBorders>
            <w:shd w:val="clear" w:color="auto" w:fill="auto"/>
            <w:noWrap/>
            <w:vAlign w:val="center"/>
            <w:hideMark/>
          </w:tcPr>
          <w:p w14:paraId="4C4FC9F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.080</w:t>
            </w:r>
          </w:p>
        </w:tc>
        <w:tc>
          <w:tcPr>
            <w:tcW w:w="1520" w:type="dxa"/>
            <w:tcBorders>
              <w:top w:val="nil"/>
              <w:left w:val="nil"/>
              <w:bottom w:val="single" w:sz="4" w:space="0" w:color="auto"/>
              <w:right w:val="single" w:sz="4" w:space="0" w:color="auto"/>
            </w:tcBorders>
            <w:shd w:val="clear" w:color="auto" w:fill="auto"/>
            <w:noWrap/>
            <w:vAlign w:val="center"/>
            <w:hideMark/>
          </w:tcPr>
          <w:p w14:paraId="2C03AEF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.363</w:t>
            </w:r>
          </w:p>
        </w:tc>
        <w:tc>
          <w:tcPr>
            <w:tcW w:w="1340" w:type="dxa"/>
            <w:tcBorders>
              <w:top w:val="nil"/>
              <w:left w:val="nil"/>
              <w:bottom w:val="single" w:sz="4" w:space="0" w:color="auto"/>
              <w:right w:val="single" w:sz="4" w:space="0" w:color="auto"/>
            </w:tcBorders>
            <w:shd w:val="clear" w:color="auto" w:fill="auto"/>
            <w:noWrap/>
            <w:vAlign w:val="center"/>
            <w:hideMark/>
          </w:tcPr>
          <w:p w14:paraId="245B45D2"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-.186</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5C923CD7"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.037</w:t>
            </w:r>
          </w:p>
        </w:tc>
        <w:tc>
          <w:tcPr>
            <w:tcW w:w="1080" w:type="dxa"/>
            <w:tcBorders>
              <w:top w:val="nil"/>
              <w:left w:val="nil"/>
              <w:bottom w:val="single" w:sz="4" w:space="0" w:color="auto"/>
              <w:right w:val="single" w:sz="4" w:space="0" w:color="auto"/>
            </w:tcBorders>
            <w:shd w:val="clear" w:color="auto" w:fill="auto"/>
            <w:noWrap/>
            <w:vAlign w:val="center"/>
            <w:hideMark/>
          </w:tcPr>
          <w:p w14:paraId="7134DCB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-.133</w:t>
            </w:r>
          </w:p>
        </w:tc>
        <w:tc>
          <w:tcPr>
            <w:tcW w:w="1440" w:type="dxa"/>
            <w:tcBorders>
              <w:top w:val="nil"/>
              <w:left w:val="nil"/>
              <w:bottom w:val="single" w:sz="4" w:space="0" w:color="auto"/>
              <w:right w:val="single" w:sz="4" w:space="0" w:color="auto"/>
            </w:tcBorders>
            <w:shd w:val="clear" w:color="auto" w:fill="auto"/>
            <w:noWrap/>
            <w:vAlign w:val="center"/>
            <w:hideMark/>
          </w:tcPr>
          <w:p w14:paraId="140560A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.129</w:t>
            </w:r>
          </w:p>
        </w:tc>
      </w:tr>
      <w:tr w:rsidR="002B6BA6" w:rsidRPr="004623F9" w14:paraId="459F473D"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6B515DD2" w14:textId="77777777" w:rsidR="002B6BA6" w:rsidRPr="00F31C93" w:rsidRDefault="002B6BA6"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eastAsia="宋体" w:hAnsi="Times New Roman" w:cs="Times New Roman"/>
                <w:b/>
                <w:color w:val="000000"/>
                <w:kern w:val="0"/>
                <w:sz w:val="18"/>
                <w:szCs w:val="18"/>
              </w:rPr>
              <w:t>R_HATA</w:t>
            </w:r>
          </w:p>
        </w:tc>
        <w:tc>
          <w:tcPr>
            <w:tcW w:w="1080" w:type="dxa"/>
            <w:tcBorders>
              <w:top w:val="nil"/>
              <w:left w:val="nil"/>
              <w:bottom w:val="single" w:sz="4" w:space="0" w:color="auto"/>
              <w:right w:val="single" w:sz="4" w:space="0" w:color="auto"/>
            </w:tcBorders>
            <w:shd w:val="clear" w:color="auto" w:fill="auto"/>
            <w:noWrap/>
            <w:vAlign w:val="center"/>
            <w:hideMark/>
          </w:tcPr>
          <w:p w14:paraId="2B893D2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.273</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4AFB9805"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.002</w:t>
            </w:r>
          </w:p>
        </w:tc>
        <w:tc>
          <w:tcPr>
            <w:tcW w:w="1340" w:type="dxa"/>
            <w:tcBorders>
              <w:top w:val="nil"/>
              <w:left w:val="nil"/>
              <w:bottom w:val="single" w:sz="4" w:space="0" w:color="auto"/>
              <w:right w:val="single" w:sz="4" w:space="0" w:color="auto"/>
            </w:tcBorders>
            <w:shd w:val="clear" w:color="auto" w:fill="auto"/>
            <w:noWrap/>
            <w:vAlign w:val="center"/>
            <w:hideMark/>
          </w:tcPr>
          <w:p w14:paraId="3103E104"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-.222</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7CDC3130"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.012</w:t>
            </w:r>
          </w:p>
        </w:tc>
        <w:tc>
          <w:tcPr>
            <w:tcW w:w="1080" w:type="dxa"/>
            <w:tcBorders>
              <w:top w:val="nil"/>
              <w:left w:val="nil"/>
              <w:bottom w:val="single" w:sz="4" w:space="0" w:color="auto"/>
              <w:right w:val="single" w:sz="4" w:space="0" w:color="auto"/>
            </w:tcBorders>
            <w:shd w:val="clear" w:color="auto" w:fill="auto"/>
            <w:noWrap/>
            <w:vAlign w:val="center"/>
            <w:hideMark/>
          </w:tcPr>
          <w:p w14:paraId="2657FD5E"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-.181</w:t>
            </w:r>
            <w:r w:rsidRPr="004623F9">
              <w:rPr>
                <w:rFonts w:ascii="Times New Roman" w:eastAsia="宋体" w:hAnsi="Times New Roman" w:cs="Times New Roman"/>
                <w:color w:val="000000"/>
                <w:kern w:val="0"/>
                <w:sz w:val="18"/>
                <w:szCs w:val="18"/>
                <w:vertAlign w:val="superscript"/>
              </w:rPr>
              <w:t>*</w:t>
            </w:r>
          </w:p>
        </w:tc>
        <w:tc>
          <w:tcPr>
            <w:tcW w:w="1440" w:type="dxa"/>
            <w:tcBorders>
              <w:top w:val="nil"/>
              <w:left w:val="nil"/>
              <w:bottom w:val="single" w:sz="4" w:space="0" w:color="auto"/>
              <w:right w:val="single" w:sz="4" w:space="0" w:color="auto"/>
            </w:tcBorders>
            <w:shd w:val="clear" w:color="auto" w:fill="auto"/>
            <w:noWrap/>
            <w:vAlign w:val="center"/>
            <w:hideMark/>
          </w:tcPr>
          <w:p w14:paraId="189FCD9A"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.038</w:t>
            </w:r>
          </w:p>
        </w:tc>
      </w:tr>
      <w:tr w:rsidR="002B6BA6" w:rsidRPr="004623F9" w14:paraId="420C3F85" w14:textId="77777777" w:rsidTr="00DA2530">
        <w:trPr>
          <w:trHeight w:val="360"/>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0A7CD524" w14:textId="77777777" w:rsidR="002B6BA6" w:rsidRPr="00F31C93" w:rsidRDefault="00F31C93" w:rsidP="00FD78E6">
            <w:pPr>
              <w:widowControl/>
              <w:spacing w:line="276" w:lineRule="auto"/>
              <w:jc w:val="center"/>
              <w:rPr>
                <w:rFonts w:ascii="Times New Roman" w:eastAsia="宋体" w:hAnsi="Times New Roman" w:cs="Times New Roman"/>
                <w:b/>
                <w:color w:val="000000"/>
                <w:kern w:val="0"/>
                <w:sz w:val="18"/>
                <w:szCs w:val="18"/>
              </w:rPr>
            </w:pPr>
            <w:r w:rsidRPr="00F31C93">
              <w:rPr>
                <w:rFonts w:ascii="Times New Roman" w:hAnsi="Times New Roman" w:cs="Times New Roman"/>
                <w:b/>
                <w:kern w:val="0"/>
                <w:sz w:val="18"/>
                <w:szCs w:val="18"/>
              </w:rPr>
              <w:t>R_Whole_hippocampus</w:t>
            </w:r>
          </w:p>
        </w:tc>
        <w:tc>
          <w:tcPr>
            <w:tcW w:w="1080" w:type="dxa"/>
            <w:tcBorders>
              <w:top w:val="nil"/>
              <w:left w:val="nil"/>
              <w:bottom w:val="single" w:sz="4" w:space="0" w:color="auto"/>
              <w:right w:val="single" w:sz="4" w:space="0" w:color="auto"/>
            </w:tcBorders>
            <w:shd w:val="clear" w:color="auto" w:fill="auto"/>
            <w:noWrap/>
            <w:vAlign w:val="center"/>
            <w:hideMark/>
          </w:tcPr>
          <w:p w14:paraId="720981B8"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.250</w:t>
            </w:r>
            <w:r w:rsidRPr="004623F9">
              <w:rPr>
                <w:rFonts w:ascii="Times New Roman" w:eastAsia="宋体" w:hAnsi="Times New Roman" w:cs="Times New Roman"/>
                <w:color w:val="000000"/>
                <w:kern w:val="0"/>
                <w:sz w:val="18"/>
                <w:szCs w:val="18"/>
                <w:vertAlign w:val="superscript"/>
              </w:rPr>
              <w:t>**</w:t>
            </w:r>
          </w:p>
        </w:tc>
        <w:tc>
          <w:tcPr>
            <w:tcW w:w="1520" w:type="dxa"/>
            <w:tcBorders>
              <w:top w:val="nil"/>
              <w:left w:val="nil"/>
              <w:bottom w:val="single" w:sz="4" w:space="0" w:color="auto"/>
              <w:right w:val="single" w:sz="4" w:space="0" w:color="auto"/>
            </w:tcBorders>
            <w:shd w:val="clear" w:color="auto" w:fill="auto"/>
            <w:noWrap/>
            <w:vAlign w:val="center"/>
            <w:hideMark/>
          </w:tcPr>
          <w:p w14:paraId="71C26029"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.004</w:t>
            </w:r>
          </w:p>
        </w:tc>
        <w:tc>
          <w:tcPr>
            <w:tcW w:w="1340" w:type="dxa"/>
            <w:tcBorders>
              <w:top w:val="nil"/>
              <w:left w:val="nil"/>
              <w:bottom w:val="single" w:sz="4" w:space="0" w:color="auto"/>
              <w:right w:val="single" w:sz="4" w:space="0" w:color="auto"/>
            </w:tcBorders>
            <w:shd w:val="clear" w:color="auto" w:fill="auto"/>
            <w:noWrap/>
            <w:vAlign w:val="center"/>
            <w:hideMark/>
          </w:tcPr>
          <w:p w14:paraId="48EFE986"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-.273</w:t>
            </w:r>
            <w:r w:rsidRPr="004623F9">
              <w:rPr>
                <w:rFonts w:ascii="Times New Roman" w:eastAsia="宋体" w:hAnsi="Times New Roman" w:cs="Times New Roman"/>
                <w:color w:val="000000"/>
                <w:kern w:val="0"/>
                <w:sz w:val="18"/>
                <w:szCs w:val="18"/>
                <w:vertAlign w:val="superscript"/>
              </w:rPr>
              <w:t>**</w:t>
            </w:r>
          </w:p>
        </w:tc>
        <w:tc>
          <w:tcPr>
            <w:tcW w:w="1660" w:type="dxa"/>
            <w:tcBorders>
              <w:top w:val="nil"/>
              <w:left w:val="nil"/>
              <w:bottom w:val="single" w:sz="4" w:space="0" w:color="auto"/>
              <w:right w:val="single" w:sz="4" w:space="0" w:color="auto"/>
            </w:tcBorders>
            <w:shd w:val="clear" w:color="auto" w:fill="auto"/>
            <w:noWrap/>
            <w:vAlign w:val="center"/>
            <w:hideMark/>
          </w:tcPr>
          <w:p w14:paraId="36DE916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.002</w:t>
            </w:r>
          </w:p>
        </w:tc>
        <w:tc>
          <w:tcPr>
            <w:tcW w:w="1080" w:type="dxa"/>
            <w:tcBorders>
              <w:top w:val="nil"/>
              <w:left w:val="nil"/>
              <w:bottom w:val="single" w:sz="4" w:space="0" w:color="auto"/>
              <w:right w:val="single" w:sz="4" w:space="0" w:color="auto"/>
            </w:tcBorders>
            <w:shd w:val="clear" w:color="auto" w:fill="auto"/>
            <w:noWrap/>
            <w:vAlign w:val="center"/>
            <w:hideMark/>
          </w:tcPr>
          <w:p w14:paraId="137DAA9D"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-.148</w:t>
            </w:r>
          </w:p>
        </w:tc>
        <w:tc>
          <w:tcPr>
            <w:tcW w:w="1440" w:type="dxa"/>
            <w:tcBorders>
              <w:top w:val="nil"/>
              <w:left w:val="nil"/>
              <w:bottom w:val="single" w:sz="4" w:space="0" w:color="auto"/>
              <w:right w:val="single" w:sz="4" w:space="0" w:color="auto"/>
            </w:tcBorders>
            <w:shd w:val="clear" w:color="auto" w:fill="auto"/>
            <w:noWrap/>
            <w:vAlign w:val="center"/>
            <w:hideMark/>
          </w:tcPr>
          <w:p w14:paraId="5706FC5C" w14:textId="77777777" w:rsidR="002B6BA6" w:rsidRPr="004623F9" w:rsidRDefault="002B6BA6" w:rsidP="00FD78E6">
            <w:pPr>
              <w:widowControl/>
              <w:spacing w:line="276" w:lineRule="auto"/>
              <w:jc w:val="center"/>
              <w:rPr>
                <w:rFonts w:ascii="Times New Roman" w:eastAsia="宋体" w:hAnsi="Times New Roman" w:cs="Times New Roman"/>
                <w:color w:val="000000"/>
                <w:kern w:val="0"/>
                <w:sz w:val="18"/>
                <w:szCs w:val="18"/>
              </w:rPr>
            </w:pPr>
            <w:r w:rsidRPr="004623F9">
              <w:rPr>
                <w:rFonts w:ascii="Times New Roman" w:eastAsia="宋体" w:hAnsi="Times New Roman" w:cs="Times New Roman"/>
                <w:color w:val="000000"/>
                <w:kern w:val="0"/>
                <w:sz w:val="18"/>
                <w:szCs w:val="18"/>
              </w:rPr>
              <w:t>.092</w:t>
            </w:r>
          </w:p>
        </w:tc>
      </w:tr>
    </w:tbl>
    <w:p w14:paraId="6AEDB2F2" w14:textId="77777777" w:rsidR="002B6BA6" w:rsidRPr="004623F9" w:rsidRDefault="004623F9" w:rsidP="00FD78E6">
      <w:pPr>
        <w:spacing w:line="276" w:lineRule="auto"/>
        <w:rPr>
          <w:rFonts w:ascii="Times New Roman" w:hAnsi="Times New Roman" w:cs="Times New Roman"/>
          <w:kern w:val="0"/>
          <w:sz w:val="18"/>
          <w:szCs w:val="16"/>
        </w:rPr>
      </w:pPr>
      <w:r w:rsidRPr="004623F9">
        <w:rPr>
          <w:rFonts w:ascii="Times New Roman" w:hAnsi="Times New Roman" w:cs="Times New Roman"/>
          <w:kern w:val="0"/>
          <w:sz w:val="18"/>
          <w:szCs w:val="16"/>
        </w:rPr>
        <w:t>** P&lt;0.01, * P&lt;0.05</w:t>
      </w:r>
    </w:p>
    <w:p w14:paraId="3BF6E1C1" w14:textId="77777777" w:rsidR="004623F9" w:rsidRDefault="004623F9" w:rsidP="00FD78E6">
      <w:pPr>
        <w:spacing w:line="276" w:lineRule="auto"/>
        <w:rPr>
          <w:rFonts w:ascii="Times New Roman" w:hAnsi="Times New Roman" w:cs="Times New Roman"/>
          <w:sz w:val="18"/>
          <w:szCs w:val="18"/>
          <w:highlight w:val="yellow"/>
        </w:rPr>
      </w:pPr>
      <w:r>
        <w:rPr>
          <w:rFonts w:ascii="Times New Roman" w:hAnsi="Times New Roman" w:cs="Times New Roman"/>
          <w:kern w:val="0"/>
          <w:sz w:val="18"/>
          <w:szCs w:val="16"/>
        </w:rPr>
        <w:t xml:space="preserve">Abbreviation: </w:t>
      </w:r>
      <w:r w:rsidR="00F31C93">
        <w:rPr>
          <w:rFonts w:ascii="Times New Roman" w:hAnsi="Times New Roman" w:cs="Times New Roman"/>
          <w:kern w:val="0"/>
          <w:sz w:val="18"/>
          <w:szCs w:val="16"/>
        </w:rPr>
        <w:t xml:space="preserve">L: left; R: right; </w:t>
      </w:r>
      <w:r>
        <w:rPr>
          <w:rFonts w:ascii="Times New Roman" w:hAnsi="Times New Roman" w:cs="Times New Roman"/>
          <w:kern w:val="0"/>
          <w:sz w:val="18"/>
          <w:szCs w:val="16"/>
        </w:rPr>
        <w:t xml:space="preserve">HP: hippocampus; CA: cornu ammonis; GC-ML-DG: granule-cell molecular layer of the DG; HATA: hippocampus-amygdala-transition-area </w:t>
      </w:r>
    </w:p>
    <w:p w14:paraId="093F7C10" w14:textId="77777777" w:rsidR="002B6BA6" w:rsidRDefault="002B6BA6" w:rsidP="00FD78E6">
      <w:pPr>
        <w:spacing w:line="276" w:lineRule="auto"/>
      </w:pPr>
    </w:p>
    <w:p w14:paraId="63872835" w14:textId="2D95C326" w:rsidR="00D57070" w:rsidRPr="004623F9" w:rsidRDefault="00D57070" w:rsidP="00FD78E6">
      <w:pPr>
        <w:spacing w:line="276" w:lineRule="auto"/>
        <w:rPr>
          <w:rFonts w:ascii="Times New Roman" w:hAnsi="Times New Roman" w:cs="Times New Roman"/>
          <w:b/>
          <w:sz w:val="24"/>
        </w:rPr>
      </w:pPr>
      <w:r w:rsidRPr="009E13D7">
        <w:rPr>
          <w:rFonts w:ascii="Times New Roman" w:hAnsi="Times New Roman" w:cs="Times New Roman"/>
          <w:b/>
          <w:sz w:val="24"/>
        </w:rPr>
        <w:t xml:space="preserve">Table </w:t>
      </w:r>
      <w:r w:rsidR="007B0E9C">
        <w:rPr>
          <w:rFonts w:ascii="Times New Roman" w:hAnsi="Times New Roman" w:cs="Times New Roman"/>
          <w:b/>
          <w:sz w:val="24"/>
        </w:rPr>
        <w:t>s10</w:t>
      </w:r>
      <w:r w:rsidRPr="009E13D7">
        <w:rPr>
          <w:rFonts w:ascii="Times New Roman" w:hAnsi="Times New Roman" w:cs="Times New Roman"/>
          <w:b/>
          <w:sz w:val="24"/>
        </w:rPr>
        <w:t>.</w:t>
      </w:r>
      <w:r>
        <w:rPr>
          <w:rFonts w:ascii="Times New Roman" w:hAnsi="Times New Roman" w:cs="Times New Roman"/>
          <w:b/>
          <w:sz w:val="24"/>
        </w:rPr>
        <w:t xml:space="preserve"> </w:t>
      </w:r>
      <w:r w:rsidRPr="004623F9">
        <w:rPr>
          <w:rFonts w:ascii="Times New Roman" w:hAnsi="Times New Roman" w:cs="Times New Roman" w:hint="eastAsia"/>
          <w:b/>
          <w:sz w:val="24"/>
        </w:rPr>
        <w:t xml:space="preserve">Correlation between </w:t>
      </w:r>
      <w:r>
        <w:rPr>
          <w:rFonts w:ascii="Times New Roman" w:hAnsi="Times New Roman" w:cs="Times New Roman"/>
          <w:b/>
          <w:sz w:val="24"/>
        </w:rPr>
        <w:t>AD neuropathology and CAB tract across groups</w:t>
      </w:r>
      <w:r w:rsidR="00710814" w:rsidRPr="004623F9">
        <w:rPr>
          <w:rFonts w:ascii="Times New Roman" w:hAnsi="Times New Roman" w:cs="Times New Roman"/>
          <w:b/>
          <w:sz w:val="24"/>
        </w:rPr>
        <w:t xml:space="preserve"> </w:t>
      </w:r>
    </w:p>
    <w:tbl>
      <w:tblPr>
        <w:tblW w:w="8240" w:type="dxa"/>
        <w:tblInd w:w="93" w:type="dxa"/>
        <w:tblLook w:val="04A0" w:firstRow="1" w:lastRow="0" w:firstColumn="1" w:lastColumn="0" w:noHBand="0" w:noVBand="1"/>
      </w:tblPr>
      <w:tblGrid>
        <w:gridCol w:w="1266"/>
        <w:gridCol w:w="1038"/>
        <w:gridCol w:w="1294"/>
        <w:gridCol w:w="1027"/>
        <w:gridCol w:w="1294"/>
        <w:gridCol w:w="1027"/>
        <w:gridCol w:w="1294"/>
      </w:tblGrid>
      <w:tr w:rsidR="002B6BA6" w:rsidRPr="00D57070" w14:paraId="6ABC03DD" w14:textId="77777777" w:rsidTr="0021621C">
        <w:trPr>
          <w:trHeight w:val="270"/>
        </w:trPr>
        <w:tc>
          <w:tcPr>
            <w:tcW w:w="126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31E7483"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 xml:space="preserve">　</w:t>
            </w:r>
          </w:p>
        </w:tc>
        <w:tc>
          <w:tcPr>
            <w:tcW w:w="2332" w:type="dxa"/>
            <w:gridSpan w:val="2"/>
            <w:tcBorders>
              <w:top w:val="single" w:sz="4" w:space="0" w:color="auto"/>
              <w:left w:val="nil"/>
              <w:bottom w:val="single" w:sz="4" w:space="0" w:color="auto"/>
              <w:right w:val="single" w:sz="4" w:space="0" w:color="auto"/>
            </w:tcBorders>
            <w:shd w:val="clear" w:color="auto" w:fill="auto"/>
            <w:hideMark/>
          </w:tcPr>
          <w:p w14:paraId="526897B6" w14:textId="77777777" w:rsidR="002B6BA6" w:rsidRPr="00D57070" w:rsidRDefault="002B6BA6" w:rsidP="00FD78E6">
            <w:pPr>
              <w:widowControl/>
              <w:spacing w:line="276" w:lineRule="auto"/>
              <w:jc w:val="center"/>
              <w:rPr>
                <w:rFonts w:ascii="Times New Roman" w:eastAsia="宋体" w:hAnsi="Times New Roman" w:cs="Times New Roman"/>
                <w:b/>
                <w:color w:val="000000"/>
                <w:kern w:val="0"/>
                <w:sz w:val="18"/>
                <w:szCs w:val="18"/>
              </w:rPr>
            </w:pPr>
            <w:r w:rsidRPr="00D57070">
              <w:rPr>
                <w:rFonts w:ascii="Times New Roman" w:eastAsia="宋体" w:hAnsi="Times New Roman" w:cs="Times New Roman"/>
                <w:b/>
                <w:color w:val="000000"/>
                <w:kern w:val="0"/>
                <w:sz w:val="18"/>
                <w:szCs w:val="18"/>
              </w:rPr>
              <w:t>Aβ</w:t>
            </w:r>
          </w:p>
        </w:tc>
        <w:tc>
          <w:tcPr>
            <w:tcW w:w="2321" w:type="dxa"/>
            <w:gridSpan w:val="2"/>
            <w:tcBorders>
              <w:top w:val="single" w:sz="4" w:space="0" w:color="auto"/>
              <w:left w:val="nil"/>
              <w:bottom w:val="single" w:sz="4" w:space="0" w:color="auto"/>
              <w:right w:val="single" w:sz="4" w:space="0" w:color="auto"/>
            </w:tcBorders>
            <w:shd w:val="clear" w:color="auto" w:fill="auto"/>
            <w:hideMark/>
          </w:tcPr>
          <w:p w14:paraId="1190FDF5" w14:textId="77777777" w:rsidR="002B6BA6" w:rsidRPr="00D57070" w:rsidRDefault="002B6BA6" w:rsidP="00FD78E6">
            <w:pPr>
              <w:widowControl/>
              <w:spacing w:line="276" w:lineRule="auto"/>
              <w:jc w:val="center"/>
              <w:rPr>
                <w:rFonts w:ascii="Times New Roman" w:eastAsia="宋体" w:hAnsi="Times New Roman" w:cs="Times New Roman"/>
                <w:b/>
                <w:color w:val="000000"/>
                <w:kern w:val="0"/>
                <w:sz w:val="18"/>
                <w:szCs w:val="18"/>
              </w:rPr>
            </w:pPr>
            <w:r w:rsidRPr="00D57070">
              <w:rPr>
                <w:rFonts w:ascii="Times New Roman" w:eastAsia="宋体" w:hAnsi="Times New Roman" w:cs="Times New Roman"/>
                <w:b/>
                <w:color w:val="000000"/>
                <w:kern w:val="0"/>
                <w:sz w:val="18"/>
                <w:szCs w:val="18"/>
              </w:rPr>
              <w:t>Tau</w:t>
            </w:r>
          </w:p>
        </w:tc>
        <w:tc>
          <w:tcPr>
            <w:tcW w:w="2321" w:type="dxa"/>
            <w:gridSpan w:val="2"/>
            <w:tcBorders>
              <w:top w:val="single" w:sz="4" w:space="0" w:color="auto"/>
              <w:left w:val="nil"/>
              <w:bottom w:val="single" w:sz="4" w:space="0" w:color="auto"/>
              <w:right w:val="single" w:sz="4" w:space="0" w:color="auto"/>
            </w:tcBorders>
            <w:shd w:val="clear" w:color="auto" w:fill="auto"/>
            <w:hideMark/>
          </w:tcPr>
          <w:p w14:paraId="026B5582" w14:textId="77777777" w:rsidR="002B6BA6" w:rsidRPr="00D57070" w:rsidRDefault="002B6BA6" w:rsidP="00FD78E6">
            <w:pPr>
              <w:widowControl/>
              <w:spacing w:line="276" w:lineRule="auto"/>
              <w:jc w:val="center"/>
              <w:rPr>
                <w:rFonts w:ascii="Times New Roman" w:eastAsia="宋体" w:hAnsi="Times New Roman" w:cs="Times New Roman"/>
                <w:b/>
                <w:color w:val="000000"/>
                <w:kern w:val="0"/>
                <w:sz w:val="18"/>
                <w:szCs w:val="18"/>
              </w:rPr>
            </w:pPr>
            <w:r w:rsidRPr="00D57070">
              <w:rPr>
                <w:rFonts w:ascii="Times New Roman" w:eastAsia="宋体" w:hAnsi="Times New Roman" w:cs="Times New Roman"/>
                <w:b/>
                <w:color w:val="000000"/>
                <w:kern w:val="0"/>
                <w:sz w:val="18"/>
                <w:szCs w:val="18"/>
              </w:rPr>
              <w:t>P-tau</w:t>
            </w:r>
          </w:p>
        </w:tc>
      </w:tr>
      <w:tr w:rsidR="002B6BA6" w:rsidRPr="00D57070" w14:paraId="0DB6DFCF" w14:textId="77777777" w:rsidTr="0021621C">
        <w:trPr>
          <w:trHeight w:val="575"/>
        </w:trPr>
        <w:tc>
          <w:tcPr>
            <w:tcW w:w="1266" w:type="dxa"/>
            <w:tcBorders>
              <w:top w:val="nil"/>
              <w:left w:val="single" w:sz="4" w:space="0" w:color="auto"/>
              <w:bottom w:val="single" w:sz="4" w:space="0" w:color="auto"/>
              <w:right w:val="single" w:sz="4" w:space="0" w:color="auto"/>
            </w:tcBorders>
            <w:shd w:val="clear" w:color="auto" w:fill="auto"/>
            <w:vAlign w:val="bottom"/>
            <w:hideMark/>
          </w:tcPr>
          <w:p w14:paraId="49ED127F" w14:textId="77777777" w:rsidR="002B6BA6" w:rsidRPr="00D57070" w:rsidRDefault="002B6BA6" w:rsidP="00FD78E6">
            <w:pPr>
              <w:widowControl/>
              <w:spacing w:line="276" w:lineRule="auto"/>
              <w:rPr>
                <w:rFonts w:ascii="Times New Roman" w:eastAsia="宋体" w:hAnsi="Times New Roman" w:cs="Times New Roman"/>
                <w:color w:val="000000"/>
                <w:kern w:val="0"/>
                <w:sz w:val="18"/>
                <w:szCs w:val="18"/>
              </w:rPr>
            </w:pPr>
          </w:p>
        </w:tc>
        <w:tc>
          <w:tcPr>
            <w:tcW w:w="1038" w:type="dxa"/>
            <w:tcBorders>
              <w:top w:val="nil"/>
              <w:left w:val="nil"/>
              <w:bottom w:val="single" w:sz="4" w:space="0" w:color="auto"/>
              <w:right w:val="single" w:sz="4" w:space="0" w:color="auto"/>
            </w:tcBorders>
            <w:shd w:val="clear" w:color="auto" w:fill="auto"/>
            <w:hideMark/>
          </w:tcPr>
          <w:p w14:paraId="26EB817B" w14:textId="77777777" w:rsidR="002B6BA6" w:rsidRPr="00D57070"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D57070">
              <w:rPr>
                <w:rFonts w:ascii="Times New Roman" w:eastAsia="Arial Unicode MS" w:hAnsi="Times New Roman" w:cs="Times New Roman"/>
                <w:b/>
                <w:color w:val="000000"/>
                <w:kern w:val="0"/>
                <w:sz w:val="18"/>
                <w:szCs w:val="18"/>
              </w:rPr>
              <w:t>r</w:t>
            </w:r>
          </w:p>
        </w:tc>
        <w:tc>
          <w:tcPr>
            <w:tcW w:w="1294" w:type="dxa"/>
            <w:tcBorders>
              <w:top w:val="nil"/>
              <w:left w:val="nil"/>
              <w:bottom w:val="single" w:sz="4" w:space="0" w:color="auto"/>
              <w:right w:val="single" w:sz="4" w:space="0" w:color="auto"/>
            </w:tcBorders>
            <w:shd w:val="clear" w:color="auto" w:fill="auto"/>
            <w:hideMark/>
          </w:tcPr>
          <w:p w14:paraId="33D32260" w14:textId="77777777" w:rsidR="002B6BA6" w:rsidRPr="00D57070"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D57070">
              <w:rPr>
                <w:rFonts w:ascii="Times New Roman" w:eastAsia="Arial Unicode MS" w:hAnsi="Times New Roman" w:cs="Times New Roman"/>
                <w:b/>
                <w:color w:val="000000"/>
                <w:kern w:val="0"/>
                <w:sz w:val="18"/>
                <w:szCs w:val="18"/>
              </w:rPr>
              <w:t>P</w:t>
            </w:r>
            <w:r w:rsidRPr="00D57070">
              <w:rPr>
                <w:rFonts w:ascii="Times New Roman" w:eastAsia="Arial Unicode MS" w:hAnsi="Times New Roman" w:cs="Times New Roman"/>
                <w:b/>
                <w:color w:val="000000"/>
                <w:kern w:val="0"/>
                <w:sz w:val="18"/>
                <w:szCs w:val="18"/>
              </w:rPr>
              <w:t>（</w:t>
            </w:r>
            <w:r w:rsidRPr="00D57070">
              <w:rPr>
                <w:rFonts w:ascii="Times New Roman" w:eastAsia="Arial Unicode MS" w:hAnsi="Times New Roman" w:cs="Times New Roman"/>
                <w:b/>
                <w:color w:val="000000"/>
                <w:kern w:val="0"/>
                <w:sz w:val="18"/>
                <w:szCs w:val="18"/>
              </w:rPr>
              <w:t>two-tailed)</w:t>
            </w:r>
          </w:p>
        </w:tc>
        <w:tc>
          <w:tcPr>
            <w:tcW w:w="1027" w:type="dxa"/>
            <w:tcBorders>
              <w:top w:val="nil"/>
              <w:left w:val="nil"/>
              <w:bottom w:val="single" w:sz="4" w:space="0" w:color="auto"/>
              <w:right w:val="single" w:sz="4" w:space="0" w:color="auto"/>
            </w:tcBorders>
            <w:shd w:val="clear" w:color="auto" w:fill="auto"/>
            <w:hideMark/>
          </w:tcPr>
          <w:p w14:paraId="45DA9CC8" w14:textId="77777777" w:rsidR="002B6BA6" w:rsidRPr="00D57070"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D57070">
              <w:rPr>
                <w:rFonts w:ascii="Times New Roman" w:eastAsia="Arial Unicode MS" w:hAnsi="Times New Roman" w:cs="Times New Roman"/>
                <w:b/>
                <w:color w:val="000000"/>
                <w:kern w:val="0"/>
                <w:sz w:val="18"/>
                <w:szCs w:val="18"/>
              </w:rPr>
              <w:t>r</w:t>
            </w:r>
          </w:p>
        </w:tc>
        <w:tc>
          <w:tcPr>
            <w:tcW w:w="1294" w:type="dxa"/>
            <w:tcBorders>
              <w:top w:val="nil"/>
              <w:left w:val="nil"/>
              <w:bottom w:val="single" w:sz="4" w:space="0" w:color="auto"/>
              <w:right w:val="single" w:sz="4" w:space="0" w:color="auto"/>
            </w:tcBorders>
            <w:shd w:val="clear" w:color="auto" w:fill="auto"/>
            <w:hideMark/>
          </w:tcPr>
          <w:p w14:paraId="6EBD91AD" w14:textId="77777777" w:rsidR="002B6BA6" w:rsidRPr="00D57070"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D57070">
              <w:rPr>
                <w:rFonts w:ascii="Times New Roman" w:eastAsia="Arial Unicode MS" w:hAnsi="Times New Roman" w:cs="Times New Roman"/>
                <w:b/>
                <w:color w:val="000000"/>
                <w:kern w:val="0"/>
                <w:sz w:val="18"/>
                <w:szCs w:val="18"/>
              </w:rPr>
              <w:t>P</w:t>
            </w:r>
            <w:r w:rsidRPr="00D57070">
              <w:rPr>
                <w:rFonts w:ascii="Times New Roman" w:eastAsia="Arial Unicode MS" w:hAnsi="Times New Roman" w:cs="Times New Roman"/>
                <w:b/>
                <w:color w:val="000000"/>
                <w:kern w:val="0"/>
                <w:sz w:val="18"/>
                <w:szCs w:val="18"/>
              </w:rPr>
              <w:t>（</w:t>
            </w:r>
            <w:r w:rsidRPr="00D57070">
              <w:rPr>
                <w:rFonts w:ascii="Times New Roman" w:eastAsia="Arial Unicode MS" w:hAnsi="Times New Roman" w:cs="Times New Roman"/>
                <w:b/>
                <w:color w:val="000000"/>
                <w:kern w:val="0"/>
                <w:sz w:val="18"/>
                <w:szCs w:val="18"/>
              </w:rPr>
              <w:t>two-tailed)</w:t>
            </w:r>
          </w:p>
        </w:tc>
        <w:tc>
          <w:tcPr>
            <w:tcW w:w="1027" w:type="dxa"/>
            <w:tcBorders>
              <w:top w:val="nil"/>
              <w:left w:val="nil"/>
              <w:bottom w:val="single" w:sz="4" w:space="0" w:color="auto"/>
              <w:right w:val="single" w:sz="4" w:space="0" w:color="auto"/>
            </w:tcBorders>
            <w:shd w:val="clear" w:color="auto" w:fill="auto"/>
            <w:hideMark/>
          </w:tcPr>
          <w:p w14:paraId="798A7EB3" w14:textId="77777777" w:rsidR="002B6BA6" w:rsidRPr="00D57070"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D57070">
              <w:rPr>
                <w:rFonts w:ascii="Times New Roman" w:eastAsia="Arial Unicode MS" w:hAnsi="Times New Roman" w:cs="Times New Roman"/>
                <w:b/>
                <w:color w:val="000000"/>
                <w:kern w:val="0"/>
                <w:sz w:val="18"/>
                <w:szCs w:val="18"/>
              </w:rPr>
              <w:t>r</w:t>
            </w:r>
          </w:p>
        </w:tc>
        <w:tc>
          <w:tcPr>
            <w:tcW w:w="1294" w:type="dxa"/>
            <w:tcBorders>
              <w:top w:val="nil"/>
              <w:left w:val="nil"/>
              <w:bottom w:val="single" w:sz="4" w:space="0" w:color="auto"/>
              <w:right w:val="single" w:sz="4" w:space="0" w:color="auto"/>
            </w:tcBorders>
            <w:shd w:val="clear" w:color="auto" w:fill="auto"/>
            <w:hideMark/>
          </w:tcPr>
          <w:p w14:paraId="512B85BF" w14:textId="77777777" w:rsidR="002B6BA6" w:rsidRPr="00D57070" w:rsidRDefault="002B6BA6" w:rsidP="00FD78E6">
            <w:pPr>
              <w:widowControl/>
              <w:spacing w:line="276" w:lineRule="auto"/>
              <w:jc w:val="center"/>
              <w:rPr>
                <w:rFonts w:ascii="Times New Roman" w:eastAsia="Arial Unicode MS" w:hAnsi="Times New Roman" w:cs="Times New Roman"/>
                <w:b/>
                <w:color w:val="000000"/>
                <w:kern w:val="0"/>
                <w:sz w:val="18"/>
                <w:szCs w:val="18"/>
              </w:rPr>
            </w:pPr>
            <w:r w:rsidRPr="00D57070">
              <w:rPr>
                <w:rFonts w:ascii="Times New Roman" w:eastAsia="Arial Unicode MS" w:hAnsi="Times New Roman" w:cs="Times New Roman"/>
                <w:b/>
                <w:color w:val="000000"/>
                <w:kern w:val="0"/>
                <w:sz w:val="18"/>
                <w:szCs w:val="18"/>
              </w:rPr>
              <w:t>P</w:t>
            </w:r>
            <w:r w:rsidRPr="00D57070">
              <w:rPr>
                <w:rFonts w:ascii="Times New Roman" w:eastAsia="Arial Unicode MS" w:hAnsi="Times New Roman" w:cs="Times New Roman"/>
                <w:b/>
                <w:color w:val="000000"/>
                <w:kern w:val="0"/>
                <w:sz w:val="18"/>
                <w:szCs w:val="18"/>
              </w:rPr>
              <w:t>（</w:t>
            </w:r>
            <w:r w:rsidRPr="00D57070">
              <w:rPr>
                <w:rFonts w:ascii="Times New Roman" w:eastAsia="Arial Unicode MS" w:hAnsi="Times New Roman" w:cs="Times New Roman"/>
                <w:b/>
                <w:color w:val="000000"/>
                <w:kern w:val="0"/>
                <w:sz w:val="18"/>
                <w:szCs w:val="18"/>
              </w:rPr>
              <w:t>two-tailed)</w:t>
            </w:r>
          </w:p>
        </w:tc>
      </w:tr>
      <w:tr w:rsidR="002B6BA6" w:rsidRPr="00D57070" w14:paraId="6C8F09C1" w14:textId="77777777" w:rsidTr="0021621C">
        <w:trPr>
          <w:trHeight w:val="135"/>
        </w:trPr>
        <w:tc>
          <w:tcPr>
            <w:tcW w:w="1266" w:type="dxa"/>
            <w:tcBorders>
              <w:top w:val="nil"/>
              <w:left w:val="single" w:sz="4" w:space="0" w:color="auto"/>
              <w:bottom w:val="single" w:sz="4" w:space="0" w:color="auto"/>
              <w:right w:val="single" w:sz="4" w:space="0" w:color="auto"/>
            </w:tcBorders>
            <w:shd w:val="clear" w:color="auto" w:fill="auto"/>
            <w:vAlign w:val="bottom"/>
            <w:hideMark/>
          </w:tcPr>
          <w:p w14:paraId="3BB4BF7F" w14:textId="77777777" w:rsidR="002B6BA6" w:rsidRPr="00D57070" w:rsidRDefault="002B6BA6" w:rsidP="00FD78E6">
            <w:pPr>
              <w:widowControl/>
              <w:spacing w:line="276" w:lineRule="auto"/>
              <w:jc w:val="center"/>
              <w:rPr>
                <w:rFonts w:ascii="Times New Roman" w:eastAsia="宋体" w:hAnsi="Times New Roman" w:cs="Times New Roman"/>
                <w:b/>
                <w:color w:val="000000"/>
                <w:kern w:val="0"/>
                <w:sz w:val="18"/>
                <w:szCs w:val="18"/>
              </w:rPr>
            </w:pPr>
            <w:r w:rsidRPr="00D57070">
              <w:rPr>
                <w:rFonts w:ascii="Times New Roman" w:eastAsia="宋体" w:hAnsi="Times New Roman" w:cs="Times New Roman"/>
                <w:b/>
                <w:color w:val="000000"/>
                <w:kern w:val="0"/>
                <w:sz w:val="18"/>
                <w:szCs w:val="18"/>
              </w:rPr>
              <w:t>N</w:t>
            </w:r>
          </w:p>
        </w:tc>
        <w:tc>
          <w:tcPr>
            <w:tcW w:w="2332" w:type="dxa"/>
            <w:gridSpan w:val="2"/>
            <w:tcBorders>
              <w:top w:val="nil"/>
              <w:left w:val="nil"/>
              <w:bottom w:val="single" w:sz="4" w:space="0" w:color="auto"/>
              <w:right w:val="single" w:sz="4" w:space="0" w:color="auto"/>
            </w:tcBorders>
            <w:shd w:val="clear" w:color="auto" w:fill="auto"/>
            <w:vAlign w:val="bottom"/>
            <w:hideMark/>
          </w:tcPr>
          <w:p w14:paraId="202346ED"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131</w:t>
            </w:r>
          </w:p>
        </w:tc>
        <w:tc>
          <w:tcPr>
            <w:tcW w:w="2321" w:type="dxa"/>
            <w:gridSpan w:val="2"/>
            <w:tcBorders>
              <w:top w:val="nil"/>
              <w:left w:val="nil"/>
              <w:bottom w:val="single" w:sz="4" w:space="0" w:color="auto"/>
              <w:right w:val="single" w:sz="4" w:space="0" w:color="auto"/>
            </w:tcBorders>
            <w:shd w:val="clear" w:color="auto" w:fill="auto"/>
            <w:vAlign w:val="bottom"/>
            <w:hideMark/>
          </w:tcPr>
          <w:p w14:paraId="0464B922"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126</w:t>
            </w:r>
          </w:p>
        </w:tc>
        <w:tc>
          <w:tcPr>
            <w:tcW w:w="2321" w:type="dxa"/>
            <w:gridSpan w:val="2"/>
            <w:tcBorders>
              <w:top w:val="nil"/>
              <w:left w:val="nil"/>
              <w:bottom w:val="single" w:sz="4" w:space="0" w:color="auto"/>
              <w:right w:val="single" w:sz="4" w:space="0" w:color="auto"/>
            </w:tcBorders>
            <w:shd w:val="clear" w:color="auto" w:fill="auto"/>
            <w:vAlign w:val="bottom"/>
            <w:hideMark/>
          </w:tcPr>
          <w:p w14:paraId="271F0852"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131</w:t>
            </w:r>
          </w:p>
        </w:tc>
      </w:tr>
      <w:tr w:rsidR="002B6BA6" w:rsidRPr="00D57070" w14:paraId="66590FAB" w14:textId="77777777" w:rsidTr="0021621C">
        <w:trPr>
          <w:trHeight w:val="360"/>
        </w:trPr>
        <w:tc>
          <w:tcPr>
            <w:tcW w:w="1266" w:type="dxa"/>
            <w:tcBorders>
              <w:top w:val="nil"/>
              <w:left w:val="single" w:sz="4" w:space="0" w:color="auto"/>
              <w:bottom w:val="single" w:sz="4" w:space="0" w:color="auto"/>
              <w:right w:val="single" w:sz="4" w:space="0" w:color="auto"/>
            </w:tcBorders>
            <w:shd w:val="clear" w:color="auto" w:fill="auto"/>
            <w:vAlign w:val="bottom"/>
            <w:hideMark/>
          </w:tcPr>
          <w:p w14:paraId="46761465" w14:textId="0AE23E84" w:rsidR="002B6BA6" w:rsidRPr="00D57070" w:rsidRDefault="006F1ADC" w:rsidP="00EE3BCE">
            <w:pPr>
              <w:widowControl/>
              <w:spacing w:line="276" w:lineRule="auto"/>
              <w:jc w:val="center"/>
              <w:rPr>
                <w:rFonts w:ascii="Times New Roman" w:eastAsia="宋体" w:hAnsi="Times New Roman" w:cs="Times New Roman"/>
                <w:b/>
                <w:color w:val="000000"/>
                <w:kern w:val="0"/>
                <w:sz w:val="18"/>
                <w:szCs w:val="18"/>
              </w:rPr>
            </w:pPr>
            <w:r>
              <w:rPr>
                <w:rFonts w:ascii="Times New Roman" w:eastAsia="宋体" w:hAnsi="Times New Roman" w:cs="Times New Roman"/>
                <w:b/>
                <w:color w:val="000000"/>
                <w:kern w:val="0"/>
                <w:sz w:val="18"/>
                <w:szCs w:val="18"/>
              </w:rPr>
              <w:t>L_</w:t>
            </w:r>
            <w:r w:rsidR="00EE3BCE">
              <w:rPr>
                <w:rFonts w:ascii="Times New Roman" w:eastAsia="宋体" w:hAnsi="Times New Roman" w:cs="Times New Roman"/>
                <w:b/>
                <w:color w:val="000000"/>
                <w:kern w:val="0"/>
                <w:sz w:val="18"/>
                <w:szCs w:val="18"/>
              </w:rPr>
              <w:t>DA</w:t>
            </w:r>
          </w:p>
        </w:tc>
        <w:tc>
          <w:tcPr>
            <w:tcW w:w="1038" w:type="dxa"/>
            <w:tcBorders>
              <w:top w:val="nil"/>
              <w:left w:val="nil"/>
              <w:bottom w:val="single" w:sz="4" w:space="0" w:color="auto"/>
              <w:right w:val="single" w:sz="4" w:space="0" w:color="auto"/>
            </w:tcBorders>
            <w:shd w:val="clear" w:color="auto" w:fill="auto"/>
            <w:noWrap/>
            <w:vAlign w:val="center"/>
            <w:hideMark/>
          </w:tcPr>
          <w:p w14:paraId="3AF93418"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-.247</w:t>
            </w:r>
            <w:r w:rsidRPr="00D57070">
              <w:rPr>
                <w:rFonts w:ascii="Times New Roman" w:eastAsia="宋体" w:hAnsi="Times New Roman" w:cs="Times New Roman"/>
                <w:color w:val="000000"/>
                <w:kern w:val="0"/>
                <w:sz w:val="18"/>
                <w:szCs w:val="18"/>
                <w:vertAlign w:val="superscript"/>
              </w:rPr>
              <w:t>**</w:t>
            </w:r>
          </w:p>
        </w:tc>
        <w:tc>
          <w:tcPr>
            <w:tcW w:w="1294" w:type="dxa"/>
            <w:tcBorders>
              <w:top w:val="nil"/>
              <w:left w:val="nil"/>
              <w:bottom w:val="single" w:sz="4" w:space="0" w:color="auto"/>
              <w:right w:val="single" w:sz="4" w:space="0" w:color="auto"/>
            </w:tcBorders>
            <w:shd w:val="clear" w:color="auto" w:fill="auto"/>
            <w:noWrap/>
            <w:vAlign w:val="center"/>
            <w:hideMark/>
          </w:tcPr>
          <w:p w14:paraId="0550488D"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.004</w:t>
            </w:r>
          </w:p>
        </w:tc>
        <w:tc>
          <w:tcPr>
            <w:tcW w:w="1027" w:type="dxa"/>
            <w:tcBorders>
              <w:top w:val="nil"/>
              <w:left w:val="nil"/>
              <w:bottom w:val="single" w:sz="4" w:space="0" w:color="auto"/>
              <w:right w:val="single" w:sz="4" w:space="0" w:color="auto"/>
            </w:tcBorders>
            <w:shd w:val="clear" w:color="auto" w:fill="auto"/>
            <w:noWrap/>
            <w:vAlign w:val="center"/>
            <w:hideMark/>
          </w:tcPr>
          <w:p w14:paraId="73FBF5CD"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.054</w:t>
            </w:r>
          </w:p>
        </w:tc>
        <w:tc>
          <w:tcPr>
            <w:tcW w:w="1294" w:type="dxa"/>
            <w:tcBorders>
              <w:top w:val="nil"/>
              <w:left w:val="nil"/>
              <w:bottom w:val="single" w:sz="4" w:space="0" w:color="auto"/>
              <w:right w:val="single" w:sz="4" w:space="0" w:color="auto"/>
            </w:tcBorders>
            <w:shd w:val="clear" w:color="auto" w:fill="auto"/>
            <w:noWrap/>
            <w:vAlign w:val="center"/>
            <w:hideMark/>
          </w:tcPr>
          <w:p w14:paraId="2411BC99"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.546</w:t>
            </w:r>
          </w:p>
        </w:tc>
        <w:tc>
          <w:tcPr>
            <w:tcW w:w="1027" w:type="dxa"/>
            <w:tcBorders>
              <w:top w:val="nil"/>
              <w:left w:val="nil"/>
              <w:bottom w:val="single" w:sz="4" w:space="0" w:color="auto"/>
              <w:right w:val="single" w:sz="4" w:space="0" w:color="auto"/>
            </w:tcBorders>
            <w:shd w:val="clear" w:color="auto" w:fill="auto"/>
            <w:noWrap/>
            <w:vAlign w:val="center"/>
            <w:hideMark/>
          </w:tcPr>
          <w:p w14:paraId="577D0EA0"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-.009</w:t>
            </w:r>
          </w:p>
        </w:tc>
        <w:tc>
          <w:tcPr>
            <w:tcW w:w="1294" w:type="dxa"/>
            <w:tcBorders>
              <w:top w:val="nil"/>
              <w:left w:val="nil"/>
              <w:bottom w:val="single" w:sz="4" w:space="0" w:color="auto"/>
              <w:right w:val="single" w:sz="4" w:space="0" w:color="auto"/>
            </w:tcBorders>
            <w:shd w:val="clear" w:color="auto" w:fill="auto"/>
            <w:noWrap/>
            <w:vAlign w:val="center"/>
            <w:hideMark/>
          </w:tcPr>
          <w:p w14:paraId="73A6F02E"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.921</w:t>
            </w:r>
          </w:p>
        </w:tc>
      </w:tr>
      <w:tr w:rsidR="002B6BA6" w:rsidRPr="00D57070" w14:paraId="259B78F2" w14:textId="77777777" w:rsidTr="0021621C">
        <w:trPr>
          <w:trHeight w:val="360"/>
        </w:trPr>
        <w:tc>
          <w:tcPr>
            <w:tcW w:w="1266" w:type="dxa"/>
            <w:tcBorders>
              <w:top w:val="nil"/>
              <w:left w:val="single" w:sz="4" w:space="0" w:color="auto"/>
              <w:bottom w:val="single" w:sz="4" w:space="0" w:color="auto"/>
              <w:right w:val="single" w:sz="4" w:space="0" w:color="auto"/>
            </w:tcBorders>
            <w:shd w:val="clear" w:color="auto" w:fill="auto"/>
            <w:vAlign w:val="bottom"/>
            <w:hideMark/>
          </w:tcPr>
          <w:p w14:paraId="01BAEFD0" w14:textId="27ECFA9D" w:rsidR="002B6BA6" w:rsidRPr="00D57070" w:rsidRDefault="006F1ADC" w:rsidP="00EE3BCE">
            <w:pPr>
              <w:widowControl/>
              <w:spacing w:line="276" w:lineRule="auto"/>
              <w:jc w:val="center"/>
              <w:rPr>
                <w:rFonts w:ascii="Times New Roman" w:eastAsia="宋体" w:hAnsi="Times New Roman" w:cs="Times New Roman"/>
                <w:b/>
                <w:color w:val="000000"/>
                <w:kern w:val="0"/>
                <w:sz w:val="18"/>
                <w:szCs w:val="18"/>
              </w:rPr>
            </w:pPr>
            <w:r>
              <w:rPr>
                <w:rFonts w:ascii="Times New Roman" w:eastAsia="宋体" w:hAnsi="Times New Roman" w:cs="Times New Roman"/>
                <w:b/>
                <w:color w:val="000000"/>
                <w:kern w:val="0"/>
                <w:sz w:val="18"/>
                <w:szCs w:val="18"/>
              </w:rPr>
              <w:t>L_</w:t>
            </w:r>
            <w:r w:rsidR="00EE3BCE">
              <w:rPr>
                <w:rFonts w:ascii="Times New Roman" w:eastAsia="宋体" w:hAnsi="Times New Roman" w:cs="Times New Roman"/>
                <w:b/>
                <w:color w:val="000000"/>
                <w:kern w:val="0"/>
                <w:sz w:val="18"/>
                <w:szCs w:val="18"/>
              </w:rPr>
              <w:t>DR</w:t>
            </w:r>
          </w:p>
        </w:tc>
        <w:tc>
          <w:tcPr>
            <w:tcW w:w="1038" w:type="dxa"/>
            <w:tcBorders>
              <w:top w:val="nil"/>
              <w:left w:val="nil"/>
              <w:bottom w:val="single" w:sz="4" w:space="0" w:color="auto"/>
              <w:right w:val="single" w:sz="4" w:space="0" w:color="auto"/>
            </w:tcBorders>
            <w:shd w:val="clear" w:color="auto" w:fill="auto"/>
            <w:noWrap/>
            <w:vAlign w:val="center"/>
            <w:hideMark/>
          </w:tcPr>
          <w:p w14:paraId="7B8EA61F"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-.134</w:t>
            </w:r>
          </w:p>
        </w:tc>
        <w:tc>
          <w:tcPr>
            <w:tcW w:w="1294" w:type="dxa"/>
            <w:tcBorders>
              <w:top w:val="nil"/>
              <w:left w:val="nil"/>
              <w:bottom w:val="single" w:sz="4" w:space="0" w:color="auto"/>
              <w:right w:val="single" w:sz="4" w:space="0" w:color="auto"/>
            </w:tcBorders>
            <w:shd w:val="clear" w:color="auto" w:fill="auto"/>
            <w:noWrap/>
            <w:vAlign w:val="center"/>
            <w:hideMark/>
          </w:tcPr>
          <w:p w14:paraId="2A87EFDF"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.127</w:t>
            </w:r>
          </w:p>
        </w:tc>
        <w:tc>
          <w:tcPr>
            <w:tcW w:w="1027" w:type="dxa"/>
            <w:tcBorders>
              <w:top w:val="nil"/>
              <w:left w:val="nil"/>
              <w:bottom w:val="single" w:sz="4" w:space="0" w:color="auto"/>
              <w:right w:val="single" w:sz="4" w:space="0" w:color="auto"/>
            </w:tcBorders>
            <w:shd w:val="clear" w:color="auto" w:fill="auto"/>
            <w:noWrap/>
            <w:vAlign w:val="center"/>
            <w:hideMark/>
          </w:tcPr>
          <w:p w14:paraId="3C0A0B1D"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.110</w:t>
            </w:r>
          </w:p>
        </w:tc>
        <w:tc>
          <w:tcPr>
            <w:tcW w:w="1294" w:type="dxa"/>
            <w:tcBorders>
              <w:top w:val="nil"/>
              <w:left w:val="nil"/>
              <w:bottom w:val="single" w:sz="4" w:space="0" w:color="auto"/>
              <w:right w:val="single" w:sz="4" w:space="0" w:color="auto"/>
            </w:tcBorders>
            <w:shd w:val="clear" w:color="auto" w:fill="auto"/>
            <w:noWrap/>
            <w:vAlign w:val="center"/>
            <w:hideMark/>
          </w:tcPr>
          <w:p w14:paraId="68592DDA"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.219</w:t>
            </w:r>
          </w:p>
        </w:tc>
        <w:tc>
          <w:tcPr>
            <w:tcW w:w="1027" w:type="dxa"/>
            <w:tcBorders>
              <w:top w:val="nil"/>
              <w:left w:val="nil"/>
              <w:bottom w:val="single" w:sz="4" w:space="0" w:color="auto"/>
              <w:right w:val="single" w:sz="4" w:space="0" w:color="auto"/>
            </w:tcBorders>
            <w:shd w:val="clear" w:color="auto" w:fill="auto"/>
            <w:noWrap/>
            <w:vAlign w:val="center"/>
            <w:hideMark/>
          </w:tcPr>
          <w:p w14:paraId="4040E7A0"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.033</w:t>
            </w:r>
          </w:p>
        </w:tc>
        <w:tc>
          <w:tcPr>
            <w:tcW w:w="1294" w:type="dxa"/>
            <w:tcBorders>
              <w:top w:val="nil"/>
              <w:left w:val="nil"/>
              <w:bottom w:val="single" w:sz="4" w:space="0" w:color="auto"/>
              <w:right w:val="single" w:sz="4" w:space="0" w:color="auto"/>
            </w:tcBorders>
            <w:shd w:val="clear" w:color="auto" w:fill="auto"/>
            <w:noWrap/>
            <w:vAlign w:val="center"/>
            <w:hideMark/>
          </w:tcPr>
          <w:p w14:paraId="1502C064"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.706</w:t>
            </w:r>
          </w:p>
        </w:tc>
      </w:tr>
      <w:tr w:rsidR="002B6BA6" w:rsidRPr="00D57070" w14:paraId="28056851" w14:textId="77777777" w:rsidTr="0021621C">
        <w:trPr>
          <w:trHeight w:val="360"/>
        </w:trPr>
        <w:tc>
          <w:tcPr>
            <w:tcW w:w="1266" w:type="dxa"/>
            <w:tcBorders>
              <w:top w:val="nil"/>
              <w:left w:val="single" w:sz="4" w:space="0" w:color="auto"/>
              <w:bottom w:val="single" w:sz="4" w:space="0" w:color="auto"/>
              <w:right w:val="single" w:sz="4" w:space="0" w:color="auto"/>
            </w:tcBorders>
            <w:shd w:val="clear" w:color="auto" w:fill="auto"/>
            <w:vAlign w:val="bottom"/>
            <w:hideMark/>
          </w:tcPr>
          <w:p w14:paraId="587BB3BB" w14:textId="77777777" w:rsidR="002B6BA6" w:rsidRPr="00D57070" w:rsidRDefault="006F1ADC" w:rsidP="00FD78E6">
            <w:pPr>
              <w:widowControl/>
              <w:spacing w:line="276" w:lineRule="auto"/>
              <w:jc w:val="center"/>
              <w:rPr>
                <w:rFonts w:ascii="Times New Roman" w:eastAsia="宋体" w:hAnsi="Times New Roman" w:cs="Times New Roman"/>
                <w:b/>
                <w:color w:val="000000"/>
                <w:kern w:val="0"/>
                <w:sz w:val="18"/>
                <w:szCs w:val="18"/>
              </w:rPr>
            </w:pPr>
            <w:r>
              <w:rPr>
                <w:rFonts w:ascii="Times New Roman" w:eastAsia="宋体" w:hAnsi="Times New Roman" w:cs="Times New Roman"/>
                <w:b/>
                <w:color w:val="000000"/>
                <w:kern w:val="0"/>
                <w:sz w:val="18"/>
                <w:szCs w:val="18"/>
              </w:rPr>
              <w:t>L_</w:t>
            </w:r>
            <w:r w:rsidR="002B6BA6" w:rsidRPr="00D57070">
              <w:rPr>
                <w:rFonts w:ascii="Times New Roman" w:eastAsia="宋体" w:hAnsi="Times New Roman" w:cs="Times New Roman"/>
                <w:b/>
                <w:color w:val="000000"/>
                <w:kern w:val="0"/>
                <w:sz w:val="18"/>
                <w:szCs w:val="18"/>
              </w:rPr>
              <w:t>MD</w:t>
            </w:r>
          </w:p>
        </w:tc>
        <w:tc>
          <w:tcPr>
            <w:tcW w:w="1038" w:type="dxa"/>
            <w:tcBorders>
              <w:top w:val="nil"/>
              <w:left w:val="nil"/>
              <w:bottom w:val="single" w:sz="4" w:space="0" w:color="auto"/>
              <w:right w:val="single" w:sz="4" w:space="0" w:color="auto"/>
            </w:tcBorders>
            <w:shd w:val="clear" w:color="auto" w:fill="auto"/>
            <w:noWrap/>
            <w:vAlign w:val="center"/>
            <w:hideMark/>
          </w:tcPr>
          <w:p w14:paraId="1CAAE248"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-.185</w:t>
            </w:r>
            <w:r w:rsidRPr="00D57070">
              <w:rPr>
                <w:rFonts w:ascii="Times New Roman" w:eastAsia="宋体" w:hAnsi="Times New Roman" w:cs="Times New Roman"/>
                <w:color w:val="000000"/>
                <w:kern w:val="0"/>
                <w:sz w:val="18"/>
                <w:szCs w:val="18"/>
                <w:vertAlign w:val="superscript"/>
              </w:rPr>
              <w:t>*</w:t>
            </w:r>
          </w:p>
        </w:tc>
        <w:tc>
          <w:tcPr>
            <w:tcW w:w="1294" w:type="dxa"/>
            <w:tcBorders>
              <w:top w:val="nil"/>
              <w:left w:val="nil"/>
              <w:bottom w:val="single" w:sz="4" w:space="0" w:color="auto"/>
              <w:right w:val="single" w:sz="4" w:space="0" w:color="auto"/>
            </w:tcBorders>
            <w:shd w:val="clear" w:color="auto" w:fill="auto"/>
            <w:noWrap/>
            <w:vAlign w:val="center"/>
            <w:hideMark/>
          </w:tcPr>
          <w:p w14:paraId="62B7935C"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.034</w:t>
            </w:r>
          </w:p>
        </w:tc>
        <w:tc>
          <w:tcPr>
            <w:tcW w:w="1027" w:type="dxa"/>
            <w:tcBorders>
              <w:top w:val="nil"/>
              <w:left w:val="nil"/>
              <w:bottom w:val="single" w:sz="4" w:space="0" w:color="auto"/>
              <w:right w:val="single" w:sz="4" w:space="0" w:color="auto"/>
            </w:tcBorders>
            <w:shd w:val="clear" w:color="auto" w:fill="auto"/>
            <w:noWrap/>
            <w:vAlign w:val="center"/>
            <w:hideMark/>
          </w:tcPr>
          <w:p w14:paraId="379D1AE5"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.098</w:t>
            </w:r>
          </w:p>
        </w:tc>
        <w:tc>
          <w:tcPr>
            <w:tcW w:w="1294" w:type="dxa"/>
            <w:tcBorders>
              <w:top w:val="nil"/>
              <w:left w:val="nil"/>
              <w:bottom w:val="single" w:sz="4" w:space="0" w:color="auto"/>
              <w:right w:val="single" w:sz="4" w:space="0" w:color="auto"/>
            </w:tcBorders>
            <w:shd w:val="clear" w:color="auto" w:fill="auto"/>
            <w:noWrap/>
            <w:vAlign w:val="center"/>
            <w:hideMark/>
          </w:tcPr>
          <w:p w14:paraId="211DA14E"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.277</w:t>
            </w:r>
          </w:p>
        </w:tc>
        <w:tc>
          <w:tcPr>
            <w:tcW w:w="1027" w:type="dxa"/>
            <w:tcBorders>
              <w:top w:val="nil"/>
              <w:left w:val="nil"/>
              <w:bottom w:val="single" w:sz="4" w:space="0" w:color="auto"/>
              <w:right w:val="single" w:sz="4" w:space="0" w:color="auto"/>
            </w:tcBorders>
            <w:shd w:val="clear" w:color="auto" w:fill="auto"/>
            <w:noWrap/>
            <w:vAlign w:val="center"/>
            <w:hideMark/>
          </w:tcPr>
          <w:p w14:paraId="08C1E636"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.020</w:t>
            </w:r>
          </w:p>
        </w:tc>
        <w:tc>
          <w:tcPr>
            <w:tcW w:w="1294" w:type="dxa"/>
            <w:tcBorders>
              <w:top w:val="nil"/>
              <w:left w:val="nil"/>
              <w:bottom w:val="single" w:sz="4" w:space="0" w:color="auto"/>
              <w:right w:val="single" w:sz="4" w:space="0" w:color="auto"/>
            </w:tcBorders>
            <w:shd w:val="clear" w:color="auto" w:fill="auto"/>
            <w:noWrap/>
            <w:vAlign w:val="center"/>
            <w:hideMark/>
          </w:tcPr>
          <w:p w14:paraId="11A953ED"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.818</w:t>
            </w:r>
          </w:p>
        </w:tc>
      </w:tr>
      <w:tr w:rsidR="002B6BA6" w:rsidRPr="00D57070" w14:paraId="76E53B7F" w14:textId="77777777" w:rsidTr="0021621C">
        <w:trPr>
          <w:trHeight w:val="300"/>
        </w:trPr>
        <w:tc>
          <w:tcPr>
            <w:tcW w:w="1266" w:type="dxa"/>
            <w:tcBorders>
              <w:top w:val="nil"/>
              <w:left w:val="single" w:sz="4" w:space="0" w:color="auto"/>
              <w:bottom w:val="single" w:sz="4" w:space="0" w:color="auto"/>
              <w:right w:val="single" w:sz="4" w:space="0" w:color="auto"/>
            </w:tcBorders>
            <w:shd w:val="clear" w:color="auto" w:fill="auto"/>
            <w:vAlign w:val="bottom"/>
            <w:hideMark/>
          </w:tcPr>
          <w:p w14:paraId="727FAE42" w14:textId="77777777" w:rsidR="002B6BA6" w:rsidRPr="00D57070" w:rsidRDefault="006F1ADC" w:rsidP="00FD78E6">
            <w:pPr>
              <w:widowControl/>
              <w:spacing w:line="276" w:lineRule="auto"/>
              <w:jc w:val="center"/>
              <w:rPr>
                <w:rFonts w:ascii="Times New Roman" w:eastAsia="宋体" w:hAnsi="Times New Roman" w:cs="Times New Roman"/>
                <w:b/>
                <w:color w:val="000000"/>
                <w:kern w:val="0"/>
                <w:sz w:val="18"/>
                <w:szCs w:val="18"/>
              </w:rPr>
            </w:pPr>
            <w:r>
              <w:rPr>
                <w:rFonts w:ascii="Times New Roman" w:eastAsia="宋体" w:hAnsi="Times New Roman" w:cs="Times New Roman"/>
                <w:b/>
                <w:color w:val="000000"/>
                <w:kern w:val="0"/>
                <w:sz w:val="18"/>
                <w:szCs w:val="18"/>
              </w:rPr>
              <w:t>L_FA</w:t>
            </w:r>
          </w:p>
        </w:tc>
        <w:tc>
          <w:tcPr>
            <w:tcW w:w="1038" w:type="dxa"/>
            <w:tcBorders>
              <w:top w:val="nil"/>
              <w:left w:val="nil"/>
              <w:bottom w:val="single" w:sz="4" w:space="0" w:color="auto"/>
              <w:right w:val="single" w:sz="4" w:space="0" w:color="auto"/>
            </w:tcBorders>
            <w:shd w:val="clear" w:color="auto" w:fill="auto"/>
            <w:noWrap/>
            <w:vAlign w:val="center"/>
            <w:hideMark/>
          </w:tcPr>
          <w:p w14:paraId="274D1B14"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-.045</w:t>
            </w:r>
          </w:p>
        </w:tc>
        <w:tc>
          <w:tcPr>
            <w:tcW w:w="1294" w:type="dxa"/>
            <w:tcBorders>
              <w:top w:val="nil"/>
              <w:left w:val="nil"/>
              <w:bottom w:val="single" w:sz="4" w:space="0" w:color="auto"/>
              <w:right w:val="single" w:sz="4" w:space="0" w:color="auto"/>
            </w:tcBorders>
            <w:shd w:val="clear" w:color="auto" w:fill="auto"/>
            <w:noWrap/>
            <w:vAlign w:val="center"/>
            <w:hideMark/>
          </w:tcPr>
          <w:p w14:paraId="5414A6E8"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.606</w:t>
            </w:r>
          </w:p>
        </w:tc>
        <w:tc>
          <w:tcPr>
            <w:tcW w:w="1027" w:type="dxa"/>
            <w:tcBorders>
              <w:top w:val="nil"/>
              <w:left w:val="nil"/>
              <w:bottom w:val="single" w:sz="4" w:space="0" w:color="auto"/>
              <w:right w:val="single" w:sz="4" w:space="0" w:color="auto"/>
            </w:tcBorders>
            <w:shd w:val="clear" w:color="auto" w:fill="auto"/>
            <w:noWrap/>
            <w:vAlign w:val="center"/>
            <w:hideMark/>
          </w:tcPr>
          <w:p w14:paraId="3753E78D"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-.129</w:t>
            </w:r>
          </w:p>
        </w:tc>
        <w:tc>
          <w:tcPr>
            <w:tcW w:w="1294" w:type="dxa"/>
            <w:tcBorders>
              <w:top w:val="nil"/>
              <w:left w:val="nil"/>
              <w:bottom w:val="single" w:sz="4" w:space="0" w:color="auto"/>
              <w:right w:val="single" w:sz="4" w:space="0" w:color="auto"/>
            </w:tcBorders>
            <w:shd w:val="clear" w:color="auto" w:fill="auto"/>
            <w:noWrap/>
            <w:vAlign w:val="center"/>
            <w:hideMark/>
          </w:tcPr>
          <w:p w14:paraId="28E6DAD3"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.149</w:t>
            </w:r>
          </w:p>
        </w:tc>
        <w:tc>
          <w:tcPr>
            <w:tcW w:w="1027" w:type="dxa"/>
            <w:tcBorders>
              <w:top w:val="nil"/>
              <w:left w:val="nil"/>
              <w:bottom w:val="single" w:sz="4" w:space="0" w:color="auto"/>
              <w:right w:val="single" w:sz="4" w:space="0" w:color="auto"/>
            </w:tcBorders>
            <w:shd w:val="clear" w:color="auto" w:fill="auto"/>
            <w:noWrap/>
            <w:vAlign w:val="center"/>
            <w:hideMark/>
          </w:tcPr>
          <w:p w14:paraId="3B6598E2"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-.067</w:t>
            </w:r>
          </w:p>
        </w:tc>
        <w:tc>
          <w:tcPr>
            <w:tcW w:w="1294" w:type="dxa"/>
            <w:tcBorders>
              <w:top w:val="nil"/>
              <w:left w:val="nil"/>
              <w:bottom w:val="single" w:sz="4" w:space="0" w:color="auto"/>
              <w:right w:val="single" w:sz="4" w:space="0" w:color="auto"/>
            </w:tcBorders>
            <w:shd w:val="clear" w:color="auto" w:fill="auto"/>
            <w:noWrap/>
            <w:vAlign w:val="center"/>
            <w:hideMark/>
          </w:tcPr>
          <w:p w14:paraId="43A6F3D6" w14:textId="77777777" w:rsidR="002B6BA6" w:rsidRPr="00D57070" w:rsidRDefault="002B6BA6" w:rsidP="00FD78E6">
            <w:pPr>
              <w:widowControl/>
              <w:spacing w:line="276" w:lineRule="auto"/>
              <w:jc w:val="center"/>
              <w:rPr>
                <w:rFonts w:ascii="Times New Roman" w:eastAsia="宋体" w:hAnsi="Times New Roman" w:cs="Times New Roman"/>
                <w:color w:val="000000"/>
                <w:kern w:val="0"/>
                <w:sz w:val="18"/>
                <w:szCs w:val="18"/>
              </w:rPr>
            </w:pPr>
            <w:r w:rsidRPr="00D57070">
              <w:rPr>
                <w:rFonts w:ascii="Times New Roman" w:eastAsia="宋体" w:hAnsi="Times New Roman" w:cs="Times New Roman"/>
                <w:color w:val="000000"/>
                <w:kern w:val="0"/>
                <w:sz w:val="18"/>
                <w:szCs w:val="18"/>
              </w:rPr>
              <w:t>.448</w:t>
            </w:r>
          </w:p>
        </w:tc>
      </w:tr>
      <w:tr w:rsidR="0021621C" w:rsidRPr="00D57070" w14:paraId="0AF36A9F" w14:textId="77777777" w:rsidTr="0021621C">
        <w:trPr>
          <w:trHeight w:val="300"/>
        </w:trPr>
        <w:tc>
          <w:tcPr>
            <w:tcW w:w="1266" w:type="dxa"/>
            <w:tcBorders>
              <w:top w:val="single" w:sz="4" w:space="0" w:color="auto"/>
              <w:left w:val="single" w:sz="4" w:space="0" w:color="auto"/>
              <w:bottom w:val="single" w:sz="4" w:space="0" w:color="auto"/>
              <w:right w:val="single" w:sz="4" w:space="0" w:color="auto"/>
            </w:tcBorders>
            <w:shd w:val="clear" w:color="auto" w:fill="auto"/>
          </w:tcPr>
          <w:p w14:paraId="53286069" w14:textId="648FE37C" w:rsidR="0021621C" w:rsidRPr="00D52F01" w:rsidRDefault="0021621C" w:rsidP="00EE3BCE">
            <w:pPr>
              <w:widowControl/>
              <w:spacing w:line="276" w:lineRule="auto"/>
              <w:jc w:val="center"/>
              <w:rPr>
                <w:rFonts w:ascii="MingLiU" w:eastAsia="MingLiU" w:hAnsi="宋体" w:cs="宋体"/>
                <w:color w:val="000000"/>
                <w:kern w:val="0"/>
                <w:sz w:val="15"/>
                <w:szCs w:val="18"/>
              </w:rPr>
            </w:pPr>
            <w:r>
              <w:rPr>
                <w:rFonts w:ascii="Times New Roman" w:eastAsia="宋体" w:hAnsi="Times New Roman" w:cs="Times New Roman"/>
                <w:b/>
                <w:color w:val="000000"/>
                <w:kern w:val="0"/>
                <w:sz w:val="18"/>
                <w:szCs w:val="18"/>
              </w:rPr>
              <w:t>R_</w:t>
            </w:r>
            <w:r w:rsidR="00EE3BCE">
              <w:rPr>
                <w:rFonts w:ascii="Times New Roman" w:eastAsia="宋体" w:hAnsi="Times New Roman" w:cs="Times New Roman"/>
                <w:b/>
                <w:color w:val="000000"/>
                <w:kern w:val="0"/>
                <w:sz w:val="18"/>
                <w:szCs w:val="18"/>
              </w:rPr>
              <w:t>DA</w:t>
            </w:r>
          </w:p>
        </w:tc>
        <w:tc>
          <w:tcPr>
            <w:tcW w:w="1038" w:type="dxa"/>
            <w:tcBorders>
              <w:top w:val="single" w:sz="4" w:space="0" w:color="auto"/>
              <w:left w:val="nil"/>
              <w:bottom w:val="single" w:sz="4" w:space="0" w:color="auto"/>
              <w:right w:val="single" w:sz="4" w:space="0" w:color="auto"/>
            </w:tcBorders>
            <w:shd w:val="clear" w:color="auto" w:fill="auto"/>
            <w:noWrap/>
          </w:tcPr>
          <w:p w14:paraId="4F077DED"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-.208*</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6D76C882"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.017</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00F71426"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.109</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21CC9F18"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.226</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4200126B"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-.004</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17CF68C7"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.965</w:t>
            </w:r>
          </w:p>
        </w:tc>
      </w:tr>
      <w:tr w:rsidR="0021621C" w:rsidRPr="00D57070" w14:paraId="250764A7" w14:textId="77777777" w:rsidTr="0021621C">
        <w:trPr>
          <w:trHeight w:val="300"/>
        </w:trPr>
        <w:tc>
          <w:tcPr>
            <w:tcW w:w="1266" w:type="dxa"/>
            <w:tcBorders>
              <w:top w:val="single" w:sz="4" w:space="0" w:color="auto"/>
              <w:left w:val="single" w:sz="4" w:space="0" w:color="auto"/>
              <w:bottom w:val="single" w:sz="4" w:space="0" w:color="auto"/>
              <w:right w:val="single" w:sz="4" w:space="0" w:color="auto"/>
            </w:tcBorders>
            <w:shd w:val="clear" w:color="auto" w:fill="auto"/>
          </w:tcPr>
          <w:p w14:paraId="374DFE73" w14:textId="3A7ABDE4" w:rsidR="0021621C" w:rsidRPr="00D52F01" w:rsidRDefault="0021621C" w:rsidP="00EE3BCE">
            <w:pPr>
              <w:widowControl/>
              <w:spacing w:line="276" w:lineRule="auto"/>
              <w:jc w:val="center"/>
              <w:rPr>
                <w:rFonts w:ascii="MingLiU" w:eastAsia="MingLiU" w:hAnsi="宋体" w:cs="宋体"/>
                <w:color w:val="000000"/>
                <w:kern w:val="0"/>
                <w:sz w:val="15"/>
                <w:szCs w:val="18"/>
              </w:rPr>
            </w:pPr>
            <w:r>
              <w:rPr>
                <w:rFonts w:ascii="Times New Roman" w:eastAsia="宋体" w:hAnsi="Times New Roman" w:cs="Times New Roman"/>
                <w:b/>
                <w:color w:val="000000"/>
                <w:kern w:val="0"/>
                <w:sz w:val="18"/>
                <w:szCs w:val="18"/>
              </w:rPr>
              <w:t>R_</w:t>
            </w:r>
            <w:r w:rsidR="00EE3BCE">
              <w:rPr>
                <w:rFonts w:ascii="Times New Roman" w:eastAsia="宋体" w:hAnsi="Times New Roman" w:cs="Times New Roman"/>
                <w:b/>
                <w:color w:val="000000"/>
                <w:kern w:val="0"/>
                <w:sz w:val="18"/>
                <w:szCs w:val="18"/>
              </w:rPr>
              <w:t>DR</w:t>
            </w:r>
          </w:p>
        </w:tc>
        <w:tc>
          <w:tcPr>
            <w:tcW w:w="1038" w:type="dxa"/>
            <w:tcBorders>
              <w:top w:val="single" w:sz="4" w:space="0" w:color="auto"/>
              <w:left w:val="nil"/>
              <w:bottom w:val="single" w:sz="4" w:space="0" w:color="auto"/>
              <w:right w:val="single" w:sz="4" w:space="0" w:color="auto"/>
            </w:tcBorders>
            <w:shd w:val="clear" w:color="auto" w:fill="auto"/>
            <w:noWrap/>
          </w:tcPr>
          <w:p w14:paraId="46274D74"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-.060</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6CD34683"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.493</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0044F499"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.168</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70683F5C"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.060</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6A53ABF3"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.016</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26F87759"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.860</w:t>
            </w:r>
          </w:p>
        </w:tc>
      </w:tr>
      <w:tr w:rsidR="0021621C" w:rsidRPr="00D57070" w14:paraId="48DC3E26" w14:textId="77777777" w:rsidTr="00E4563C">
        <w:trPr>
          <w:trHeight w:val="300"/>
        </w:trPr>
        <w:tc>
          <w:tcPr>
            <w:tcW w:w="1266" w:type="dxa"/>
            <w:tcBorders>
              <w:top w:val="single" w:sz="4" w:space="0" w:color="auto"/>
              <w:left w:val="single" w:sz="4" w:space="0" w:color="auto"/>
              <w:bottom w:val="single" w:sz="4" w:space="0" w:color="auto"/>
              <w:right w:val="single" w:sz="4" w:space="0" w:color="auto"/>
            </w:tcBorders>
            <w:shd w:val="clear" w:color="auto" w:fill="auto"/>
          </w:tcPr>
          <w:p w14:paraId="27AD33E9" w14:textId="77777777" w:rsidR="0021621C" w:rsidRPr="00D52F01" w:rsidRDefault="0021621C" w:rsidP="00FD78E6">
            <w:pPr>
              <w:widowControl/>
              <w:spacing w:line="276" w:lineRule="auto"/>
              <w:jc w:val="center"/>
              <w:rPr>
                <w:rFonts w:ascii="MingLiU" w:eastAsia="MingLiU" w:hAnsi="宋体" w:cs="宋体"/>
                <w:color w:val="000000"/>
                <w:kern w:val="0"/>
                <w:sz w:val="15"/>
                <w:szCs w:val="18"/>
              </w:rPr>
            </w:pPr>
            <w:r>
              <w:rPr>
                <w:rFonts w:ascii="Times New Roman" w:eastAsia="宋体" w:hAnsi="Times New Roman" w:cs="Times New Roman"/>
                <w:b/>
                <w:color w:val="000000"/>
                <w:kern w:val="0"/>
                <w:sz w:val="18"/>
                <w:szCs w:val="18"/>
              </w:rPr>
              <w:t>R_</w:t>
            </w:r>
            <w:r w:rsidRPr="00D57070">
              <w:rPr>
                <w:rFonts w:ascii="Times New Roman" w:eastAsia="宋体" w:hAnsi="Times New Roman" w:cs="Times New Roman"/>
                <w:b/>
                <w:color w:val="000000"/>
                <w:kern w:val="0"/>
                <w:sz w:val="18"/>
                <w:szCs w:val="18"/>
              </w:rPr>
              <w:t>MD</w:t>
            </w:r>
          </w:p>
        </w:tc>
        <w:tc>
          <w:tcPr>
            <w:tcW w:w="1038" w:type="dxa"/>
            <w:tcBorders>
              <w:top w:val="single" w:sz="4" w:space="0" w:color="auto"/>
              <w:left w:val="nil"/>
              <w:bottom w:val="single" w:sz="4" w:space="0" w:color="auto"/>
              <w:right w:val="single" w:sz="4" w:space="0" w:color="auto"/>
            </w:tcBorders>
            <w:shd w:val="clear" w:color="auto" w:fill="auto"/>
            <w:noWrap/>
          </w:tcPr>
          <w:p w14:paraId="3AAD31EF"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-.122</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216171D2"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.165</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32585085"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.162</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0115BFE2"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.069</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3A6EF21B"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.010</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4D4AC7B5"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.911</w:t>
            </w:r>
          </w:p>
        </w:tc>
      </w:tr>
      <w:tr w:rsidR="0021621C" w:rsidRPr="00D57070" w14:paraId="2C17D547" w14:textId="77777777" w:rsidTr="00E4563C">
        <w:trPr>
          <w:trHeight w:val="300"/>
        </w:trPr>
        <w:tc>
          <w:tcPr>
            <w:tcW w:w="1266" w:type="dxa"/>
            <w:tcBorders>
              <w:top w:val="single" w:sz="4" w:space="0" w:color="auto"/>
              <w:left w:val="single" w:sz="4" w:space="0" w:color="auto"/>
              <w:bottom w:val="single" w:sz="4" w:space="0" w:color="auto"/>
              <w:right w:val="single" w:sz="4" w:space="0" w:color="auto"/>
            </w:tcBorders>
            <w:shd w:val="clear" w:color="auto" w:fill="auto"/>
          </w:tcPr>
          <w:p w14:paraId="44491803" w14:textId="77777777" w:rsidR="0021621C" w:rsidRPr="00D52F01" w:rsidRDefault="0021621C" w:rsidP="00FD78E6">
            <w:pPr>
              <w:widowControl/>
              <w:spacing w:line="276" w:lineRule="auto"/>
              <w:jc w:val="center"/>
              <w:rPr>
                <w:rFonts w:ascii="MingLiU" w:eastAsia="MingLiU" w:hAnsi="宋体" w:cs="宋体"/>
                <w:color w:val="000000"/>
                <w:kern w:val="0"/>
                <w:sz w:val="15"/>
                <w:szCs w:val="18"/>
              </w:rPr>
            </w:pPr>
            <w:r>
              <w:rPr>
                <w:rFonts w:ascii="Times New Roman" w:eastAsia="宋体" w:hAnsi="Times New Roman" w:cs="Times New Roman"/>
                <w:b/>
                <w:color w:val="000000"/>
                <w:kern w:val="0"/>
                <w:sz w:val="18"/>
                <w:szCs w:val="18"/>
              </w:rPr>
              <w:t>R_FA</w:t>
            </w:r>
          </w:p>
        </w:tc>
        <w:tc>
          <w:tcPr>
            <w:tcW w:w="1038" w:type="dxa"/>
            <w:tcBorders>
              <w:top w:val="single" w:sz="4" w:space="0" w:color="auto"/>
              <w:left w:val="nil"/>
              <w:bottom w:val="single" w:sz="4" w:space="0" w:color="auto"/>
              <w:right w:val="single" w:sz="4" w:space="0" w:color="auto"/>
            </w:tcBorders>
            <w:shd w:val="clear" w:color="auto" w:fill="auto"/>
            <w:noWrap/>
          </w:tcPr>
          <w:p w14:paraId="432B0D9F"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-.110</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65B66121"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.213</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20B91D0F"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-.125</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789C9BC4" w14:textId="77777777" w:rsidR="0021621C" w:rsidRPr="0021621C"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.162</w:t>
            </w:r>
          </w:p>
        </w:tc>
        <w:tc>
          <w:tcPr>
            <w:tcW w:w="1027" w:type="dxa"/>
            <w:tcBorders>
              <w:top w:val="single" w:sz="4" w:space="0" w:color="auto"/>
              <w:left w:val="nil"/>
              <w:bottom w:val="single" w:sz="4" w:space="0" w:color="auto"/>
              <w:right w:val="single" w:sz="4" w:space="0" w:color="auto"/>
            </w:tcBorders>
            <w:shd w:val="clear" w:color="auto" w:fill="auto"/>
            <w:noWrap/>
            <w:vAlign w:val="center"/>
          </w:tcPr>
          <w:p w14:paraId="2B10ADCF"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-.028</w:t>
            </w:r>
          </w:p>
        </w:tc>
        <w:tc>
          <w:tcPr>
            <w:tcW w:w="1294" w:type="dxa"/>
            <w:tcBorders>
              <w:top w:val="single" w:sz="4" w:space="0" w:color="auto"/>
              <w:left w:val="nil"/>
              <w:bottom w:val="single" w:sz="4" w:space="0" w:color="auto"/>
              <w:right w:val="single" w:sz="4" w:space="0" w:color="auto"/>
            </w:tcBorders>
            <w:shd w:val="clear" w:color="auto" w:fill="auto"/>
            <w:noWrap/>
            <w:vAlign w:val="center"/>
          </w:tcPr>
          <w:p w14:paraId="39E89E90" w14:textId="77777777" w:rsidR="0021621C" w:rsidRPr="00D57070" w:rsidRDefault="0021621C" w:rsidP="00FD78E6">
            <w:pPr>
              <w:widowControl/>
              <w:spacing w:line="276" w:lineRule="auto"/>
              <w:jc w:val="center"/>
              <w:rPr>
                <w:rFonts w:ascii="Times New Roman" w:eastAsia="宋体" w:hAnsi="Times New Roman" w:cs="Times New Roman"/>
                <w:color w:val="000000"/>
                <w:kern w:val="0"/>
                <w:sz w:val="18"/>
                <w:szCs w:val="18"/>
              </w:rPr>
            </w:pPr>
            <w:r w:rsidRPr="0021621C">
              <w:rPr>
                <w:rFonts w:ascii="Times New Roman" w:eastAsia="宋体" w:hAnsi="Times New Roman" w:cs="Times New Roman" w:hint="eastAsia"/>
                <w:color w:val="000000"/>
                <w:kern w:val="0"/>
                <w:sz w:val="18"/>
                <w:szCs w:val="18"/>
              </w:rPr>
              <w:t>.753</w:t>
            </w:r>
          </w:p>
        </w:tc>
      </w:tr>
    </w:tbl>
    <w:p w14:paraId="295DCBE7" w14:textId="77777777" w:rsidR="00D57070" w:rsidRPr="004623F9" w:rsidRDefault="00D57070" w:rsidP="00FD78E6">
      <w:pPr>
        <w:spacing w:line="276" w:lineRule="auto"/>
        <w:rPr>
          <w:rFonts w:ascii="Times New Roman" w:hAnsi="Times New Roman" w:cs="Times New Roman"/>
          <w:kern w:val="0"/>
          <w:sz w:val="18"/>
          <w:szCs w:val="16"/>
        </w:rPr>
      </w:pPr>
      <w:r w:rsidRPr="004623F9">
        <w:rPr>
          <w:rFonts w:ascii="Times New Roman" w:hAnsi="Times New Roman" w:cs="Times New Roman"/>
          <w:kern w:val="0"/>
          <w:sz w:val="18"/>
          <w:szCs w:val="16"/>
        </w:rPr>
        <w:t>** P&lt;0.01, * P&lt;0.05</w:t>
      </w:r>
    </w:p>
    <w:p w14:paraId="0E641EDC" w14:textId="60B3452B" w:rsidR="002B6BA6" w:rsidRDefault="00D57070"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w:t>
      </w:r>
      <w:r w:rsidR="00EE3BCE">
        <w:rPr>
          <w:rFonts w:ascii="Times New Roman" w:hAnsi="Times New Roman" w:cs="Times New Roman"/>
          <w:kern w:val="0"/>
          <w:sz w:val="18"/>
          <w:szCs w:val="16"/>
        </w:rPr>
        <w:t xml:space="preserve">CAB: cingulum-angular bundles; </w:t>
      </w:r>
      <w:r>
        <w:rPr>
          <w:rFonts w:ascii="Times New Roman" w:hAnsi="Times New Roman" w:cs="Times New Roman"/>
          <w:kern w:val="0"/>
          <w:sz w:val="18"/>
          <w:szCs w:val="16"/>
        </w:rPr>
        <w:t>D</w:t>
      </w:r>
      <w:r w:rsidR="00EE3BCE">
        <w:rPr>
          <w:rFonts w:ascii="Times New Roman" w:hAnsi="Times New Roman" w:cs="Times New Roman"/>
          <w:kern w:val="0"/>
          <w:sz w:val="18"/>
          <w:szCs w:val="16"/>
        </w:rPr>
        <w:t>A</w:t>
      </w:r>
      <w:r>
        <w:rPr>
          <w:rFonts w:ascii="Times New Roman" w:hAnsi="Times New Roman" w:cs="Times New Roman"/>
          <w:kern w:val="0"/>
          <w:sz w:val="18"/>
          <w:szCs w:val="16"/>
        </w:rPr>
        <w:t>: axial diffusivity; D</w:t>
      </w:r>
      <w:r w:rsidR="00EE3BCE">
        <w:rPr>
          <w:rFonts w:ascii="Times New Roman" w:hAnsi="Times New Roman" w:cs="Times New Roman"/>
          <w:kern w:val="0"/>
          <w:sz w:val="18"/>
          <w:szCs w:val="16"/>
        </w:rPr>
        <w:t>R</w:t>
      </w:r>
      <w:r>
        <w:rPr>
          <w:rFonts w:ascii="Times New Roman" w:hAnsi="Times New Roman" w:cs="Times New Roman"/>
          <w:kern w:val="0"/>
          <w:sz w:val="18"/>
          <w:szCs w:val="16"/>
        </w:rPr>
        <w:t>: radial diffusivity; FA: fractional anisotropy; MD: mean diffusivity</w:t>
      </w:r>
    </w:p>
    <w:p w14:paraId="32008B68" w14:textId="77777777" w:rsidR="00D57070" w:rsidRDefault="00D57070" w:rsidP="00FD78E6">
      <w:pPr>
        <w:spacing w:line="276" w:lineRule="auto"/>
      </w:pPr>
    </w:p>
    <w:p w14:paraId="59F0D212" w14:textId="2C2CEF51" w:rsidR="007855AC" w:rsidRPr="007855AC" w:rsidRDefault="007855AC" w:rsidP="00FD78E6">
      <w:pPr>
        <w:spacing w:line="276" w:lineRule="auto"/>
        <w:rPr>
          <w:rFonts w:ascii="Times New Roman" w:hAnsi="Times New Roman" w:cs="Times New Roman"/>
          <w:b/>
          <w:sz w:val="24"/>
        </w:rPr>
      </w:pPr>
      <w:r>
        <w:rPr>
          <w:rFonts w:ascii="Times New Roman" w:hAnsi="Times New Roman" w:cs="Times New Roman"/>
          <w:b/>
          <w:sz w:val="24"/>
        </w:rPr>
        <w:t xml:space="preserve">Figure </w:t>
      </w:r>
      <w:r w:rsidR="007B0E9C">
        <w:rPr>
          <w:rFonts w:ascii="Times New Roman" w:hAnsi="Times New Roman" w:cs="Times New Roman"/>
          <w:b/>
          <w:sz w:val="24"/>
        </w:rPr>
        <w:t>s3</w:t>
      </w:r>
      <w:r w:rsidRPr="009E13D7">
        <w:rPr>
          <w:rFonts w:ascii="Times New Roman" w:hAnsi="Times New Roman" w:cs="Times New Roman"/>
          <w:b/>
          <w:sz w:val="24"/>
        </w:rPr>
        <w:t>.</w:t>
      </w:r>
      <w:r>
        <w:rPr>
          <w:rFonts w:ascii="Times New Roman" w:hAnsi="Times New Roman" w:cs="Times New Roman"/>
          <w:b/>
          <w:sz w:val="24"/>
        </w:rPr>
        <w:t xml:space="preserve"> </w:t>
      </w:r>
      <w:r w:rsidRPr="007855AC">
        <w:rPr>
          <w:rFonts w:ascii="Times New Roman" w:hAnsi="Times New Roman" w:cs="Times New Roman" w:hint="eastAsia"/>
          <w:b/>
          <w:sz w:val="24"/>
        </w:rPr>
        <w:t xml:space="preserve">Correlation between </w:t>
      </w:r>
      <w:r>
        <w:rPr>
          <w:rFonts w:ascii="Times New Roman" w:hAnsi="Times New Roman" w:cs="Times New Roman"/>
          <w:b/>
          <w:sz w:val="24"/>
        </w:rPr>
        <w:t>HP</w:t>
      </w:r>
      <w:r w:rsidRPr="007855AC">
        <w:rPr>
          <w:rFonts w:ascii="Times New Roman" w:hAnsi="Times New Roman" w:cs="Times New Roman"/>
          <w:b/>
          <w:sz w:val="24"/>
        </w:rPr>
        <w:t xml:space="preserve"> and </w:t>
      </w:r>
      <w:r w:rsidR="00175C76">
        <w:rPr>
          <w:rFonts w:ascii="Times New Roman" w:hAnsi="Times New Roman" w:cs="Times New Roman"/>
          <w:b/>
          <w:sz w:val="24"/>
        </w:rPr>
        <w:t xml:space="preserve">AD </w:t>
      </w:r>
      <w:r>
        <w:rPr>
          <w:rFonts w:ascii="Times New Roman" w:hAnsi="Times New Roman" w:cs="Times New Roman"/>
          <w:b/>
          <w:sz w:val="24"/>
        </w:rPr>
        <w:t>neuropathology</w:t>
      </w:r>
    </w:p>
    <w:p w14:paraId="06B7ECB6" w14:textId="77777777" w:rsidR="007855AC" w:rsidRDefault="007C54B7" w:rsidP="00FD78E6">
      <w:pPr>
        <w:spacing w:line="276" w:lineRule="auto"/>
        <w:jc w:val="center"/>
      </w:pPr>
      <w:r w:rsidRPr="007C54B7">
        <w:rPr>
          <w:noProof/>
        </w:rPr>
        <w:lastRenderedPageBreak/>
        <w:drawing>
          <wp:inline distT="0" distB="0" distL="0" distR="0" wp14:anchorId="741463F5" wp14:editId="4D4BA464">
            <wp:extent cx="5274310" cy="5441944"/>
            <wp:effectExtent l="0" t="0" r="0" b="0"/>
            <wp:docPr id="4" name="图片 4" descr="G:\图片转运站\新建文件夹\相关222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图片转运站\新建文件夹\相关22222.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5441944"/>
                    </a:xfrm>
                    <a:prstGeom prst="rect">
                      <a:avLst/>
                    </a:prstGeom>
                    <a:noFill/>
                    <a:ln>
                      <a:noFill/>
                    </a:ln>
                  </pic:spPr>
                </pic:pic>
              </a:graphicData>
            </a:graphic>
          </wp:inline>
        </w:drawing>
      </w:r>
    </w:p>
    <w:p w14:paraId="5900B25F" w14:textId="77777777" w:rsidR="007855AC" w:rsidRDefault="007855AC"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L: left; R: right; A: Aβ1-42; T: P-tau181; Group 0 (G0): cognitively normal subjects with A−T−; Group 1 (G1): cognitively normal subjects with A+T−; Group 2 (G2): cognitively normal subjects with A+T+; Group 3 (G3): mild cognitive impairment subjects with A+T+; Group 4 (G4): demented subjects with A+T+ </w:t>
      </w:r>
    </w:p>
    <w:p w14:paraId="0AC7BF75" w14:textId="77777777" w:rsidR="007855AC" w:rsidRDefault="007855AC" w:rsidP="00FD78E6">
      <w:pPr>
        <w:spacing w:line="276" w:lineRule="auto"/>
        <w:jc w:val="center"/>
      </w:pPr>
    </w:p>
    <w:p w14:paraId="2C088FEC" w14:textId="49F57E23" w:rsidR="002B6BA6" w:rsidRPr="007855AC" w:rsidRDefault="007855AC" w:rsidP="00FD78E6">
      <w:pPr>
        <w:spacing w:line="276" w:lineRule="auto"/>
        <w:rPr>
          <w:rFonts w:ascii="Times New Roman" w:hAnsi="Times New Roman" w:cs="Times New Roman"/>
          <w:b/>
          <w:sz w:val="24"/>
        </w:rPr>
      </w:pPr>
      <w:r>
        <w:rPr>
          <w:rFonts w:ascii="Times New Roman" w:hAnsi="Times New Roman" w:cs="Times New Roman"/>
          <w:b/>
          <w:sz w:val="24"/>
        </w:rPr>
        <w:t xml:space="preserve">Figure </w:t>
      </w:r>
      <w:r w:rsidR="007B0E9C">
        <w:rPr>
          <w:rFonts w:ascii="Times New Roman" w:hAnsi="Times New Roman" w:cs="Times New Roman"/>
          <w:b/>
          <w:sz w:val="24"/>
        </w:rPr>
        <w:t>s4</w:t>
      </w:r>
      <w:r w:rsidRPr="009E13D7">
        <w:rPr>
          <w:rFonts w:ascii="Times New Roman" w:hAnsi="Times New Roman" w:cs="Times New Roman"/>
          <w:b/>
          <w:sz w:val="24"/>
        </w:rPr>
        <w:t>.</w:t>
      </w:r>
      <w:r>
        <w:rPr>
          <w:rFonts w:ascii="Times New Roman" w:hAnsi="Times New Roman" w:cs="Times New Roman"/>
          <w:b/>
          <w:sz w:val="24"/>
        </w:rPr>
        <w:t xml:space="preserve"> </w:t>
      </w:r>
      <w:r w:rsidR="002B6BA6" w:rsidRPr="007855AC">
        <w:rPr>
          <w:rFonts w:ascii="Times New Roman" w:hAnsi="Times New Roman" w:cs="Times New Roman" w:hint="eastAsia"/>
          <w:b/>
          <w:sz w:val="24"/>
        </w:rPr>
        <w:t>Correlation be</w:t>
      </w:r>
      <w:r w:rsidR="002B6BA6" w:rsidRPr="005F47DE">
        <w:rPr>
          <w:rFonts w:ascii="Times New Roman" w:hAnsi="Times New Roman" w:cs="Times New Roman" w:hint="eastAsia"/>
          <w:b/>
          <w:sz w:val="24"/>
        </w:rPr>
        <w:t xml:space="preserve">tween CAB </w:t>
      </w:r>
      <w:r w:rsidR="00175C76">
        <w:rPr>
          <w:rFonts w:ascii="Times New Roman" w:hAnsi="Times New Roman" w:cs="Times New Roman"/>
          <w:b/>
          <w:sz w:val="24"/>
        </w:rPr>
        <w:t>metric</w:t>
      </w:r>
      <w:r w:rsidR="002B6BA6" w:rsidRPr="005F47DE">
        <w:rPr>
          <w:rFonts w:ascii="Times New Roman" w:hAnsi="Times New Roman" w:cs="Times New Roman"/>
          <w:b/>
          <w:sz w:val="24"/>
        </w:rPr>
        <w:t xml:space="preserve"> and </w:t>
      </w:r>
      <w:r w:rsidR="005F47DE" w:rsidRPr="005F47DE">
        <w:rPr>
          <w:rFonts w:ascii="Times New Roman" w:hAnsi="Times New Roman" w:cs="Times New Roman"/>
          <w:b/>
          <w:sz w:val="24"/>
        </w:rPr>
        <w:t>AD neuropathology</w:t>
      </w:r>
    </w:p>
    <w:p w14:paraId="5F860ED9" w14:textId="63B2B9B0" w:rsidR="002B6BA6" w:rsidRDefault="00C81119" w:rsidP="00FD78E6">
      <w:pPr>
        <w:spacing w:line="276" w:lineRule="auto"/>
      </w:pPr>
      <w:r w:rsidRPr="00C81119">
        <w:rPr>
          <w:noProof/>
        </w:rPr>
        <w:drawing>
          <wp:inline distT="0" distB="0" distL="0" distR="0" wp14:anchorId="3E844EA0" wp14:editId="0DB19BF2">
            <wp:extent cx="5274310" cy="1888192"/>
            <wp:effectExtent l="0" t="0" r="0" b="0"/>
            <wp:docPr id="6" name="图片 6" descr="F:\Kai_chengLi\Lee7_Tracula\作图\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Kai_chengLi\Lee7_Tracula\作图\s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1888192"/>
                    </a:xfrm>
                    <a:prstGeom prst="rect">
                      <a:avLst/>
                    </a:prstGeom>
                    <a:noFill/>
                    <a:ln>
                      <a:noFill/>
                    </a:ln>
                  </pic:spPr>
                </pic:pic>
              </a:graphicData>
            </a:graphic>
          </wp:inline>
        </w:drawing>
      </w:r>
    </w:p>
    <w:p w14:paraId="34F48AED" w14:textId="2096FB5F" w:rsidR="007855AC" w:rsidRDefault="007855AC"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L: left; R: right; </w:t>
      </w:r>
      <w:r w:rsidR="00EE3BCE">
        <w:rPr>
          <w:rFonts w:ascii="Times New Roman" w:hAnsi="Times New Roman" w:cs="Times New Roman"/>
          <w:kern w:val="0"/>
          <w:sz w:val="18"/>
          <w:szCs w:val="16"/>
        </w:rPr>
        <w:t xml:space="preserve">CAB: cingulum-angular bundles; </w:t>
      </w:r>
      <w:r>
        <w:rPr>
          <w:rFonts w:ascii="Times New Roman" w:hAnsi="Times New Roman" w:cs="Times New Roman"/>
          <w:kern w:val="0"/>
          <w:sz w:val="18"/>
          <w:szCs w:val="16"/>
        </w:rPr>
        <w:t>D</w:t>
      </w:r>
      <w:r w:rsidR="00EE3BCE">
        <w:rPr>
          <w:rFonts w:ascii="Times New Roman" w:hAnsi="Times New Roman" w:cs="Times New Roman"/>
          <w:kern w:val="0"/>
          <w:sz w:val="18"/>
          <w:szCs w:val="16"/>
        </w:rPr>
        <w:t>A</w:t>
      </w:r>
      <w:r>
        <w:rPr>
          <w:rFonts w:ascii="Times New Roman" w:hAnsi="Times New Roman" w:cs="Times New Roman"/>
          <w:kern w:val="0"/>
          <w:sz w:val="18"/>
          <w:szCs w:val="16"/>
        </w:rPr>
        <w:t xml:space="preserve">: axial diffusivity; MD: mean diffusivity; A: </w:t>
      </w:r>
      <w:r>
        <w:rPr>
          <w:rFonts w:ascii="Times New Roman" w:hAnsi="Times New Roman" w:cs="Times New Roman"/>
          <w:kern w:val="0"/>
          <w:sz w:val="18"/>
          <w:szCs w:val="16"/>
        </w:rPr>
        <w:lastRenderedPageBreak/>
        <w:t xml:space="preserve">Aβ1-42; T: P-tau181; Group 0 (G0): cognitively normal subjects with A−T−; Group 1 (G1): cognitively normal subjects with A+T−; Group 2 (G2): cognitively normal subjects with A+T+; Group 3 (G3): mild cognitive impairment subjects with A+T+; Group 4 (G4): demented subjects with A+T+ </w:t>
      </w:r>
    </w:p>
    <w:p w14:paraId="248275C0" w14:textId="77777777" w:rsidR="007855AC" w:rsidRDefault="007855AC" w:rsidP="00FD78E6">
      <w:pPr>
        <w:spacing w:line="276" w:lineRule="auto"/>
        <w:rPr>
          <w:rFonts w:ascii="Times New Roman" w:hAnsi="Times New Roman" w:cs="Times New Roman"/>
          <w:b/>
          <w:sz w:val="28"/>
          <w:szCs w:val="28"/>
        </w:rPr>
      </w:pPr>
    </w:p>
    <w:p w14:paraId="3BEBFD73" w14:textId="5D4E439E" w:rsidR="00FB2E79" w:rsidRDefault="00FB2E79" w:rsidP="00FD78E6">
      <w:pPr>
        <w:spacing w:line="276" w:lineRule="auto"/>
        <w:rPr>
          <w:rFonts w:ascii="Times New Roman" w:hAnsi="Times New Roman" w:cs="Times New Roman"/>
          <w:kern w:val="0"/>
          <w:sz w:val="24"/>
          <w:szCs w:val="24"/>
          <w:shd w:val="pct15" w:color="auto" w:fill="FFFFFF"/>
        </w:rPr>
      </w:pPr>
      <w:r w:rsidRPr="00857ADE">
        <w:rPr>
          <w:rFonts w:ascii="Times New Roman" w:hAnsi="Times New Roman" w:cs="Times New Roman"/>
          <w:b/>
          <w:sz w:val="28"/>
          <w:szCs w:val="28"/>
        </w:rPr>
        <w:t xml:space="preserve">Supplementary Material </w:t>
      </w:r>
      <w:r w:rsidR="007B0E9C">
        <w:rPr>
          <w:rFonts w:ascii="Times New Roman" w:hAnsi="Times New Roman" w:cs="Times New Roman"/>
          <w:b/>
          <w:sz w:val="28"/>
          <w:szCs w:val="28"/>
        </w:rPr>
        <w:t>8</w:t>
      </w:r>
      <w:r w:rsidRPr="00857ADE">
        <w:rPr>
          <w:rFonts w:ascii="Times New Roman" w:hAnsi="Times New Roman" w:cs="Times New Roman"/>
          <w:b/>
          <w:sz w:val="28"/>
          <w:szCs w:val="28"/>
        </w:rPr>
        <w:t>.</w:t>
      </w:r>
      <w:r w:rsidR="00841496">
        <w:rPr>
          <w:rFonts w:ascii="Times New Roman" w:hAnsi="Times New Roman" w:cs="Times New Roman"/>
          <w:b/>
          <w:sz w:val="28"/>
          <w:szCs w:val="28"/>
        </w:rPr>
        <w:t xml:space="preserve"> </w:t>
      </w:r>
      <w:r w:rsidR="008727B6">
        <w:rPr>
          <w:rFonts w:ascii="Times New Roman" w:hAnsi="Times New Roman" w:cs="Times New Roman"/>
          <w:b/>
          <w:sz w:val="28"/>
          <w:szCs w:val="28"/>
        </w:rPr>
        <w:t>Comparison</w:t>
      </w:r>
      <w:r w:rsidR="00E85D91">
        <w:rPr>
          <w:rFonts w:ascii="Times New Roman" w:hAnsi="Times New Roman" w:cs="Times New Roman"/>
          <w:b/>
          <w:sz w:val="28"/>
          <w:szCs w:val="28"/>
        </w:rPr>
        <w:t xml:space="preserve"> of </w:t>
      </w:r>
      <w:r w:rsidR="00AC5DF7" w:rsidRPr="00AC5DF7">
        <w:rPr>
          <w:rFonts w:ascii="Times New Roman" w:hAnsi="Times New Roman" w:cs="Times New Roman"/>
          <w:b/>
          <w:sz w:val="28"/>
          <w:szCs w:val="28"/>
        </w:rPr>
        <w:t>memory circuit</w:t>
      </w:r>
      <w:r w:rsidR="00841496">
        <w:rPr>
          <w:rFonts w:ascii="Times New Roman" w:hAnsi="Times New Roman" w:cs="Times New Roman"/>
          <w:b/>
          <w:sz w:val="28"/>
          <w:szCs w:val="28"/>
        </w:rPr>
        <w:t xml:space="preserve"> between Group </w:t>
      </w:r>
      <w:r w:rsidR="0042232A">
        <w:rPr>
          <w:rFonts w:ascii="Times New Roman" w:hAnsi="Times New Roman" w:cs="Times New Roman" w:hint="eastAsia"/>
          <w:b/>
          <w:sz w:val="28"/>
          <w:szCs w:val="28"/>
        </w:rPr>
        <w:t xml:space="preserve">1, </w:t>
      </w:r>
      <w:r w:rsidR="00841496">
        <w:rPr>
          <w:rFonts w:ascii="Times New Roman" w:hAnsi="Times New Roman" w:cs="Times New Roman"/>
          <w:b/>
          <w:sz w:val="28"/>
          <w:szCs w:val="28"/>
        </w:rPr>
        <w:t>2, 3 and 4</w:t>
      </w:r>
    </w:p>
    <w:p w14:paraId="6766EF2E" w14:textId="77777777" w:rsidR="002513E6" w:rsidRPr="00AB745F" w:rsidRDefault="002513E6" w:rsidP="00FD78E6">
      <w:pPr>
        <w:spacing w:line="276" w:lineRule="auto"/>
        <w:ind w:firstLine="420"/>
        <w:rPr>
          <w:rFonts w:ascii="Times New Roman" w:hAnsi="Times New Roman" w:cs="Times New Roman"/>
          <w:kern w:val="0"/>
          <w:sz w:val="24"/>
          <w:szCs w:val="24"/>
        </w:rPr>
      </w:pPr>
      <w:r w:rsidRPr="00AB745F">
        <w:rPr>
          <w:rFonts w:ascii="Times New Roman" w:hAnsi="Times New Roman" w:cs="Times New Roman"/>
          <w:kern w:val="0"/>
          <w:sz w:val="24"/>
          <w:szCs w:val="24"/>
        </w:rPr>
        <w:t xml:space="preserve">To show the progressive pattern of </w:t>
      </w:r>
      <w:r w:rsidR="004E664F">
        <w:rPr>
          <w:rFonts w:ascii="Times New Roman" w:hAnsi="Times New Roman" w:cs="Times New Roman"/>
          <w:kern w:val="0"/>
          <w:sz w:val="24"/>
          <w:szCs w:val="24"/>
        </w:rPr>
        <w:t xml:space="preserve">the </w:t>
      </w:r>
      <w:r w:rsidR="00DC462A" w:rsidRPr="00DC462A">
        <w:rPr>
          <w:rFonts w:ascii="Times New Roman" w:hAnsi="Times New Roman" w:cs="Times New Roman"/>
          <w:kern w:val="0"/>
          <w:sz w:val="24"/>
          <w:szCs w:val="24"/>
        </w:rPr>
        <w:t>memory circuit</w:t>
      </w:r>
      <w:r w:rsidRPr="00AB745F">
        <w:rPr>
          <w:rFonts w:ascii="Times New Roman" w:hAnsi="Times New Roman" w:cs="Times New Roman"/>
          <w:kern w:val="0"/>
          <w:sz w:val="24"/>
          <w:szCs w:val="24"/>
        </w:rPr>
        <w:t xml:space="preserve">, we also performed </w:t>
      </w:r>
      <w:r w:rsidR="004E664F">
        <w:rPr>
          <w:rFonts w:ascii="Times New Roman" w:hAnsi="Times New Roman" w:cs="Times New Roman"/>
          <w:kern w:val="0"/>
          <w:sz w:val="24"/>
          <w:szCs w:val="24"/>
        </w:rPr>
        <w:t>a</w:t>
      </w:r>
      <w:r w:rsidRPr="00AB745F">
        <w:rPr>
          <w:rFonts w:ascii="Times New Roman" w:hAnsi="Times New Roman" w:cs="Times New Roman"/>
          <w:kern w:val="0"/>
          <w:sz w:val="24"/>
          <w:szCs w:val="24"/>
        </w:rPr>
        <w:t xml:space="preserve"> comparison between group </w:t>
      </w:r>
      <w:r w:rsidR="0042232A">
        <w:rPr>
          <w:rFonts w:ascii="Times New Roman" w:hAnsi="Times New Roman" w:cs="Times New Roman"/>
          <w:kern w:val="0"/>
          <w:sz w:val="24"/>
          <w:szCs w:val="24"/>
        </w:rPr>
        <w:t xml:space="preserve">1, </w:t>
      </w:r>
      <w:r w:rsidRPr="00AB745F">
        <w:rPr>
          <w:rFonts w:ascii="Times New Roman" w:hAnsi="Times New Roman" w:cs="Times New Roman"/>
          <w:kern w:val="0"/>
          <w:sz w:val="24"/>
          <w:szCs w:val="24"/>
        </w:rPr>
        <w:t>2, 3</w:t>
      </w:r>
      <w:r w:rsidR="005A5B85">
        <w:rPr>
          <w:rFonts w:ascii="Times New Roman" w:hAnsi="Times New Roman" w:cs="Times New Roman"/>
          <w:kern w:val="0"/>
          <w:sz w:val="24"/>
          <w:szCs w:val="24"/>
        </w:rPr>
        <w:t>,</w:t>
      </w:r>
      <w:r w:rsidRPr="00AB745F">
        <w:rPr>
          <w:rFonts w:ascii="Times New Roman" w:hAnsi="Times New Roman" w:cs="Times New Roman"/>
          <w:kern w:val="0"/>
          <w:sz w:val="24"/>
          <w:szCs w:val="24"/>
        </w:rPr>
        <w:t xml:space="preserve"> and 4.</w:t>
      </w:r>
      <w:r w:rsidR="007012C3">
        <w:rPr>
          <w:rFonts w:ascii="Times New Roman" w:hAnsi="Times New Roman" w:cs="Times New Roman"/>
          <w:kern w:val="0"/>
          <w:sz w:val="24"/>
          <w:szCs w:val="24"/>
        </w:rPr>
        <w:t xml:space="preserve"> </w:t>
      </w:r>
    </w:p>
    <w:p w14:paraId="72F29FB5" w14:textId="06E501F0" w:rsidR="002513E6" w:rsidRDefault="004E664F" w:rsidP="00FD78E6">
      <w:pPr>
        <w:spacing w:line="276" w:lineRule="auto"/>
        <w:ind w:firstLine="420"/>
        <w:rPr>
          <w:rFonts w:ascii="Times New Roman" w:hAnsi="Times New Roman" w:cs="Times New Roman"/>
          <w:kern w:val="0"/>
          <w:sz w:val="24"/>
          <w:szCs w:val="24"/>
          <w:shd w:val="pct15" w:color="auto" w:fill="FFFFFF"/>
        </w:rPr>
      </w:pPr>
      <w:r>
        <w:rPr>
          <w:rFonts w:ascii="Times New Roman" w:hAnsi="Times New Roman" w:cs="Times New Roman"/>
          <w:kern w:val="0"/>
          <w:sz w:val="24"/>
          <w:szCs w:val="24"/>
        </w:rPr>
        <w:t>A t</w:t>
      </w:r>
      <w:r w:rsidR="00DB3F8D">
        <w:rPr>
          <w:rFonts w:ascii="Times New Roman" w:hAnsi="Times New Roman" w:cs="Times New Roman"/>
          <w:kern w:val="0"/>
          <w:sz w:val="24"/>
          <w:szCs w:val="24"/>
        </w:rPr>
        <w:t xml:space="preserve">wo-sample t-test was used to analyze the difference of cortical </w:t>
      </w:r>
      <w:r w:rsidR="004F6053" w:rsidRPr="004F6053">
        <w:rPr>
          <w:rFonts w:ascii="Times New Roman" w:hAnsi="Times New Roman" w:cs="Times New Roman"/>
          <w:kern w:val="0"/>
          <w:sz w:val="24"/>
          <w:szCs w:val="24"/>
        </w:rPr>
        <w:t>morphology</w:t>
      </w:r>
      <w:r w:rsidR="00DB3F8D">
        <w:rPr>
          <w:rFonts w:ascii="Times New Roman" w:hAnsi="Times New Roman" w:cs="Times New Roman"/>
          <w:kern w:val="0"/>
          <w:sz w:val="24"/>
          <w:szCs w:val="24"/>
        </w:rPr>
        <w:t xml:space="preserve"> (HP subfields and precuneus).</w:t>
      </w:r>
      <w:r w:rsidR="007012C3">
        <w:rPr>
          <w:rFonts w:ascii="Times New Roman" w:hAnsi="Times New Roman" w:cs="Times New Roman"/>
          <w:kern w:val="0"/>
          <w:sz w:val="24"/>
          <w:szCs w:val="24"/>
        </w:rPr>
        <w:t xml:space="preserve"> </w:t>
      </w:r>
      <w:r w:rsidR="002513E6" w:rsidRPr="00FF2E0A">
        <w:rPr>
          <w:rFonts w:ascii="Times New Roman" w:hAnsi="Times New Roman" w:cs="Times New Roman"/>
          <w:kern w:val="0"/>
          <w:sz w:val="24"/>
          <w:szCs w:val="24"/>
        </w:rPr>
        <w:t xml:space="preserve">As for the HP subfields, </w:t>
      </w:r>
      <w:r w:rsidR="003315C7">
        <w:rPr>
          <w:rFonts w:ascii="Times New Roman" w:hAnsi="Times New Roman" w:cs="Times New Roman"/>
          <w:kern w:val="0"/>
          <w:sz w:val="24"/>
          <w:szCs w:val="24"/>
        </w:rPr>
        <w:t xml:space="preserve">Group 2 </w:t>
      </w:r>
      <w:r w:rsidR="002513E6">
        <w:rPr>
          <w:rFonts w:ascii="Times New Roman" w:hAnsi="Times New Roman" w:cs="Times New Roman"/>
          <w:kern w:val="0"/>
          <w:sz w:val="24"/>
          <w:szCs w:val="24"/>
        </w:rPr>
        <w:t>showed decline</w:t>
      </w:r>
      <w:r w:rsidR="00564718">
        <w:rPr>
          <w:rFonts w:ascii="Times New Roman" w:hAnsi="Times New Roman" w:cs="Times New Roman"/>
          <w:kern w:val="0"/>
          <w:sz w:val="24"/>
          <w:szCs w:val="24"/>
        </w:rPr>
        <w:t>d volume</w:t>
      </w:r>
      <w:r w:rsidR="002513E6">
        <w:rPr>
          <w:rFonts w:ascii="Times New Roman" w:hAnsi="Times New Roman" w:cs="Times New Roman"/>
          <w:kern w:val="0"/>
          <w:sz w:val="24"/>
          <w:szCs w:val="24"/>
        </w:rPr>
        <w:t xml:space="preserve"> </w:t>
      </w:r>
      <w:r w:rsidR="00A90C0E">
        <w:rPr>
          <w:rFonts w:ascii="Times New Roman" w:hAnsi="Times New Roman" w:cs="Times New Roman"/>
          <w:kern w:val="0"/>
          <w:sz w:val="24"/>
          <w:szCs w:val="24"/>
        </w:rPr>
        <w:t xml:space="preserve">in subiculum, CA1, parasubiculum and CA3 </w:t>
      </w:r>
      <w:r w:rsidR="003315C7">
        <w:rPr>
          <w:rFonts w:ascii="Times New Roman" w:hAnsi="Times New Roman" w:cs="Times New Roman"/>
          <w:kern w:val="0"/>
          <w:sz w:val="24"/>
          <w:szCs w:val="24"/>
        </w:rPr>
        <w:t>when compared to Group 1</w:t>
      </w:r>
      <w:r w:rsidR="0061769B">
        <w:rPr>
          <w:rFonts w:ascii="Times New Roman" w:hAnsi="Times New Roman" w:cs="Times New Roman"/>
          <w:kern w:val="0"/>
          <w:sz w:val="24"/>
          <w:szCs w:val="24"/>
        </w:rPr>
        <w:t>.</w:t>
      </w:r>
      <w:r w:rsidR="007012C3">
        <w:rPr>
          <w:rFonts w:ascii="Times New Roman" w:hAnsi="Times New Roman" w:cs="Times New Roman"/>
          <w:kern w:val="0"/>
          <w:sz w:val="24"/>
          <w:szCs w:val="24"/>
        </w:rPr>
        <w:t xml:space="preserve"> </w:t>
      </w:r>
      <w:r w:rsidR="00B14EDE">
        <w:rPr>
          <w:rFonts w:ascii="Times New Roman" w:hAnsi="Times New Roman" w:cs="Times New Roman"/>
          <w:kern w:val="0"/>
          <w:sz w:val="24"/>
          <w:szCs w:val="24"/>
        </w:rPr>
        <w:t>And</w:t>
      </w:r>
      <w:r w:rsidR="003315C7">
        <w:rPr>
          <w:rFonts w:ascii="Times New Roman" w:hAnsi="Times New Roman" w:cs="Times New Roman"/>
          <w:kern w:val="0"/>
          <w:sz w:val="24"/>
          <w:szCs w:val="24"/>
        </w:rPr>
        <w:t xml:space="preserve"> the </w:t>
      </w:r>
      <w:r w:rsidR="003315C7" w:rsidRPr="00FF2E0A">
        <w:rPr>
          <w:rFonts w:ascii="Times New Roman" w:hAnsi="Times New Roman" w:cs="Times New Roman"/>
          <w:kern w:val="0"/>
          <w:sz w:val="24"/>
          <w:szCs w:val="24"/>
        </w:rPr>
        <w:t>HP subfields</w:t>
      </w:r>
      <w:r w:rsidR="003315C7">
        <w:rPr>
          <w:rFonts w:ascii="Times New Roman" w:hAnsi="Times New Roman" w:cs="Times New Roman"/>
          <w:kern w:val="0"/>
          <w:sz w:val="24"/>
          <w:szCs w:val="24"/>
        </w:rPr>
        <w:t xml:space="preserve"> tend to progressively decline with the disease progress (Figure </w:t>
      </w:r>
      <w:r w:rsidR="007B0E9C">
        <w:rPr>
          <w:rFonts w:ascii="Times New Roman" w:hAnsi="Times New Roman" w:cs="Times New Roman"/>
          <w:kern w:val="0"/>
          <w:sz w:val="24"/>
          <w:szCs w:val="24"/>
        </w:rPr>
        <w:t>s5</w:t>
      </w:r>
      <w:r w:rsidR="005A5B85">
        <w:rPr>
          <w:rFonts w:ascii="Times New Roman" w:hAnsi="Times New Roman" w:cs="Times New Roman"/>
          <w:kern w:val="0"/>
          <w:sz w:val="24"/>
          <w:szCs w:val="24"/>
        </w:rPr>
        <w:t xml:space="preserve">, </w:t>
      </w:r>
      <w:r w:rsidR="007B0E9C">
        <w:rPr>
          <w:rFonts w:ascii="Times New Roman" w:hAnsi="Times New Roman" w:cs="Times New Roman"/>
          <w:kern w:val="0"/>
          <w:sz w:val="24"/>
          <w:szCs w:val="24"/>
        </w:rPr>
        <w:t>s6</w:t>
      </w:r>
      <w:r w:rsidR="003315C7">
        <w:rPr>
          <w:rFonts w:ascii="Times New Roman" w:hAnsi="Times New Roman" w:cs="Times New Roman"/>
          <w:kern w:val="0"/>
          <w:sz w:val="24"/>
          <w:szCs w:val="24"/>
        </w:rPr>
        <w:t xml:space="preserve">). Then, </w:t>
      </w:r>
      <w:r w:rsidR="003315C7" w:rsidRPr="003315C7">
        <w:rPr>
          <w:rFonts w:ascii="Times New Roman" w:hAnsi="Times New Roman" w:cs="Times New Roman"/>
          <w:kern w:val="0"/>
          <w:sz w:val="24"/>
          <w:szCs w:val="24"/>
        </w:rPr>
        <w:t>to explore the possible function of Aβ and tau,</w:t>
      </w:r>
      <w:r w:rsidR="003315C7">
        <w:rPr>
          <w:rFonts w:ascii="Times New Roman" w:hAnsi="Times New Roman" w:cs="Times New Roman"/>
          <w:kern w:val="0"/>
          <w:sz w:val="24"/>
          <w:szCs w:val="24"/>
        </w:rPr>
        <w:t xml:space="preserve"> we also performed the correlation analysis in </w:t>
      </w:r>
      <w:r w:rsidR="008F774C">
        <w:rPr>
          <w:rFonts w:ascii="Times New Roman" w:hAnsi="Times New Roman" w:cs="Times New Roman"/>
          <w:kern w:val="0"/>
          <w:sz w:val="24"/>
          <w:szCs w:val="24"/>
        </w:rPr>
        <w:t xml:space="preserve">a </w:t>
      </w:r>
      <w:r w:rsidR="003315C7">
        <w:rPr>
          <w:rFonts w:ascii="Times New Roman" w:hAnsi="Times New Roman" w:cs="Times New Roman"/>
          <w:kern w:val="0"/>
          <w:sz w:val="24"/>
          <w:szCs w:val="24"/>
        </w:rPr>
        <w:t xml:space="preserve">specific group. To be specific, the increased </w:t>
      </w:r>
      <w:r w:rsidR="009138CA">
        <w:rPr>
          <w:rFonts w:ascii="Times New Roman" w:hAnsi="Times New Roman" w:cs="Times New Roman"/>
          <w:kern w:val="0"/>
          <w:sz w:val="24"/>
          <w:szCs w:val="24"/>
        </w:rPr>
        <w:t>right presubiculum volume</w:t>
      </w:r>
      <w:r w:rsidR="003315C7">
        <w:rPr>
          <w:rFonts w:ascii="Times New Roman" w:hAnsi="Times New Roman" w:cs="Times New Roman"/>
          <w:kern w:val="0"/>
          <w:sz w:val="24"/>
          <w:szCs w:val="24"/>
        </w:rPr>
        <w:t xml:space="preserve"> in Group 1 (G1 V</w:t>
      </w:r>
      <w:r w:rsidR="008F774C">
        <w:rPr>
          <w:rFonts w:ascii="Times New Roman" w:hAnsi="Times New Roman" w:cs="Times New Roman"/>
          <w:kern w:val="0"/>
          <w:sz w:val="24"/>
          <w:szCs w:val="24"/>
        </w:rPr>
        <w:t>S</w:t>
      </w:r>
      <w:r w:rsidR="003315C7">
        <w:rPr>
          <w:rFonts w:ascii="Times New Roman" w:hAnsi="Times New Roman" w:cs="Times New Roman"/>
          <w:kern w:val="0"/>
          <w:sz w:val="24"/>
          <w:szCs w:val="24"/>
        </w:rPr>
        <w:t xml:space="preserve"> G0) was associated with Aβ </w:t>
      </w:r>
      <w:r w:rsidR="009138CA">
        <w:rPr>
          <w:rFonts w:ascii="Times New Roman" w:hAnsi="Times New Roman" w:cs="Times New Roman"/>
          <w:kern w:val="0"/>
          <w:sz w:val="24"/>
          <w:szCs w:val="24"/>
        </w:rPr>
        <w:t>(</w:t>
      </w:r>
      <w:r w:rsidR="009138CA" w:rsidRPr="009138CA">
        <w:rPr>
          <w:rFonts w:ascii="Times New Roman" w:hAnsi="Times New Roman" w:cs="Times New Roman"/>
          <w:kern w:val="0"/>
          <w:sz w:val="24"/>
          <w:szCs w:val="24"/>
        </w:rPr>
        <w:t>r=</w:t>
      </w:r>
      <w:r w:rsidR="0033168D">
        <w:rPr>
          <w:rFonts w:ascii="Times New Roman" w:hAnsi="Times New Roman" w:cs="Times New Roman"/>
          <w:kern w:val="0"/>
          <w:sz w:val="24"/>
          <w:szCs w:val="24"/>
        </w:rPr>
        <w:t>0.942</w:t>
      </w:r>
      <w:r w:rsidR="009138CA" w:rsidRPr="009138CA">
        <w:rPr>
          <w:rFonts w:ascii="Times New Roman" w:hAnsi="Times New Roman" w:cs="Times New Roman"/>
          <w:kern w:val="0"/>
          <w:sz w:val="24"/>
          <w:szCs w:val="24"/>
        </w:rPr>
        <w:t>, p=0.0</w:t>
      </w:r>
      <w:r w:rsidR="0033168D">
        <w:rPr>
          <w:rFonts w:ascii="Times New Roman" w:hAnsi="Times New Roman" w:cs="Times New Roman"/>
          <w:kern w:val="0"/>
          <w:sz w:val="24"/>
          <w:szCs w:val="24"/>
        </w:rPr>
        <w:t>16</w:t>
      </w:r>
      <w:r w:rsidR="009138CA">
        <w:rPr>
          <w:rFonts w:ascii="Times New Roman" w:hAnsi="Times New Roman" w:cs="Times New Roman"/>
          <w:kern w:val="0"/>
          <w:sz w:val="24"/>
          <w:szCs w:val="24"/>
        </w:rPr>
        <w:t xml:space="preserve">) </w:t>
      </w:r>
      <w:r w:rsidR="003315C7">
        <w:rPr>
          <w:rFonts w:ascii="Times New Roman" w:hAnsi="Times New Roman" w:cs="Times New Roman"/>
          <w:kern w:val="0"/>
          <w:sz w:val="24"/>
          <w:szCs w:val="24"/>
        </w:rPr>
        <w:t xml:space="preserve">while the decreased HP volumes in Group 2 (G2 </w:t>
      </w:r>
      <w:r w:rsidR="008F774C">
        <w:rPr>
          <w:rFonts w:ascii="Times New Roman" w:hAnsi="Times New Roman" w:cs="Times New Roman"/>
          <w:kern w:val="0"/>
          <w:sz w:val="24"/>
          <w:szCs w:val="24"/>
        </w:rPr>
        <w:t>VS</w:t>
      </w:r>
      <w:r w:rsidR="003315C7">
        <w:rPr>
          <w:rFonts w:ascii="Times New Roman" w:hAnsi="Times New Roman" w:cs="Times New Roman"/>
          <w:kern w:val="0"/>
          <w:sz w:val="24"/>
          <w:szCs w:val="24"/>
        </w:rPr>
        <w:t xml:space="preserve"> G1) was associated with tau deposition </w:t>
      </w:r>
      <w:r w:rsidR="0033168D">
        <w:rPr>
          <w:rFonts w:ascii="Times New Roman" w:hAnsi="Times New Roman" w:cs="Times New Roman"/>
          <w:kern w:val="0"/>
          <w:sz w:val="24"/>
          <w:szCs w:val="24"/>
        </w:rPr>
        <w:t>(</w:t>
      </w:r>
      <w:r w:rsidR="0033168D" w:rsidRPr="009138CA">
        <w:rPr>
          <w:rFonts w:ascii="Times New Roman" w:hAnsi="Times New Roman" w:cs="Times New Roman"/>
          <w:kern w:val="0"/>
          <w:sz w:val="24"/>
          <w:szCs w:val="24"/>
        </w:rPr>
        <w:t>r=</w:t>
      </w:r>
      <w:r w:rsidR="0033168D">
        <w:rPr>
          <w:rFonts w:ascii="Times New Roman" w:hAnsi="Times New Roman" w:cs="Times New Roman"/>
          <w:kern w:val="0"/>
          <w:sz w:val="24"/>
          <w:szCs w:val="24"/>
        </w:rPr>
        <w:t>-0.574</w:t>
      </w:r>
      <w:r w:rsidR="0033168D" w:rsidRPr="009138CA">
        <w:rPr>
          <w:rFonts w:ascii="Times New Roman" w:hAnsi="Times New Roman" w:cs="Times New Roman"/>
          <w:kern w:val="0"/>
          <w:sz w:val="24"/>
          <w:szCs w:val="24"/>
        </w:rPr>
        <w:t>, p=0.0</w:t>
      </w:r>
      <w:r w:rsidR="0033168D">
        <w:rPr>
          <w:rFonts w:ascii="Times New Roman" w:hAnsi="Times New Roman" w:cs="Times New Roman"/>
          <w:kern w:val="0"/>
          <w:sz w:val="24"/>
          <w:szCs w:val="24"/>
        </w:rPr>
        <w:t>03)</w:t>
      </w:r>
      <w:r w:rsidR="0033168D" w:rsidRPr="00062FCE">
        <w:rPr>
          <w:rFonts w:ascii="Times New Roman" w:hAnsi="Times New Roman" w:cs="Times New Roman"/>
          <w:kern w:val="0"/>
          <w:sz w:val="24"/>
          <w:szCs w:val="24"/>
        </w:rPr>
        <w:t xml:space="preserve"> </w:t>
      </w:r>
      <w:r w:rsidR="003315C7" w:rsidRPr="00062FCE">
        <w:rPr>
          <w:rFonts w:ascii="Times New Roman" w:hAnsi="Times New Roman" w:cs="Times New Roman"/>
          <w:kern w:val="0"/>
          <w:sz w:val="24"/>
          <w:szCs w:val="24"/>
        </w:rPr>
        <w:t xml:space="preserve">(Figure </w:t>
      </w:r>
      <w:r w:rsidR="007B0E9C">
        <w:rPr>
          <w:rFonts w:ascii="Times New Roman" w:hAnsi="Times New Roman" w:cs="Times New Roman"/>
          <w:kern w:val="0"/>
          <w:sz w:val="24"/>
          <w:szCs w:val="24"/>
        </w:rPr>
        <w:t>s7</w:t>
      </w:r>
      <w:r w:rsidR="003315C7" w:rsidRPr="00062FCE">
        <w:rPr>
          <w:rFonts w:ascii="Times New Roman" w:hAnsi="Times New Roman" w:cs="Times New Roman"/>
          <w:kern w:val="0"/>
          <w:sz w:val="24"/>
          <w:szCs w:val="24"/>
        </w:rPr>
        <w:t>).</w:t>
      </w:r>
      <w:r w:rsidR="003315C7">
        <w:rPr>
          <w:rFonts w:ascii="Times New Roman" w:hAnsi="Times New Roman" w:cs="Times New Roman"/>
          <w:kern w:val="0"/>
          <w:sz w:val="24"/>
          <w:szCs w:val="24"/>
        </w:rPr>
        <w:t xml:space="preserve"> This is in line with previous findings: increased HP subfields volume in subjects with abnormal Aβ and then decreased volume in subjects with both abnormal tau and Aβ </w:t>
      </w:r>
      <w:r w:rsidR="003315C7">
        <w:rPr>
          <w:rFonts w:ascii="Times New Roman" w:hAnsi="Times New Roman" w:cs="Times New Roman"/>
          <w:kern w:val="0"/>
          <w:sz w:val="24"/>
          <w:szCs w:val="24"/>
        </w:rPr>
        <w:fldChar w:fldCharType="begin">
          <w:fldData xml:space="preserve">PEVuZE5vdGU+PENpdGU+PEF1dGhvcj5UYXJkaWYgQ0w8L0F1dGhvcj48WWVhcj4yMDE4PC9ZZWFy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</w:fldData>
        </w:fldChar>
      </w:r>
      <w:r w:rsidR="00403E87">
        <w:rPr>
          <w:rFonts w:ascii="Times New Roman" w:hAnsi="Times New Roman" w:cs="Times New Roman"/>
          <w:kern w:val="0"/>
          <w:sz w:val="24"/>
          <w:szCs w:val="24"/>
        </w:rPr>
        <w:instrText xml:space="preserve"> ADDIN EN.CITE </w:instrText>
      </w:r>
      <w:r w:rsidR="00403E87">
        <w:rPr>
          <w:rFonts w:ascii="Times New Roman" w:hAnsi="Times New Roman" w:cs="Times New Roman"/>
          <w:kern w:val="0"/>
          <w:sz w:val="24"/>
          <w:szCs w:val="24"/>
        </w:rPr>
        <w:fldChar w:fldCharType="begin">
          <w:fldData xml:space="preserve">PEVuZE5vdGU+PENpdGU+PEF1dGhvcj5UYXJkaWYgQ0w8L0F1dGhvcj48WWVhcj4yMDE4PC9ZZWFy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</w:fldData>
        </w:fldChar>
      </w:r>
      <w:r w:rsidR="00403E87">
        <w:rPr>
          <w:rFonts w:ascii="Times New Roman" w:hAnsi="Times New Roman" w:cs="Times New Roman"/>
          <w:kern w:val="0"/>
          <w:sz w:val="24"/>
          <w:szCs w:val="24"/>
        </w:rPr>
        <w:instrText xml:space="preserve"> ADDIN EN.CITE.DATA </w:instrText>
      </w:r>
      <w:r w:rsidR="00403E87">
        <w:rPr>
          <w:rFonts w:ascii="Times New Roman" w:hAnsi="Times New Roman" w:cs="Times New Roman"/>
          <w:kern w:val="0"/>
          <w:sz w:val="24"/>
          <w:szCs w:val="24"/>
        </w:rPr>
      </w:r>
      <w:r w:rsidR="00403E87">
        <w:rPr>
          <w:rFonts w:ascii="Times New Roman" w:hAnsi="Times New Roman" w:cs="Times New Roman"/>
          <w:kern w:val="0"/>
          <w:sz w:val="24"/>
          <w:szCs w:val="24"/>
        </w:rPr>
        <w:fldChar w:fldCharType="end"/>
      </w:r>
      <w:r w:rsidR="003315C7">
        <w:rPr>
          <w:rFonts w:ascii="Times New Roman" w:hAnsi="Times New Roman" w:cs="Times New Roman"/>
          <w:kern w:val="0"/>
          <w:sz w:val="24"/>
          <w:szCs w:val="24"/>
        </w:rPr>
        <w:fldChar w:fldCharType="separate"/>
      </w:r>
      <w:r w:rsidR="00403E87">
        <w:rPr>
          <w:rFonts w:ascii="Times New Roman" w:hAnsi="Times New Roman" w:cs="Times New Roman"/>
          <w:noProof/>
          <w:kern w:val="0"/>
          <w:sz w:val="24"/>
          <w:szCs w:val="24"/>
        </w:rPr>
        <w:t>[14-16]</w:t>
      </w:r>
      <w:r w:rsidR="003315C7">
        <w:rPr>
          <w:rFonts w:ascii="Times New Roman" w:hAnsi="Times New Roman" w:cs="Times New Roman"/>
          <w:kern w:val="0"/>
          <w:sz w:val="24"/>
          <w:szCs w:val="24"/>
        </w:rPr>
        <w:fldChar w:fldCharType="end"/>
      </w:r>
      <w:r w:rsidR="003315C7">
        <w:rPr>
          <w:rFonts w:ascii="Times New Roman" w:hAnsi="Times New Roman" w:cs="Times New Roman"/>
          <w:kern w:val="0"/>
          <w:sz w:val="24"/>
          <w:szCs w:val="24"/>
        </w:rPr>
        <w:t xml:space="preserve">. The possible mechanism may be the initial compensation resulted by Aβ while strengthened impairments resulted </w:t>
      </w:r>
      <w:r w:rsidR="008F774C">
        <w:rPr>
          <w:rFonts w:ascii="Times New Roman" w:hAnsi="Times New Roman" w:cs="Times New Roman"/>
          <w:kern w:val="0"/>
          <w:sz w:val="24"/>
          <w:szCs w:val="24"/>
        </w:rPr>
        <w:t>from</w:t>
      </w:r>
      <w:r w:rsidR="003315C7">
        <w:rPr>
          <w:rFonts w:ascii="Times New Roman" w:hAnsi="Times New Roman" w:cs="Times New Roman"/>
          <w:kern w:val="0"/>
          <w:sz w:val="24"/>
          <w:szCs w:val="24"/>
        </w:rPr>
        <w:t xml:space="preserve"> the concurrent presence of both tau and Aβ </w:t>
      </w:r>
      <w:r w:rsidR="003315C7">
        <w:rPr>
          <w:rFonts w:ascii="Times New Roman" w:hAnsi="Times New Roman" w:cs="Times New Roman"/>
          <w:kern w:val="0"/>
          <w:sz w:val="24"/>
          <w:szCs w:val="24"/>
        </w:rPr>
        <w:fldChar w:fldCharType="begin"/>
      </w:r>
      <w:r w:rsidR="00403E87">
        <w:rPr>
          <w:rFonts w:ascii="Times New Roman" w:hAnsi="Times New Roman" w:cs="Times New Roman"/>
          <w:kern w:val="0"/>
          <w:sz w:val="24"/>
          <w:szCs w:val="24"/>
        </w:rPr>
        <w:instrText xml:space="preserve"> ADDIN EN.CITE &lt;EndNote&gt;&lt;Cite&gt;&lt;Author&gt;Tardif CL&lt;/Author&gt;&lt;Year&gt;2018&lt;/Year&gt;&lt;RecNum&gt;768&lt;/RecNum&gt;&lt;DisplayText&gt;[14]&lt;/DisplayText&gt;&lt;record&gt;&lt;rec-number&gt;768&lt;/rec-number&gt;&lt;foreign-keys&gt;&lt;key app="EN" db-id="99w5xw5phdwap0e2ef5p9d9v55w9p2wrtw5x" timestamp="1560843120"&gt;768&lt;/key&gt;&lt;/foreign-keys&gt;&lt;ref-type name="Journal Article"&gt;17&lt;/ref-type&gt;&lt;contributors&gt;&lt;authors&gt;&lt;author&gt;Tardif CL, Devenyi GA, Amaral RSC, Pelleieux S, Poirier J, Rosa-Neto P, Breitner J, Chakravarty MM; PREVENT-AD Research Group&lt;/author&gt;&lt;/authors&gt;&lt;/contributors&gt;&lt;titles&gt;&lt;title&gt;Regionally specific changes in the hippocampal circuitry accompany progression of cerebrospinal fluid biomarkers in preclinical Alzheimer&amp;apos;s disease&lt;/title&gt;&lt;secondary-title&gt;Hum Brain Mapp&lt;/secondary-title&gt;&lt;/titles&gt;&lt;periodical&gt;&lt;full-title&gt;Hum Brain Mapp&lt;/full-title&gt;&lt;/periodical&gt;&lt;pages&gt;971-984&lt;/pages&gt;&lt;volume&gt;39&lt;/volume&gt;&lt;number&gt;2&lt;/number&gt;&lt;dates&gt;&lt;year&gt;2018&lt;/year&gt;&lt;/dates&gt;&lt;urls&gt;&lt;/urls&gt;&lt;/record&gt;&lt;/Cite&gt;&lt;/EndNote&gt;</w:instrText>
      </w:r>
      <w:r w:rsidR="003315C7">
        <w:rPr>
          <w:rFonts w:ascii="Times New Roman" w:hAnsi="Times New Roman" w:cs="Times New Roman"/>
          <w:kern w:val="0"/>
          <w:sz w:val="24"/>
          <w:szCs w:val="24"/>
        </w:rPr>
        <w:fldChar w:fldCharType="separate"/>
      </w:r>
      <w:r w:rsidR="00403E87">
        <w:rPr>
          <w:rFonts w:ascii="Times New Roman" w:hAnsi="Times New Roman" w:cs="Times New Roman"/>
          <w:noProof/>
          <w:kern w:val="0"/>
          <w:sz w:val="24"/>
          <w:szCs w:val="24"/>
        </w:rPr>
        <w:t>[14]</w:t>
      </w:r>
      <w:r w:rsidR="003315C7">
        <w:rPr>
          <w:rFonts w:ascii="Times New Roman" w:hAnsi="Times New Roman" w:cs="Times New Roman"/>
          <w:kern w:val="0"/>
          <w:sz w:val="24"/>
          <w:szCs w:val="24"/>
        </w:rPr>
        <w:fldChar w:fldCharType="end"/>
      </w:r>
      <w:r w:rsidR="003315C7">
        <w:rPr>
          <w:rFonts w:ascii="Times New Roman" w:hAnsi="Times New Roman" w:cs="Times New Roman"/>
          <w:kern w:val="0"/>
          <w:sz w:val="24"/>
          <w:szCs w:val="24"/>
        </w:rPr>
        <w:t xml:space="preserve">. </w:t>
      </w:r>
      <w:r w:rsidR="0098460C" w:rsidRPr="00D34AD3">
        <w:rPr>
          <w:rFonts w:ascii="Times New Roman" w:hAnsi="Times New Roman" w:cs="Times New Roman"/>
          <w:kern w:val="0"/>
          <w:sz w:val="24"/>
          <w:szCs w:val="24"/>
        </w:rPr>
        <w:t xml:space="preserve">As for precuneus, </w:t>
      </w:r>
      <w:r w:rsidR="00D34AD3" w:rsidRPr="00D34AD3">
        <w:rPr>
          <w:rFonts w:ascii="Times New Roman" w:hAnsi="Times New Roman" w:cs="Times New Roman"/>
          <w:kern w:val="0"/>
          <w:sz w:val="24"/>
          <w:szCs w:val="24"/>
        </w:rPr>
        <w:t>only Group 4 showed decreased right precuneus v</w:t>
      </w:r>
      <w:r w:rsidR="00D34AD3">
        <w:rPr>
          <w:rFonts w:ascii="Times New Roman" w:hAnsi="Times New Roman" w:cs="Times New Roman"/>
          <w:kern w:val="0"/>
          <w:sz w:val="24"/>
          <w:szCs w:val="24"/>
        </w:rPr>
        <w:t>olume wh</w:t>
      </w:r>
      <w:r w:rsidR="008670CD">
        <w:rPr>
          <w:rFonts w:ascii="Times New Roman" w:hAnsi="Times New Roman" w:cs="Times New Roman"/>
          <w:kern w:val="0"/>
          <w:sz w:val="24"/>
          <w:szCs w:val="24"/>
        </w:rPr>
        <w:t xml:space="preserve">en compared to Group 3 (Figure </w:t>
      </w:r>
      <w:r w:rsidR="007B0E9C">
        <w:rPr>
          <w:rFonts w:ascii="Times New Roman" w:hAnsi="Times New Roman" w:cs="Times New Roman"/>
          <w:kern w:val="0"/>
          <w:sz w:val="24"/>
          <w:szCs w:val="24"/>
        </w:rPr>
        <w:t>s8</w:t>
      </w:r>
      <w:r w:rsidR="00D34AD3">
        <w:rPr>
          <w:rFonts w:ascii="Times New Roman" w:hAnsi="Times New Roman" w:cs="Times New Roman"/>
          <w:kern w:val="0"/>
          <w:sz w:val="24"/>
          <w:szCs w:val="24"/>
        </w:rPr>
        <w:t xml:space="preserve">). </w:t>
      </w:r>
      <w:r w:rsidR="00D34AD3" w:rsidRPr="008670CD">
        <w:rPr>
          <w:rFonts w:ascii="Times New Roman" w:hAnsi="Times New Roman" w:cs="Times New Roman"/>
          <w:kern w:val="0"/>
          <w:sz w:val="24"/>
          <w:szCs w:val="24"/>
        </w:rPr>
        <w:t xml:space="preserve">This also helps to prove that the precuneus, as the downstream GM, involved at </w:t>
      </w:r>
      <w:r w:rsidR="008F774C" w:rsidRPr="008670CD">
        <w:rPr>
          <w:rFonts w:ascii="Times New Roman" w:hAnsi="Times New Roman" w:cs="Times New Roman"/>
          <w:kern w:val="0"/>
          <w:sz w:val="24"/>
          <w:szCs w:val="24"/>
        </w:rPr>
        <w:t xml:space="preserve">the </w:t>
      </w:r>
      <w:r w:rsidR="00D34AD3" w:rsidRPr="008670CD">
        <w:rPr>
          <w:rFonts w:ascii="Times New Roman" w:hAnsi="Times New Roman" w:cs="Times New Roman"/>
          <w:kern w:val="0"/>
          <w:sz w:val="24"/>
          <w:szCs w:val="24"/>
        </w:rPr>
        <w:t>late stage of AD.</w:t>
      </w:r>
      <w:r w:rsidR="0042232A" w:rsidRPr="00D34AD3">
        <w:rPr>
          <w:rFonts w:ascii="Times New Roman" w:hAnsi="Times New Roman" w:cs="Times New Roman"/>
          <w:kern w:val="0"/>
          <w:sz w:val="24"/>
          <w:szCs w:val="24"/>
        </w:rPr>
        <w:t xml:space="preserve"> </w:t>
      </w:r>
    </w:p>
    <w:p w14:paraId="60E5E773" w14:textId="68A7FFF8" w:rsidR="0042232A" w:rsidRDefault="0011367F" w:rsidP="00FD78E6">
      <w:pPr>
        <w:spacing w:line="276" w:lineRule="auto"/>
        <w:ind w:firstLine="420"/>
        <w:rPr>
          <w:rFonts w:ascii="Times New Roman" w:hAnsi="Times New Roman" w:cs="Times New Roman"/>
          <w:kern w:val="0"/>
          <w:sz w:val="24"/>
          <w:szCs w:val="24"/>
        </w:rPr>
      </w:pPr>
      <w:r w:rsidRPr="007D3DC8">
        <w:rPr>
          <w:rFonts w:ascii="Times New Roman" w:hAnsi="Times New Roman" w:cs="Times New Roman"/>
          <w:sz w:val="24"/>
        </w:rPr>
        <w:t>Tract-level</w:t>
      </w:r>
      <w:r w:rsidRPr="007D3DC8">
        <w:rPr>
          <w:rFonts w:ascii="Times New Roman" w:hAnsi="Times New Roman" w:cs="Times New Roman"/>
          <w:kern w:val="0"/>
          <w:sz w:val="24"/>
          <w:szCs w:val="24"/>
        </w:rPr>
        <w:t xml:space="preserve"> significance tests were performed using general linear models (GLM): </w:t>
      </w:r>
      <w:r w:rsidR="00EE3BCE">
        <w:rPr>
          <w:rFonts w:ascii="Times New Roman" w:hAnsi="Times New Roman" w:cs="Times New Roman"/>
          <w:kern w:val="0"/>
          <w:sz w:val="24"/>
          <w:szCs w:val="24"/>
        </w:rPr>
        <w:t xml:space="preserve">mean FA, MD, </w:t>
      </w:r>
      <w:r w:rsidR="00215AAF" w:rsidRPr="00215AAF">
        <w:rPr>
          <w:rFonts w:ascii="Times New Roman" w:hAnsi="Times New Roman" w:cs="Times New Roman"/>
          <w:kern w:val="0"/>
          <w:sz w:val="24"/>
          <w:szCs w:val="24"/>
        </w:rPr>
        <w:t>D</w:t>
      </w:r>
      <w:r w:rsidR="00EE3BCE">
        <w:rPr>
          <w:rFonts w:ascii="Times New Roman" w:hAnsi="Times New Roman" w:cs="Times New Roman"/>
          <w:kern w:val="0"/>
          <w:sz w:val="24"/>
          <w:szCs w:val="24"/>
        </w:rPr>
        <w:t xml:space="preserve">R, and </w:t>
      </w:r>
      <w:r w:rsidR="00215AAF" w:rsidRPr="00215AAF">
        <w:rPr>
          <w:rFonts w:ascii="Times New Roman" w:hAnsi="Times New Roman" w:cs="Times New Roman"/>
          <w:kern w:val="0"/>
          <w:sz w:val="24"/>
          <w:szCs w:val="24"/>
        </w:rPr>
        <w:t>D</w:t>
      </w:r>
      <w:r w:rsidR="00EE3BCE">
        <w:rPr>
          <w:rFonts w:ascii="Times New Roman" w:hAnsi="Times New Roman" w:cs="Times New Roman"/>
          <w:kern w:val="0"/>
          <w:sz w:val="24"/>
          <w:szCs w:val="24"/>
        </w:rPr>
        <w:t>A</w:t>
      </w:r>
      <w:r w:rsidR="00215AAF" w:rsidRPr="00215AAF">
        <w:rPr>
          <w:rFonts w:ascii="Times New Roman" w:hAnsi="Times New Roman" w:cs="Times New Roman"/>
          <w:kern w:val="0"/>
          <w:sz w:val="24"/>
          <w:szCs w:val="24"/>
        </w:rPr>
        <w:t xml:space="preserve"> of the whole tract as the dependent variable; group as a categorical predictor, age, gende</w:t>
      </w:r>
      <w:r w:rsidR="00215AAF">
        <w:rPr>
          <w:rFonts w:ascii="Times New Roman" w:hAnsi="Times New Roman" w:cs="Times New Roman"/>
          <w:kern w:val="0"/>
          <w:sz w:val="24"/>
          <w:szCs w:val="24"/>
        </w:rPr>
        <w:t>r and education as co-variables</w:t>
      </w:r>
      <w:r w:rsidRPr="007D3DC8">
        <w:rPr>
          <w:rFonts w:ascii="Times New Roman" w:hAnsi="Times New Roman" w:cs="Times New Roman"/>
          <w:kern w:val="0"/>
          <w:sz w:val="24"/>
          <w:szCs w:val="24"/>
        </w:rPr>
        <w:t>.</w:t>
      </w:r>
      <w:r w:rsidR="00DB3F8D" w:rsidRPr="007D3DC8">
        <w:rPr>
          <w:rFonts w:ascii="Times New Roman" w:hAnsi="Times New Roman" w:cs="Times New Roman"/>
          <w:kern w:val="0"/>
          <w:sz w:val="24"/>
          <w:szCs w:val="24"/>
        </w:rPr>
        <w:t xml:space="preserve"> As for the left CAB,</w:t>
      </w:r>
      <w:r w:rsidR="007012C3" w:rsidRPr="007D3DC8">
        <w:rPr>
          <w:rFonts w:ascii="Times New Roman" w:hAnsi="Times New Roman" w:cs="Times New Roman"/>
          <w:kern w:val="0"/>
          <w:sz w:val="24"/>
          <w:szCs w:val="24"/>
        </w:rPr>
        <w:t xml:space="preserve"> </w:t>
      </w:r>
      <w:r w:rsidR="00DB3F8D" w:rsidRPr="007D3DC8">
        <w:rPr>
          <w:rFonts w:ascii="Times New Roman" w:hAnsi="Times New Roman" w:cs="Times New Roman"/>
          <w:kern w:val="0"/>
          <w:sz w:val="24"/>
          <w:szCs w:val="24"/>
        </w:rPr>
        <w:t xml:space="preserve">Group 4 showed increased </w:t>
      </w:r>
      <w:r w:rsidR="006B1C2E">
        <w:rPr>
          <w:rFonts w:ascii="Times New Roman" w:hAnsi="Times New Roman" w:cs="Times New Roman"/>
          <w:kern w:val="0"/>
          <w:sz w:val="24"/>
          <w:szCs w:val="24"/>
        </w:rPr>
        <w:t xml:space="preserve">DR </w:t>
      </w:r>
      <w:r w:rsidR="00DB3F8D" w:rsidRPr="007D3DC8">
        <w:rPr>
          <w:rFonts w:ascii="Times New Roman" w:hAnsi="Times New Roman" w:cs="Times New Roman"/>
          <w:kern w:val="0"/>
          <w:sz w:val="24"/>
          <w:szCs w:val="24"/>
        </w:rPr>
        <w:t>while decreased FA when compared to group 3</w:t>
      </w:r>
      <w:r w:rsidR="00062FCE" w:rsidRPr="007D3DC8">
        <w:rPr>
          <w:rFonts w:ascii="Times New Roman" w:hAnsi="Times New Roman" w:cs="Times New Roman"/>
          <w:kern w:val="0"/>
          <w:sz w:val="24"/>
          <w:szCs w:val="24"/>
        </w:rPr>
        <w:t xml:space="preserve">. As for </w:t>
      </w:r>
      <w:r w:rsidR="008F774C">
        <w:rPr>
          <w:rFonts w:ascii="Times New Roman" w:hAnsi="Times New Roman" w:cs="Times New Roman"/>
          <w:kern w:val="0"/>
          <w:sz w:val="24"/>
          <w:szCs w:val="24"/>
        </w:rPr>
        <w:t xml:space="preserve">the </w:t>
      </w:r>
      <w:r w:rsidR="00062FCE" w:rsidRPr="007D3DC8">
        <w:rPr>
          <w:rFonts w:ascii="Times New Roman" w:hAnsi="Times New Roman" w:cs="Times New Roman"/>
          <w:kern w:val="0"/>
          <w:sz w:val="24"/>
          <w:szCs w:val="24"/>
        </w:rPr>
        <w:t xml:space="preserve">right CAB, Group 4 showed increased </w:t>
      </w:r>
      <w:r w:rsidR="00EE3BCE">
        <w:rPr>
          <w:rFonts w:ascii="Times New Roman" w:hAnsi="Times New Roman" w:cs="Times New Roman"/>
          <w:kern w:val="0"/>
          <w:sz w:val="24"/>
          <w:szCs w:val="24"/>
        </w:rPr>
        <w:t>DR</w:t>
      </w:r>
      <w:r w:rsidR="00062FCE" w:rsidRPr="007D3DC8">
        <w:rPr>
          <w:rFonts w:ascii="Times New Roman" w:hAnsi="Times New Roman" w:cs="Times New Roman"/>
          <w:kern w:val="0"/>
          <w:sz w:val="24"/>
          <w:szCs w:val="24"/>
        </w:rPr>
        <w:t xml:space="preserve"> and MD while decreased FA when compared to group 3</w:t>
      </w:r>
      <w:r w:rsidR="00D43EB4" w:rsidRPr="007D3DC8">
        <w:rPr>
          <w:rFonts w:ascii="Times New Roman" w:hAnsi="Times New Roman" w:cs="Times New Roman"/>
          <w:kern w:val="0"/>
          <w:sz w:val="24"/>
          <w:szCs w:val="24"/>
        </w:rPr>
        <w:t xml:space="preserve"> </w:t>
      </w:r>
      <w:r w:rsidR="00DB3F8D" w:rsidRPr="007D3DC8">
        <w:rPr>
          <w:rFonts w:ascii="Times New Roman" w:hAnsi="Times New Roman" w:cs="Times New Roman"/>
          <w:kern w:val="0"/>
          <w:sz w:val="24"/>
          <w:szCs w:val="24"/>
        </w:rPr>
        <w:t>(Figure</w:t>
      </w:r>
      <w:r w:rsidR="00D34AD3" w:rsidRPr="007D3DC8">
        <w:rPr>
          <w:rFonts w:ascii="Times New Roman" w:hAnsi="Times New Roman" w:cs="Times New Roman"/>
          <w:kern w:val="0"/>
          <w:sz w:val="24"/>
          <w:szCs w:val="24"/>
        </w:rPr>
        <w:t xml:space="preserve"> </w:t>
      </w:r>
      <w:r w:rsidR="007B0E9C">
        <w:rPr>
          <w:rFonts w:ascii="Times New Roman" w:hAnsi="Times New Roman" w:cs="Times New Roman"/>
          <w:kern w:val="0"/>
          <w:sz w:val="24"/>
          <w:szCs w:val="24"/>
        </w:rPr>
        <w:t>s9</w:t>
      </w:r>
      <w:r w:rsidR="00DB3F8D" w:rsidRPr="007D3DC8">
        <w:rPr>
          <w:rFonts w:ascii="Times New Roman" w:hAnsi="Times New Roman" w:cs="Times New Roman"/>
          <w:kern w:val="0"/>
          <w:sz w:val="24"/>
          <w:szCs w:val="24"/>
        </w:rPr>
        <w:t xml:space="preserve">). </w:t>
      </w:r>
      <w:r w:rsidR="00A3431A" w:rsidRPr="00BA7FC4">
        <w:rPr>
          <w:rFonts w:ascii="Times New Roman" w:hAnsi="Times New Roman" w:cs="Times New Roman"/>
          <w:kern w:val="0"/>
          <w:sz w:val="24"/>
          <w:szCs w:val="24"/>
        </w:rPr>
        <w:t xml:space="preserve">This suggested that WM is involved </w:t>
      </w:r>
      <w:r w:rsidR="007D3DC8" w:rsidRPr="00BA7FC4">
        <w:rPr>
          <w:rFonts w:ascii="Times New Roman" w:hAnsi="Times New Roman" w:cs="Times New Roman"/>
          <w:kern w:val="0"/>
          <w:sz w:val="24"/>
          <w:szCs w:val="24"/>
        </w:rPr>
        <w:t>at</w:t>
      </w:r>
      <w:r w:rsidR="00A3431A" w:rsidRPr="00BA7FC4">
        <w:rPr>
          <w:rFonts w:ascii="Times New Roman" w:hAnsi="Times New Roman" w:cs="Times New Roman"/>
          <w:kern w:val="0"/>
          <w:sz w:val="24"/>
          <w:szCs w:val="24"/>
        </w:rPr>
        <w:t xml:space="preserve"> the late stage of AD</w:t>
      </w:r>
      <w:r w:rsidR="00A3431A" w:rsidRPr="00BA7FC4">
        <w:rPr>
          <w:rFonts w:ascii="Times New Roman" w:hAnsi="Times New Roman" w:cs="Times New Roman" w:hint="eastAsia"/>
          <w:kern w:val="0"/>
          <w:sz w:val="24"/>
          <w:szCs w:val="24"/>
        </w:rPr>
        <w:t>.</w:t>
      </w:r>
      <w:r w:rsidR="00A3431A">
        <w:rPr>
          <w:rFonts w:ascii="Times New Roman" w:hAnsi="Times New Roman" w:cs="Times New Roman"/>
          <w:kern w:val="0"/>
          <w:sz w:val="24"/>
          <w:szCs w:val="24"/>
        </w:rPr>
        <w:t xml:space="preserve"> </w:t>
      </w:r>
    </w:p>
    <w:p w14:paraId="6EED1AFD" w14:textId="77777777" w:rsidR="004D39BC" w:rsidRDefault="004D39BC" w:rsidP="00FD78E6">
      <w:pPr>
        <w:spacing w:line="276" w:lineRule="auto"/>
        <w:ind w:firstLine="420"/>
        <w:rPr>
          <w:rFonts w:ascii="Times New Roman" w:hAnsi="Times New Roman" w:cs="Times New Roman"/>
          <w:kern w:val="0"/>
          <w:sz w:val="24"/>
          <w:szCs w:val="24"/>
        </w:rPr>
      </w:pPr>
    </w:p>
    <w:p w14:paraId="1931518D" w14:textId="742CCA09" w:rsidR="0042232A" w:rsidRDefault="0042232A" w:rsidP="00FD78E6">
      <w:pPr>
        <w:spacing w:line="276" w:lineRule="auto"/>
        <w:rPr>
          <w:rFonts w:ascii="Times New Roman" w:hAnsi="Times New Roman" w:cs="Times New Roman"/>
          <w:b/>
          <w:noProof/>
          <w:kern w:val="0"/>
          <w:sz w:val="24"/>
          <w:szCs w:val="24"/>
        </w:rPr>
      </w:pPr>
      <w:r>
        <w:rPr>
          <w:rFonts w:ascii="Times New Roman" w:hAnsi="Times New Roman" w:cs="Times New Roman"/>
          <w:b/>
          <w:noProof/>
          <w:kern w:val="0"/>
          <w:sz w:val="24"/>
          <w:szCs w:val="24"/>
        </w:rPr>
        <w:t xml:space="preserve">Figure </w:t>
      </w:r>
      <w:r w:rsidR="007B0E9C">
        <w:rPr>
          <w:rFonts w:ascii="Times New Roman" w:hAnsi="Times New Roman" w:cs="Times New Roman"/>
          <w:b/>
          <w:noProof/>
          <w:kern w:val="0"/>
          <w:sz w:val="24"/>
          <w:szCs w:val="24"/>
        </w:rPr>
        <w:t>s5</w:t>
      </w:r>
      <w:r>
        <w:rPr>
          <w:rFonts w:ascii="Times New Roman" w:hAnsi="Times New Roman" w:cs="Times New Roman"/>
          <w:b/>
          <w:noProof/>
          <w:kern w:val="0"/>
          <w:sz w:val="24"/>
          <w:szCs w:val="24"/>
        </w:rPr>
        <w:t>. Comparison of HP subfields volume in G 1, 2, 3 and 4</w:t>
      </w:r>
    </w:p>
    <w:p w14:paraId="14124898" w14:textId="77777777" w:rsidR="006A7F6C" w:rsidRDefault="00547E28" w:rsidP="00FD78E6">
      <w:pPr>
        <w:spacing w:line="276" w:lineRule="auto"/>
        <w:jc w:val="center"/>
      </w:pPr>
      <w:r w:rsidRPr="00547E28">
        <w:rPr>
          <w:noProof/>
        </w:rPr>
        <w:lastRenderedPageBreak/>
        <w:drawing>
          <wp:inline distT="0" distB="0" distL="0" distR="0" wp14:anchorId="5A630012" wp14:editId="2306A5B5">
            <wp:extent cx="5274310" cy="5355385"/>
            <wp:effectExtent l="0" t="0" r="0" b="0"/>
            <wp:docPr id="1" name="图片 1" descr="G:\图片转运站\新建文件夹\海马亚区-全部.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图片转运站\新建文件夹\海马亚区-全部.t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5355385"/>
                    </a:xfrm>
                    <a:prstGeom prst="rect">
                      <a:avLst/>
                    </a:prstGeom>
                    <a:noFill/>
                    <a:ln>
                      <a:noFill/>
                    </a:ln>
                  </pic:spPr>
                </pic:pic>
              </a:graphicData>
            </a:graphic>
          </wp:inline>
        </w:drawing>
      </w:r>
    </w:p>
    <w:p w14:paraId="1C77B5CE" w14:textId="77777777" w:rsidR="0042232A" w:rsidRDefault="0042232A" w:rsidP="00FD78E6">
      <w:pPr>
        <w:spacing w:line="276" w:lineRule="auto"/>
        <w:rPr>
          <w:rFonts w:ascii="Times New Roman" w:hAnsi="Times New Roman" w:cs="Times New Roman"/>
          <w:kern w:val="0"/>
          <w:sz w:val="18"/>
          <w:szCs w:val="16"/>
        </w:rPr>
      </w:pPr>
      <w:r>
        <w:rPr>
          <w:rFonts w:ascii="Cambria Math" w:hAnsi="Cambria Math" w:cs="Cambria Math"/>
          <w:kern w:val="0"/>
          <w:sz w:val="18"/>
          <w:szCs w:val="16"/>
        </w:rPr>
        <w:t>∗</w:t>
      </w:r>
      <w:r>
        <w:rPr>
          <w:rFonts w:ascii="Times New Roman" w:hAnsi="Times New Roman" w:cs="Times New Roman"/>
          <w:kern w:val="0"/>
          <w:sz w:val="18"/>
          <w:szCs w:val="16"/>
        </w:rPr>
        <w:t>P&lt; 0.05.</w:t>
      </w:r>
    </w:p>
    <w:p w14:paraId="3786575C" w14:textId="77777777" w:rsidR="0042232A" w:rsidRDefault="0042232A"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A: Aβ1-42; T: P-tau181; Group 0 (G0): cognitively normal subjects with A−T−; Group 1 (G1): cognitively normal subjects with A+T−; Group 2 (G2): cognitively normal subjects with A+T+; Group 3 (G3): mild cognitive impairment subjects with A+T+; Group 4 (G4): demented subjects with A+T+; HP: hippocampus; CA: cornu ammonis; GC-ML-DG: granule-cell molecular layer of the DG; HATA: hippocampus-amygdala-transition-area </w:t>
      </w:r>
    </w:p>
    <w:p w14:paraId="37D22EC0" w14:textId="77777777" w:rsidR="005A5B85" w:rsidRDefault="005A5B85" w:rsidP="00FD78E6">
      <w:pPr>
        <w:spacing w:line="276" w:lineRule="auto"/>
        <w:rPr>
          <w:rFonts w:ascii="Times New Roman" w:hAnsi="Times New Roman" w:cs="Times New Roman"/>
          <w:kern w:val="0"/>
          <w:sz w:val="18"/>
          <w:szCs w:val="16"/>
        </w:rPr>
      </w:pPr>
    </w:p>
    <w:p w14:paraId="15585CC9" w14:textId="63C3C23D" w:rsidR="005A5B85" w:rsidRDefault="005A5B85" w:rsidP="00FD78E6">
      <w:pPr>
        <w:spacing w:line="276" w:lineRule="auto"/>
        <w:rPr>
          <w:rFonts w:ascii="Times New Roman" w:hAnsi="Times New Roman" w:cs="Times New Roman"/>
          <w:kern w:val="0"/>
          <w:sz w:val="18"/>
          <w:szCs w:val="16"/>
        </w:rPr>
      </w:pPr>
      <w:r>
        <w:rPr>
          <w:rFonts w:ascii="Times New Roman" w:hAnsi="Times New Roman" w:cs="Times New Roman"/>
          <w:b/>
          <w:noProof/>
          <w:kern w:val="0"/>
          <w:sz w:val="24"/>
          <w:szCs w:val="24"/>
        </w:rPr>
        <w:t xml:space="preserve">Figure </w:t>
      </w:r>
      <w:r w:rsidR="007B0E9C">
        <w:rPr>
          <w:rFonts w:ascii="Times New Roman" w:hAnsi="Times New Roman" w:cs="Times New Roman"/>
          <w:b/>
          <w:noProof/>
          <w:kern w:val="0"/>
          <w:sz w:val="24"/>
          <w:szCs w:val="24"/>
        </w:rPr>
        <w:t>s6</w:t>
      </w:r>
      <w:r>
        <w:rPr>
          <w:rFonts w:ascii="Times New Roman" w:hAnsi="Times New Roman" w:cs="Times New Roman"/>
          <w:b/>
          <w:noProof/>
          <w:kern w:val="0"/>
          <w:sz w:val="24"/>
          <w:szCs w:val="24"/>
        </w:rPr>
        <w:t>. Comparison of HP volume in G 1, 2, 3 and 4</w:t>
      </w:r>
    </w:p>
    <w:p w14:paraId="79EC471C" w14:textId="77777777" w:rsidR="00547E28" w:rsidRDefault="00547E28" w:rsidP="00FD78E6">
      <w:pPr>
        <w:spacing w:line="276" w:lineRule="auto"/>
        <w:jc w:val="center"/>
        <w:rPr>
          <w:rFonts w:ascii="Times New Roman" w:hAnsi="Times New Roman" w:cs="Times New Roman"/>
          <w:kern w:val="0"/>
          <w:sz w:val="18"/>
          <w:szCs w:val="16"/>
        </w:rPr>
      </w:pPr>
      <w:r w:rsidRPr="00547E28">
        <w:rPr>
          <w:rFonts w:ascii="Times New Roman" w:hAnsi="Times New Roman" w:cs="Times New Roman"/>
          <w:noProof/>
          <w:kern w:val="0"/>
          <w:sz w:val="18"/>
          <w:szCs w:val="16"/>
        </w:rPr>
        <w:lastRenderedPageBreak/>
        <w:drawing>
          <wp:inline distT="0" distB="0" distL="0" distR="0" wp14:anchorId="510FCB32" wp14:editId="65F33113">
            <wp:extent cx="3047413" cy="1525789"/>
            <wp:effectExtent l="0" t="0" r="0" b="0"/>
            <wp:docPr id="10" name="图片 10" descr="G:\图片转运站\新建文件夹\HPwhol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图片转运站\新建文件夹\HPwhole.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64609" cy="1534399"/>
                    </a:xfrm>
                    <a:prstGeom prst="rect">
                      <a:avLst/>
                    </a:prstGeom>
                    <a:noFill/>
                    <a:ln>
                      <a:noFill/>
                    </a:ln>
                  </pic:spPr>
                </pic:pic>
              </a:graphicData>
            </a:graphic>
          </wp:inline>
        </w:drawing>
      </w:r>
    </w:p>
    <w:p w14:paraId="7870F0EF" w14:textId="77777777" w:rsidR="005A5B85" w:rsidRDefault="005A5B85" w:rsidP="00FD78E6">
      <w:pPr>
        <w:spacing w:line="276" w:lineRule="auto"/>
        <w:rPr>
          <w:rFonts w:ascii="Times New Roman" w:hAnsi="Times New Roman" w:cs="Times New Roman"/>
          <w:kern w:val="0"/>
          <w:sz w:val="18"/>
          <w:szCs w:val="16"/>
        </w:rPr>
      </w:pPr>
      <w:r>
        <w:rPr>
          <w:rFonts w:ascii="Cambria Math" w:hAnsi="Cambria Math" w:cs="Cambria Math"/>
          <w:kern w:val="0"/>
          <w:sz w:val="18"/>
          <w:szCs w:val="16"/>
        </w:rPr>
        <w:t>∗</w:t>
      </w:r>
      <w:r>
        <w:rPr>
          <w:rFonts w:ascii="Times New Roman" w:hAnsi="Times New Roman" w:cs="Times New Roman"/>
          <w:kern w:val="0"/>
          <w:sz w:val="18"/>
          <w:szCs w:val="16"/>
        </w:rPr>
        <w:t>P&lt; 0.05.</w:t>
      </w:r>
    </w:p>
    <w:p w14:paraId="1FD7F318" w14:textId="77777777" w:rsidR="005A5B85" w:rsidRPr="005A5B85" w:rsidRDefault="005A5B85"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Abbreviation: A: Aβ1-42; T: P-tau181; Group 0 (G0): cognitively normal subjects with A−T−; Group 1 (G1): cognitively normal subjects with A+T−; Group 2 (G2): cognitively normal subjects with A+T+; Group 3 (G3): mild cognitive impairment subjects with A+T+; Group 4 (G4): demented subjects with A+T+</w:t>
      </w:r>
    </w:p>
    <w:p w14:paraId="3A959358" w14:textId="77777777" w:rsidR="0042232A" w:rsidRPr="0042232A" w:rsidRDefault="0042232A" w:rsidP="00FD78E6">
      <w:pPr>
        <w:spacing w:line="276" w:lineRule="auto"/>
        <w:jc w:val="center"/>
      </w:pPr>
    </w:p>
    <w:p w14:paraId="17427694" w14:textId="51A6106F" w:rsidR="00024D7B" w:rsidRDefault="003315C7" w:rsidP="00FD78E6">
      <w:pPr>
        <w:spacing w:line="276" w:lineRule="auto"/>
        <w:rPr>
          <w:rFonts w:ascii="Times New Roman" w:hAnsi="Times New Roman" w:cs="Times New Roman"/>
          <w:b/>
          <w:noProof/>
          <w:kern w:val="0"/>
          <w:sz w:val="24"/>
          <w:szCs w:val="24"/>
        </w:rPr>
      </w:pPr>
      <w:r w:rsidRPr="00062FCE">
        <w:rPr>
          <w:rFonts w:ascii="Times New Roman" w:hAnsi="Times New Roman" w:cs="Times New Roman"/>
          <w:b/>
          <w:noProof/>
          <w:kern w:val="0"/>
          <w:sz w:val="24"/>
          <w:szCs w:val="24"/>
        </w:rPr>
        <w:t xml:space="preserve">Figure </w:t>
      </w:r>
      <w:r w:rsidR="007B0E9C">
        <w:rPr>
          <w:rFonts w:ascii="Times New Roman" w:hAnsi="Times New Roman" w:cs="Times New Roman"/>
          <w:b/>
          <w:noProof/>
          <w:kern w:val="0"/>
          <w:sz w:val="24"/>
          <w:szCs w:val="24"/>
        </w:rPr>
        <w:t>s7</w:t>
      </w:r>
      <w:r w:rsidRPr="00062FCE">
        <w:rPr>
          <w:rFonts w:ascii="Times New Roman" w:hAnsi="Times New Roman" w:cs="Times New Roman"/>
          <w:b/>
          <w:noProof/>
          <w:kern w:val="0"/>
          <w:sz w:val="24"/>
          <w:szCs w:val="24"/>
        </w:rPr>
        <w:t>. Correlation between AD neuropathology and HP subfields in specific group</w:t>
      </w:r>
    </w:p>
    <w:p w14:paraId="6BCBDCE9" w14:textId="77777777" w:rsidR="003315C7" w:rsidRDefault="002B2BA6" w:rsidP="00FD78E6">
      <w:pPr>
        <w:spacing w:line="276" w:lineRule="auto"/>
        <w:jc w:val="center"/>
        <w:rPr>
          <w:rFonts w:ascii="Times New Roman" w:hAnsi="Times New Roman" w:cs="Times New Roman"/>
          <w:b/>
          <w:noProof/>
          <w:kern w:val="0"/>
          <w:sz w:val="24"/>
          <w:szCs w:val="24"/>
        </w:rPr>
      </w:pPr>
      <w:r w:rsidRPr="002B2BA6">
        <w:rPr>
          <w:rFonts w:ascii="Times New Roman" w:hAnsi="Times New Roman" w:cs="Times New Roman"/>
          <w:b/>
          <w:noProof/>
          <w:kern w:val="0"/>
          <w:sz w:val="24"/>
          <w:szCs w:val="24"/>
        </w:rPr>
        <w:drawing>
          <wp:inline distT="0" distB="0" distL="0" distR="0" wp14:anchorId="3DAEA608" wp14:editId="70244B9B">
            <wp:extent cx="2452848" cy="2134756"/>
            <wp:effectExtent l="0" t="0" r="0" b="0"/>
            <wp:docPr id="7" name="图片 7" descr="G:\图片转运站\新建文件夹\TTAU.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图片转运站\新建文件夹\TTAU.t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67199" cy="2147246"/>
                    </a:xfrm>
                    <a:prstGeom prst="rect">
                      <a:avLst/>
                    </a:prstGeom>
                    <a:noFill/>
                    <a:ln>
                      <a:noFill/>
                    </a:ln>
                  </pic:spPr>
                </pic:pic>
              </a:graphicData>
            </a:graphic>
          </wp:inline>
        </w:drawing>
      </w:r>
    </w:p>
    <w:p w14:paraId="06E6CBFC" w14:textId="77777777" w:rsidR="00062FCE" w:rsidRDefault="00062FCE"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Abbreviation: CA: cornu ammonis</w:t>
      </w:r>
    </w:p>
    <w:p w14:paraId="5F2C4768" w14:textId="77777777" w:rsidR="00062FCE" w:rsidRDefault="00062FCE" w:rsidP="00FD78E6">
      <w:pPr>
        <w:spacing w:line="276" w:lineRule="auto"/>
        <w:rPr>
          <w:rFonts w:ascii="Times New Roman" w:hAnsi="Times New Roman" w:cs="Times New Roman"/>
          <w:sz w:val="18"/>
          <w:szCs w:val="18"/>
          <w:highlight w:val="yellow"/>
        </w:rPr>
      </w:pPr>
      <w:r>
        <w:rPr>
          <w:rFonts w:ascii="Times New Roman" w:hAnsi="Times New Roman" w:cs="Times New Roman"/>
          <w:kern w:val="0"/>
          <w:sz w:val="18"/>
          <w:szCs w:val="16"/>
        </w:rPr>
        <w:t>T</w:t>
      </w:r>
      <w:r w:rsidRPr="00062FCE">
        <w:rPr>
          <w:rFonts w:ascii="Times New Roman" w:hAnsi="Times New Roman" w:cs="Times New Roman"/>
          <w:kern w:val="0"/>
          <w:sz w:val="18"/>
          <w:szCs w:val="16"/>
        </w:rPr>
        <w:t>he decreased HP volumes in Group 2 (G2 V</w:t>
      </w:r>
      <w:r w:rsidR="005A5B85">
        <w:rPr>
          <w:rFonts w:ascii="Times New Roman" w:hAnsi="Times New Roman" w:cs="Times New Roman"/>
          <w:kern w:val="0"/>
          <w:sz w:val="18"/>
          <w:szCs w:val="16"/>
        </w:rPr>
        <w:t>S</w:t>
      </w:r>
      <w:r w:rsidRPr="00062FCE">
        <w:rPr>
          <w:rFonts w:ascii="Times New Roman" w:hAnsi="Times New Roman" w:cs="Times New Roman"/>
          <w:kern w:val="0"/>
          <w:sz w:val="18"/>
          <w:szCs w:val="16"/>
        </w:rPr>
        <w:t xml:space="preserve"> G1) was associated with tau deposition (r=-0.574, p=0.003)</w:t>
      </w:r>
      <w:r>
        <w:rPr>
          <w:rFonts w:ascii="Times New Roman" w:hAnsi="Times New Roman" w:cs="Times New Roman"/>
          <w:kern w:val="0"/>
          <w:sz w:val="18"/>
          <w:szCs w:val="16"/>
        </w:rPr>
        <w:t>.</w:t>
      </w:r>
    </w:p>
    <w:p w14:paraId="40BC37D9" w14:textId="77777777" w:rsidR="00062FCE" w:rsidRPr="00062FCE" w:rsidRDefault="00062FCE" w:rsidP="00FD78E6">
      <w:pPr>
        <w:spacing w:line="276" w:lineRule="auto"/>
        <w:jc w:val="center"/>
        <w:rPr>
          <w:rFonts w:ascii="Times New Roman" w:hAnsi="Times New Roman" w:cs="Times New Roman"/>
          <w:b/>
          <w:noProof/>
          <w:kern w:val="0"/>
          <w:sz w:val="24"/>
          <w:szCs w:val="24"/>
        </w:rPr>
      </w:pPr>
    </w:p>
    <w:p w14:paraId="0FB75C39" w14:textId="66D260AE" w:rsidR="00311849" w:rsidRDefault="008670CD" w:rsidP="00FD78E6">
      <w:pPr>
        <w:spacing w:line="276" w:lineRule="auto"/>
        <w:rPr>
          <w:rFonts w:ascii="Times New Roman" w:hAnsi="Times New Roman" w:cs="Times New Roman"/>
          <w:b/>
          <w:noProof/>
          <w:kern w:val="0"/>
          <w:sz w:val="24"/>
          <w:szCs w:val="24"/>
        </w:rPr>
      </w:pPr>
      <w:r>
        <w:rPr>
          <w:rFonts w:ascii="Times New Roman" w:hAnsi="Times New Roman" w:cs="Times New Roman"/>
          <w:b/>
          <w:noProof/>
          <w:kern w:val="0"/>
          <w:sz w:val="24"/>
          <w:szCs w:val="24"/>
        </w:rPr>
        <w:t xml:space="preserve">Figure </w:t>
      </w:r>
      <w:r w:rsidR="007B0E9C">
        <w:rPr>
          <w:rFonts w:ascii="Times New Roman" w:hAnsi="Times New Roman" w:cs="Times New Roman"/>
          <w:b/>
          <w:noProof/>
          <w:kern w:val="0"/>
          <w:sz w:val="24"/>
          <w:szCs w:val="24"/>
        </w:rPr>
        <w:t>s8</w:t>
      </w:r>
      <w:r w:rsidR="00311849" w:rsidRPr="00D34AD3">
        <w:rPr>
          <w:rFonts w:ascii="Times New Roman" w:hAnsi="Times New Roman" w:cs="Times New Roman"/>
          <w:b/>
          <w:noProof/>
          <w:kern w:val="0"/>
          <w:sz w:val="24"/>
          <w:szCs w:val="24"/>
        </w:rPr>
        <w:t xml:space="preserve">. </w:t>
      </w:r>
      <w:r w:rsidR="00311849">
        <w:rPr>
          <w:rFonts w:ascii="Times New Roman" w:hAnsi="Times New Roman" w:cs="Times New Roman"/>
          <w:b/>
          <w:noProof/>
          <w:kern w:val="0"/>
          <w:sz w:val="24"/>
          <w:szCs w:val="24"/>
        </w:rPr>
        <w:t xml:space="preserve">Comparison of </w:t>
      </w:r>
      <w:r w:rsidR="00D34AD3">
        <w:rPr>
          <w:rFonts w:ascii="Times New Roman" w:hAnsi="Times New Roman" w:cs="Times New Roman"/>
          <w:b/>
          <w:noProof/>
          <w:kern w:val="0"/>
          <w:sz w:val="24"/>
          <w:szCs w:val="24"/>
        </w:rPr>
        <w:t>precuneus</w:t>
      </w:r>
      <w:r w:rsidR="00311849">
        <w:rPr>
          <w:rFonts w:ascii="Times New Roman" w:hAnsi="Times New Roman" w:cs="Times New Roman"/>
          <w:b/>
          <w:noProof/>
          <w:kern w:val="0"/>
          <w:sz w:val="24"/>
          <w:szCs w:val="24"/>
        </w:rPr>
        <w:t xml:space="preserve"> volume in G 1, 2, 3 and 4</w:t>
      </w:r>
    </w:p>
    <w:p w14:paraId="0859A8C3" w14:textId="77777777" w:rsidR="003315C7" w:rsidRDefault="00547E28" w:rsidP="00FD78E6">
      <w:pPr>
        <w:spacing w:line="276" w:lineRule="auto"/>
        <w:jc w:val="center"/>
      </w:pPr>
      <w:r w:rsidRPr="00547E28">
        <w:rPr>
          <w:rFonts w:ascii="Times New Roman" w:hAnsi="Times New Roman" w:cs="Times New Roman"/>
          <w:b/>
          <w:noProof/>
          <w:kern w:val="0"/>
          <w:sz w:val="24"/>
          <w:szCs w:val="24"/>
        </w:rPr>
        <w:drawing>
          <wp:inline distT="0" distB="0" distL="0" distR="0" wp14:anchorId="3B757D2F" wp14:editId="255041ED">
            <wp:extent cx="3804249" cy="1622517"/>
            <wp:effectExtent l="0" t="0" r="0" b="0"/>
            <wp:docPr id="3" name="图片 3" descr="G:\图片转运站\新建文件夹\eprecuneu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图片转运站\新建文件夹\eprecuneus.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28736" cy="1632961"/>
                    </a:xfrm>
                    <a:prstGeom prst="rect">
                      <a:avLst/>
                    </a:prstGeom>
                    <a:noFill/>
                    <a:ln>
                      <a:noFill/>
                    </a:ln>
                  </pic:spPr>
                </pic:pic>
              </a:graphicData>
            </a:graphic>
          </wp:inline>
        </w:drawing>
      </w:r>
    </w:p>
    <w:p w14:paraId="72AC0133" w14:textId="77777777" w:rsidR="00D34AD3" w:rsidRDefault="00D34AD3" w:rsidP="00FD78E6">
      <w:pPr>
        <w:spacing w:line="276" w:lineRule="auto"/>
        <w:rPr>
          <w:rFonts w:ascii="Times New Roman" w:hAnsi="Times New Roman" w:cs="Times New Roman"/>
          <w:kern w:val="0"/>
          <w:sz w:val="18"/>
          <w:szCs w:val="16"/>
        </w:rPr>
      </w:pPr>
      <w:r>
        <w:rPr>
          <w:rFonts w:ascii="Cambria Math" w:hAnsi="Cambria Math" w:cs="Cambria Math"/>
          <w:kern w:val="0"/>
          <w:sz w:val="18"/>
          <w:szCs w:val="16"/>
        </w:rPr>
        <w:t>∗</w:t>
      </w:r>
      <w:r>
        <w:rPr>
          <w:rFonts w:ascii="Times New Roman" w:hAnsi="Times New Roman" w:cs="Times New Roman"/>
          <w:kern w:val="0"/>
          <w:sz w:val="18"/>
          <w:szCs w:val="16"/>
        </w:rPr>
        <w:t>P&lt; 0.05.</w:t>
      </w:r>
    </w:p>
    <w:p w14:paraId="4BB702DA" w14:textId="77777777" w:rsidR="00D34AD3" w:rsidRDefault="00D34AD3"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A: Aβ1-42; T: P-tau181; Group 0 (G0): cognitively normal subjects with A−T−; Group 1 (G1): cognitively normal subjects with A+T−; Group 2 (G2): cognitively normal subjects with A+T+; Group 3 (G3): </w:t>
      </w:r>
      <w:r>
        <w:rPr>
          <w:rFonts w:ascii="Times New Roman" w:hAnsi="Times New Roman" w:cs="Times New Roman"/>
          <w:kern w:val="0"/>
          <w:sz w:val="18"/>
          <w:szCs w:val="16"/>
        </w:rPr>
        <w:lastRenderedPageBreak/>
        <w:t xml:space="preserve">mild cognitive impairment subjects with A+T+; Group 4 (G4): demented subjects with A+T+; HP: hippocampus; CA: cornu ammonis; GC-ML-DG: granule-cell molecular layer of the DG; HATA: hippocampus-amygdala-transition-area </w:t>
      </w:r>
    </w:p>
    <w:p w14:paraId="46F552D1" w14:textId="77777777" w:rsidR="00D34AD3" w:rsidRDefault="00D34AD3" w:rsidP="00FD78E6">
      <w:pPr>
        <w:spacing w:line="276" w:lineRule="auto"/>
      </w:pPr>
    </w:p>
    <w:p w14:paraId="4C76EBCD" w14:textId="346A2E47" w:rsidR="00D34AD3" w:rsidRDefault="00E54362" w:rsidP="00FD78E6">
      <w:pPr>
        <w:spacing w:line="276" w:lineRule="auto"/>
        <w:rPr>
          <w:rFonts w:ascii="Times New Roman" w:hAnsi="Times New Roman" w:cs="Times New Roman"/>
          <w:b/>
          <w:noProof/>
          <w:kern w:val="0"/>
          <w:sz w:val="24"/>
          <w:szCs w:val="24"/>
        </w:rPr>
      </w:pPr>
      <w:r w:rsidRPr="008750C0">
        <w:rPr>
          <w:rFonts w:ascii="Times New Roman" w:hAnsi="Times New Roman" w:cs="Times New Roman"/>
          <w:b/>
          <w:noProof/>
          <w:kern w:val="0"/>
          <w:sz w:val="24"/>
          <w:szCs w:val="24"/>
        </w:rPr>
        <w:t xml:space="preserve">Table </w:t>
      </w:r>
      <w:r w:rsidR="007B0E9C">
        <w:rPr>
          <w:rFonts w:ascii="Times New Roman" w:hAnsi="Times New Roman" w:cs="Times New Roman"/>
          <w:b/>
          <w:noProof/>
          <w:kern w:val="0"/>
          <w:sz w:val="24"/>
          <w:szCs w:val="24"/>
        </w:rPr>
        <w:t>s11</w:t>
      </w:r>
      <w:r w:rsidR="00D34AD3" w:rsidRPr="008750C0">
        <w:rPr>
          <w:rFonts w:ascii="Times New Roman" w:hAnsi="Times New Roman" w:cs="Times New Roman"/>
          <w:b/>
          <w:noProof/>
          <w:kern w:val="0"/>
          <w:sz w:val="24"/>
          <w:szCs w:val="24"/>
        </w:rPr>
        <w:t>. Comparison of CAB tract in G 1, 2, 3 and 4</w:t>
      </w:r>
    </w:p>
    <w:tbl>
      <w:tblPr>
        <w:tblStyle w:val="a5"/>
        <w:tblW w:w="4487" w:type="pct"/>
        <w:jc w:val="center"/>
        <w:tblLayout w:type="fixed"/>
        <w:tblLook w:val="04A0" w:firstRow="1" w:lastRow="0" w:firstColumn="1" w:lastColumn="0" w:noHBand="0" w:noVBand="1"/>
      </w:tblPr>
      <w:tblGrid>
        <w:gridCol w:w="1015"/>
        <w:gridCol w:w="875"/>
        <w:gridCol w:w="1603"/>
        <w:gridCol w:w="1403"/>
        <w:gridCol w:w="1378"/>
        <w:gridCol w:w="1374"/>
      </w:tblGrid>
      <w:tr w:rsidR="0030451D" w:rsidRPr="00B377CB" w14:paraId="560ABDC7" w14:textId="77777777" w:rsidTr="0030451D">
        <w:trPr>
          <w:trHeight w:val="204"/>
          <w:jc w:val="center"/>
        </w:trPr>
        <w:tc>
          <w:tcPr>
            <w:tcW w:w="1236" w:type="pct"/>
            <w:gridSpan w:val="2"/>
          </w:tcPr>
          <w:p w14:paraId="0940E314"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r w:rsidRPr="00B377CB">
              <w:rPr>
                <w:rFonts w:ascii="Times New Roman" w:eastAsia="Arial Unicode MS" w:hAnsi="Times New Roman" w:cs="Times New Roman"/>
                <w:b/>
                <w:bCs/>
                <w:sz w:val="16"/>
                <w:szCs w:val="16"/>
              </w:rPr>
              <w:t>Demographic    characteristics</w:t>
            </w:r>
          </w:p>
        </w:tc>
        <w:tc>
          <w:tcPr>
            <w:tcW w:w="1048" w:type="pct"/>
            <w:noWrap/>
            <w:hideMark/>
          </w:tcPr>
          <w:p w14:paraId="1954344F" w14:textId="2BAEA769" w:rsidR="0030451D" w:rsidRPr="00B377CB" w:rsidRDefault="00EE3BCE" w:rsidP="00FD78E6">
            <w:pPr>
              <w:spacing w:line="276" w:lineRule="auto"/>
              <w:jc w:val="center"/>
              <w:rPr>
                <w:rFonts w:ascii="Times New Roman" w:hAnsi="Times New Roman" w:cs="Times New Roman"/>
                <w:b/>
                <w:sz w:val="16"/>
                <w:szCs w:val="16"/>
              </w:rPr>
            </w:pPr>
            <w:r>
              <w:rPr>
                <w:rFonts w:ascii="Times New Roman" w:hAnsi="Times New Roman" w:cs="Times New Roman"/>
                <w:b/>
                <w:sz w:val="16"/>
                <w:szCs w:val="16"/>
              </w:rPr>
              <w:t>DA</w:t>
            </w:r>
          </w:p>
          <w:p w14:paraId="4E677D76" w14:textId="77777777" w:rsidR="0030451D" w:rsidRPr="00B377CB" w:rsidRDefault="0030451D" w:rsidP="00FD78E6">
            <w:pPr>
              <w:spacing w:line="276" w:lineRule="auto"/>
              <w:jc w:val="center"/>
              <w:rPr>
                <w:rFonts w:ascii="Times New Roman" w:hAnsi="Times New Roman" w:cs="Times New Roman"/>
                <w:b/>
                <w:sz w:val="16"/>
                <w:szCs w:val="16"/>
              </w:rPr>
            </w:pPr>
            <w:r w:rsidRPr="00B377CB">
              <w:rPr>
                <w:rFonts w:ascii="Times New Roman" w:hAnsi="Times New Roman" w:cs="Times New Roman"/>
                <w:b/>
                <w:sz w:val="16"/>
                <w:szCs w:val="16"/>
              </w:rPr>
              <w:t>P</w:t>
            </w:r>
          </w:p>
        </w:tc>
        <w:tc>
          <w:tcPr>
            <w:tcW w:w="917" w:type="pct"/>
            <w:noWrap/>
            <w:hideMark/>
          </w:tcPr>
          <w:p w14:paraId="7344EBA2" w14:textId="67F4D0DC" w:rsidR="0030451D" w:rsidRPr="00B377CB" w:rsidRDefault="00EE3BCE" w:rsidP="00FD78E6">
            <w:pPr>
              <w:spacing w:line="276" w:lineRule="auto"/>
              <w:jc w:val="center"/>
              <w:rPr>
                <w:rFonts w:ascii="Times New Roman" w:hAnsi="Times New Roman" w:cs="Times New Roman"/>
                <w:b/>
                <w:sz w:val="16"/>
                <w:szCs w:val="16"/>
              </w:rPr>
            </w:pPr>
            <w:r>
              <w:rPr>
                <w:rFonts w:ascii="Times New Roman" w:hAnsi="Times New Roman" w:cs="Times New Roman"/>
                <w:b/>
                <w:sz w:val="16"/>
                <w:szCs w:val="16"/>
              </w:rPr>
              <w:t>DR</w:t>
            </w:r>
          </w:p>
          <w:p w14:paraId="3610A8E7"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r w:rsidRPr="00B377CB">
              <w:rPr>
                <w:rFonts w:ascii="Times New Roman" w:hAnsi="Times New Roman" w:cs="Times New Roman"/>
                <w:b/>
                <w:sz w:val="16"/>
                <w:szCs w:val="16"/>
              </w:rPr>
              <w:t>P</w:t>
            </w:r>
          </w:p>
        </w:tc>
        <w:tc>
          <w:tcPr>
            <w:tcW w:w="901" w:type="pct"/>
            <w:noWrap/>
            <w:hideMark/>
          </w:tcPr>
          <w:p w14:paraId="382C73EB" w14:textId="77777777" w:rsidR="0030451D" w:rsidRPr="00B377CB" w:rsidRDefault="0030451D" w:rsidP="00FD78E6">
            <w:pPr>
              <w:spacing w:line="276" w:lineRule="auto"/>
              <w:jc w:val="center"/>
              <w:rPr>
                <w:rFonts w:ascii="Times New Roman" w:hAnsi="Times New Roman" w:cs="Times New Roman"/>
                <w:b/>
                <w:sz w:val="16"/>
                <w:szCs w:val="16"/>
              </w:rPr>
            </w:pPr>
            <w:r w:rsidRPr="00B377CB">
              <w:rPr>
                <w:rFonts w:ascii="Times New Roman" w:hAnsi="Times New Roman" w:cs="Times New Roman"/>
                <w:b/>
                <w:sz w:val="16"/>
                <w:szCs w:val="16"/>
              </w:rPr>
              <w:t>FA</w:t>
            </w:r>
          </w:p>
          <w:p w14:paraId="1C67DB96"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r w:rsidRPr="00B377CB">
              <w:rPr>
                <w:rFonts w:ascii="Times New Roman" w:hAnsi="Times New Roman" w:cs="Times New Roman"/>
                <w:b/>
                <w:sz w:val="16"/>
                <w:szCs w:val="16"/>
              </w:rPr>
              <w:t>P</w:t>
            </w:r>
          </w:p>
        </w:tc>
        <w:tc>
          <w:tcPr>
            <w:tcW w:w="898" w:type="pct"/>
          </w:tcPr>
          <w:p w14:paraId="575FBB78" w14:textId="77777777" w:rsidR="0030451D" w:rsidRPr="00B377CB" w:rsidRDefault="0030451D" w:rsidP="00FD78E6">
            <w:pPr>
              <w:spacing w:line="276" w:lineRule="auto"/>
              <w:jc w:val="center"/>
              <w:rPr>
                <w:rFonts w:ascii="Times New Roman" w:hAnsi="Times New Roman" w:cs="Times New Roman"/>
                <w:b/>
                <w:sz w:val="16"/>
                <w:szCs w:val="16"/>
              </w:rPr>
            </w:pPr>
            <w:r w:rsidRPr="00B377CB">
              <w:rPr>
                <w:rFonts w:ascii="Times New Roman" w:hAnsi="Times New Roman" w:cs="Times New Roman"/>
                <w:b/>
                <w:sz w:val="16"/>
                <w:szCs w:val="16"/>
              </w:rPr>
              <w:t>MD</w:t>
            </w:r>
          </w:p>
          <w:p w14:paraId="0EA7CA5B" w14:textId="77777777" w:rsidR="0030451D" w:rsidRPr="00B377CB" w:rsidRDefault="0030451D" w:rsidP="00FD78E6">
            <w:pPr>
              <w:spacing w:line="276" w:lineRule="auto"/>
              <w:jc w:val="center"/>
              <w:rPr>
                <w:rFonts w:ascii="Times New Roman" w:hAnsi="Times New Roman" w:cs="Times New Roman"/>
                <w:b/>
                <w:sz w:val="16"/>
                <w:szCs w:val="16"/>
              </w:rPr>
            </w:pPr>
            <w:r w:rsidRPr="00B377CB">
              <w:rPr>
                <w:rFonts w:ascii="Times New Roman" w:hAnsi="Times New Roman" w:cs="Times New Roman"/>
                <w:b/>
                <w:sz w:val="16"/>
                <w:szCs w:val="16"/>
              </w:rPr>
              <w:t>P</w:t>
            </w:r>
          </w:p>
        </w:tc>
      </w:tr>
      <w:tr w:rsidR="0030451D" w:rsidRPr="00B377CB" w14:paraId="2DC050F3" w14:textId="77777777" w:rsidTr="0030451D">
        <w:trPr>
          <w:trHeight w:val="312"/>
          <w:jc w:val="center"/>
        </w:trPr>
        <w:tc>
          <w:tcPr>
            <w:tcW w:w="664" w:type="pct"/>
            <w:vMerge w:val="restart"/>
          </w:tcPr>
          <w:p w14:paraId="751F6863"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p w14:paraId="50F489C9"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r w:rsidRPr="00B377CB">
              <w:rPr>
                <w:rFonts w:ascii="Times New Roman" w:eastAsia="Arial Unicode MS" w:hAnsi="Times New Roman" w:cs="Times New Roman"/>
                <w:b/>
                <w:bCs/>
                <w:sz w:val="16"/>
                <w:szCs w:val="16"/>
              </w:rPr>
              <w:t>L-CAB</w:t>
            </w:r>
          </w:p>
          <w:p w14:paraId="5056CC8B"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tc>
        <w:tc>
          <w:tcPr>
            <w:tcW w:w="572" w:type="pct"/>
            <w:hideMark/>
          </w:tcPr>
          <w:p w14:paraId="2CF1D93F" w14:textId="77777777" w:rsidR="0030451D" w:rsidRPr="00B377CB" w:rsidRDefault="0030451D" w:rsidP="00FD78E6">
            <w:pPr>
              <w:spacing w:line="276" w:lineRule="auto"/>
              <w:jc w:val="center"/>
              <w:rPr>
                <w:rFonts w:ascii="Times New Roman" w:eastAsia="Arial Unicode MS" w:hAnsi="Times New Roman" w:cs="Times New Roman"/>
                <w:sz w:val="16"/>
                <w:szCs w:val="16"/>
              </w:rPr>
            </w:pP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2</w:t>
            </w: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1</w:t>
            </w:r>
          </w:p>
        </w:tc>
        <w:tc>
          <w:tcPr>
            <w:tcW w:w="1048" w:type="pct"/>
            <w:noWrap/>
          </w:tcPr>
          <w:p w14:paraId="55281D2D"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0.317</w:t>
            </w:r>
          </w:p>
        </w:tc>
        <w:tc>
          <w:tcPr>
            <w:tcW w:w="917" w:type="pct"/>
            <w:noWrap/>
          </w:tcPr>
          <w:p w14:paraId="7EF438A3"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0.095</w:t>
            </w:r>
          </w:p>
        </w:tc>
        <w:tc>
          <w:tcPr>
            <w:tcW w:w="901" w:type="pct"/>
            <w:noWrap/>
          </w:tcPr>
          <w:p w14:paraId="7A2DB7A1"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0.431</w:t>
            </w:r>
          </w:p>
        </w:tc>
        <w:tc>
          <w:tcPr>
            <w:tcW w:w="898" w:type="pct"/>
          </w:tcPr>
          <w:p w14:paraId="46EA836A"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0.073</w:t>
            </w:r>
          </w:p>
        </w:tc>
      </w:tr>
      <w:tr w:rsidR="0030451D" w:rsidRPr="00B377CB" w14:paraId="6E4326ED" w14:textId="77777777" w:rsidTr="0030451D">
        <w:trPr>
          <w:trHeight w:val="312"/>
          <w:jc w:val="center"/>
        </w:trPr>
        <w:tc>
          <w:tcPr>
            <w:tcW w:w="664" w:type="pct"/>
            <w:vMerge/>
          </w:tcPr>
          <w:p w14:paraId="45EE5324"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tc>
        <w:tc>
          <w:tcPr>
            <w:tcW w:w="572" w:type="pct"/>
            <w:hideMark/>
          </w:tcPr>
          <w:p w14:paraId="62F87640" w14:textId="77777777" w:rsidR="0030451D" w:rsidRPr="00B377CB" w:rsidRDefault="0030451D" w:rsidP="00FD78E6">
            <w:pPr>
              <w:spacing w:line="276" w:lineRule="auto"/>
              <w:jc w:val="center"/>
              <w:rPr>
                <w:rFonts w:ascii="Times New Roman" w:eastAsia="Arial Unicode MS" w:hAnsi="Times New Roman" w:cs="Times New Roman"/>
                <w:sz w:val="16"/>
                <w:szCs w:val="16"/>
              </w:rPr>
            </w:pP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3</w:t>
            </w: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2</w:t>
            </w:r>
          </w:p>
        </w:tc>
        <w:tc>
          <w:tcPr>
            <w:tcW w:w="1048" w:type="pct"/>
            <w:noWrap/>
          </w:tcPr>
          <w:p w14:paraId="70DD5DD9" w14:textId="77777777" w:rsidR="0030451D" w:rsidRPr="00E54362" w:rsidRDefault="00E54362"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0.053</w:t>
            </w:r>
          </w:p>
        </w:tc>
        <w:tc>
          <w:tcPr>
            <w:tcW w:w="917" w:type="pct"/>
            <w:noWrap/>
          </w:tcPr>
          <w:p w14:paraId="77663D8C" w14:textId="77777777" w:rsidR="0030451D" w:rsidRPr="00E54362" w:rsidRDefault="00E54362"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0.023</w:t>
            </w:r>
          </w:p>
        </w:tc>
        <w:tc>
          <w:tcPr>
            <w:tcW w:w="901" w:type="pct"/>
            <w:noWrap/>
          </w:tcPr>
          <w:p w14:paraId="28541D78"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0.150</w:t>
            </w:r>
          </w:p>
        </w:tc>
        <w:tc>
          <w:tcPr>
            <w:tcW w:w="898" w:type="pct"/>
          </w:tcPr>
          <w:p w14:paraId="3DFB56F1" w14:textId="77777777" w:rsidR="0030451D" w:rsidRPr="00E54362" w:rsidRDefault="00E54362"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0.020</w:t>
            </w:r>
          </w:p>
        </w:tc>
      </w:tr>
      <w:tr w:rsidR="0030451D" w:rsidRPr="00B377CB" w14:paraId="0A824F5C" w14:textId="77777777" w:rsidTr="0030451D">
        <w:trPr>
          <w:trHeight w:val="312"/>
          <w:jc w:val="center"/>
        </w:trPr>
        <w:tc>
          <w:tcPr>
            <w:tcW w:w="664" w:type="pct"/>
            <w:vMerge/>
          </w:tcPr>
          <w:p w14:paraId="213947F6"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tc>
        <w:tc>
          <w:tcPr>
            <w:tcW w:w="572" w:type="pct"/>
            <w:hideMark/>
          </w:tcPr>
          <w:p w14:paraId="2D8A7791" w14:textId="77777777" w:rsidR="0030451D" w:rsidRPr="00B377CB" w:rsidRDefault="0030451D" w:rsidP="00FD78E6">
            <w:pPr>
              <w:spacing w:line="276" w:lineRule="auto"/>
              <w:jc w:val="center"/>
              <w:rPr>
                <w:rFonts w:ascii="Times New Roman" w:eastAsia="Arial Unicode MS" w:hAnsi="Times New Roman" w:cs="Times New Roman"/>
                <w:sz w:val="16"/>
                <w:szCs w:val="16"/>
              </w:rPr>
            </w:pP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4</w:t>
            </w: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3</w:t>
            </w:r>
          </w:p>
        </w:tc>
        <w:tc>
          <w:tcPr>
            <w:tcW w:w="1048" w:type="pct"/>
            <w:noWrap/>
          </w:tcPr>
          <w:p w14:paraId="3419CF4B" w14:textId="77777777" w:rsidR="0030451D" w:rsidRPr="00E54362" w:rsidRDefault="00E54362"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0.478</w:t>
            </w:r>
          </w:p>
        </w:tc>
        <w:tc>
          <w:tcPr>
            <w:tcW w:w="917" w:type="pct"/>
            <w:noWrap/>
          </w:tcPr>
          <w:p w14:paraId="5D322D03" w14:textId="77777777" w:rsidR="0030451D" w:rsidRPr="00E54362" w:rsidRDefault="00E54362"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0.037*</w:t>
            </w:r>
          </w:p>
        </w:tc>
        <w:tc>
          <w:tcPr>
            <w:tcW w:w="901" w:type="pct"/>
            <w:noWrap/>
          </w:tcPr>
          <w:p w14:paraId="68F5B1D7" w14:textId="77777777" w:rsidR="0030451D" w:rsidRPr="00E54362" w:rsidRDefault="00E54362"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0.013*</w:t>
            </w:r>
          </w:p>
        </w:tc>
        <w:tc>
          <w:tcPr>
            <w:tcW w:w="898" w:type="pct"/>
          </w:tcPr>
          <w:p w14:paraId="34B47892" w14:textId="77777777" w:rsidR="0030451D" w:rsidRPr="00E54362" w:rsidRDefault="00E54362"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0.085</w:t>
            </w:r>
          </w:p>
        </w:tc>
      </w:tr>
      <w:tr w:rsidR="0030451D" w:rsidRPr="00B377CB" w14:paraId="4993ADFA" w14:textId="77777777" w:rsidTr="0030451D">
        <w:trPr>
          <w:trHeight w:val="312"/>
          <w:jc w:val="center"/>
        </w:trPr>
        <w:tc>
          <w:tcPr>
            <w:tcW w:w="664" w:type="pct"/>
            <w:vMerge w:val="restart"/>
          </w:tcPr>
          <w:p w14:paraId="442B397D"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p w14:paraId="49494BAC"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r w:rsidRPr="00B377CB">
              <w:rPr>
                <w:rFonts w:ascii="Times New Roman" w:eastAsia="Arial Unicode MS" w:hAnsi="Times New Roman" w:cs="Times New Roman"/>
                <w:b/>
                <w:bCs/>
                <w:sz w:val="16"/>
                <w:szCs w:val="16"/>
              </w:rPr>
              <w:t>R-CAB</w:t>
            </w:r>
          </w:p>
          <w:p w14:paraId="1BE8E878"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tc>
        <w:tc>
          <w:tcPr>
            <w:tcW w:w="572" w:type="pct"/>
            <w:noWrap/>
            <w:hideMark/>
          </w:tcPr>
          <w:p w14:paraId="512AF50C" w14:textId="77777777" w:rsidR="0030451D" w:rsidRPr="00B377CB" w:rsidRDefault="0030451D" w:rsidP="00FD78E6">
            <w:pPr>
              <w:spacing w:line="276" w:lineRule="auto"/>
              <w:jc w:val="center"/>
              <w:rPr>
                <w:rFonts w:ascii="Times New Roman" w:eastAsia="Arial Unicode MS" w:hAnsi="Times New Roman" w:cs="Times New Roman"/>
                <w:sz w:val="16"/>
                <w:szCs w:val="16"/>
              </w:rPr>
            </w:pP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2</w:t>
            </w: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1</w:t>
            </w:r>
          </w:p>
        </w:tc>
        <w:tc>
          <w:tcPr>
            <w:tcW w:w="1048" w:type="pct"/>
            <w:noWrap/>
          </w:tcPr>
          <w:p w14:paraId="7807A2B3"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0.350</w:t>
            </w:r>
          </w:p>
        </w:tc>
        <w:tc>
          <w:tcPr>
            <w:tcW w:w="917" w:type="pct"/>
            <w:noWrap/>
          </w:tcPr>
          <w:p w14:paraId="57F9A8F5"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0.124</w:t>
            </w:r>
          </w:p>
        </w:tc>
        <w:tc>
          <w:tcPr>
            <w:tcW w:w="901" w:type="pct"/>
            <w:noWrap/>
          </w:tcPr>
          <w:p w14:paraId="1FD3A9A1"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0.141</w:t>
            </w:r>
          </w:p>
        </w:tc>
        <w:tc>
          <w:tcPr>
            <w:tcW w:w="898" w:type="pct"/>
          </w:tcPr>
          <w:p w14:paraId="161F4B2D"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0.354</w:t>
            </w:r>
          </w:p>
        </w:tc>
      </w:tr>
      <w:tr w:rsidR="0030451D" w:rsidRPr="00B377CB" w14:paraId="06CB20B7" w14:textId="77777777" w:rsidTr="0030451D">
        <w:trPr>
          <w:trHeight w:val="312"/>
          <w:jc w:val="center"/>
        </w:trPr>
        <w:tc>
          <w:tcPr>
            <w:tcW w:w="664" w:type="pct"/>
            <w:vMerge/>
          </w:tcPr>
          <w:p w14:paraId="4186253D"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tc>
        <w:tc>
          <w:tcPr>
            <w:tcW w:w="572" w:type="pct"/>
            <w:hideMark/>
          </w:tcPr>
          <w:p w14:paraId="524F71B2" w14:textId="77777777" w:rsidR="0030451D" w:rsidRPr="00B377CB" w:rsidRDefault="0030451D" w:rsidP="00FD78E6">
            <w:pPr>
              <w:spacing w:line="276" w:lineRule="auto"/>
              <w:jc w:val="center"/>
              <w:rPr>
                <w:rFonts w:ascii="Times New Roman" w:eastAsia="Arial Unicode MS" w:hAnsi="Times New Roman" w:cs="Times New Roman"/>
                <w:sz w:val="16"/>
                <w:szCs w:val="16"/>
              </w:rPr>
            </w:pP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3</w:t>
            </w: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2</w:t>
            </w:r>
          </w:p>
        </w:tc>
        <w:tc>
          <w:tcPr>
            <w:tcW w:w="1048" w:type="pct"/>
            <w:noWrap/>
          </w:tcPr>
          <w:p w14:paraId="4CC9A004"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0.093</w:t>
            </w:r>
          </w:p>
        </w:tc>
        <w:tc>
          <w:tcPr>
            <w:tcW w:w="917" w:type="pct"/>
            <w:noWrap/>
          </w:tcPr>
          <w:p w14:paraId="6E0C97EF"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0.119</w:t>
            </w:r>
          </w:p>
        </w:tc>
        <w:tc>
          <w:tcPr>
            <w:tcW w:w="901" w:type="pct"/>
            <w:noWrap/>
          </w:tcPr>
          <w:p w14:paraId="742DADE6"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0.865</w:t>
            </w:r>
          </w:p>
        </w:tc>
        <w:tc>
          <w:tcPr>
            <w:tcW w:w="898" w:type="pct"/>
          </w:tcPr>
          <w:p w14:paraId="177536FC"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0.070</w:t>
            </w:r>
          </w:p>
        </w:tc>
      </w:tr>
      <w:tr w:rsidR="0030451D" w:rsidRPr="00B377CB" w14:paraId="4AA320E7" w14:textId="77777777" w:rsidTr="0030451D">
        <w:trPr>
          <w:trHeight w:val="312"/>
          <w:jc w:val="center"/>
        </w:trPr>
        <w:tc>
          <w:tcPr>
            <w:tcW w:w="664" w:type="pct"/>
            <w:vMerge/>
          </w:tcPr>
          <w:p w14:paraId="39B2C4AD" w14:textId="77777777" w:rsidR="0030451D" w:rsidRPr="00B377CB" w:rsidRDefault="0030451D" w:rsidP="00FD78E6">
            <w:pPr>
              <w:spacing w:line="276" w:lineRule="auto"/>
              <w:jc w:val="center"/>
              <w:rPr>
                <w:rFonts w:ascii="Times New Roman" w:eastAsia="Arial Unicode MS" w:hAnsi="Times New Roman" w:cs="Times New Roman"/>
                <w:b/>
                <w:bCs/>
                <w:sz w:val="16"/>
                <w:szCs w:val="16"/>
              </w:rPr>
            </w:pPr>
          </w:p>
        </w:tc>
        <w:tc>
          <w:tcPr>
            <w:tcW w:w="572" w:type="pct"/>
            <w:noWrap/>
            <w:hideMark/>
          </w:tcPr>
          <w:p w14:paraId="1A300388" w14:textId="77777777" w:rsidR="0030451D" w:rsidRPr="00B377CB" w:rsidRDefault="0030451D" w:rsidP="00FD78E6">
            <w:pPr>
              <w:spacing w:line="276" w:lineRule="auto"/>
              <w:jc w:val="center"/>
              <w:rPr>
                <w:rFonts w:ascii="Times New Roman" w:eastAsia="Arial Unicode MS" w:hAnsi="Times New Roman" w:cs="Times New Roman"/>
                <w:sz w:val="16"/>
                <w:szCs w:val="16"/>
              </w:rPr>
            </w:pP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4</w:t>
            </w:r>
            <w:r>
              <w:rPr>
                <w:rFonts w:ascii="Times New Roman" w:eastAsia="Arial Unicode MS" w:hAnsi="Times New Roman" w:cs="Times New Roman"/>
                <w:sz w:val="16"/>
                <w:szCs w:val="16"/>
              </w:rPr>
              <w:t>-G</w:t>
            </w:r>
            <w:r>
              <w:rPr>
                <w:rFonts w:ascii="Times New Roman" w:eastAsia="Arial Unicode MS" w:hAnsi="Times New Roman" w:cs="Times New Roman" w:hint="eastAsia"/>
                <w:sz w:val="16"/>
                <w:szCs w:val="16"/>
              </w:rPr>
              <w:t>3</w:t>
            </w:r>
          </w:p>
        </w:tc>
        <w:tc>
          <w:tcPr>
            <w:tcW w:w="1048" w:type="pct"/>
            <w:noWrap/>
          </w:tcPr>
          <w:p w14:paraId="3F043459"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0.011</w:t>
            </w:r>
          </w:p>
        </w:tc>
        <w:tc>
          <w:tcPr>
            <w:tcW w:w="917" w:type="pct"/>
            <w:noWrap/>
          </w:tcPr>
          <w:p w14:paraId="1F592029"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&lt;0.001</w:t>
            </w:r>
            <w:r w:rsidRPr="00E54362">
              <w:rPr>
                <w:rFonts w:ascii="Times New Roman" w:eastAsia="Arial Unicode MS" w:hAnsi="Times New Roman" w:cs="Times New Roman"/>
                <w:sz w:val="16"/>
                <w:szCs w:val="16"/>
              </w:rPr>
              <w:t>*</w:t>
            </w:r>
          </w:p>
        </w:tc>
        <w:tc>
          <w:tcPr>
            <w:tcW w:w="901" w:type="pct"/>
            <w:noWrap/>
          </w:tcPr>
          <w:p w14:paraId="393398F7"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&lt;0.001</w:t>
            </w:r>
            <w:r w:rsidRPr="00E54362">
              <w:rPr>
                <w:rFonts w:ascii="Times New Roman" w:eastAsia="Arial Unicode MS" w:hAnsi="Times New Roman" w:cs="Times New Roman"/>
                <w:sz w:val="16"/>
                <w:szCs w:val="16"/>
              </w:rPr>
              <w:t>*</w:t>
            </w:r>
          </w:p>
        </w:tc>
        <w:tc>
          <w:tcPr>
            <w:tcW w:w="898" w:type="pct"/>
          </w:tcPr>
          <w:p w14:paraId="0B800DEE" w14:textId="77777777" w:rsidR="0030451D" w:rsidRPr="00E54362" w:rsidRDefault="0030451D" w:rsidP="00FD78E6">
            <w:pPr>
              <w:spacing w:line="276" w:lineRule="auto"/>
              <w:jc w:val="center"/>
              <w:rPr>
                <w:rFonts w:ascii="Times New Roman" w:eastAsia="Arial Unicode MS" w:hAnsi="Times New Roman" w:cs="Times New Roman"/>
                <w:sz w:val="16"/>
                <w:szCs w:val="16"/>
              </w:rPr>
            </w:pPr>
            <w:r w:rsidRPr="00E54362">
              <w:rPr>
                <w:rFonts w:ascii="Times New Roman" w:eastAsia="Arial Unicode MS" w:hAnsi="Times New Roman" w:cs="Times New Roman" w:hint="eastAsia"/>
                <w:sz w:val="16"/>
                <w:szCs w:val="16"/>
              </w:rPr>
              <w:t>0.012*</w:t>
            </w:r>
          </w:p>
        </w:tc>
      </w:tr>
    </w:tbl>
    <w:p w14:paraId="6F3215A8" w14:textId="77777777" w:rsidR="00E54362" w:rsidRPr="00E64011" w:rsidRDefault="00E54362" w:rsidP="00FD78E6">
      <w:pPr>
        <w:spacing w:line="276" w:lineRule="auto"/>
        <w:rPr>
          <w:rFonts w:ascii="Times New Roman" w:hAnsi="Times New Roman" w:cs="Times New Roman"/>
          <w:sz w:val="18"/>
        </w:rPr>
      </w:pPr>
      <w:r w:rsidRPr="00E64011">
        <w:rPr>
          <w:rFonts w:ascii="Times New Roman" w:hAnsi="Times New Roman" w:cs="Times New Roman" w:hint="eastAsia"/>
          <w:sz w:val="18"/>
        </w:rPr>
        <w:t>*</w:t>
      </w:r>
      <w:r w:rsidRPr="00E64011">
        <w:rPr>
          <w:rFonts w:ascii="Times New Roman" w:hAnsi="Times New Roman" w:cs="Times New Roman"/>
          <w:sz w:val="18"/>
        </w:rPr>
        <w:t>P</w:t>
      </w:r>
      <w:r w:rsidRPr="00E64011">
        <w:rPr>
          <w:rFonts w:ascii="Times New Roman" w:hAnsi="Times New Roman" w:cs="Times New Roman" w:hint="eastAsia"/>
          <w:sz w:val="18"/>
        </w:rPr>
        <w:t>&lt;0.05</w:t>
      </w:r>
    </w:p>
    <w:p w14:paraId="6F75C2C4" w14:textId="496FD31B" w:rsidR="00E54362" w:rsidRDefault="00E54362" w:rsidP="00FD78E6">
      <w:pPr>
        <w:spacing w:line="276" w:lineRule="auto"/>
        <w:rPr>
          <w:rFonts w:ascii="Times New Roman" w:hAnsi="Times New Roman" w:cs="Times New Roman"/>
          <w:kern w:val="0"/>
          <w:sz w:val="18"/>
          <w:szCs w:val="16"/>
        </w:rPr>
      </w:pPr>
      <w:r w:rsidRPr="00E64011">
        <w:rPr>
          <w:rFonts w:ascii="Times New Roman" w:hAnsi="Times New Roman" w:cs="Times New Roman"/>
          <w:kern w:val="0"/>
          <w:sz w:val="18"/>
          <w:szCs w:val="16"/>
        </w:rPr>
        <w:t xml:space="preserve">Abbreviation: L: left; R: right; CAB: cingulum-angular bundles; </w:t>
      </w:r>
      <w:r w:rsidR="00EE3BCE">
        <w:rPr>
          <w:rFonts w:ascii="Times New Roman" w:hAnsi="Times New Roman" w:cs="Times New Roman"/>
          <w:kern w:val="0"/>
          <w:sz w:val="18"/>
          <w:szCs w:val="16"/>
        </w:rPr>
        <w:t>DA</w:t>
      </w:r>
      <w:r w:rsidRPr="00E64011">
        <w:rPr>
          <w:rFonts w:ascii="Times New Roman" w:hAnsi="Times New Roman" w:cs="Times New Roman"/>
          <w:kern w:val="0"/>
          <w:sz w:val="18"/>
          <w:szCs w:val="16"/>
        </w:rPr>
        <w:t xml:space="preserve">: axial diffusivity; </w:t>
      </w:r>
      <w:r w:rsidR="00EE3BCE">
        <w:rPr>
          <w:rFonts w:ascii="Times New Roman" w:hAnsi="Times New Roman" w:cs="Times New Roman"/>
          <w:kern w:val="0"/>
          <w:sz w:val="18"/>
          <w:szCs w:val="16"/>
        </w:rPr>
        <w:t>DR</w:t>
      </w:r>
      <w:r w:rsidRPr="00E64011">
        <w:rPr>
          <w:rFonts w:ascii="Times New Roman" w:hAnsi="Times New Roman" w:cs="Times New Roman"/>
          <w:kern w:val="0"/>
          <w:sz w:val="18"/>
          <w:szCs w:val="16"/>
        </w:rPr>
        <w:t>: radial diffusivity; FA: fractional anisotropy; MD: mean diffusivity; A: Aβ1-42; T: P-tau181; Group 0 (G0): cognitively normal subjects with A−T−; Group 1 (G1): cognitively normal subjects with A+T−; Group 2 (G2): cognitively normal subjects with A+T+; Group 3 (G3): mild cognitive impairment subjects with A+T+; Group 4 (G4): demented subjects with A+T+</w:t>
      </w:r>
      <w:r w:rsidRPr="00286168">
        <w:rPr>
          <w:rFonts w:ascii="Times New Roman" w:hAnsi="Times New Roman" w:cs="Times New Roman"/>
          <w:kern w:val="0"/>
          <w:sz w:val="18"/>
          <w:szCs w:val="16"/>
        </w:rPr>
        <w:t xml:space="preserve"> </w:t>
      </w:r>
    </w:p>
    <w:p w14:paraId="13BDD969" w14:textId="77777777" w:rsidR="00E54362" w:rsidRPr="00286168" w:rsidRDefault="00E54362" w:rsidP="00FD78E6">
      <w:pPr>
        <w:spacing w:line="276" w:lineRule="auto"/>
        <w:rPr>
          <w:rFonts w:ascii="Times New Roman" w:hAnsi="Times New Roman" w:cs="Times New Roman"/>
          <w:kern w:val="0"/>
          <w:sz w:val="18"/>
          <w:szCs w:val="16"/>
        </w:rPr>
      </w:pPr>
    </w:p>
    <w:p w14:paraId="754A3C86" w14:textId="2B4D3811" w:rsidR="00E54362" w:rsidRDefault="00E54362" w:rsidP="00FD78E6">
      <w:pPr>
        <w:spacing w:line="276" w:lineRule="auto"/>
        <w:rPr>
          <w:rFonts w:ascii="Times New Roman" w:hAnsi="Times New Roman" w:cs="Times New Roman"/>
          <w:b/>
          <w:noProof/>
          <w:kern w:val="0"/>
          <w:sz w:val="24"/>
          <w:szCs w:val="24"/>
        </w:rPr>
      </w:pPr>
      <w:r w:rsidRPr="00D34AD3">
        <w:rPr>
          <w:rFonts w:ascii="Times New Roman" w:hAnsi="Times New Roman" w:cs="Times New Roman"/>
          <w:b/>
          <w:noProof/>
          <w:kern w:val="0"/>
          <w:sz w:val="24"/>
          <w:szCs w:val="24"/>
        </w:rPr>
        <w:t xml:space="preserve">Figure </w:t>
      </w:r>
      <w:r w:rsidR="007B0E9C">
        <w:rPr>
          <w:rFonts w:ascii="Times New Roman" w:hAnsi="Times New Roman" w:cs="Times New Roman"/>
          <w:b/>
          <w:noProof/>
          <w:kern w:val="0"/>
          <w:sz w:val="24"/>
          <w:szCs w:val="24"/>
        </w:rPr>
        <w:t>s9</w:t>
      </w:r>
      <w:r w:rsidRPr="00D34AD3">
        <w:rPr>
          <w:rFonts w:ascii="Times New Roman" w:hAnsi="Times New Roman" w:cs="Times New Roman"/>
          <w:b/>
          <w:noProof/>
          <w:kern w:val="0"/>
          <w:sz w:val="24"/>
          <w:szCs w:val="24"/>
        </w:rPr>
        <w:t xml:space="preserve">. </w:t>
      </w:r>
      <w:r>
        <w:rPr>
          <w:rFonts w:ascii="Times New Roman" w:hAnsi="Times New Roman" w:cs="Times New Roman"/>
          <w:b/>
          <w:noProof/>
          <w:kern w:val="0"/>
          <w:sz w:val="24"/>
          <w:szCs w:val="24"/>
        </w:rPr>
        <w:t>Comparison of CAB tract in G 1, 2, 3 and 4</w:t>
      </w:r>
    </w:p>
    <w:p w14:paraId="3C00E767" w14:textId="6878254A" w:rsidR="00062FCE" w:rsidRDefault="00CB1FF0" w:rsidP="00FD78E6">
      <w:pPr>
        <w:spacing w:line="276" w:lineRule="auto"/>
      </w:pPr>
      <w:r w:rsidRPr="00CB1FF0">
        <w:rPr>
          <w:noProof/>
        </w:rPr>
        <w:drawing>
          <wp:inline distT="0" distB="0" distL="0" distR="0" wp14:anchorId="010A78EF" wp14:editId="54F45E55">
            <wp:extent cx="5274310" cy="3079631"/>
            <wp:effectExtent l="0" t="0" r="0" b="0"/>
            <wp:docPr id="8" name="图片 8" descr="F:\Kai_chengLi\Lee7_Tracula\作图\s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Kai_chengLi\Lee7_Tracula\作图\s8.t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079631"/>
                    </a:xfrm>
                    <a:prstGeom prst="rect">
                      <a:avLst/>
                    </a:prstGeom>
                    <a:noFill/>
                    <a:ln>
                      <a:noFill/>
                    </a:ln>
                  </pic:spPr>
                </pic:pic>
              </a:graphicData>
            </a:graphic>
          </wp:inline>
        </w:drawing>
      </w:r>
    </w:p>
    <w:p w14:paraId="09BA24AD" w14:textId="7B0829EF" w:rsidR="00746D03" w:rsidRDefault="00746D03" w:rsidP="00FD78E6">
      <w:pPr>
        <w:spacing w:line="276" w:lineRule="auto"/>
        <w:rPr>
          <w:rFonts w:ascii="Times New Roman" w:hAnsi="Times New Roman" w:cs="Times New Roman"/>
          <w:kern w:val="0"/>
          <w:sz w:val="18"/>
          <w:szCs w:val="16"/>
        </w:rPr>
      </w:pPr>
      <w:r>
        <w:rPr>
          <w:rFonts w:ascii="Times New Roman" w:hAnsi="Times New Roman" w:cs="Times New Roman"/>
          <w:kern w:val="0"/>
          <w:sz w:val="18"/>
          <w:szCs w:val="16"/>
        </w:rPr>
        <w:t xml:space="preserve">Abbreviation: CAB: cingulum-angular bundles; </w:t>
      </w:r>
      <w:r w:rsidR="00EE3BCE">
        <w:rPr>
          <w:rFonts w:ascii="Times New Roman" w:hAnsi="Times New Roman" w:cs="Times New Roman"/>
          <w:kern w:val="0"/>
          <w:sz w:val="18"/>
          <w:szCs w:val="16"/>
        </w:rPr>
        <w:t>DA</w:t>
      </w:r>
      <w:r>
        <w:rPr>
          <w:rFonts w:ascii="Times New Roman" w:hAnsi="Times New Roman" w:cs="Times New Roman"/>
          <w:kern w:val="0"/>
          <w:sz w:val="18"/>
          <w:szCs w:val="16"/>
        </w:rPr>
        <w:t xml:space="preserve">: axial diffusivity; </w:t>
      </w:r>
      <w:r w:rsidR="00EE3BCE">
        <w:rPr>
          <w:rFonts w:ascii="Times New Roman" w:hAnsi="Times New Roman" w:cs="Times New Roman"/>
          <w:kern w:val="0"/>
          <w:sz w:val="18"/>
          <w:szCs w:val="16"/>
        </w:rPr>
        <w:t>DR</w:t>
      </w:r>
      <w:r>
        <w:rPr>
          <w:rFonts w:ascii="Times New Roman" w:hAnsi="Times New Roman" w:cs="Times New Roman"/>
          <w:kern w:val="0"/>
          <w:sz w:val="18"/>
          <w:szCs w:val="16"/>
        </w:rPr>
        <w:t xml:space="preserve"> mean diffusivity; A: Aβ1-42; T: P-tau181; Group 0 (G0): cognitively normal subjects with A−T−; Group 1 (G1): cognitively normal subjects with A+T−; Group 2 (G2): cognitively normal subjects with A+T+; Group 3 (G3): mild cognitive impairment subjects </w:t>
      </w:r>
      <w:r>
        <w:rPr>
          <w:rFonts w:ascii="Times New Roman" w:hAnsi="Times New Roman" w:cs="Times New Roman"/>
          <w:kern w:val="0"/>
          <w:sz w:val="18"/>
          <w:szCs w:val="16"/>
        </w:rPr>
        <w:lastRenderedPageBreak/>
        <w:t xml:space="preserve">with A+T+; Group 4 (G4): demented subjects with A+T+ </w:t>
      </w:r>
    </w:p>
    <w:p w14:paraId="451DB48C" w14:textId="77777777" w:rsidR="00746D03" w:rsidRPr="00746D03" w:rsidRDefault="00746D03" w:rsidP="00FD78E6">
      <w:pPr>
        <w:spacing w:line="276" w:lineRule="auto"/>
      </w:pPr>
    </w:p>
    <w:p w14:paraId="1FA44570" w14:textId="77777777" w:rsidR="003E18C0" w:rsidRPr="0004721F" w:rsidRDefault="003E18C0" w:rsidP="00FD78E6">
      <w:pPr>
        <w:spacing w:line="276" w:lineRule="auto"/>
      </w:pPr>
    </w:p>
    <w:p w14:paraId="7C08A6B6" w14:textId="77777777" w:rsidR="00053192" w:rsidRDefault="00226B3F" w:rsidP="00FD78E6">
      <w:pPr>
        <w:spacing w:line="276" w:lineRule="auto"/>
      </w:pPr>
      <w:r>
        <w:rPr>
          <w:rFonts w:ascii="Times New Roman" w:hAnsi="Times New Roman" w:cs="Times New Roman"/>
          <w:b/>
          <w:sz w:val="28"/>
          <w:szCs w:val="28"/>
        </w:rPr>
        <w:t>Referrence</w:t>
      </w:r>
    </w:p>
    <w:p w14:paraId="37C78EB2" w14:textId="77777777" w:rsidR="00403E87" w:rsidRPr="00403E87" w:rsidRDefault="00DF1F47" w:rsidP="00403E87">
      <w:pPr>
        <w:pStyle w:val="EndNoteBibliography"/>
        <w:ind w:left="720" w:hanging="720"/>
      </w:pPr>
      <w:r>
        <w:fldChar w:fldCharType="begin"/>
      </w:r>
      <w:r w:rsidR="00053192">
        <w:instrText xml:space="preserve"> ADDIN EN.REFLIST </w:instrText>
      </w:r>
      <w:r>
        <w:fldChar w:fldCharType="separate"/>
      </w:r>
      <w:r w:rsidR="00403E87" w:rsidRPr="00403E87">
        <w:t>[1]</w:t>
      </w:r>
      <w:r w:rsidR="00403E87" w:rsidRPr="00403E87">
        <w:tab/>
        <w:t xml:space="preserve">Sheikh JI Yesavage JA (1986) Geriatric Depression Scale (GDS): recent evidence and development of a shorter version. </w:t>
      </w:r>
      <w:r w:rsidR="00403E87" w:rsidRPr="00403E87">
        <w:rPr>
          <w:i/>
        </w:rPr>
        <w:t xml:space="preserve">In: Brink TL, ed. Clinical Gerontology: A Guide to Assessment and Intervention. New York, NY: The Haworth Press; </w:t>
      </w:r>
      <w:r w:rsidR="00403E87" w:rsidRPr="00403E87">
        <w:t>, 165–173.</w:t>
      </w:r>
    </w:p>
    <w:p w14:paraId="227678B8" w14:textId="77777777" w:rsidR="00403E87" w:rsidRPr="00403E87" w:rsidRDefault="00403E87" w:rsidP="00403E87">
      <w:pPr>
        <w:pStyle w:val="EndNoteBibliography"/>
        <w:ind w:left="720" w:hanging="720"/>
      </w:pPr>
      <w:r w:rsidRPr="00403E87">
        <w:t>[2]</w:t>
      </w:r>
      <w:r w:rsidRPr="00403E87">
        <w:tab/>
        <w:t xml:space="preserve">Bondi MW Edmonds EC, Jak AJ, Clark LR, DelanoWood L, McDonald CR, Nation DA, Libon DJ, Au R, Galasko D, Salmon DP (2014) Neuropsychological criteria for mild cognitive impairment improves diagnostic precision, biomarker associations, and progression rates. </w:t>
      </w:r>
      <w:r w:rsidRPr="00403E87">
        <w:rPr>
          <w:i/>
        </w:rPr>
        <w:t xml:space="preserve">J Alzheimers Dis </w:t>
      </w:r>
      <w:r w:rsidRPr="00403E87">
        <w:rPr>
          <w:b/>
        </w:rPr>
        <w:t>42</w:t>
      </w:r>
      <w:r w:rsidRPr="00403E87">
        <w:t>, 275-289.</w:t>
      </w:r>
    </w:p>
    <w:p w14:paraId="34623C6E" w14:textId="77777777" w:rsidR="00403E87" w:rsidRPr="00403E87" w:rsidRDefault="00403E87" w:rsidP="00403E87">
      <w:pPr>
        <w:pStyle w:val="EndNoteBibliography"/>
        <w:ind w:left="720" w:hanging="720"/>
      </w:pPr>
      <w:r w:rsidRPr="00403E87">
        <w:t>[3]</w:t>
      </w:r>
      <w:r w:rsidRPr="00403E87">
        <w:tab/>
        <w:t xml:space="preserve">G. McKhann D. Drachman, M. Folstein, R. Katzman, D. Price, E.M. Stadlan (1984) Clinical diagnosis of Alzheimer's disease: report of the NINCDS-ADRDA Work Group under the auspices of Department of Health and Human Services Task Force on Alzheimer's Disease. </w:t>
      </w:r>
      <w:r w:rsidRPr="00403E87">
        <w:rPr>
          <w:i/>
        </w:rPr>
        <w:t>Neurology</w:t>
      </w:r>
      <w:r w:rsidRPr="00403E87">
        <w:t xml:space="preserve"> </w:t>
      </w:r>
      <w:r w:rsidRPr="00403E87">
        <w:rPr>
          <w:b/>
        </w:rPr>
        <w:t>34</w:t>
      </w:r>
      <w:r w:rsidRPr="00403E87">
        <w:t>, 939-944.</w:t>
      </w:r>
    </w:p>
    <w:p w14:paraId="1DDE2690" w14:textId="77777777" w:rsidR="00403E87" w:rsidRPr="00403E87" w:rsidRDefault="00403E87" w:rsidP="00403E87">
      <w:pPr>
        <w:pStyle w:val="EndNoteBibliography"/>
        <w:ind w:left="720" w:hanging="720"/>
      </w:pPr>
      <w:r w:rsidRPr="00403E87">
        <w:t>[4]</w:t>
      </w:r>
      <w:r w:rsidRPr="00403E87">
        <w:tab/>
        <w:t xml:space="preserve">Shaw L. M., Vanderstichele H., Knapik-Czajka M., Clark C. M., Aisen P. S., Petersen R. C., Blennow K., Soares H., Simon A., Lewczuk P., Dean R., Siemers E., Potter W., Lee V. M., Trojanowski J. Q., Alzheimer's Disease Neuroimaging Initiative (2009) Cerebrospinal fluid biomarker signature in Alzheimer's disease neuroimaging initiative subjects. </w:t>
      </w:r>
      <w:r w:rsidRPr="00403E87">
        <w:rPr>
          <w:i/>
        </w:rPr>
        <w:t>Ann Neurol</w:t>
      </w:r>
      <w:r w:rsidRPr="00403E87">
        <w:t xml:space="preserve"> </w:t>
      </w:r>
      <w:r w:rsidRPr="00403E87">
        <w:rPr>
          <w:b/>
        </w:rPr>
        <w:t>65</w:t>
      </w:r>
      <w:r w:rsidRPr="00403E87">
        <w:t>, 403-413.</w:t>
      </w:r>
    </w:p>
    <w:p w14:paraId="2419CD60" w14:textId="77777777" w:rsidR="00403E87" w:rsidRPr="00403E87" w:rsidRDefault="00403E87" w:rsidP="00403E87">
      <w:pPr>
        <w:pStyle w:val="EndNoteBibliography"/>
        <w:ind w:left="720" w:hanging="720"/>
      </w:pPr>
      <w:r w:rsidRPr="00403E87">
        <w:t>[5]</w:t>
      </w:r>
      <w:r w:rsidRPr="00403E87">
        <w:tab/>
        <w:t xml:space="preserve">De Meyer G., Shapiro F., Vanderstichele H., Vanmechelen E., Engelborghs S., De Deyn P. P., Coart E., Hansson O., Minthon L., Zetterberg H., Blennow K., Shaw L., Trojanowski J. Q., Alzheimer's Disease Neuroimaging Initiative (2010) Diagnosis-independent Alzheimer disease biomarker signature in cognitively normal elderly people. </w:t>
      </w:r>
      <w:r w:rsidRPr="00403E87">
        <w:rPr>
          <w:i/>
        </w:rPr>
        <w:t>Arch Neurol</w:t>
      </w:r>
      <w:r w:rsidRPr="00403E87">
        <w:t xml:space="preserve"> </w:t>
      </w:r>
      <w:r w:rsidRPr="00403E87">
        <w:rPr>
          <w:b/>
        </w:rPr>
        <w:t>67</w:t>
      </w:r>
      <w:r w:rsidRPr="00403E87">
        <w:t>, 949-956.</w:t>
      </w:r>
    </w:p>
    <w:p w14:paraId="7F1507C5" w14:textId="77777777" w:rsidR="00403E87" w:rsidRPr="00403E87" w:rsidRDefault="00403E87" w:rsidP="00403E87">
      <w:pPr>
        <w:pStyle w:val="EndNoteBibliography"/>
        <w:ind w:left="720" w:hanging="720"/>
      </w:pPr>
      <w:r w:rsidRPr="00403E87">
        <w:t>[6]</w:t>
      </w:r>
      <w:r w:rsidRPr="00403E87">
        <w:tab/>
        <w:t xml:space="preserve">Jack C. R., Jr., Knopman D. S., Chetelat G., Dickson D., Fagan A. M., Frisoni G. B., Jagust W., Mormino E. C., Petersen R. C., Sperling R. A., van der Flier W. M., Villemagne V. L., Visser P. J., Vos S. J. (2016) Suspected non-Alzheimer disease pathophysiology--concept and controversy. </w:t>
      </w:r>
      <w:r w:rsidRPr="00403E87">
        <w:rPr>
          <w:i/>
        </w:rPr>
        <w:t>Nat Rev Neurol</w:t>
      </w:r>
      <w:r w:rsidRPr="00403E87">
        <w:t xml:space="preserve"> </w:t>
      </w:r>
      <w:r w:rsidRPr="00403E87">
        <w:rPr>
          <w:b/>
        </w:rPr>
        <w:t>12</w:t>
      </w:r>
      <w:r w:rsidRPr="00403E87">
        <w:t>, 117-124.</w:t>
      </w:r>
    </w:p>
    <w:p w14:paraId="05491358" w14:textId="77777777" w:rsidR="00403E87" w:rsidRPr="00403E87" w:rsidRDefault="00403E87" w:rsidP="00403E87">
      <w:pPr>
        <w:pStyle w:val="EndNoteBibliography"/>
        <w:ind w:left="720" w:hanging="720"/>
      </w:pPr>
      <w:r w:rsidRPr="00403E87">
        <w:t>[7]</w:t>
      </w:r>
      <w:r w:rsidRPr="00403E87">
        <w:tab/>
        <w:t xml:space="preserve">Jack C. R., Jr., Bennett D. A., Blennow K., Carrillo M. C., Dunn B., Haeberlein S. B., Holtzman D. M., Jagust W., Jessen F., Karlawish J., Liu E., Molinuevo J. L., Montine T., Phelps C., Rankin K. P., Rowe C. C., Scheltens P., Siemers E., Snyder H. M., Sperling R., Contributors (2018) NIA-AA Research Framework: Toward a biological definition of Alzheimer's disease. </w:t>
      </w:r>
      <w:r w:rsidRPr="00403E87">
        <w:rPr>
          <w:i/>
        </w:rPr>
        <w:t>Alzheimers Dement</w:t>
      </w:r>
      <w:r w:rsidRPr="00403E87">
        <w:t xml:space="preserve"> </w:t>
      </w:r>
      <w:r w:rsidRPr="00403E87">
        <w:rPr>
          <w:b/>
        </w:rPr>
        <w:t>14</w:t>
      </w:r>
      <w:r w:rsidRPr="00403E87">
        <w:t>, 535-562.</w:t>
      </w:r>
    </w:p>
    <w:p w14:paraId="50E28577" w14:textId="77777777" w:rsidR="00403E87" w:rsidRPr="00403E87" w:rsidRDefault="00403E87" w:rsidP="00403E87">
      <w:pPr>
        <w:pStyle w:val="EndNoteBibliography"/>
        <w:ind w:left="720" w:hanging="720"/>
      </w:pPr>
      <w:r w:rsidRPr="00403E87">
        <w:t>[8]</w:t>
      </w:r>
      <w:r w:rsidRPr="00403E87">
        <w:tab/>
        <w:t xml:space="preserve">Mattsson N., Insel P. S., Donohue M., Landau S., Jagust W. J., Shaw L. M., Trojanowski J. Q., Zetterberg H., Blennow K., Weiner M. W., Alzheimer's Disease Neuroimaging Initiative (2015) Independent information from cerebrospinal fluid amyloid-beta and florbetapir imaging in Alzheimer's disease. </w:t>
      </w:r>
      <w:r w:rsidRPr="00403E87">
        <w:rPr>
          <w:i/>
        </w:rPr>
        <w:t>Brain</w:t>
      </w:r>
      <w:r w:rsidRPr="00403E87">
        <w:t xml:space="preserve"> </w:t>
      </w:r>
      <w:r w:rsidRPr="00403E87">
        <w:rPr>
          <w:b/>
        </w:rPr>
        <w:t>138</w:t>
      </w:r>
      <w:r w:rsidRPr="00403E87">
        <w:t>, 772-783.</w:t>
      </w:r>
    </w:p>
    <w:p w14:paraId="7F7C2A2B" w14:textId="77777777" w:rsidR="00403E87" w:rsidRPr="00403E87" w:rsidRDefault="00403E87" w:rsidP="00403E87">
      <w:pPr>
        <w:pStyle w:val="EndNoteBibliography"/>
        <w:ind w:left="720" w:hanging="720"/>
      </w:pPr>
      <w:r w:rsidRPr="00403E87">
        <w:t>[9]</w:t>
      </w:r>
      <w:r w:rsidRPr="00403E87">
        <w:tab/>
        <w:t xml:space="preserve">Blennow K., Zetterberg H., Fagan A. M. (2012) Fluid biomarkers in Alzheimer disease. </w:t>
      </w:r>
      <w:r w:rsidRPr="00403E87">
        <w:rPr>
          <w:i/>
        </w:rPr>
        <w:t>Cold Spring Harb Perspect Med</w:t>
      </w:r>
      <w:r w:rsidRPr="00403E87">
        <w:t xml:space="preserve"> </w:t>
      </w:r>
      <w:r w:rsidRPr="00403E87">
        <w:rPr>
          <w:b/>
        </w:rPr>
        <w:t>2</w:t>
      </w:r>
      <w:r w:rsidRPr="00403E87">
        <w:t>, a006221.</w:t>
      </w:r>
    </w:p>
    <w:p w14:paraId="5442836D" w14:textId="77777777" w:rsidR="00403E87" w:rsidRPr="00403E87" w:rsidRDefault="00403E87" w:rsidP="00403E87">
      <w:pPr>
        <w:pStyle w:val="EndNoteBibliography"/>
        <w:ind w:left="720" w:hanging="720"/>
      </w:pPr>
      <w:r w:rsidRPr="00403E87">
        <w:t>[10]</w:t>
      </w:r>
      <w:r w:rsidRPr="00403E87">
        <w:tab/>
        <w:t xml:space="preserve">Jacobs HIL Hedden T, Schultz AP, Sepulcre J, Perea RD, Amariglio RE, Papp KV, Rentz DM, Sperling RA, Johnson KA (2018) Structural tract alterations predict downstream tau accumulation in amyloid-positive older individuals. </w:t>
      </w:r>
      <w:r w:rsidRPr="00403E87">
        <w:rPr>
          <w:i/>
        </w:rPr>
        <w:t>Nat Neurosci</w:t>
      </w:r>
      <w:r w:rsidRPr="00403E87">
        <w:t xml:space="preserve"> </w:t>
      </w:r>
      <w:r w:rsidRPr="00403E87">
        <w:rPr>
          <w:b/>
        </w:rPr>
        <w:t>21</w:t>
      </w:r>
      <w:r w:rsidRPr="00403E87">
        <w:t>, 424-431.</w:t>
      </w:r>
    </w:p>
    <w:p w14:paraId="25DE4BFF" w14:textId="77777777" w:rsidR="00403E87" w:rsidRPr="00403E87" w:rsidRDefault="00403E87" w:rsidP="00403E87">
      <w:pPr>
        <w:pStyle w:val="EndNoteBibliography"/>
        <w:ind w:left="720" w:hanging="720"/>
      </w:pPr>
      <w:r w:rsidRPr="00403E87">
        <w:t>[11]</w:t>
      </w:r>
      <w:r w:rsidRPr="00403E87">
        <w:tab/>
        <w:t xml:space="preserve">Von Der Heide RJ Skipper LM, Klobusicky E, Olson IR (2013) Dissecting the uncinate fasciculus: </w:t>
      </w:r>
      <w:r w:rsidRPr="00403E87">
        <w:lastRenderedPageBreak/>
        <w:t xml:space="preserve">disorders, controversies and a hypothesis. </w:t>
      </w:r>
      <w:r w:rsidRPr="00403E87">
        <w:rPr>
          <w:i/>
        </w:rPr>
        <w:t>Brain</w:t>
      </w:r>
      <w:r w:rsidRPr="00403E87">
        <w:t xml:space="preserve"> </w:t>
      </w:r>
      <w:r w:rsidRPr="00403E87">
        <w:rPr>
          <w:b/>
        </w:rPr>
        <w:t>136</w:t>
      </w:r>
      <w:r w:rsidRPr="00403E87">
        <w:t>, 1692-1707.</w:t>
      </w:r>
    </w:p>
    <w:p w14:paraId="26B7F68E" w14:textId="77777777" w:rsidR="00403E87" w:rsidRPr="00403E87" w:rsidRDefault="00403E87" w:rsidP="00403E87">
      <w:pPr>
        <w:pStyle w:val="EndNoteBibliography"/>
        <w:ind w:left="720" w:hanging="720"/>
      </w:pPr>
      <w:r w:rsidRPr="00403E87">
        <w:t>[12]</w:t>
      </w:r>
      <w:r w:rsidRPr="00403E87">
        <w:tab/>
        <w:t xml:space="preserve">Lee SH Coutu JP, Wilkens P, Yendiki A, Rosas HD, Salat DH; Alzheimer’s disease Neuroimaging Initiative (ADNI) (2015) Tract-based analysis of white matter degeneration in Alzheimer's disease. </w:t>
      </w:r>
      <w:r w:rsidRPr="00403E87">
        <w:rPr>
          <w:i/>
        </w:rPr>
        <w:t>Neuroscience</w:t>
      </w:r>
      <w:r w:rsidRPr="00403E87">
        <w:t xml:space="preserve"> </w:t>
      </w:r>
      <w:r w:rsidRPr="00403E87">
        <w:rPr>
          <w:b/>
        </w:rPr>
        <w:t>301</w:t>
      </w:r>
      <w:r w:rsidRPr="00403E87">
        <w:t>, 79-89.</w:t>
      </w:r>
    </w:p>
    <w:p w14:paraId="4330470E" w14:textId="77777777" w:rsidR="00403E87" w:rsidRPr="00403E87" w:rsidRDefault="00403E87" w:rsidP="00403E87">
      <w:pPr>
        <w:pStyle w:val="EndNoteBibliography"/>
        <w:ind w:left="720" w:hanging="720"/>
      </w:pPr>
      <w:r w:rsidRPr="00403E87">
        <w:t>[13]</w:t>
      </w:r>
      <w:r w:rsidRPr="00403E87">
        <w:tab/>
        <w:t xml:space="preserve">Zhao W Wang X, Yin C, He M, Li S, Han Y (2019) Trajectories of the Hippocampal Subfields Atrophy in the Alzheimer's Disease: A Structural Imaging Study. </w:t>
      </w:r>
      <w:r w:rsidRPr="00403E87">
        <w:rPr>
          <w:i/>
        </w:rPr>
        <w:t>Front Neuroinform</w:t>
      </w:r>
      <w:r w:rsidRPr="00403E87">
        <w:t xml:space="preserve"> </w:t>
      </w:r>
      <w:r w:rsidRPr="00403E87">
        <w:rPr>
          <w:b/>
        </w:rPr>
        <w:t>13</w:t>
      </w:r>
      <w:r w:rsidRPr="00403E87">
        <w:t>.</w:t>
      </w:r>
    </w:p>
    <w:p w14:paraId="13AF22E5" w14:textId="77777777" w:rsidR="00403E87" w:rsidRPr="00403E87" w:rsidRDefault="00403E87" w:rsidP="00403E87">
      <w:pPr>
        <w:pStyle w:val="EndNoteBibliography"/>
        <w:ind w:left="720" w:hanging="720"/>
      </w:pPr>
      <w:r w:rsidRPr="00403E87">
        <w:t>[14]</w:t>
      </w:r>
      <w:r w:rsidRPr="00403E87">
        <w:tab/>
        <w:t xml:space="preserve">Tardif CL Devenyi GA, Amaral RSC, Pelleieux S, Poirier J, Rosa-Neto P, Breitner J, Chakravarty MM; PREVENT-AD Research Group (2018) Regionally specific changes in the hippocampal circuitry accompany progression of cerebrospinal fluid biomarkers in preclinical Alzheimer's disease. </w:t>
      </w:r>
      <w:r w:rsidRPr="00403E87">
        <w:rPr>
          <w:i/>
        </w:rPr>
        <w:t>Hum Brain Mapp</w:t>
      </w:r>
      <w:r w:rsidRPr="00403E87">
        <w:t xml:space="preserve"> </w:t>
      </w:r>
      <w:r w:rsidRPr="00403E87">
        <w:rPr>
          <w:b/>
        </w:rPr>
        <w:t>39</w:t>
      </w:r>
      <w:r w:rsidRPr="00403E87">
        <w:t>, 971-984.</w:t>
      </w:r>
    </w:p>
    <w:p w14:paraId="5460F76E" w14:textId="77777777" w:rsidR="00403E87" w:rsidRPr="00403E87" w:rsidRDefault="00403E87" w:rsidP="00403E87">
      <w:pPr>
        <w:pStyle w:val="EndNoteBibliography"/>
        <w:ind w:left="720" w:hanging="720"/>
      </w:pPr>
      <w:r w:rsidRPr="00403E87">
        <w:t>[15]</w:t>
      </w:r>
      <w:r w:rsidRPr="00403E87">
        <w:tab/>
        <w:t xml:space="preserve">Fortea J Vilaplana E, Alcolea D, Carmona-Iragui M, Sánchez-Saudinos MB, Sala I, Antón-Aguirre S, González S, Medrano S, Pegueroles J, Morenas E, Clarimón J, Blesa R, Lleó A; Alzheimer's Disease Neuroimaging Initiative (2014) Cerebrospinal fluid β-amyloid and phospho-tau biomarker interactions affecting brain structure in preclinical Alzheimer disease. </w:t>
      </w:r>
      <w:r w:rsidRPr="00403E87">
        <w:rPr>
          <w:i/>
        </w:rPr>
        <w:t>Ann Neurol</w:t>
      </w:r>
      <w:r w:rsidRPr="00403E87">
        <w:t xml:space="preserve"> </w:t>
      </w:r>
      <w:r w:rsidRPr="00403E87">
        <w:rPr>
          <w:b/>
        </w:rPr>
        <w:t>76</w:t>
      </w:r>
      <w:r w:rsidRPr="00403E87">
        <w:t>, 223-230.</w:t>
      </w:r>
    </w:p>
    <w:p w14:paraId="7E50F643" w14:textId="77777777" w:rsidR="00403E87" w:rsidRPr="00403E87" w:rsidRDefault="00403E87" w:rsidP="00403E87">
      <w:pPr>
        <w:pStyle w:val="EndNoteBibliography"/>
        <w:ind w:left="720" w:hanging="720"/>
      </w:pPr>
      <w:r w:rsidRPr="00403E87">
        <w:t>[16]</w:t>
      </w:r>
      <w:r w:rsidRPr="00403E87">
        <w:tab/>
        <w:t xml:space="preserve">Gispert JD Rami L, Sánchez-Benavides G, Falcon C, Tucholka A, Rojas S, Molinuevo JL (2015) Nonlinear cerebral atrophy patterns across the Alzheimer's disease continuum: impact of APOE4 genotype. </w:t>
      </w:r>
      <w:r w:rsidRPr="00403E87">
        <w:rPr>
          <w:i/>
        </w:rPr>
        <w:t>Neurobiol Aging</w:t>
      </w:r>
      <w:r w:rsidRPr="00403E87">
        <w:t xml:space="preserve"> </w:t>
      </w:r>
      <w:r w:rsidRPr="00403E87">
        <w:rPr>
          <w:b/>
        </w:rPr>
        <w:t>36</w:t>
      </w:r>
      <w:r w:rsidRPr="00403E87">
        <w:t>, 2687-2701.</w:t>
      </w:r>
    </w:p>
    <w:p w14:paraId="46631415" w14:textId="6E2AE2F0" w:rsidR="006472A7" w:rsidRPr="00C36196" w:rsidRDefault="00DF1F47" w:rsidP="00FD78E6">
      <w:pPr>
        <w:spacing w:line="276" w:lineRule="auto"/>
        <w:jc w:val="left"/>
      </w:pPr>
      <w:r>
        <w:fldChar w:fldCharType="end"/>
      </w:r>
    </w:p>
    <w:sectPr w:rsidR="006472A7" w:rsidRPr="00C36196" w:rsidSect="00DF1F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20CD60" w14:textId="77777777" w:rsidR="00D25E85" w:rsidRDefault="00D25E85" w:rsidP="00DC7DB3">
      <w:r>
        <w:separator/>
      </w:r>
    </w:p>
  </w:endnote>
  <w:endnote w:type="continuationSeparator" w:id="0">
    <w:p w14:paraId="294F6CE1" w14:textId="77777777" w:rsidR="00D25E85" w:rsidRDefault="00D25E85" w:rsidP="00DC7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lveticaNeueLTStd-Bd">
    <w:altName w:val="Times New Roman"/>
    <w:panose1 w:val="00000000000000000000"/>
    <w:charset w:val="00"/>
    <w:family w:val="roman"/>
    <w:notTrueType/>
    <w:pitch w:val="default"/>
  </w:font>
  <w:font w:name="HelveticaNeueLTStd-Lt">
    <w:altName w:val="Times New Roman"/>
    <w:panose1 w:val="00000000000000000000"/>
    <w:charset w:val="00"/>
    <w:family w:val="roman"/>
    <w:notTrueType/>
    <w:pitch w:val="default"/>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910860" w14:textId="77777777" w:rsidR="00D25E85" w:rsidRDefault="00D25E85" w:rsidP="00DC7DB3">
      <w:r>
        <w:separator/>
      </w:r>
    </w:p>
  </w:footnote>
  <w:footnote w:type="continuationSeparator" w:id="0">
    <w:p w14:paraId="6FBC26A4" w14:textId="77777777" w:rsidR="00D25E85" w:rsidRDefault="00D25E85" w:rsidP="00DC7D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2C5657"/>
    <w:multiLevelType w:val="multilevel"/>
    <w:tmpl w:val="2250D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E56713"/>
    <w:multiLevelType w:val="hybridMultilevel"/>
    <w:tmpl w:val="7E4CBA38"/>
    <w:lvl w:ilvl="0" w:tplc="876CAD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__Grammarly_42____i" w:val="H4sIAAAAAAAEAKtWckksSQxILCpxzi/NK1GyMqwFAAEhoTITAAAA"/>
    <w:docVar w:name="__Grammarly_42___1" w:val="H4sIAAAAAAAEAKtWcslP9kxRslIyNDYyNDcytrQwNjMxMDMwsDBS0lEKTi0uzszPAykwrAUAElOs/SwAAAA="/>
    <w:docVar w:name="EN.InstantFormat" w:val="&lt;ENInstantFormat&gt;&lt;Enabled&gt;1&lt;/Enabled&gt;&lt;ScanUnformatted&gt;1&lt;/ScanUnformatted&gt;&lt;ScanChanges&gt;1&lt;/ScanChanges&gt;&lt;Suspended&gt;0&lt;/Suspended&gt;&lt;/ENInstantFormat&gt;"/>
    <w:docVar w:name="EN.Layout" w:val="&lt;ENLayout&gt;&lt;Style&gt;J Alzheimer&amp;apos;s Diseas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9w5xw5phdwap0e2ef5p9d9v55w9p2wrtw5x&quot;&gt;My EndNote Library&lt;record-ids&gt;&lt;item&gt;249&lt;/item&gt;&lt;item&gt;359&lt;/item&gt;&lt;item&gt;446&lt;/item&gt;&lt;item&gt;509&lt;/item&gt;&lt;item&gt;512&lt;/item&gt;&lt;item&gt;513&lt;/item&gt;&lt;item&gt;562&lt;/item&gt;&lt;item&gt;593&lt;/item&gt;&lt;item&gt;594&lt;/item&gt;&lt;item&gt;736&lt;/item&gt;&lt;item&gt;738&lt;/item&gt;&lt;item&gt;768&lt;/item&gt;&lt;item&gt;777&lt;/item&gt;&lt;item&gt;778&lt;/item&gt;&lt;item&gt;780&lt;/item&gt;&lt;item&gt;795&lt;/item&gt;&lt;/record-ids&gt;&lt;/item&gt;&lt;/Libraries&gt;"/>
  </w:docVars>
  <w:rsids>
    <w:rsidRoot w:val="00707FE1"/>
    <w:rsid w:val="00005D98"/>
    <w:rsid w:val="000149FA"/>
    <w:rsid w:val="00024D7B"/>
    <w:rsid w:val="00030DC6"/>
    <w:rsid w:val="00034536"/>
    <w:rsid w:val="0004382A"/>
    <w:rsid w:val="00045DAA"/>
    <w:rsid w:val="0004721F"/>
    <w:rsid w:val="00053192"/>
    <w:rsid w:val="00056490"/>
    <w:rsid w:val="00062FCE"/>
    <w:rsid w:val="0006383F"/>
    <w:rsid w:val="000745FC"/>
    <w:rsid w:val="000C40D7"/>
    <w:rsid w:val="000E357B"/>
    <w:rsid w:val="000F5F06"/>
    <w:rsid w:val="0011367F"/>
    <w:rsid w:val="0013419A"/>
    <w:rsid w:val="00135915"/>
    <w:rsid w:val="00142919"/>
    <w:rsid w:val="00153274"/>
    <w:rsid w:val="00163535"/>
    <w:rsid w:val="0016403C"/>
    <w:rsid w:val="00171A2A"/>
    <w:rsid w:val="00175C76"/>
    <w:rsid w:val="00175FD5"/>
    <w:rsid w:val="0019498D"/>
    <w:rsid w:val="001A23C8"/>
    <w:rsid w:val="001D19F2"/>
    <w:rsid w:val="001E682A"/>
    <w:rsid w:val="001F6F9C"/>
    <w:rsid w:val="00213723"/>
    <w:rsid w:val="00215AAF"/>
    <w:rsid w:val="0021621C"/>
    <w:rsid w:val="00220D62"/>
    <w:rsid w:val="002224F0"/>
    <w:rsid w:val="0022294E"/>
    <w:rsid w:val="00222D08"/>
    <w:rsid w:val="00226B3F"/>
    <w:rsid w:val="002405B7"/>
    <w:rsid w:val="002513E6"/>
    <w:rsid w:val="002533C0"/>
    <w:rsid w:val="002608E0"/>
    <w:rsid w:val="0026279C"/>
    <w:rsid w:val="00284306"/>
    <w:rsid w:val="0028573C"/>
    <w:rsid w:val="002926A8"/>
    <w:rsid w:val="0029282C"/>
    <w:rsid w:val="0029359E"/>
    <w:rsid w:val="002A0160"/>
    <w:rsid w:val="002A32EF"/>
    <w:rsid w:val="002A3E73"/>
    <w:rsid w:val="002B2BA6"/>
    <w:rsid w:val="002B415A"/>
    <w:rsid w:val="002B6BA6"/>
    <w:rsid w:val="002E2BC8"/>
    <w:rsid w:val="002E3EE6"/>
    <w:rsid w:val="002E71D0"/>
    <w:rsid w:val="002F3942"/>
    <w:rsid w:val="0030058D"/>
    <w:rsid w:val="0030451D"/>
    <w:rsid w:val="00311849"/>
    <w:rsid w:val="0032080D"/>
    <w:rsid w:val="00330EA9"/>
    <w:rsid w:val="003315C7"/>
    <w:rsid w:val="0033168D"/>
    <w:rsid w:val="00333104"/>
    <w:rsid w:val="0034528E"/>
    <w:rsid w:val="0036095E"/>
    <w:rsid w:val="00371470"/>
    <w:rsid w:val="003762F2"/>
    <w:rsid w:val="003833E7"/>
    <w:rsid w:val="0038526D"/>
    <w:rsid w:val="003902D5"/>
    <w:rsid w:val="00393BC5"/>
    <w:rsid w:val="0039677C"/>
    <w:rsid w:val="003A3A70"/>
    <w:rsid w:val="003B2374"/>
    <w:rsid w:val="003B59B9"/>
    <w:rsid w:val="003D376F"/>
    <w:rsid w:val="003E18C0"/>
    <w:rsid w:val="003F1FB8"/>
    <w:rsid w:val="003F408F"/>
    <w:rsid w:val="003F7689"/>
    <w:rsid w:val="00403E87"/>
    <w:rsid w:val="00412DD7"/>
    <w:rsid w:val="00412EF1"/>
    <w:rsid w:val="0042232A"/>
    <w:rsid w:val="004258A3"/>
    <w:rsid w:val="0042774F"/>
    <w:rsid w:val="004358AF"/>
    <w:rsid w:val="0045059F"/>
    <w:rsid w:val="004623F9"/>
    <w:rsid w:val="00480DF1"/>
    <w:rsid w:val="00481DC8"/>
    <w:rsid w:val="00484D6A"/>
    <w:rsid w:val="00485F73"/>
    <w:rsid w:val="004866E6"/>
    <w:rsid w:val="004909CC"/>
    <w:rsid w:val="004914CE"/>
    <w:rsid w:val="00495BFF"/>
    <w:rsid w:val="004A4D04"/>
    <w:rsid w:val="004C6DCE"/>
    <w:rsid w:val="004D39BC"/>
    <w:rsid w:val="004D6E8D"/>
    <w:rsid w:val="004E4BA4"/>
    <w:rsid w:val="004E664F"/>
    <w:rsid w:val="004F16C9"/>
    <w:rsid w:val="004F3D4E"/>
    <w:rsid w:val="004F560C"/>
    <w:rsid w:val="004F6053"/>
    <w:rsid w:val="004F63B9"/>
    <w:rsid w:val="00515670"/>
    <w:rsid w:val="00516E33"/>
    <w:rsid w:val="005232A0"/>
    <w:rsid w:val="005252F7"/>
    <w:rsid w:val="00536138"/>
    <w:rsid w:val="00536698"/>
    <w:rsid w:val="00547E28"/>
    <w:rsid w:val="00550C7E"/>
    <w:rsid w:val="00551483"/>
    <w:rsid w:val="00551B45"/>
    <w:rsid w:val="00553D0B"/>
    <w:rsid w:val="00564718"/>
    <w:rsid w:val="00567BB4"/>
    <w:rsid w:val="0057497B"/>
    <w:rsid w:val="005800F2"/>
    <w:rsid w:val="00583769"/>
    <w:rsid w:val="00583924"/>
    <w:rsid w:val="005855CC"/>
    <w:rsid w:val="005A1DE9"/>
    <w:rsid w:val="005A5B85"/>
    <w:rsid w:val="005C7C62"/>
    <w:rsid w:val="005F47DE"/>
    <w:rsid w:val="005F4E91"/>
    <w:rsid w:val="0061769B"/>
    <w:rsid w:val="006359D5"/>
    <w:rsid w:val="006472A7"/>
    <w:rsid w:val="00655DAA"/>
    <w:rsid w:val="006640CC"/>
    <w:rsid w:val="006745DA"/>
    <w:rsid w:val="0067576F"/>
    <w:rsid w:val="00676C45"/>
    <w:rsid w:val="006907AD"/>
    <w:rsid w:val="00690FBF"/>
    <w:rsid w:val="00694790"/>
    <w:rsid w:val="006A7F6C"/>
    <w:rsid w:val="006B1C2E"/>
    <w:rsid w:val="006B5694"/>
    <w:rsid w:val="006C1D91"/>
    <w:rsid w:val="006C318F"/>
    <w:rsid w:val="006E05C0"/>
    <w:rsid w:val="006E4939"/>
    <w:rsid w:val="006E4ACC"/>
    <w:rsid w:val="006F0869"/>
    <w:rsid w:val="006F1ADC"/>
    <w:rsid w:val="007012C3"/>
    <w:rsid w:val="00702B3B"/>
    <w:rsid w:val="00706FB4"/>
    <w:rsid w:val="00707FE1"/>
    <w:rsid w:val="00710814"/>
    <w:rsid w:val="007111BE"/>
    <w:rsid w:val="00723508"/>
    <w:rsid w:val="00726C56"/>
    <w:rsid w:val="00733883"/>
    <w:rsid w:val="00746D03"/>
    <w:rsid w:val="00751504"/>
    <w:rsid w:val="00751FAA"/>
    <w:rsid w:val="00752370"/>
    <w:rsid w:val="0075461B"/>
    <w:rsid w:val="00755D95"/>
    <w:rsid w:val="0076341C"/>
    <w:rsid w:val="0077032A"/>
    <w:rsid w:val="007836D5"/>
    <w:rsid w:val="0078395A"/>
    <w:rsid w:val="007855AC"/>
    <w:rsid w:val="00786CA4"/>
    <w:rsid w:val="007911A9"/>
    <w:rsid w:val="007935C8"/>
    <w:rsid w:val="007A01BB"/>
    <w:rsid w:val="007A69FC"/>
    <w:rsid w:val="007B0E9C"/>
    <w:rsid w:val="007B38D1"/>
    <w:rsid w:val="007C0F17"/>
    <w:rsid w:val="007C54B7"/>
    <w:rsid w:val="007C6D9B"/>
    <w:rsid w:val="007C7C29"/>
    <w:rsid w:val="007D3DC8"/>
    <w:rsid w:val="007E0977"/>
    <w:rsid w:val="007F0757"/>
    <w:rsid w:val="007F2B7E"/>
    <w:rsid w:val="00837F0F"/>
    <w:rsid w:val="00841496"/>
    <w:rsid w:val="00844398"/>
    <w:rsid w:val="00844E15"/>
    <w:rsid w:val="00861529"/>
    <w:rsid w:val="008670CD"/>
    <w:rsid w:val="008727B6"/>
    <w:rsid w:val="008750C0"/>
    <w:rsid w:val="008871A0"/>
    <w:rsid w:val="00887822"/>
    <w:rsid w:val="008933D7"/>
    <w:rsid w:val="008A41A8"/>
    <w:rsid w:val="008A528D"/>
    <w:rsid w:val="008C01BE"/>
    <w:rsid w:val="008C67F7"/>
    <w:rsid w:val="008E1F74"/>
    <w:rsid w:val="008F774C"/>
    <w:rsid w:val="009138CA"/>
    <w:rsid w:val="00935C66"/>
    <w:rsid w:val="009402A4"/>
    <w:rsid w:val="0094080F"/>
    <w:rsid w:val="00947046"/>
    <w:rsid w:val="00947F89"/>
    <w:rsid w:val="0095495F"/>
    <w:rsid w:val="00966635"/>
    <w:rsid w:val="00982676"/>
    <w:rsid w:val="0098460C"/>
    <w:rsid w:val="0098631D"/>
    <w:rsid w:val="00986EAD"/>
    <w:rsid w:val="00991A5F"/>
    <w:rsid w:val="009A25C7"/>
    <w:rsid w:val="009B5F92"/>
    <w:rsid w:val="009D04CE"/>
    <w:rsid w:val="009D59A0"/>
    <w:rsid w:val="009E106D"/>
    <w:rsid w:val="009E13D7"/>
    <w:rsid w:val="009E202B"/>
    <w:rsid w:val="009E31CE"/>
    <w:rsid w:val="009F045E"/>
    <w:rsid w:val="009F39D0"/>
    <w:rsid w:val="00A03775"/>
    <w:rsid w:val="00A12D50"/>
    <w:rsid w:val="00A162BE"/>
    <w:rsid w:val="00A265BD"/>
    <w:rsid w:val="00A26FD5"/>
    <w:rsid w:val="00A3431A"/>
    <w:rsid w:val="00A34C99"/>
    <w:rsid w:val="00A446F1"/>
    <w:rsid w:val="00A52722"/>
    <w:rsid w:val="00A6048B"/>
    <w:rsid w:val="00A62DA8"/>
    <w:rsid w:val="00A74879"/>
    <w:rsid w:val="00A90C0E"/>
    <w:rsid w:val="00A97F8E"/>
    <w:rsid w:val="00AA1D6A"/>
    <w:rsid w:val="00AA322B"/>
    <w:rsid w:val="00AA6967"/>
    <w:rsid w:val="00AB24A4"/>
    <w:rsid w:val="00AB3924"/>
    <w:rsid w:val="00AB6362"/>
    <w:rsid w:val="00AB745F"/>
    <w:rsid w:val="00AC12AC"/>
    <w:rsid w:val="00AC37ED"/>
    <w:rsid w:val="00AC5DF7"/>
    <w:rsid w:val="00AE18EF"/>
    <w:rsid w:val="00AF2609"/>
    <w:rsid w:val="00B14EDE"/>
    <w:rsid w:val="00B17622"/>
    <w:rsid w:val="00B300EB"/>
    <w:rsid w:val="00B33985"/>
    <w:rsid w:val="00B33A16"/>
    <w:rsid w:val="00B4291D"/>
    <w:rsid w:val="00B47493"/>
    <w:rsid w:val="00B558BF"/>
    <w:rsid w:val="00B55D1A"/>
    <w:rsid w:val="00B577E6"/>
    <w:rsid w:val="00B6606E"/>
    <w:rsid w:val="00B7707C"/>
    <w:rsid w:val="00BA0D33"/>
    <w:rsid w:val="00BA7FC4"/>
    <w:rsid w:val="00BB0C3D"/>
    <w:rsid w:val="00BB57EE"/>
    <w:rsid w:val="00BB5BAE"/>
    <w:rsid w:val="00BD3228"/>
    <w:rsid w:val="00BF797A"/>
    <w:rsid w:val="00C106B5"/>
    <w:rsid w:val="00C10B37"/>
    <w:rsid w:val="00C1146C"/>
    <w:rsid w:val="00C13875"/>
    <w:rsid w:val="00C1724B"/>
    <w:rsid w:val="00C25CC1"/>
    <w:rsid w:val="00C36196"/>
    <w:rsid w:val="00C44139"/>
    <w:rsid w:val="00C75E95"/>
    <w:rsid w:val="00C768E4"/>
    <w:rsid w:val="00C81119"/>
    <w:rsid w:val="00C814C5"/>
    <w:rsid w:val="00C96916"/>
    <w:rsid w:val="00C96A47"/>
    <w:rsid w:val="00CA758F"/>
    <w:rsid w:val="00CB1FF0"/>
    <w:rsid w:val="00CC400D"/>
    <w:rsid w:val="00CE07BB"/>
    <w:rsid w:val="00D03ABF"/>
    <w:rsid w:val="00D0534B"/>
    <w:rsid w:val="00D2246F"/>
    <w:rsid w:val="00D25C09"/>
    <w:rsid w:val="00D25E85"/>
    <w:rsid w:val="00D30758"/>
    <w:rsid w:val="00D34AD3"/>
    <w:rsid w:val="00D43EB4"/>
    <w:rsid w:val="00D51900"/>
    <w:rsid w:val="00D57070"/>
    <w:rsid w:val="00D60CB3"/>
    <w:rsid w:val="00D64B47"/>
    <w:rsid w:val="00D6775E"/>
    <w:rsid w:val="00D72782"/>
    <w:rsid w:val="00D74610"/>
    <w:rsid w:val="00D75690"/>
    <w:rsid w:val="00D7585D"/>
    <w:rsid w:val="00D83116"/>
    <w:rsid w:val="00D86AC6"/>
    <w:rsid w:val="00D87EEB"/>
    <w:rsid w:val="00D902DC"/>
    <w:rsid w:val="00D91A5C"/>
    <w:rsid w:val="00DA2530"/>
    <w:rsid w:val="00DA3ACB"/>
    <w:rsid w:val="00DA6B31"/>
    <w:rsid w:val="00DB3F8D"/>
    <w:rsid w:val="00DB5ED7"/>
    <w:rsid w:val="00DC462A"/>
    <w:rsid w:val="00DC68F4"/>
    <w:rsid w:val="00DC6C6F"/>
    <w:rsid w:val="00DC7DB3"/>
    <w:rsid w:val="00DE20E5"/>
    <w:rsid w:val="00DE5AD1"/>
    <w:rsid w:val="00DE650E"/>
    <w:rsid w:val="00DF0B2A"/>
    <w:rsid w:val="00DF1F47"/>
    <w:rsid w:val="00DF22BA"/>
    <w:rsid w:val="00DF64FF"/>
    <w:rsid w:val="00E04F41"/>
    <w:rsid w:val="00E1219B"/>
    <w:rsid w:val="00E15533"/>
    <w:rsid w:val="00E24F94"/>
    <w:rsid w:val="00E31741"/>
    <w:rsid w:val="00E329D5"/>
    <w:rsid w:val="00E362FA"/>
    <w:rsid w:val="00E4563C"/>
    <w:rsid w:val="00E54362"/>
    <w:rsid w:val="00E569A2"/>
    <w:rsid w:val="00E74091"/>
    <w:rsid w:val="00E74568"/>
    <w:rsid w:val="00E832F1"/>
    <w:rsid w:val="00E84DB6"/>
    <w:rsid w:val="00E85D91"/>
    <w:rsid w:val="00EA4F70"/>
    <w:rsid w:val="00EB06C3"/>
    <w:rsid w:val="00ED48BC"/>
    <w:rsid w:val="00EE0A39"/>
    <w:rsid w:val="00EE3BCE"/>
    <w:rsid w:val="00EE55BE"/>
    <w:rsid w:val="00EE67CE"/>
    <w:rsid w:val="00EF239D"/>
    <w:rsid w:val="00F04DD3"/>
    <w:rsid w:val="00F07626"/>
    <w:rsid w:val="00F11219"/>
    <w:rsid w:val="00F31C93"/>
    <w:rsid w:val="00F32814"/>
    <w:rsid w:val="00F33447"/>
    <w:rsid w:val="00F343B2"/>
    <w:rsid w:val="00F4278A"/>
    <w:rsid w:val="00F748AC"/>
    <w:rsid w:val="00F816EB"/>
    <w:rsid w:val="00F9001D"/>
    <w:rsid w:val="00FA0589"/>
    <w:rsid w:val="00FA1F2D"/>
    <w:rsid w:val="00FB29DC"/>
    <w:rsid w:val="00FB2E79"/>
    <w:rsid w:val="00FD78E6"/>
    <w:rsid w:val="00FD7B92"/>
    <w:rsid w:val="00FF1397"/>
    <w:rsid w:val="00FF2E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B89C07"/>
  <w15:docId w15:val="{140904CB-0D40-42BD-AD3E-FC4E51A8A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7DB3"/>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7D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7DB3"/>
    <w:rPr>
      <w:sz w:val="18"/>
      <w:szCs w:val="18"/>
    </w:rPr>
  </w:style>
  <w:style w:type="paragraph" w:styleId="a4">
    <w:name w:val="footer"/>
    <w:basedOn w:val="a"/>
    <w:link w:val="Char0"/>
    <w:uiPriority w:val="99"/>
    <w:unhideWhenUsed/>
    <w:rsid w:val="00DC7DB3"/>
    <w:pPr>
      <w:tabs>
        <w:tab w:val="center" w:pos="4153"/>
        <w:tab w:val="right" w:pos="8306"/>
      </w:tabs>
      <w:snapToGrid w:val="0"/>
      <w:jc w:val="left"/>
    </w:pPr>
    <w:rPr>
      <w:sz w:val="18"/>
      <w:szCs w:val="18"/>
    </w:rPr>
  </w:style>
  <w:style w:type="character" w:customStyle="1" w:styleId="Char0">
    <w:name w:val="页脚 Char"/>
    <w:basedOn w:val="a0"/>
    <w:link w:val="a4"/>
    <w:uiPriority w:val="99"/>
    <w:rsid w:val="00DC7DB3"/>
    <w:rPr>
      <w:sz w:val="18"/>
      <w:szCs w:val="18"/>
    </w:rPr>
  </w:style>
  <w:style w:type="table" w:styleId="a5">
    <w:name w:val="Table Grid"/>
    <w:basedOn w:val="a1"/>
    <w:uiPriority w:val="59"/>
    <w:rsid w:val="00DC7DB3"/>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qFormat/>
    <w:rsid w:val="003E18C0"/>
    <w:rPr>
      <w:color w:val="0563C1" w:themeColor="hyperlink"/>
      <w:u w:val="single"/>
    </w:rPr>
  </w:style>
  <w:style w:type="paragraph" w:styleId="a7">
    <w:name w:val="List Paragraph"/>
    <w:basedOn w:val="a"/>
    <w:uiPriority w:val="34"/>
    <w:qFormat/>
    <w:rsid w:val="003E18C0"/>
    <w:pPr>
      <w:ind w:firstLineChars="200" w:firstLine="420"/>
    </w:pPr>
  </w:style>
  <w:style w:type="paragraph" w:customStyle="1" w:styleId="EndNoteBibliographyTitle">
    <w:name w:val="EndNote Bibliography Title"/>
    <w:basedOn w:val="a"/>
    <w:link w:val="EndNoteBibliographyTitleChar"/>
    <w:rsid w:val="00053192"/>
    <w:pPr>
      <w:jc w:val="center"/>
    </w:pPr>
    <w:rPr>
      <w:rFonts w:ascii="Calibri" w:hAnsi="Calibri"/>
      <w:noProof/>
      <w:sz w:val="20"/>
    </w:rPr>
  </w:style>
  <w:style w:type="character" w:customStyle="1" w:styleId="EndNoteBibliographyTitleChar">
    <w:name w:val="EndNote Bibliography Title Char"/>
    <w:basedOn w:val="a0"/>
    <w:link w:val="EndNoteBibliographyTitle"/>
    <w:rsid w:val="00053192"/>
    <w:rPr>
      <w:rFonts w:ascii="Calibri" w:hAnsi="Calibri"/>
      <w:noProof/>
      <w:sz w:val="20"/>
    </w:rPr>
  </w:style>
  <w:style w:type="paragraph" w:customStyle="1" w:styleId="EndNoteBibliography">
    <w:name w:val="EndNote Bibliography"/>
    <w:basedOn w:val="a"/>
    <w:link w:val="EndNoteBibliographyChar"/>
    <w:rsid w:val="00053192"/>
    <w:pPr>
      <w:jc w:val="center"/>
    </w:pPr>
    <w:rPr>
      <w:rFonts w:ascii="Calibri" w:hAnsi="Calibri"/>
      <w:noProof/>
      <w:sz w:val="20"/>
    </w:rPr>
  </w:style>
  <w:style w:type="character" w:customStyle="1" w:styleId="EndNoteBibliographyChar">
    <w:name w:val="EndNote Bibliography Char"/>
    <w:basedOn w:val="a0"/>
    <w:link w:val="EndNoteBibliography"/>
    <w:rsid w:val="00053192"/>
    <w:rPr>
      <w:rFonts w:ascii="Calibri" w:hAnsi="Calibri"/>
      <w:noProof/>
      <w:sz w:val="20"/>
    </w:rPr>
  </w:style>
  <w:style w:type="character" w:customStyle="1" w:styleId="fontstyle01">
    <w:name w:val="fontstyle01"/>
    <w:basedOn w:val="a0"/>
    <w:rsid w:val="00F11219"/>
    <w:rPr>
      <w:rFonts w:ascii="HelveticaNeueLTStd-Bd" w:hAnsi="HelveticaNeueLTStd-Bd" w:hint="default"/>
      <w:b w:val="0"/>
      <w:bCs w:val="0"/>
      <w:i w:val="0"/>
      <w:iCs w:val="0"/>
      <w:color w:val="231F20"/>
      <w:sz w:val="14"/>
      <w:szCs w:val="14"/>
    </w:rPr>
  </w:style>
  <w:style w:type="character" w:customStyle="1" w:styleId="fontstyle21">
    <w:name w:val="fontstyle21"/>
    <w:basedOn w:val="a0"/>
    <w:rsid w:val="00F11219"/>
    <w:rPr>
      <w:rFonts w:ascii="HelveticaNeueLTStd-Lt" w:hAnsi="HelveticaNeueLTStd-Lt" w:hint="default"/>
      <w:b w:val="0"/>
      <w:bCs w:val="0"/>
      <w:i w:val="0"/>
      <w:iCs w:val="0"/>
      <w:color w:val="231F20"/>
      <w:sz w:val="14"/>
      <w:szCs w:val="14"/>
    </w:rPr>
  </w:style>
  <w:style w:type="paragraph" w:styleId="a8">
    <w:name w:val="Balloon Text"/>
    <w:basedOn w:val="a"/>
    <w:link w:val="Char1"/>
    <w:uiPriority w:val="99"/>
    <w:semiHidden/>
    <w:unhideWhenUsed/>
    <w:rsid w:val="00BD3228"/>
    <w:rPr>
      <w:sz w:val="18"/>
      <w:szCs w:val="18"/>
    </w:rPr>
  </w:style>
  <w:style w:type="character" w:customStyle="1" w:styleId="Char1">
    <w:name w:val="批注框文本 Char"/>
    <w:basedOn w:val="a0"/>
    <w:link w:val="a8"/>
    <w:uiPriority w:val="99"/>
    <w:semiHidden/>
    <w:rsid w:val="00BD3228"/>
    <w:rPr>
      <w:sz w:val="18"/>
      <w:szCs w:val="18"/>
    </w:rPr>
  </w:style>
  <w:style w:type="character" w:styleId="a9">
    <w:name w:val="annotation reference"/>
    <w:basedOn w:val="a0"/>
    <w:uiPriority w:val="99"/>
    <w:semiHidden/>
    <w:unhideWhenUsed/>
    <w:rsid w:val="00F748AC"/>
    <w:rPr>
      <w:sz w:val="21"/>
      <w:szCs w:val="21"/>
    </w:rPr>
  </w:style>
  <w:style w:type="paragraph" w:styleId="aa">
    <w:name w:val="annotation text"/>
    <w:basedOn w:val="a"/>
    <w:link w:val="Char2"/>
    <w:uiPriority w:val="99"/>
    <w:semiHidden/>
    <w:unhideWhenUsed/>
    <w:rsid w:val="00F748AC"/>
    <w:pPr>
      <w:jc w:val="left"/>
    </w:pPr>
  </w:style>
  <w:style w:type="character" w:customStyle="1" w:styleId="Char2">
    <w:name w:val="批注文字 Char"/>
    <w:basedOn w:val="a0"/>
    <w:link w:val="aa"/>
    <w:uiPriority w:val="99"/>
    <w:semiHidden/>
    <w:rsid w:val="00F748AC"/>
  </w:style>
  <w:style w:type="paragraph" w:styleId="ab">
    <w:name w:val="annotation subject"/>
    <w:basedOn w:val="aa"/>
    <w:next w:val="aa"/>
    <w:link w:val="Char3"/>
    <w:uiPriority w:val="99"/>
    <w:semiHidden/>
    <w:unhideWhenUsed/>
    <w:rsid w:val="00F748AC"/>
    <w:rPr>
      <w:b/>
      <w:bCs/>
    </w:rPr>
  </w:style>
  <w:style w:type="character" w:customStyle="1" w:styleId="Char3">
    <w:name w:val="批注主题 Char"/>
    <w:basedOn w:val="Char2"/>
    <w:link w:val="ab"/>
    <w:uiPriority w:val="99"/>
    <w:semiHidden/>
    <w:rsid w:val="00F748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33197">
      <w:bodyDiv w:val="1"/>
      <w:marLeft w:val="0"/>
      <w:marRight w:val="0"/>
      <w:marTop w:val="0"/>
      <w:marBottom w:val="0"/>
      <w:divBdr>
        <w:top w:val="none" w:sz="0" w:space="0" w:color="auto"/>
        <w:left w:val="none" w:sz="0" w:space="0" w:color="auto"/>
        <w:bottom w:val="none" w:sz="0" w:space="0" w:color="auto"/>
        <w:right w:val="none" w:sz="0" w:space="0" w:color="auto"/>
      </w:divBdr>
    </w:div>
    <w:div w:id="478351398">
      <w:bodyDiv w:val="1"/>
      <w:marLeft w:val="0"/>
      <w:marRight w:val="0"/>
      <w:marTop w:val="0"/>
      <w:marBottom w:val="0"/>
      <w:divBdr>
        <w:top w:val="none" w:sz="0" w:space="0" w:color="auto"/>
        <w:left w:val="none" w:sz="0" w:space="0" w:color="auto"/>
        <w:bottom w:val="none" w:sz="0" w:space="0" w:color="auto"/>
        <w:right w:val="none" w:sz="0" w:space="0" w:color="auto"/>
      </w:divBdr>
    </w:div>
    <w:div w:id="521743252">
      <w:bodyDiv w:val="1"/>
      <w:marLeft w:val="0"/>
      <w:marRight w:val="0"/>
      <w:marTop w:val="0"/>
      <w:marBottom w:val="0"/>
      <w:divBdr>
        <w:top w:val="none" w:sz="0" w:space="0" w:color="auto"/>
        <w:left w:val="none" w:sz="0" w:space="0" w:color="auto"/>
        <w:bottom w:val="none" w:sz="0" w:space="0" w:color="auto"/>
        <w:right w:val="none" w:sz="0" w:space="0" w:color="auto"/>
      </w:divBdr>
    </w:div>
    <w:div w:id="621690851">
      <w:bodyDiv w:val="1"/>
      <w:marLeft w:val="0"/>
      <w:marRight w:val="0"/>
      <w:marTop w:val="0"/>
      <w:marBottom w:val="0"/>
      <w:divBdr>
        <w:top w:val="none" w:sz="0" w:space="0" w:color="auto"/>
        <w:left w:val="none" w:sz="0" w:space="0" w:color="auto"/>
        <w:bottom w:val="none" w:sz="0" w:space="0" w:color="auto"/>
        <w:right w:val="none" w:sz="0" w:space="0" w:color="auto"/>
      </w:divBdr>
    </w:div>
    <w:div w:id="692615009">
      <w:bodyDiv w:val="1"/>
      <w:marLeft w:val="0"/>
      <w:marRight w:val="0"/>
      <w:marTop w:val="0"/>
      <w:marBottom w:val="0"/>
      <w:divBdr>
        <w:top w:val="none" w:sz="0" w:space="0" w:color="auto"/>
        <w:left w:val="none" w:sz="0" w:space="0" w:color="auto"/>
        <w:bottom w:val="none" w:sz="0" w:space="0" w:color="auto"/>
        <w:right w:val="none" w:sz="0" w:space="0" w:color="auto"/>
      </w:divBdr>
    </w:div>
    <w:div w:id="726688894">
      <w:bodyDiv w:val="1"/>
      <w:marLeft w:val="0"/>
      <w:marRight w:val="0"/>
      <w:marTop w:val="0"/>
      <w:marBottom w:val="0"/>
      <w:divBdr>
        <w:top w:val="none" w:sz="0" w:space="0" w:color="auto"/>
        <w:left w:val="none" w:sz="0" w:space="0" w:color="auto"/>
        <w:bottom w:val="none" w:sz="0" w:space="0" w:color="auto"/>
        <w:right w:val="none" w:sz="0" w:space="0" w:color="auto"/>
      </w:divBdr>
    </w:div>
    <w:div w:id="801774528">
      <w:bodyDiv w:val="1"/>
      <w:marLeft w:val="0"/>
      <w:marRight w:val="0"/>
      <w:marTop w:val="0"/>
      <w:marBottom w:val="0"/>
      <w:divBdr>
        <w:top w:val="none" w:sz="0" w:space="0" w:color="auto"/>
        <w:left w:val="none" w:sz="0" w:space="0" w:color="auto"/>
        <w:bottom w:val="none" w:sz="0" w:space="0" w:color="auto"/>
        <w:right w:val="none" w:sz="0" w:space="0" w:color="auto"/>
      </w:divBdr>
    </w:div>
    <w:div w:id="869295688">
      <w:bodyDiv w:val="1"/>
      <w:marLeft w:val="0"/>
      <w:marRight w:val="0"/>
      <w:marTop w:val="0"/>
      <w:marBottom w:val="0"/>
      <w:divBdr>
        <w:top w:val="none" w:sz="0" w:space="0" w:color="auto"/>
        <w:left w:val="none" w:sz="0" w:space="0" w:color="auto"/>
        <w:bottom w:val="none" w:sz="0" w:space="0" w:color="auto"/>
        <w:right w:val="none" w:sz="0" w:space="0" w:color="auto"/>
      </w:divBdr>
    </w:div>
    <w:div w:id="1133594201">
      <w:bodyDiv w:val="1"/>
      <w:marLeft w:val="0"/>
      <w:marRight w:val="0"/>
      <w:marTop w:val="0"/>
      <w:marBottom w:val="0"/>
      <w:divBdr>
        <w:top w:val="none" w:sz="0" w:space="0" w:color="auto"/>
        <w:left w:val="none" w:sz="0" w:space="0" w:color="auto"/>
        <w:bottom w:val="none" w:sz="0" w:space="0" w:color="auto"/>
        <w:right w:val="none" w:sz="0" w:space="0" w:color="auto"/>
      </w:divBdr>
    </w:div>
    <w:div w:id="1269310750">
      <w:bodyDiv w:val="1"/>
      <w:marLeft w:val="0"/>
      <w:marRight w:val="0"/>
      <w:marTop w:val="0"/>
      <w:marBottom w:val="0"/>
      <w:divBdr>
        <w:top w:val="none" w:sz="0" w:space="0" w:color="auto"/>
        <w:left w:val="none" w:sz="0" w:space="0" w:color="auto"/>
        <w:bottom w:val="none" w:sz="0" w:space="0" w:color="auto"/>
        <w:right w:val="none" w:sz="0" w:space="0" w:color="auto"/>
      </w:divBdr>
    </w:div>
    <w:div w:id="1270313880">
      <w:bodyDiv w:val="1"/>
      <w:marLeft w:val="0"/>
      <w:marRight w:val="0"/>
      <w:marTop w:val="0"/>
      <w:marBottom w:val="0"/>
      <w:divBdr>
        <w:top w:val="none" w:sz="0" w:space="0" w:color="auto"/>
        <w:left w:val="none" w:sz="0" w:space="0" w:color="auto"/>
        <w:bottom w:val="none" w:sz="0" w:space="0" w:color="auto"/>
        <w:right w:val="none" w:sz="0" w:space="0" w:color="auto"/>
      </w:divBdr>
    </w:div>
    <w:div w:id="1480540445">
      <w:bodyDiv w:val="1"/>
      <w:marLeft w:val="0"/>
      <w:marRight w:val="0"/>
      <w:marTop w:val="0"/>
      <w:marBottom w:val="0"/>
      <w:divBdr>
        <w:top w:val="none" w:sz="0" w:space="0" w:color="auto"/>
        <w:left w:val="none" w:sz="0" w:space="0" w:color="auto"/>
        <w:bottom w:val="none" w:sz="0" w:space="0" w:color="auto"/>
        <w:right w:val="none" w:sz="0" w:space="0" w:color="auto"/>
      </w:divBdr>
    </w:div>
    <w:div w:id="1525556350">
      <w:bodyDiv w:val="1"/>
      <w:marLeft w:val="0"/>
      <w:marRight w:val="0"/>
      <w:marTop w:val="0"/>
      <w:marBottom w:val="0"/>
      <w:divBdr>
        <w:top w:val="none" w:sz="0" w:space="0" w:color="auto"/>
        <w:left w:val="none" w:sz="0" w:space="0" w:color="auto"/>
        <w:bottom w:val="none" w:sz="0" w:space="0" w:color="auto"/>
        <w:right w:val="none" w:sz="0" w:space="0" w:color="auto"/>
      </w:divBdr>
    </w:div>
    <w:div w:id="1559778227">
      <w:bodyDiv w:val="1"/>
      <w:marLeft w:val="0"/>
      <w:marRight w:val="0"/>
      <w:marTop w:val="0"/>
      <w:marBottom w:val="0"/>
      <w:divBdr>
        <w:top w:val="none" w:sz="0" w:space="0" w:color="auto"/>
        <w:left w:val="none" w:sz="0" w:space="0" w:color="auto"/>
        <w:bottom w:val="none" w:sz="0" w:space="0" w:color="auto"/>
        <w:right w:val="none" w:sz="0" w:space="0" w:color="auto"/>
      </w:divBdr>
    </w:div>
    <w:div w:id="1566840909">
      <w:bodyDiv w:val="1"/>
      <w:marLeft w:val="0"/>
      <w:marRight w:val="0"/>
      <w:marTop w:val="0"/>
      <w:marBottom w:val="0"/>
      <w:divBdr>
        <w:top w:val="none" w:sz="0" w:space="0" w:color="auto"/>
        <w:left w:val="none" w:sz="0" w:space="0" w:color="auto"/>
        <w:bottom w:val="none" w:sz="0" w:space="0" w:color="auto"/>
        <w:right w:val="none" w:sz="0" w:space="0" w:color="auto"/>
      </w:divBdr>
    </w:div>
    <w:div w:id="1713192510">
      <w:bodyDiv w:val="1"/>
      <w:marLeft w:val="0"/>
      <w:marRight w:val="0"/>
      <w:marTop w:val="0"/>
      <w:marBottom w:val="0"/>
      <w:divBdr>
        <w:top w:val="none" w:sz="0" w:space="0" w:color="auto"/>
        <w:left w:val="none" w:sz="0" w:space="0" w:color="auto"/>
        <w:bottom w:val="none" w:sz="0" w:space="0" w:color="auto"/>
        <w:right w:val="none" w:sz="0" w:space="0" w:color="auto"/>
      </w:divBdr>
    </w:div>
    <w:div w:id="1796948681">
      <w:bodyDiv w:val="1"/>
      <w:marLeft w:val="0"/>
      <w:marRight w:val="0"/>
      <w:marTop w:val="0"/>
      <w:marBottom w:val="0"/>
      <w:divBdr>
        <w:top w:val="none" w:sz="0" w:space="0" w:color="auto"/>
        <w:left w:val="none" w:sz="0" w:space="0" w:color="auto"/>
        <w:bottom w:val="none" w:sz="0" w:space="0" w:color="auto"/>
        <w:right w:val="none" w:sz="0" w:space="0" w:color="auto"/>
      </w:divBdr>
    </w:div>
    <w:div w:id="1847820113">
      <w:bodyDiv w:val="1"/>
      <w:marLeft w:val="0"/>
      <w:marRight w:val="0"/>
      <w:marTop w:val="0"/>
      <w:marBottom w:val="0"/>
      <w:divBdr>
        <w:top w:val="none" w:sz="0" w:space="0" w:color="auto"/>
        <w:left w:val="none" w:sz="0" w:space="0" w:color="auto"/>
        <w:bottom w:val="none" w:sz="0" w:space="0" w:color="auto"/>
        <w:right w:val="none" w:sz="0" w:space="0" w:color="auto"/>
      </w:divBdr>
    </w:div>
    <w:div w:id="1860122770">
      <w:bodyDiv w:val="1"/>
      <w:marLeft w:val="0"/>
      <w:marRight w:val="0"/>
      <w:marTop w:val="0"/>
      <w:marBottom w:val="0"/>
      <w:divBdr>
        <w:top w:val="none" w:sz="0" w:space="0" w:color="auto"/>
        <w:left w:val="none" w:sz="0" w:space="0" w:color="auto"/>
        <w:bottom w:val="none" w:sz="0" w:space="0" w:color="auto"/>
        <w:right w:val="none" w:sz="0" w:space="0" w:color="auto"/>
      </w:divBdr>
    </w:div>
    <w:div w:id="1865749799">
      <w:bodyDiv w:val="1"/>
      <w:marLeft w:val="0"/>
      <w:marRight w:val="0"/>
      <w:marTop w:val="0"/>
      <w:marBottom w:val="0"/>
      <w:divBdr>
        <w:top w:val="none" w:sz="0" w:space="0" w:color="auto"/>
        <w:left w:val="none" w:sz="0" w:space="0" w:color="auto"/>
        <w:bottom w:val="none" w:sz="0" w:space="0" w:color="auto"/>
        <w:right w:val="none" w:sz="0" w:space="0" w:color="auto"/>
      </w:divBdr>
    </w:div>
    <w:div w:id="1943755577">
      <w:bodyDiv w:val="1"/>
      <w:marLeft w:val="0"/>
      <w:marRight w:val="0"/>
      <w:marTop w:val="0"/>
      <w:marBottom w:val="0"/>
      <w:divBdr>
        <w:top w:val="none" w:sz="0" w:space="0" w:color="auto"/>
        <w:left w:val="none" w:sz="0" w:space="0" w:color="auto"/>
        <w:bottom w:val="none" w:sz="0" w:space="0" w:color="auto"/>
        <w:right w:val="none" w:sz="0" w:space="0" w:color="auto"/>
      </w:divBdr>
    </w:div>
    <w:div w:id="2035418442">
      <w:bodyDiv w:val="1"/>
      <w:marLeft w:val="0"/>
      <w:marRight w:val="0"/>
      <w:marTop w:val="0"/>
      <w:marBottom w:val="0"/>
      <w:divBdr>
        <w:top w:val="none" w:sz="0" w:space="0" w:color="auto"/>
        <w:left w:val="none" w:sz="0" w:space="0" w:color="auto"/>
        <w:bottom w:val="none" w:sz="0" w:space="0" w:color="auto"/>
        <w:right w:val="none" w:sz="0" w:space="0" w:color="auto"/>
      </w:divBdr>
    </w:div>
    <w:div w:id="2075615693">
      <w:bodyDiv w:val="1"/>
      <w:marLeft w:val="0"/>
      <w:marRight w:val="0"/>
      <w:marTop w:val="0"/>
      <w:marBottom w:val="0"/>
      <w:divBdr>
        <w:top w:val="none" w:sz="0" w:space="0" w:color="auto"/>
        <w:left w:val="none" w:sz="0" w:space="0" w:color="auto"/>
        <w:bottom w:val="none" w:sz="0" w:space="0" w:color="auto"/>
        <w:right w:val="none" w:sz="0" w:space="0" w:color="auto"/>
      </w:divBdr>
    </w:div>
    <w:div w:id="209397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ni.loni.usc.edu/wp-content/up" TargetMode="External"/><Relationship Id="rId13" Type="http://schemas.openxmlformats.org/officeDocument/2006/relationships/image" Target="media/image2.tiff"/><Relationship Id="rId18" Type="http://schemas.openxmlformats.org/officeDocument/2006/relationships/image" Target="media/image7.tif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tiff"/><Relationship Id="rId17" Type="http://schemas.openxmlformats.org/officeDocument/2006/relationships/image" Target="media/image6.tiff"/><Relationship Id="rId2" Type="http://schemas.openxmlformats.org/officeDocument/2006/relationships/numbering" Target="numbering.xml"/><Relationship Id="rId16" Type="http://schemas.openxmlformats.org/officeDocument/2006/relationships/image" Target="media/image5.tiff"/><Relationship Id="rId20"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dni-info.org"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mailto:hpyzju@foxmail.com" TargetMode="External"/><Relationship Id="rId19" Type="http://schemas.openxmlformats.org/officeDocument/2006/relationships/image" Target="media/image8.tiff"/><Relationship Id="rId4" Type="http://schemas.openxmlformats.org/officeDocument/2006/relationships/settings" Target="settings.xml"/><Relationship Id="rId9" Type="http://schemas.openxmlformats.org/officeDocument/2006/relationships/hyperlink" Target="mailto:zhangminming@zju.edu.cn" TargetMode="External"/><Relationship Id="rId14" Type="http://schemas.openxmlformats.org/officeDocument/2006/relationships/image" Target="media/image3.tif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B4A9E9-A8CA-44D5-B34E-338DC6F36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5087</TotalTime>
  <Pages>20</Pages>
  <Words>6454</Words>
  <Characters>36793</Characters>
  <Application>Microsoft Office Word</Application>
  <DocSecurity>0</DocSecurity>
  <Lines>306</Lines>
  <Paragraphs>86</Paragraphs>
  <ScaleCrop>false</ScaleCrop>
  <Company>微软中国</Company>
  <LinksUpToDate>false</LinksUpToDate>
  <CharactersWithSpaces>43161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235</cp:revision>
  <dcterms:created xsi:type="dcterms:W3CDTF">2019-08-27T09:26:00Z</dcterms:created>
  <dcterms:modified xsi:type="dcterms:W3CDTF">2019-11-06T17:52:00Z</dcterms:modified>
</cp:coreProperties>
</file>