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7943" w:rsidRDefault="00634DD4">
      <w:pPr>
        <w:spacing w:before="3" w:after="223" w:line="234" w:lineRule="exact"/>
        <w:jc w:val="center"/>
        <w:textAlignment w:val="baseline"/>
        <w:rPr>
          <w:rFonts w:ascii="Arial" w:eastAsia="Arial" w:hAnsi="Arial"/>
          <w:b/>
          <w:color w:val="000000"/>
          <w:sz w:val="20"/>
        </w:rPr>
      </w:pPr>
      <w:r>
        <w:rPr>
          <w:rFonts w:ascii="Arial" w:eastAsia="Arial" w:hAnsi="Arial"/>
          <w:b/>
          <w:color w:val="000000"/>
          <w:sz w:val="20"/>
        </w:rPr>
        <w:t>Checklist of items to include when reporting a randomized trial (56-58)</w:t>
      </w:r>
    </w:p>
    <w:p w:rsidR="00FB7943" w:rsidRDefault="00FB7943">
      <w:pPr>
        <w:spacing w:before="9" w:line="20" w:lineRule="exact"/>
      </w:pPr>
    </w:p>
    <w:tbl>
      <w:tblPr>
        <w:tblW w:w="0" w:type="auto"/>
        <w:tblInd w:w="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0"/>
        <w:gridCol w:w="436"/>
        <w:gridCol w:w="5295"/>
        <w:gridCol w:w="888"/>
      </w:tblGrid>
      <w:tr w:rsidR="00FB7943">
        <w:trPr>
          <w:trHeight w:hRule="exact" w:val="504"/>
        </w:trPr>
        <w:tc>
          <w:tcPr>
            <w:tcW w:w="2050" w:type="dxa"/>
            <w:tcBorders>
              <w:top w:val="doub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87" w:after="43" w:line="182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 xml:space="preserve">PAPER SECTION </w:t>
            </w:r>
            <w:r>
              <w:rPr>
                <w:rFonts w:ascii="Arial" w:eastAsia="Arial" w:hAnsi="Arial"/>
                <w:color w:val="000000"/>
                <w:sz w:val="16"/>
              </w:rPr>
              <w:br/>
              <w:t>And topic</w:t>
            </w:r>
          </w:p>
        </w:tc>
        <w:tc>
          <w:tcPr>
            <w:tcW w:w="436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bottom"/>
          </w:tcPr>
          <w:p w:rsidR="00FB7943" w:rsidRDefault="00634DD4">
            <w:pPr>
              <w:spacing w:before="269" w:after="43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Item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bottom"/>
          </w:tcPr>
          <w:p w:rsidR="00FB7943" w:rsidRDefault="00634DD4">
            <w:pPr>
              <w:spacing w:before="269" w:after="43" w:line="182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Description</w:t>
            </w:r>
          </w:p>
        </w:tc>
        <w:tc>
          <w:tcPr>
            <w:tcW w:w="888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87" w:after="43" w:line="182" w:lineRule="exact"/>
              <w:ind w:left="108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Reported on page #</w:t>
            </w:r>
          </w:p>
        </w:tc>
      </w:tr>
      <w:tr w:rsidR="00FB7943">
        <w:trPr>
          <w:trHeight w:hRule="exact" w:val="235"/>
        </w:trPr>
        <w:tc>
          <w:tcPr>
            <w:tcW w:w="2050" w:type="dxa"/>
            <w:vMerge w:val="restart"/>
            <w:tcBorders>
              <w:top w:val="double" w:sz="5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Default="00634DD4">
            <w:pPr>
              <w:spacing w:before="72" w:after="226" w:line="182" w:lineRule="exact"/>
              <w:jc w:val="center"/>
              <w:textAlignment w:val="baseline"/>
              <w:rPr>
                <w:rFonts w:ascii="Arial" w:eastAsia="Arial" w:hAnsi="Arial"/>
                <w:i/>
                <w:color w:val="000000"/>
                <w:sz w:val="16"/>
              </w:rPr>
            </w:pPr>
            <w:r>
              <w:rPr>
                <w:rFonts w:ascii="Arial" w:eastAsia="Arial" w:hAnsi="Arial"/>
                <w:i/>
                <w:color w:val="000000"/>
                <w:sz w:val="16"/>
              </w:rPr>
              <w:t>TITLE &amp; ABSTRACT</w:t>
            </w:r>
          </w:p>
        </w:tc>
        <w:tc>
          <w:tcPr>
            <w:tcW w:w="436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Default="00634DD4">
            <w:pPr>
              <w:spacing w:before="72" w:after="226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1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72" w:line="149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4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How participants were allocated to interventions</w:t>
              </w:r>
            </w:hyperlink>
            <w:r w:rsidR="00634DD4">
              <w:rPr>
                <w:rFonts w:ascii="Arial" w:eastAsia="Arial" w:hAnsi="Arial"/>
                <w:color w:val="000000"/>
                <w:sz w:val="16"/>
              </w:rPr>
              <w:t xml:space="preserve"> (</w:t>
            </w:r>
            <w:r w:rsidR="00634DD4">
              <w:rPr>
                <w:rFonts w:ascii="Arial" w:eastAsia="Arial" w:hAnsi="Arial"/>
                <w:i/>
                <w:color w:val="000000"/>
                <w:sz w:val="16"/>
              </w:rPr>
              <w:t>e.g</w:t>
            </w:r>
            <w:r w:rsidR="00634DD4">
              <w:rPr>
                <w:rFonts w:ascii="Arial" w:eastAsia="Arial" w:hAnsi="Arial"/>
                <w:color w:val="000000"/>
                <w:sz w:val="16"/>
              </w:rPr>
              <w:t>., "random</w:t>
            </w:r>
          </w:p>
        </w:tc>
        <w:tc>
          <w:tcPr>
            <w:tcW w:w="888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1-4</w:t>
            </w:r>
          </w:p>
        </w:tc>
      </w:tr>
      <w:tr w:rsidR="00FB7943">
        <w:trPr>
          <w:trHeight w:hRule="exact" w:val="250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after="43" w:line="182" w:lineRule="exact"/>
              <w:ind w:left="67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allocation", "randomized", or "randomly assigned").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456"/>
        </w:trPr>
        <w:tc>
          <w:tcPr>
            <w:tcW w:w="2050" w:type="dxa"/>
            <w:tcBorders>
              <w:top w:val="doub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67" w:after="15" w:line="187" w:lineRule="exact"/>
              <w:jc w:val="center"/>
              <w:textAlignment w:val="baseline"/>
              <w:rPr>
                <w:rFonts w:ascii="Arial" w:eastAsia="Arial" w:hAnsi="Arial"/>
                <w:i/>
                <w:color w:val="000000"/>
                <w:sz w:val="16"/>
              </w:rPr>
            </w:pPr>
            <w:r>
              <w:rPr>
                <w:rFonts w:ascii="Arial" w:eastAsia="Arial" w:hAnsi="Arial"/>
                <w:i/>
                <w:color w:val="000000"/>
                <w:sz w:val="16"/>
              </w:rPr>
              <w:t xml:space="preserve">INTRODUCTION </w:t>
            </w:r>
            <w:r>
              <w:rPr>
                <w:rFonts w:ascii="Arial" w:eastAsia="Arial" w:hAnsi="Arial"/>
                <w:i/>
                <w:color w:val="000000"/>
                <w:sz w:val="16"/>
              </w:rPr>
              <w:br/>
            </w:r>
            <w:r>
              <w:rPr>
                <w:rFonts w:ascii="Arial" w:eastAsia="Arial" w:hAnsi="Arial"/>
                <w:color w:val="000000"/>
                <w:sz w:val="16"/>
              </w:rPr>
              <w:t>Background</w:t>
            </w:r>
          </w:p>
        </w:tc>
        <w:tc>
          <w:tcPr>
            <w:tcW w:w="436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bottom"/>
          </w:tcPr>
          <w:p w:rsidR="00FB7943" w:rsidRDefault="00634DD4">
            <w:pPr>
              <w:spacing w:before="254" w:after="20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2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bottom"/>
          </w:tcPr>
          <w:p w:rsidR="00FB7943" w:rsidRDefault="007837BD">
            <w:pPr>
              <w:spacing w:before="254" w:after="20" w:line="182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5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Scientific background and explanation of rationale.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</w:p>
        </w:tc>
        <w:tc>
          <w:tcPr>
            <w:tcW w:w="888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5-6</w:t>
            </w:r>
          </w:p>
        </w:tc>
      </w:tr>
      <w:tr w:rsidR="00FB7943">
        <w:trPr>
          <w:trHeight w:hRule="exact" w:val="269"/>
        </w:trPr>
        <w:tc>
          <w:tcPr>
            <w:tcW w:w="2050" w:type="dxa"/>
            <w:vMerge w:val="restart"/>
            <w:tcBorders>
              <w:top w:val="double" w:sz="5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Default="00634DD4">
            <w:pPr>
              <w:spacing w:before="106" w:after="5" w:line="182" w:lineRule="exact"/>
              <w:jc w:val="center"/>
              <w:textAlignment w:val="baseline"/>
              <w:rPr>
                <w:rFonts w:ascii="Arial" w:eastAsia="Arial" w:hAnsi="Arial"/>
                <w:i/>
                <w:color w:val="000000"/>
                <w:sz w:val="16"/>
              </w:rPr>
            </w:pPr>
            <w:r>
              <w:rPr>
                <w:rFonts w:ascii="Arial" w:eastAsia="Arial" w:hAnsi="Arial"/>
                <w:i/>
                <w:color w:val="000000"/>
                <w:sz w:val="16"/>
              </w:rPr>
              <w:t xml:space="preserve">METHODS </w:t>
            </w:r>
            <w:r>
              <w:rPr>
                <w:rFonts w:ascii="Arial" w:eastAsia="Arial" w:hAnsi="Arial"/>
                <w:i/>
                <w:color w:val="000000"/>
                <w:sz w:val="16"/>
              </w:rPr>
              <w:br/>
            </w:r>
            <w:r>
              <w:rPr>
                <w:rFonts w:ascii="Arial" w:eastAsia="Arial" w:hAnsi="Arial"/>
                <w:color w:val="000000"/>
                <w:sz w:val="16"/>
              </w:rPr>
              <w:t>Participants</w:t>
            </w:r>
          </w:p>
        </w:tc>
        <w:tc>
          <w:tcPr>
            <w:tcW w:w="436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197" w:after="96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3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106" w:line="153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6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Eligibility criteria for participants</w:t>
              </w:r>
            </w:hyperlink>
            <w:r w:rsidR="00634DD4">
              <w:rPr>
                <w:rFonts w:ascii="Arial" w:eastAsia="Arial" w:hAnsi="Arial"/>
                <w:color w:val="000000"/>
                <w:sz w:val="16"/>
              </w:rPr>
              <w:t xml:space="preserve"> and the</w:t>
            </w:r>
            <w:r w:rsidR="00634DD4"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  <w:hyperlink r:id="rId7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settings and locations where the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</w:p>
        </w:tc>
        <w:tc>
          <w:tcPr>
            <w:tcW w:w="888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7</w:t>
            </w:r>
          </w:p>
        </w:tc>
      </w:tr>
      <w:tr w:rsidR="00FB7943">
        <w:trPr>
          <w:trHeight w:hRule="exact" w:val="216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after="5" w:line="182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8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data were collected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>.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73"/>
        </w:trPr>
        <w:tc>
          <w:tcPr>
            <w:tcW w:w="2050" w:type="dxa"/>
            <w:vMerge w:val="restart"/>
            <w:tcBorders>
              <w:top w:val="double" w:sz="5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201" w:after="111" w:line="182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Interventions</w:t>
            </w:r>
          </w:p>
        </w:tc>
        <w:tc>
          <w:tcPr>
            <w:tcW w:w="436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201" w:after="111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4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110" w:line="153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9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Precise details of the interventions intended for each group and how and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</w:p>
        </w:tc>
        <w:tc>
          <w:tcPr>
            <w:tcW w:w="888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8</w:t>
            </w:r>
          </w:p>
        </w:tc>
      </w:tr>
      <w:tr w:rsidR="00FB7943">
        <w:trPr>
          <w:trHeight w:hRule="exact" w:val="231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after="19" w:line="182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10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when they were actually administered.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88"/>
        </w:trPr>
        <w:tc>
          <w:tcPr>
            <w:tcW w:w="2050" w:type="dxa"/>
            <w:tcBorders>
              <w:top w:val="doub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91" w:after="5" w:line="182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Objectives</w:t>
            </w:r>
          </w:p>
        </w:tc>
        <w:tc>
          <w:tcPr>
            <w:tcW w:w="436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91" w:after="5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5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91" w:after="5" w:line="182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11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Specific objectives and hypotheses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>.</w:t>
            </w:r>
          </w:p>
        </w:tc>
        <w:tc>
          <w:tcPr>
            <w:tcW w:w="888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  <w:lang w:val="es-ES"/>
              </w:rPr>
            </w:pPr>
            <w:r>
              <w:rPr>
                <w:rFonts w:ascii="Arial" w:eastAsia="Arial" w:hAnsi="Arial"/>
                <w:color w:val="000000"/>
                <w:sz w:val="24"/>
                <w:lang w:val="es-ES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  <w:lang w:val="es-ES"/>
              </w:rPr>
              <w:t>6</w:t>
            </w:r>
          </w:p>
        </w:tc>
      </w:tr>
      <w:tr w:rsidR="00FB7943">
        <w:trPr>
          <w:trHeight w:hRule="exact" w:val="273"/>
        </w:trPr>
        <w:tc>
          <w:tcPr>
            <w:tcW w:w="2050" w:type="dxa"/>
            <w:vMerge w:val="restart"/>
            <w:tcBorders>
              <w:top w:val="double" w:sz="5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293" w:after="220" w:line="182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Outcomes</w:t>
            </w:r>
          </w:p>
        </w:tc>
        <w:tc>
          <w:tcPr>
            <w:tcW w:w="436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293" w:after="220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6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105" w:line="158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12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Clearly defined primary and secondary outcome measures</w:t>
              </w:r>
            </w:hyperlink>
            <w:r w:rsidR="00634DD4">
              <w:rPr>
                <w:rFonts w:ascii="Arial" w:eastAsia="Arial" w:hAnsi="Arial"/>
                <w:color w:val="000000"/>
                <w:sz w:val="16"/>
              </w:rPr>
              <w:t xml:space="preserve"> and, when</w:t>
            </w:r>
          </w:p>
        </w:tc>
        <w:tc>
          <w:tcPr>
            <w:tcW w:w="888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8</w:t>
            </w:r>
          </w:p>
        </w:tc>
      </w:tr>
      <w:tr w:rsidR="00FB7943">
        <w:trPr>
          <w:trHeight w:hRule="exact" w:val="183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line="158" w:lineRule="exact"/>
              <w:ind w:left="72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applicable, any</w:t>
            </w:r>
            <w:r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  <w:hyperlink r:id="rId13">
              <w:r>
                <w:rPr>
                  <w:rFonts w:ascii="Arial" w:eastAsia="Arial" w:hAnsi="Arial"/>
                  <w:color w:val="0000FF"/>
                  <w:sz w:val="16"/>
                  <w:u w:val="single"/>
                </w:rPr>
                <w:t>methods used to enhance the quality of measurements</w:t>
              </w:r>
            </w:hyperlink>
            <w:r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54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after="38" w:line="182" w:lineRule="exact"/>
              <w:ind w:left="72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(</w:t>
            </w:r>
            <w:r>
              <w:rPr>
                <w:rFonts w:ascii="Arial" w:eastAsia="Arial" w:hAnsi="Arial"/>
                <w:i/>
                <w:color w:val="000000"/>
                <w:sz w:val="16"/>
              </w:rPr>
              <w:t>e.g.</w:t>
            </w:r>
            <w:r>
              <w:rPr>
                <w:rFonts w:ascii="Arial" w:eastAsia="Arial" w:hAnsi="Arial"/>
                <w:color w:val="000000"/>
                <w:sz w:val="16"/>
              </w:rPr>
              <w:t>, multiple observations, training of assessors).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35"/>
        </w:trPr>
        <w:tc>
          <w:tcPr>
            <w:tcW w:w="2050" w:type="dxa"/>
            <w:vMerge w:val="restart"/>
            <w:tcBorders>
              <w:top w:val="double" w:sz="5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163" w:after="101" w:line="182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Sample size</w:t>
            </w:r>
          </w:p>
        </w:tc>
        <w:tc>
          <w:tcPr>
            <w:tcW w:w="436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163" w:after="101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7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72" w:line="158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14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How sample size was determined</w:t>
              </w:r>
            </w:hyperlink>
            <w:r w:rsidR="00634DD4">
              <w:rPr>
                <w:rFonts w:ascii="Arial" w:eastAsia="Arial" w:hAnsi="Arial"/>
                <w:color w:val="000000"/>
                <w:sz w:val="16"/>
              </w:rPr>
              <w:t xml:space="preserve"> and, when applicable,</w:t>
            </w:r>
            <w:r w:rsidR="00634DD4"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  <w:hyperlink r:id="rId15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explanation of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</w:p>
        </w:tc>
        <w:tc>
          <w:tcPr>
            <w:tcW w:w="888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9</w:t>
            </w:r>
          </w:p>
        </w:tc>
      </w:tr>
      <w:tr w:rsidR="00FB7943">
        <w:trPr>
          <w:trHeight w:hRule="exact" w:val="216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after="9" w:line="182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16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any interim analyses and stopping rules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>.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69"/>
        </w:trPr>
        <w:tc>
          <w:tcPr>
            <w:tcW w:w="2050" w:type="dxa"/>
            <w:vMerge w:val="restart"/>
            <w:tcBorders>
              <w:top w:val="double" w:sz="5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Default="00634DD4">
            <w:pPr>
              <w:spacing w:before="101" w:after="10" w:line="187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 xml:space="preserve">Randomization -- </w:t>
            </w:r>
            <w:r>
              <w:rPr>
                <w:rFonts w:ascii="Arial" w:eastAsia="Arial" w:hAnsi="Arial"/>
                <w:color w:val="000000"/>
                <w:sz w:val="16"/>
              </w:rPr>
              <w:br/>
              <w:t>Sequence generation</w:t>
            </w:r>
          </w:p>
        </w:tc>
        <w:tc>
          <w:tcPr>
            <w:tcW w:w="436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197" w:after="106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8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106" w:line="148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17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Method used to generate the random allocation sequence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>,</w:t>
            </w:r>
            <w:r w:rsidR="00634DD4">
              <w:rPr>
                <w:rFonts w:ascii="Arial" w:eastAsia="Arial" w:hAnsi="Arial"/>
                <w:color w:val="000000"/>
                <w:sz w:val="16"/>
              </w:rPr>
              <w:t xml:space="preserve"> including</w:t>
            </w:r>
          </w:p>
        </w:tc>
        <w:tc>
          <w:tcPr>
            <w:tcW w:w="888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7</w:t>
            </w:r>
          </w:p>
        </w:tc>
      </w:tr>
      <w:tr w:rsidR="00FB7943">
        <w:trPr>
          <w:trHeight w:hRule="exact" w:val="221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after="15" w:line="182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18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details of any restriction</w:t>
              </w:r>
            </w:hyperlink>
            <w:r w:rsidR="00634DD4">
              <w:rPr>
                <w:rFonts w:ascii="Arial" w:eastAsia="Arial" w:hAnsi="Arial"/>
                <w:color w:val="000000"/>
                <w:sz w:val="16"/>
              </w:rPr>
              <w:t xml:space="preserve"> (</w:t>
            </w:r>
            <w:r w:rsidR="00634DD4">
              <w:rPr>
                <w:rFonts w:ascii="Arial" w:eastAsia="Arial" w:hAnsi="Arial"/>
                <w:i/>
                <w:color w:val="000000"/>
                <w:sz w:val="16"/>
              </w:rPr>
              <w:t>e.g.</w:t>
            </w:r>
            <w:r w:rsidR="00634DD4">
              <w:rPr>
                <w:rFonts w:ascii="Arial" w:eastAsia="Arial" w:hAnsi="Arial"/>
                <w:color w:val="000000"/>
                <w:sz w:val="16"/>
              </w:rPr>
              <w:t>, blocking, stratification).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69"/>
        </w:trPr>
        <w:tc>
          <w:tcPr>
            <w:tcW w:w="2050" w:type="dxa"/>
            <w:vMerge w:val="restart"/>
            <w:tcBorders>
              <w:top w:val="double" w:sz="5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197" w:after="139" w:line="182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Randomization --</w:t>
            </w:r>
            <w:r>
              <w:rPr>
                <w:rFonts w:ascii="Arial" w:eastAsia="Arial" w:hAnsi="Arial"/>
                <w:color w:val="000000"/>
                <w:sz w:val="24"/>
                <w:lang w:val="es-ES"/>
              </w:rPr>
              <w:t xml:space="preserve"> </w:t>
            </w:r>
            <w:r>
              <w:rPr>
                <w:rFonts w:ascii="Arial" w:eastAsia="Arial" w:hAnsi="Arial"/>
                <w:color w:val="000000"/>
                <w:sz w:val="24"/>
                <w:lang w:val="es-ES"/>
              </w:rPr>
              <w:br/>
            </w:r>
            <w:r>
              <w:rPr>
                <w:rFonts w:ascii="Arial" w:eastAsia="Arial" w:hAnsi="Arial"/>
                <w:color w:val="000000"/>
                <w:sz w:val="16"/>
              </w:rPr>
              <w:t>Allocation concealment</w:t>
            </w:r>
          </w:p>
        </w:tc>
        <w:tc>
          <w:tcPr>
            <w:tcW w:w="436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288" w:after="230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9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106" w:line="162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19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Method used to implement the random allocation sequence</w:t>
              </w:r>
            </w:hyperlink>
            <w:r w:rsidR="00634DD4">
              <w:rPr>
                <w:rFonts w:ascii="Arial" w:eastAsia="Arial" w:hAnsi="Arial"/>
                <w:color w:val="000000"/>
                <w:sz w:val="16"/>
              </w:rPr>
              <w:t xml:space="preserve"> (</w:t>
            </w:r>
            <w:r w:rsidR="00634DD4">
              <w:rPr>
                <w:rFonts w:ascii="Arial" w:eastAsia="Arial" w:hAnsi="Arial"/>
                <w:i/>
                <w:color w:val="000000"/>
                <w:sz w:val="16"/>
              </w:rPr>
              <w:t>e.g</w:t>
            </w:r>
            <w:r w:rsidR="00634DD4">
              <w:rPr>
                <w:rFonts w:ascii="Arial" w:eastAsia="Arial" w:hAnsi="Arial"/>
                <w:color w:val="000000"/>
                <w:sz w:val="16"/>
              </w:rPr>
              <w:t>.,</w:t>
            </w:r>
          </w:p>
        </w:tc>
        <w:tc>
          <w:tcPr>
            <w:tcW w:w="888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7</w:t>
            </w:r>
          </w:p>
        </w:tc>
      </w:tr>
      <w:tr w:rsidR="00FB7943">
        <w:trPr>
          <w:trHeight w:hRule="exact" w:val="436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634DD4">
            <w:pPr>
              <w:spacing w:after="43" w:line="187" w:lineRule="exact"/>
              <w:ind w:left="72" w:right="612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numbered containers or central telephone), clarifying whether the sequence was concealed until interventions were assigned.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36"/>
        </w:trPr>
        <w:tc>
          <w:tcPr>
            <w:tcW w:w="2050" w:type="dxa"/>
            <w:vMerge w:val="restart"/>
            <w:tcBorders>
              <w:top w:val="double" w:sz="5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73" w:after="34" w:line="182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 xml:space="preserve">Randomization -- </w:t>
            </w:r>
            <w:r>
              <w:rPr>
                <w:rFonts w:ascii="Arial" w:eastAsia="Arial" w:hAnsi="Arial"/>
                <w:color w:val="000000"/>
                <w:sz w:val="16"/>
              </w:rPr>
              <w:br/>
              <w:t>Implementation</w:t>
            </w:r>
          </w:p>
        </w:tc>
        <w:tc>
          <w:tcPr>
            <w:tcW w:w="436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164" w:after="125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10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73" w:line="153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20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Who generated the allocation sequence, who enrolled participants, and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</w:p>
        </w:tc>
        <w:tc>
          <w:tcPr>
            <w:tcW w:w="888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7</w:t>
            </w:r>
          </w:p>
        </w:tc>
      </w:tr>
      <w:tr w:rsidR="00FB7943">
        <w:trPr>
          <w:trHeight w:hRule="exact" w:val="235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after="34" w:line="182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21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 xml:space="preserve">who assigned participants to their </w:t>
              </w:r>
              <w:proofErr w:type="gramStart"/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groups.</w:t>
              </w:r>
              <w:proofErr w:type="gramEnd"/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54"/>
        </w:trPr>
        <w:tc>
          <w:tcPr>
            <w:tcW w:w="2050" w:type="dxa"/>
            <w:vMerge w:val="restart"/>
            <w:tcBorders>
              <w:top w:val="double" w:sz="5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274" w:after="206" w:line="182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Blinding (masking)</w:t>
            </w:r>
          </w:p>
        </w:tc>
        <w:tc>
          <w:tcPr>
            <w:tcW w:w="436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274" w:after="206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11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86" w:line="158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22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Whether or not participants, those administering the interventions, and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</w:p>
        </w:tc>
        <w:tc>
          <w:tcPr>
            <w:tcW w:w="888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7</w:t>
            </w:r>
          </w:p>
        </w:tc>
      </w:tr>
      <w:tr w:rsidR="00FB7943">
        <w:trPr>
          <w:trHeight w:hRule="exact" w:val="183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line="158" w:lineRule="exact"/>
              <w:ind w:left="72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23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those assessing the outcomes were blinded to group assignment.</w:t>
              </w:r>
            </w:hyperlink>
            <w:r w:rsidR="00634DD4">
              <w:rPr>
                <w:rFonts w:ascii="Arial" w:eastAsia="Arial" w:hAnsi="Arial"/>
                <w:color w:val="000000"/>
                <w:sz w:val="16"/>
              </w:rPr>
              <w:t xml:space="preserve"> When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35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after="24" w:line="182" w:lineRule="exact"/>
              <w:ind w:left="72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relevant,</w:t>
            </w:r>
            <w:r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  <w:hyperlink r:id="rId24">
              <w:r>
                <w:rPr>
                  <w:rFonts w:ascii="Arial" w:eastAsia="Arial" w:hAnsi="Arial"/>
                  <w:color w:val="0000FF"/>
                  <w:sz w:val="16"/>
                  <w:u w:val="single"/>
                </w:rPr>
                <w:t>how the success of blinding was evaluated</w:t>
              </w:r>
            </w:hyperlink>
            <w:r>
              <w:rPr>
                <w:rFonts w:ascii="Arial" w:eastAsia="Arial" w:hAnsi="Arial"/>
                <w:color w:val="0000FF"/>
                <w:sz w:val="16"/>
              </w:rPr>
              <w:t>.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54"/>
        </w:trPr>
        <w:tc>
          <w:tcPr>
            <w:tcW w:w="2050" w:type="dxa"/>
            <w:vMerge w:val="restart"/>
            <w:tcBorders>
              <w:top w:val="double" w:sz="5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274" w:after="225" w:line="182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Statistical methods</w:t>
            </w:r>
          </w:p>
        </w:tc>
        <w:tc>
          <w:tcPr>
            <w:tcW w:w="436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274" w:after="225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12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86" w:line="163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25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Statistical methods used to compare groups for primary outcome(s)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>;</w:t>
            </w:r>
          </w:p>
        </w:tc>
        <w:tc>
          <w:tcPr>
            <w:tcW w:w="888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8,9</w:t>
            </w:r>
          </w:p>
        </w:tc>
      </w:tr>
      <w:tr w:rsidR="00FB7943">
        <w:trPr>
          <w:trHeight w:hRule="exact" w:val="183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line="162" w:lineRule="exact"/>
              <w:ind w:left="72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26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Methods for additional analyses,</w:t>
              </w:r>
            </w:hyperlink>
            <w:r w:rsidR="00634DD4">
              <w:rPr>
                <w:rFonts w:ascii="Arial" w:eastAsia="Arial" w:hAnsi="Arial"/>
                <w:color w:val="000000"/>
                <w:sz w:val="16"/>
              </w:rPr>
              <w:t xml:space="preserve"> such as subgroup analyses and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54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after="43" w:line="182" w:lineRule="exact"/>
              <w:ind w:left="72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adjusted analyses.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35"/>
        </w:trPr>
        <w:tc>
          <w:tcPr>
            <w:tcW w:w="2050" w:type="dxa"/>
            <w:vMerge w:val="restart"/>
            <w:tcBorders>
              <w:top w:val="double" w:sz="5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Default="00634DD4">
            <w:pPr>
              <w:spacing w:after="470" w:line="357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 xml:space="preserve">RESULTS </w:t>
            </w:r>
            <w:r>
              <w:rPr>
                <w:rFonts w:ascii="Arial" w:eastAsia="Arial" w:hAnsi="Arial"/>
                <w:color w:val="000000"/>
                <w:sz w:val="16"/>
              </w:rPr>
              <w:br/>
              <w:t>Participant flow</w:t>
            </w:r>
          </w:p>
        </w:tc>
        <w:tc>
          <w:tcPr>
            <w:tcW w:w="436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528" w:after="475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13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67" w:line="154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27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Flow of participants through each stage</w:t>
              </w:r>
            </w:hyperlink>
            <w:r w:rsidR="00634DD4">
              <w:rPr>
                <w:rFonts w:ascii="Arial" w:eastAsia="Arial" w:hAnsi="Arial"/>
                <w:color w:val="000000"/>
                <w:sz w:val="16"/>
              </w:rPr>
              <w:t xml:space="preserve"> (a diagram is strongly</w:t>
            </w:r>
          </w:p>
        </w:tc>
        <w:tc>
          <w:tcPr>
            <w:tcW w:w="888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9,10 fig1</w:t>
            </w:r>
          </w:p>
        </w:tc>
      </w:tr>
      <w:tr w:rsidR="00FB7943">
        <w:trPr>
          <w:trHeight w:hRule="exact" w:val="735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7943" w:rsidRDefault="00634DD4">
            <w:pPr>
              <w:spacing w:line="183" w:lineRule="exact"/>
              <w:ind w:left="72" w:right="324"/>
              <w:textAlignment w:val="baseline"/>
              <w:rPr>
                <w:rFonts w:ascii="Arial" w:eastAsia="Arial" w:hAnsi="Arial"/>
                <w:color w:val="000000"/>
                <w:spacing w:val="-1"/>
                <w:sz w:val="16"/>
              </w:rPr>
            </w:pPr>
            <w:r>
              <w:rPr>
                <w:rFonts w:ascii="Arial" w:eastAsia="Arial" w:hAnsi="Arial"/>
                <w:color w:val="000000"/>
                <w:spacing w:val="-1"/>
                <w:sz w:val="16"/>
              </w:rPr>
              <w:t xml:space="preserve">recommended). Specifically, for each group report the numbers of participants randomly assigned, receiving intended treatment, completing the study protocol, and analyzed for the primary outcome. </w:t>
            </w:r>
            <w:hyperlink r:id="rId28">
              <w:r>
                <w:rPr>
                  <w:rFonts w:ascii="Arial" w:eastAsia="Arial" w:hAnsi="Arial"/>
                  <w:color w:val="0000FF"/>
                  <w:spacing w:val="-1"/>
                  <w:sz w:val="16"/>
                  <w:u w:val="single"/>
                </w:rPr>
                <w:t>Describe protocol deviations from study as planned, together with</w:t>
              </w:r>
            </w:hyperlink>
            <w:r>
              <w:rPr>
                <w:rFonts w:ascii="Arial" w:eastAsia="Arial" w:hAnsi="Arial"/>
                <w:color w:val="0000FF"/>
                <w:spacing w:val="-1"/>
                <w:sz w:val="16"/>
              </w:rPr>
              <w:t xml:space="preserve"> 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16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after="14" w:line="182" w:lineRule="exact"/>
              <w:ind w:left="72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29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reasons.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321"/>
        </w:trPr>
        <w:tc>
          <w:tcPr>
            <w:tcW w:w="2050" w:type="dxa"/>
            <w:tcBorders>
              <w:top w:val="doub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105" w:after="29" w:line="182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Recruitment</w:t>
            </w:r>
          </w:p>
        </w:tc>
        <w:tc>
          <w:tcPr>
            <w:tcW w:w="436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105" w:after="29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14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105" w:after="29" w:line="182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30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Dates defining the periods of recruitment and follow-up.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</w:p>
        </w:tc>
        <w:tc>
          <w:tcPr>
            <w:tcW w:w="888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7,8</w:t>
            </w:r>
          </w:p>
        </w:tc>
      </w:tr>
      <w:tr w:rsidR="00FB7943" w:rsidTr="0018239C">
        <w:trPr>
          <w:trHeight w:hRule="exact" w:val="475"/>
        </w:trPr>
        <w:tc>
          <w:tcPr>
            <w:tcW w:w="2050" w:type="dxa"/>
            <w:tcBorders>
              <w:top w:val="doub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92" w:after="24" w:line="182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Baseline data</w:t>
            </w:r>
          </w:p>
        </w:tc>
        <w:tc>
          <w:tcPr>
            <w:tcW w:w="436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92" w:after="24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15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92" w:after="24" w:line="182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31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Baseline demographic and clinical characteristics of each group.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</w:p>
        </w:tc>
        <w:tc>
          <w:tcPr>
            <w:tcW w:w="888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 w:rsidRPr="0018239C">
              <w:rPr>
                <w:rFonts w:ascii="Arial" w:eastAsia="Arial" w:hAnsi="Arial"/>
                <w:color w:val="000000"/>
                <w:sz w:val="16"/>
                <w:szCs w:val="16"/>
              </w:rPr>
              <w:t>9,10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 w:rsidRPr="0018239C">
              <w:rPr>
                <w:rFonts w:ascii="Arial" w:eastAsia="Arial" w:hAnsi="Arial"/>
                <w:color w:val="000000"/>
                <w:sz w:val="16"/>
                <w:szCs w:val="16"/>
              </w:rPr>
              <w:t>tab1</w:t>
            </w:r>
          </w:p>
        </w:tc>
      </w:tr>
      <w:tr w:rsidR="00FB7943">
        <w:trPr>
          <w:trHeight w:hRule="exact" w:val="254"/>
        </w:trPr>
        <w:tc>
          <w:tcPr>
            <w:tcW w:w="2050" w:type="dxa"/>
            <w:vMerge w:val="restart"/>
            <w:tcBorders>
              <w:top w:val="double" w:sz="5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273" w:after="231" w:line="182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Numbers analyzed</w:t>
            </w:r>
          </w:p>
        </w:tc>
        <w:tc>
          <w:tcPr>
            <w:tcW w:w="436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273" w:after="231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16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91" w:line="148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32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Number of participants (denominator) in each group included in each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</w:p>
        </w:tc>
        <w:tc>
          <w:tcPr>
            <w:tcW w:w="888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10</w:t>
            </w:r>
          </w:p>
        </w:tc>
      </w:tr>
      <w:tr w:rsidR="00FB7943">
        <w:trPr>
          <w:trHeight w:hRule="exact" w:val="187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line="154" w:lineRule="exact"/>
              <w:ind w:left="72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33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 xml:space="preserve">analysis and whether the analysis </w:t>
              </w:r>
              <w:proofErr w:type="gramStart"/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was</w:t>
              </w:r>
              <w:proofErr w:type="gramEnd"/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 xml:space="preserve"> by "intention-to-treat"</w:t>
              </w:r>
            </w:hyperlink>
            <w:r w:rsidR="00634DD4">
              <w:rPr>
                <w:rFonts w:ascii="Arial" w:eastAsia="Arial" w:hAnsi="Arial"/>
                <w:color w:val="000000"/>
                <w:sz w:val="16"/>
              </w:rPr>
              <w:t xml:space="preserve"> . State the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50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after="43" w:line="182" w:lineRule="exact"/>
              <w:ind w:left="72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results in absolute numbers when feasible (</w:t>
            </w:r>
            <w:r>
              <w:rPr>
                <w:rFonts w:ascii="Arial" w:eastAsia="Arial" w:hAnsi="Arial"/>
                <w:i/>
                <w:color w:val="000000"/>
                <w:sz w:val="16"/>
              </w:rPr>
              <w:t>e.g</w:t>
            </w:r>
            <w:r>
              <w:rPr>
                <w:rFonts w:ascii="Arial" w:eastAsia="Arial" w:hAnsi="Arial"/>
                <w:color w:val="000000"/>
                <w:sz w:val="16"/>
              </w:rPr>
              <w:t>., 10/20, not 50%).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35"/>
        </w:trPr>
        <w:tc>
          <w:tcPr>
            <w:tcW w:w="2050" w:type="dxa"/>
            <w:vMerge w:val="restart"/>
            <w:tcBorders>
              <w:top w:val="double" w:sz="5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254" w:after="236" w:line="182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Outcomes and estimation</w:t>
            </w:r>
          </w:p>
        </w:tc>
        <w:tc>
          <w:tcPr>
            <w:tcW w:w="436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254" w:after="236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17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72" w:line="153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34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For each primary and secondary outcome, a summary of results for each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</w:p>
        </w:tc>
        <w:tc>
          <w:tcPr>
            <w:tcW w:w="888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10</w:t>
            </w:r>
          </w:p>
        </w:tc>
      </w:tr>
      <w:tr w:rsidR="00FB7943">
        <w:trPr>
          <w:trHeight w:hRule="exact" w:val="187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line="158" w:lineRule="exact"/>
              <w:ind w:left="72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35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group, and the estimated effect size and its precision</w:t>
              </w:r>
            </w:hyperlink>
            <w:r w:rsidR="00634DD4">
              <w:rPr>
                <w:rFonts w:ascii="Arial" w:eastAsia="Arial" w:hAnsi="Arial"/>
                <w:color w:val="000000"/>
                <w:sz w:val="16"/>
              </w:rPr>
              <w:t xml:space="preserve"> (</w:t>
            </w:r>
            <w:r w:rsidR="00634DD4">
              <w:rPr>
                <w:rFonts w:ascii="Arial" w:eastAsia="Arial" w:hAnsi="Arial"/>
                <w:i/>
                <w:color w:val="000000"/>
                <w:sz w:val="16"/>
              </w:rPr>
              <w:t>e.g.</w:t>
            </w:r>
            <w:r w:rsidR="00634DD4">
              <w:rPr>
                <w:rFonts w:ascii="Arial" w:eastAsia="Arial" w:hAnsi="Arial"/>
                <w:color w:val="000000"/>
                <w:sz w:val="16"/>
              </w:rPr>
              <w:t>, 95%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50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after="48" w:line="182" w:lineRule="exact"/>
              <w:ind w:left="72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confidence interval).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35"/>
        </w:trPr>
        <w:tc>
          <w:tcPr>
            <w:tcW w:w="2050" w:type="dxa"/>
            <w:vMerge w:val="restart"/>
            <w:tcBorders>
              <w:top w:val="double" w:sz="5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254" w:after="226" w:line="182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Ancillary analyses</w:t>
            </w:r>
          </w:p>
        </w:tc>
        <w:tc>
          <w:tcPr>
            <w:tcW w:w="436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254" w:after="226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18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72" w:line="158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36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Address multiplicity by reporting any other analyses performed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>,</w:t>
            </w:r>
            <w:r w:rsidR="00634DD4">
              <w:rPr>
                <w:rFonts w:ascii="Arial" w:eastAsia="Arial" w:hAnsi="Arial"/>
                <w:color w:val="000000"/>
                <w:sz w:val="16"/>
              </w:rPr>
              <w:t xml:space="preserve"> including</w:t>
            </w:r>
          </w:p>
        </w:tc>
        <w:tc>
          <w:tcPr>
            <w:tcW w:w="888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10</w:t>
            </w:r>
          </w:p>
        </w:tc>
      </w:tr>
      <w:tr w:rsidR="00FB7943">
        <w:trPr>
          <w:trHeight w:hRule="exact" w:val="437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634DD4">
            <w:pPr>
              <w:spacing w:after="38" w:line="188" w:lineRule="exact"/>
              <w:ind w:left="72" w:right="108"/>
              <w:jc w:val="both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subgroup analyses and adjusted analyses, indicating those pre-specified and those exploratory.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88"/>
        </w:trPr>
        <w:tc>
          <w:tcPr>
            <w:tcW w:w="2050" w:type="dxa"/>
            <w:tcBorders>
              <w:top w:val="doub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72" w:after="24" w:line="182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Adverse events</w:t>
            </w:r>
          </w:p>
        </w:tc>
        <w:tc>
          <w:tcPr>
            <w:tcW w:w="436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72" w:after="24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19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72" w:after="24" w:line="182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37">
              <w:proofErr w:type="spellStart"/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All important</w:t>
              </w:r>
              <w:proofErr w:type="spellEnd"/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 xml:space="preserve"> adverse events or side effects in each intervention group.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</w:p>
        </w:tc>
        <w:tc>
          <w:tcPr>
            <w:tcW w:w="888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10</w:t>
            </w:r>
          </w:p>
        </w:tc>
      </w:tr>
      <w:tr w:rsidR="00FB7943">
        <w:trPr>
          <w:trHeight w:hRule="exact" w:val="254"/>
        </w:trPr>
        <w:tc>
          <w:tcPr>
            <w:tcW w:w="2050" w:type="dxa"/>
            <w:vMerge w:val="restart"/>
            <w:tcBorders>
              <w:top w:val="double" w:sz="5" w:space="0" w:color="000000"/>
              <w:left w:val="doub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Default="00634DD4">
            <w:pPr>
              <w:spacing w:before="80" w:after="225" w:line="188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 xml:space="preserve">DISCUSSION </w:t>
            </w:r>
            <w:r>
              <w:rPr>
                <w:rFonts w:ascii="Arial" w:eastAsia="Arial" w:hAnsi="Arial"/>
                <w:color w:val="000000"/>
                <w:sz w:val="16"/>
              </w:rPr>
              <w:br/>
              <w:t>Interpretation</w:t>
            </w:r>
          </w:p>
        </w:tc>
        <w:tc>
          <w:tcPr>
            <w:tcW w:w="436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269" w:after="230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20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86" w:line="163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38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Interpretation of the results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>,</w:t>
            </w:r>
            <w:r w:rsidR="00634DD4">
              <w:rPr>
                <w:rFonts w:ascii="Arial" w:eastAsia="Arial" w:hAnsi="Arial"/>
                <w:color w:val="000000"/>
                <w:sz w:val="16"/>
              </w:rPr>
              <w:t xml:space="preserve"> taking into account study hypotheses,</w:t>
            </w:r>
          </w:p>
        </w:tc>
        <w:tc>
          <w:tcPr>
            <w:tcW w:w="888" w:type="dxa"/>
            <w:vMerge w:val="restart"/>
            <w:tcBorders>
              <w:top w:val="double" w:sz="5" w:space="0" w:color="000000"/>
              <w:left w:val="single" w:sz="5" w:space="0" w:color="000000"/>
              <w:bottom w:val="single" w:sz="0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11-14</w:t>
            </w:r>
          </w:p>
        </w:tc>
      </w:tr>
      <w:tr w:rsidR="00FB7943">
        <w:trPr>
          <w:trHeight w:hRule="exact" w:val="437"/>
        </w:trPr>
        <w:tc>
          <w:tcPr>
            <w:tcW w:w="2050" w:type="dxa"/>
            <w:vMerge/>
            <w:tcBorders>
              <w:top w:val="single" w:sz="0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  <w:tc>
          <w:tcPr>
            <w:tcW w:w="436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FB7943"/>
        </w:tc>
        <w:tc>
          <w:tcPr>
            <w:tcW w:w="5295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634DD4">
            <w:pPr>
              <w:spacing w:after="43" w:line="182" w:lineRule="exact"/>
              <w:ind w:left="72" w:right="144"/>
              <w:jc w:val="both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sources of potential bias or imprecision and the dangers associated with multiplicity of analyses and outcomes.</w:t>
            </w:r>
          </w:p>
        </w:tc>
        <w:tc>
          <w:tcPr>
            <w:tcW w:w="888" w:type="dxa"/>
            <w:vMerge/>
            <w:tcBorders>
              <w:top w:val="single" w:sz="0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Default="00FB7943"/>
        </w:tc>
      </w:tr>
      <w:tr w:rsidR="00FB7943">
        <w:trPr>
          <w:trHeight w:hRule="exact" w:val="283"/>
        </w:trPr>
        <w:tc>
          <w:tcPr>
            <w:tcW w:w="2050" w:type="dxa"/>
            <w:tcBorders>
              <w:top w:val="doub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67" w:after="29" w:line="182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Generalizability</w:t>
            </w:r>
          </w:p>
        </w:tc>
        <w:tc>
          <w:tcPr>
            <w:tcW w:w="436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67" w:after="29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21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67" w:after="29" w:line="182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</w:rPr>
            </w:pPr>
            <w:hyperlink r:id="rId39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Generalizability (external validity) of the trial findings.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</w:rPr>
              <w:t xml:space="preserve"> </w:t>
            </w:r>
          </w:p>
        </w:tc>
        <w:tc>
          <w:tcPr>
            <w:tcW w:w="888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14</w:t>
            </w:r>
          </w:p>
        </w:tc>
      </w:tr>
      <w:tr w:rsidR="00FB7943">
        <w:trPr>
          <w:trHeight w:hRule="exact" w:val="346"/>
        </w:trPr>
        <w:tc>
          <w:tcPr>
            <w:tcW w:w="2050" w:type="dxa"/>
            <w:tcBorders>
              <w:top w:val="double" w:sz="5" w:space="0" w:color="000000"/>
              <w:left w:val="doub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87" w:after="72" w:line="182" w:lineRule="exact"/>
              <w:jc w:val="center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Overall evidence</w:t>
            </w:r>
          </w:p>
        </w:tc>
        <w:tc>
          <w:tcPr>
            <w:tcW w:w="436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634DD4">
            <w:pPr>
              <w:spacing w:before="87" w:after="72" w:line="182" w:lineRule="exact"/>
              <w:jc w:val="right"/>
              <w:textAlignment w:val="baseline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22</w:t>
            </w:r>
          </w:p>
        </w:tc>
        <w:tc>
          <w:tcPr>
            <w:tcW w:w="5295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vAlign w:val="center"/>
          </w:tcPr>
          <w:p w:rsidR="00FB7943" w:rsidRDefault="007837BD">
            <w:pPr>
              <w:spacing w:before="87" w:after="72" w:line="182" w:lineRule="exact"/>
              <w:ind w:left="67"/>
              <w:textAlignment w:val="baseline"/>
              <w:rPr>
                <w:rFonts w:ascii="Arial" w:eastAsia="Arial" w:hAnsi="Arial"/>
                <w:color w:val="0000FF"/>
                <w:sz w:val="16"/>
                <w:u w:val="single"/>
              </w:rPr>
            </w:pPr>
            <w:hyperlink r:id="rId40">
              <w:r w:rsidR="00634DD4">
                <w:rPr>
                  <w:rFonts w:ascii="Arial" w:eastAsia="Arial" w:hAnsi="Arial"/>
                  <w:color w:val="0000FF"/>
                  <w:sz w:val="16"/>
                  <w:u w:val="single"/>
                </w:rPr>
                <w:t>General interpretation of the results in the context of current evidence.</w:t>
              </w:r>
            </w:hyperlink>
            <w:r w:rsidR="00634DD4">
              <w:rPr>
                <w:rFonts w:ascii="Arial" w:eastAsia="Arial" w:hAnsi="Arial"/>
                <w:color w:val="0000FF"/>
                <w:sz w:val="16"/>
                <w:u w:val="single"/>
              </w:rPr>
              <w:t xml:space="preserve"> </w:t>
            </w:r>
          </w:p>
        </w:tc>
        <w:tc>
          <w:tcPr>
            <w:tcW w:w="888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:rsidR="00FB7943" w:rsidRPr="00634DD4" w:rsidRDefault="00634DD4">
            <w:pPr>
              <w:textAlignment w:val="baseline"/>
              <w:rPr>
                <w:rFonts w:ascii="Arial" w:eastAsia="Arial" w:hAnsi="Arial"/>
                <w:color w:val="000000"/>
                <w:sz w:val="24"/>
              </w:rPr>
            </w:pPr>
            <w:r w:rsidRPr="00634DD4">
              <w:rPr>
                <w:rFonts w:ascii="Arial" w:eastAsia="Arial" w:hAnsi="Arial"/>
                <w:color w:val="000000"/>
                <w:sz w:val="24"/>
              </w:rPr>
              <w:t xml:space="preserve"> </w:t>
            </w:r>
            <w:r w:rsidR="0018239C">
              <w:rPr>
                <w:rFonts w:ascii="Arial" w:eastAsia="Arial" w:hAnsi="Arial"/>
                <w:color w:val="000000"/>
                <w:sz w:val="24"/>
              </w:rPr>
              <w:t>14,15</w:t>
            </w:r>
          </w:p>
        </w:tc>
      </w:tr>
    </w:tbl>
    <w:p w:rsidR="00FB7943" w:rsidRDefault="00FB7943">
      <w:pPr>
        <w:sectPr w:rsidR="00FB7943">
          <w:pgSz w:w="12240" w:h="15840"/>
          <w:pgMar w:top="1440" w:right="1776" w:bottom="1104" w:left="1767" w:header="720" w:footer="720" w:gutter="0"/>
          <w:cols w:space="720"/>
        </w:sectPr>
      </w:pPr>
    </w:p>
    <w:p w:rsidR="00FB7943" w:rsidRDefault="00871E3F">
      <w:pPr>
        <w:spacing w:before="37" w:after="940" w:line="230" w:lineRule="exact"/>
        <w:jc w:val="center"/>
        <w:textAlignment w:val="baseline"/>
        <w:rPr>
          <w:rFonts w:ascii="Arial" w:eastAsia="Arial" w:hAnsi="Arial"/>
          <w:b/>
          <w:color w:val="00000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52096" behindDoc="1" locked="0" layoutInCell="1" allowOverlap="1">
                <wp:simplePos x="0" y="0"/>
                <wp:positionH relativeFrom="page">
                  <wp:posOffset>1581785</wp:posOffset>
                </wp:positionH>
                <wp:positionV relativeFrom="page">
                  <wp:posOffset>2461260</wp:posOffset>
                </wp:positionV>
                <wp:extent cx="168275" cy="817245"/>
                <wp:effectExtent l="0" t="0" r="0" b="0"/>
                <wp:wrapSquare wrapText="bothSides"/>
                <wp:docPr id="12" name="_x0000_s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275" cy="817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943" w:rsidRDefault="00634DD4">
                            <w:pPr>
                              <w:spacing w:before="67" w:after="39" w:line="153" w:lineRule="exact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pacing w:val="-1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pacing w:val="-1"/>
                              </w:rPr>
                              <w:t>Enrollment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0" o:spid="_x0000_s1026" type="#_x0000_t202" style="position:absolute;left:0;text-align:left;margin-left:124.55pt;margin-top:193.8pt;width:13.25pt;height:64.35pt;z-index:-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" filled="f" stroked="f">
                <v:textbox style="layout-flow:vertical;mso-layout-flow-alt:bottom-to-top" inset="0,0,0,0">
                  <w:txbxContent>
                    <w:p w:rsidR="00FB7943" w:rsidRDefault="00634DD4">
                      <w:pPr>
                        <w:spacing w:before="67" w:after="39" w:line="153" w:lineRule="exact"/>
                        <w:textAlignment w:val="baseline"/>
                        <w:rPr>
                          <w:rFonts w:ascii="Tahoma" w:eastAsia="Tahoma" w:hAnsi="Tahoma"/>
                          <w:color w:val="000000"/>
                          <w:spacing w:val="-1"/>
                        </w:rPr>
                      </w:pPr>
                      <w:r>
                        <w:rPr>
                          <w:rFonts w:ascii="Tahoma" w:eastAsia="Tahoma" w:hAnsi="Tahoma"/>
                          <w:color w:val="000000"/>
                          <w:spacing w:val="-1"/>
                        </w:rPr>
                        <w:t>Enrollment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page">
                  <wp:posOffset>4698365</wp:posOffset>
                </wp:positionH>
                <wp:positionV relativeFrom="page">
                  <wp:posOffset>1867535</wp:posOffset>
                </wp:positionV>
                <wp:extent cx="0" cy="360680"/>
                <wp:effectExtent l="0" t="0" r="0" b="0"/>
                <wp:wrapNone/>
                <wp:docPr id="1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06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AB0D0A" id="Line 1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9.95pt,147.05pt" to="369.95pt,17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page">
                  <wp:posOffset>3521710</wp:posOffset>
                </wp:positionH>
                <wp:positionV relativeFrom="page">
                  <wp:posOffset>1867535</wp:posOffset>
                </wp:positionV>
                <wp:extent cx="0" cy="360680"/>
                <wp:effectExtent l="0" t="0" r="0" b="0"/>
                <wp:wrapNone/>
                <wp:docPr id="10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06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1C2763" id="Line 1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77.3pt,147.05pt" to="277.3pt,17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">
                <w10:wrap anchorx="page" anchory="page"/>
              </v:line>
            </w:pict>
          </mc:Fallback>
        </mc:AlternateContent>
      </w:r>
      <w:r w:rsidR="00634DD4">
        <w:rPr>
          <w:rFonts w:ascii="Arial" w:eastAsia="Arial" w:hAnsi="Arial"/>
          <w:b/>
          <w:color w:val="000000"/>
        </w:rPr>
        <w:t xml:space="preserve">Revised template of the CONSORT diagram showing the flow of </w:t>
      </w:r>
      <w:r w:rsidR="00634DD4">
        <w:rPr>
          <w:rFonts w:ascii="Arial" w:eastAsia="Arial" w:hAnsi="Arial"/>
          <w:b/>
          <w:color w:val="000000"/>
        </w:rPr>
        <w:br/>
        <w:t>participants through each stage of a randomized trial.</w:t>
      </w:r>
    </w:p>
    <w:p w:rsidR="00FB7943" w:rsidRDefault="00FB7943">
      <w:pPr>
        <w:spacing w:before="37" w:after="940" w:line="230" w:lineRule="exact"/>
        <w:sectPr w:rsidR="00FB7943">
          <w:pgSz w:w="12240" w:h="15840"/>
          <w:pgMar w:top="1500" w:right="2283" w:bottom="8856" w:left="2491" w:header="720" w:footer="720" w:gutter="0"/>
          <w:cols w:space="720"/>
        </w:sectPr>
      </w:pPr>
    </w:p>
    <w:p w:rsidR="00FB7943" w:rsidRDefault="00871E3F">
      <w:pPr>
        <w:spacing w:before="9" w:after="37" w:line="245" w:lineRule="exact"/>
        <w:ind w:left="288"/>
        <w:textAlignment w:val="baseline"/>
        <w:rPr>
          <w:rFonts w:ascii="Tahoma" w:eastAsia="Tahoma" w:hAnsi="Tahoma"/>
          <w:color w:val="000000"/>
          <w:spacing w:val="16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3511550</wp:posOffset>
                </wp:positionH>
                <wp:positionV relativeFrom="page">
                  <wp:posOffset>1877695</wp:posOffset>
                </wp:positionV>
                <wp:extent cx="1187450" cy="0"/>
                <wp:effectExtent l="0" t="0" r="0" b="0"/>
                <wp:wrapNone/>
                <wp:docPr id="9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74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7DAB72" id="Line 1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76.5pt,147.85pt" to="370pt,14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3511550</wp:posOffset>
                </wp:positionH>
                <wp:positionV relativeFrom="page">
                  <wp:posOffset>2227580</wp:posOffset>
                </wp:positionV>
                <wp:extent cx="1187450" cy="0"/>
                <wp:effectExtent l="0" t="0" r="0" b="0"/>
                <wp:wrapNone/>
                <wp:docPr id="8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74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0179BD" id="Line 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76.5pt,175.4pt" to="370pt,17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3394710</wp:posOffset>
                </wp:positionH>
                <wp:positionV relativeFrom="page">
                  <wp:posOffset>3754755</wp:posOffset>
                </wp:positionV>
                <wp:extent cx="1430655" cy="0"/>
                <wp:effectExtent l="0" t="0" r="0" b="0"/>
                <wp:wrapNone/>
                <wp:docPr id="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06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ED6F06" id="Line 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67.3pt,295.65pt" to="379.95pt,29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4124325</wp:posOffset>
                </wp:positionH>
                <wp:positionV relativeFrom="page">
                  <wp:posOffset>2966720</wp:posOffset>
                </wp:positionV>
                <wp:extent cx="642620" cy="0"/>
                <wp:effectExtent l="0" t="0" r="0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26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0B78BB" id="Line 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24.75pt,233.6pt" to="375.35pt,2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4134485</wp:posOffset>
                </wp:positionH>
                <wp:positionV relativeFrom="page">
                  <wp:posOffset>2218055</wp:posOffset>
                </wp:positionV>
                <wp:extent cx="0" cy="1537335"/>
                <wp:effectExtent l="0" t="0" r="0" b="0"/>
                <wp:wrapNone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373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F76B95" id="Line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25.55pt,174.65pt" to="325.55pt,29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">
                <w10:wrap anchorx="page" anchory="page"/>
              </v:line>
            </w:pict>
          </mc:Fallback>
        </mc:AlternateContent>
      </w:r>
      <w:r w:rsidR="00634DD4">
        <w:rPr>
          <w:rFonts w:ascii="Tahoma" w:eastAsia="Tahoma" w:hAnsi="Tahoma"/>
          <w:color w:val="000000"/>
          <w:spacing w:val="16"/>
          <w:sz w:val="16"/>
        </w:rPr>
        <w:t xml:space="preserve">Assessed for </w:t>
      </w:r>
      <w:r w:rsidR="00634DD4">
        <w:rPr>
          <w:rFonts w:ascii="Tahoma" w:eastAsia="Tahoma" w:hAnsi="Tahoma"/>
          <w:color w:val="000000"/>
          <w:spacing w:val="16"/>
          <w:sz w:val="16"/>
        </w:rPr>
        <w:br/>
        <w:t>eligibility (n =</w:t>
      </w:r>
      <w:r w:rsidR="0018239C">
        <w:rPr>
          <w:rFonts w:ascii="Tahoma" w:eastAsia="Tahoma" w:hAnsi="Tahoma"/>
          <w:color w:val="000000"/>
          <w:spacing w:val="16"/>
          <w:sz w:val="16"/>
        </w:rPr>
        <w:t>327</w:t>
      </w:r>
    </w:p>
    <w:p w:rsidR="00FB7943" w:rsidRDefault="00FB7943">
      <w:pPr>
        <w:spacing w:before="250" w:line="20" w:lineRule="exact"/>
      </w:pPr>
    </w:p>
    <w:tbl>
      <w:tblPr>
        <w:tblW w:w="0" w:type="auto"/>
        <w:tblInd w:w="217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4"/>
      </w:tblGrid>
      <w:tr w:rsidR="00FB7943">
        <w:trPr>
          <w:trHeight w:hRule="exact" w:val="1914"/>
        </w:trPr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7943" w:rsidRDefault="00634DD4">
            <w:pPr>
              <w:spacing w:before="72" w:line="190" w:lineRule="exact"/>
              <w:textAlignment w:val="baseline"/>
              <w:rPr>
                <w:rFonts w:ascii="Tahoma" w:eastAsia="Tahoma" w:hAnsi="Tahoma"/>
                <w:color w:val="000000"/>
                <w:spacing w:val="23"/>
                <w:sz w:val="16"/>
              </w:rPr>
            </w:pPr>
            <w:r>
              <w:rPr>
                <w:rFonts w:ascii="Tahoma" w:eastAsia="Tahoma" w:hAnsi="Tahoma"/>
                <w:color w:val="000000"/>
                <w:spacing w:val="23"/>
                <w:sz w:val="16"/>
              </w:rPr>
              <w:t>Excluded (n =</w:t>
            </w:r>
            <w:r w:rsidR="0018239C">
              <w:rPr>
                <w:rFonts w:ascii="Tahoma" w:eastAsia="Tahoma" w:hAnsi="Tahoma"/>
                <w:color w:val="000000"/>
                <w:spacing w:val="23"/>
                <w:sz w:val="16"/>
              </w:rPr>
              <w:t>230</w:t>
            </w:r>
            <w:r>
              <w:rPr>
                <w:rFonts w:ascii="Tahoma" w:eastAsia="Tahoma" w:hAnsi="Tahoma"/>
                <w:color w:val="000000"/>
                <w:spacing w:val="23"/>
                <w:sz w:val="16"/>
              </w:rPr>
              <w:t>)</w:t>
            </w:r>
          </w:p>
          <w:p w:rsidR="00FB7943" w:rsidRDefault="00634DD4">
            <w:pPr>
              <w:spacing w:before="89" w:line="230" w:lineRule="exact"/>
              <w:ind w:left="144"/>
              <w:textAlignment w:val="baseline"/>
              <w:rPr>
                <w:rFonts w:ascii="Tahoma" w:eastAsia="Tahoma" w:hAnsi="Tahoma"/>
                <w:color w:val="000000"/>
                <w:sz w:val="16"/>
              </w:rPr>
            </w:pPr>
            <w:r>
              <w:rPr>
                <w:rFonts w:ascii="Tahoma" w:eastAsia="Tahoma" w:hAnsi="Tahoma"/>
                <w:color w:val="000000"/>
                <w:sz w:val="16"/>
              </w:rPr>
              <w:t xml:space="preserve">Not meeting </w:t>
            </w:r>
            <w:r>
              <w:rPr>
                <w:rFonts w:ascii="Tahoma" w:eastAsia="Tahoma" w:hAnsi="Tahoma"/>
                <w:color w:val="000000"/>
                <w:sz w:val="16"/>
              </w:rPr>
              <w:br/>
              <w:t>inclusion criteria</w:t>
            </w:r>
            <w:r w:rsidR="0018239C">
              <w:rPr>
                <w:rFonts w:ascii="Tahoma" w:eastAsia="Tahoma" w:hAnsi="Tahoma"/>
                <w:color w:val="000000"/>
                <w:sz w:val="16"/>
              </w:rPr>
              <w:t xml:space="preserve"> (n=194)</w:t>
            </w:r>
          </w:p>
          <w:p w:rsidR="00FB7943" w:rsidRDefault="00634DD4">
            <w:pPr>
              <w:spacing w:before="315" w:after="587" w:line="191" w:lineRule="exact"/>
              <w:ind w:left="144"/>
              <w:textAlignment w:val="baseline"/>
              <w:rPr>
                <w:rFonts w:ascii="Tahoma" w:eastAsia="Tahoma" w:hAnsi="Tahoma"/>
                <w:color w:val="000000"/>
                <w:spacing w:val="13"/>
                <w:sz w:val="16"/>
              </w:rPr>
            </w:pPr>
            <w:r>
              <w:rPr>
                <w:rFonts w:ascii="Tahoma" w:eastAsia="Tahoma" w:hAnsi="Tahoma"/>
                <w:color w:val="000000"/>
                <w:spacing w:val="13"/>
                <w:sz w:val="16"/>
              </w:rPr>
              <w:t xml:space="preserve">R </w:t>
            </w:r>
            <w:proofErr w:type="spellStart"/>
            <w:r>
              <w:rPr>
                <w:rFonts w:ascii="Tahoma" w:eastAsia="Tahoma" w:hAnsi="Tahoma"/>
                <w:color w:val="000000"/>
                <w:spacing w:val="13"/>
                <w:sz w:val="16"/>
              </w:rPr>
              <w:t>efused</w:t>
            </w:r>
            <w:proofErr w:type="spellEnd"/>
            <w:r>
              <w:rPr>
                <w:rFonts w:ascii="Tahoma" w:eastAsia="Tahoma" w:hAnsi="Tahoma"/>
                <w:color w:val="000000"/>
                <w:spacing w:val="13"/>
                <w:sz w:val="16"/>
              </w:rPr>
              <w:t xml:space="preserve"> to participate</w:t>
            </w:r>
            <w:r w:rsidR="0018239C">
              <w:rPr>
                <w:rFonts w:ascii="Tahoma" w:eastAsia="Tahoma" w:hAnsi="Tahoma"/>
                <w:color w:val="000000"/>
                <w:spacing w:val="13"/>
                <w:sz w:val="16"/>
              </w:rPr>
              <w:t>(n=30)      Other reasons (n=6)</w:t>
            </w:r>
          </w:p>
          <w:p w:rsidR="0018239C" w:rsidRDefault="0018239C">
            <w:pPr>
              <w:spacing w:before="315" w:after="587" w:line="191" w:lineRule="exact"/>
              <w:ind w:left="144"/>
              <w:textAlignment w:val="baseline"/>
              <w:rPr>
                <w:rFonts w:ascii="Tahoma" w:eastAsia="Tahoma" w:hAnsi="Tahoma"/>
                <w:color w:val="000000"/>
                <w:spacing w:val="13"/>
                <w:sz w:val="16"/>
              </w:rPr>
            </w:pPr>
          </w:p>
          <w:p w:rsidR="0018239C" w:rsidRDefault="0018239C">
            <w:pPr>
              <w:spacing w:before="315" w:after="587" w:line="191" w:lineRule="exact"/>
              <w:ind w:left="144"/>
              <w:textAlignment w:val="baseline"/>
              <w:rPr>
                <w:rFonts w:ascii="Tahoma" w:eastAsia="Tahoma" w:hAnsi="Tahoma"/>
                <w:color w:val="000000"/>
                <w:spacing w:val="13"/>
                <w:sz w:val="16"/>
              </w:rPr>
            </w:pPr>
            <w:r>
              <w:rPr>
                <w:rFonts w:ascii="Tahoma" w:eastAsia="Tahoma" w:hAnsi="Tahoma"/>
                <w:color w:val="000000"/>
                <w:spacing w:val="13"/>
                <w:sz w:val="16"/>
              </w:rPr>
              <w:t>(n</w:t>
            </w:r>
          </w:p>
        </w:tc>
        <w:bookmarkStart w:id="0" w:name="_GoBack"/>
        <w:bookmarkEnd w:id="0"/>
      </w:tr>
    </w:tbl>
    <w:p w:rsidR="00FB7943" w:rsidRDefault="00FB7943">
      <w:pPr>
        <w:spacing w:after="219" w:line="20" w:lineRule="exact"/>
      </w:pPr>
    </w:p>
    <w:p w:rsidR="00FB7943" w:rsidRDefault="00FB7943">
      <w:pPr>
        <w:spacing w:after="219" w:line="20" w:lineRule="exact"/>
        <w:sectPr w:rsidR="00FB7943">
          <w:type w:val="continuous"/>
          <w:pgSz w:w="12240" w:h="15840"/>
          <w:pgMar w:top="1500" w:right="2294" w:bottom="8856" w:left="5346" w:header="720" w:footer="720" w:gutter="0"/>
          <w:cols w:space="720"/>
        </w:sectPr>
      </w:pPr>
    </w:p>
    <w:p w:rsidR="00FB7943" w:rsidRDefault="0018239C">
      <w:pPr>
        <w:spacing w:line="189" w:lineRule="exact"/>
        <w:jc w:val="center"/>
        <w:textAlignment w:val="baseline"/>
        <w:rPr>
          <w:rFonts w:ascii="Tahoma" w:eastAsia="Tahoma" w:hAnsi="Tahoma"/>
          <w:color w:val="000000"/>
          <w:spacing w:val="25"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4144" behindDoc="1" locked="0" layoutInCell="1" allowOverlap="1">
                <wp:simplePos x="0" y="0"/>
                <wp:positionH relativeFrom="page">
                  <wp:posOffset>1933575</wp:posOffset>
                </wp:positionH>
                <wp:positionV relativeFrom="page">
                  <wp:posOffset>4143375</wp:posOffset>
                </wp:positionV>
                <wp:extent cx="1838325" cy="2985135"/>
                <wp:effectExtent l="0" t="0" r="9525" b="5715"/>
                <wp:wrapSquare wrapText="bothSides"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2985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2999" w:type="dxa"/>
                              <w:tblInd w:w="8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524"/>
                              <w:gridCol w:w="1475"/>
                            </w:tblGrid>
                            <w:tr w:rsidR="00FB7943" w:rsidTr="0018239C">
                              <w:trPr>
                                <w:trHeight w:hRule="exact" w:val="1906"/>
                              </w:trPr>
                              <w:tc>
                                <w:tcPr>
                                  <w:tcW w:w="2999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FB7943" w:rsidRDefault="00634DD4">
                                  <w:pPr>
                                    <w:spacing w:before="69" w:line="190" w:lineRule="exact"/>
                                    <w:ind w:left="144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 xml:space="preserve">Allocated to </w:t>
                                  </w:r>
                                  <w:proofErr w:type="spellStart"/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interyention</w:t>
                                  </w:r>
                                  <w:proofErr w:type="spellEnd"/>
                                </w:p>
                                <w:p w:rsidR="00FB7943" w:rsidRDefault="0018239C">
                                  <w:pPr>
                                    <w:tabs>
                                      <w:tab w:val="left" w:pos="792"/>
                                    </w:tabs>
                                    <w:spacing w:before="47" w:line="198" w:lineRule="exact"/>
                                    <w:ind w:left="144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n</w:t>
                                  </w:r>
                                  <w:r w:rsidR="00634DD4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=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53</w:t>
                                  </w:r>
                                  <w:r w:rsidR="00634DD4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)</w:t>
                                  </w:r>
                                </w:p>
                                <w:p w:rsidR="00FB7943" w:rsidRDefault="00634DD4">
                                  <w:pPr>
                                    <w:spacing w:before="102" w:line="190" w:lineRule="exact"/>
                                    <w:ind w:left="216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R</w:t>
                                  </w:r>
                                  <w:r w:rsidR="0018239C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eceived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 xml:space="preserve"> allocated</w:t>
                                  </w:r>
                                  <w:r w:rsidR="0018239C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 xml:space="preserve"> intervention (N=53)</w:t>
                                  </w:r>
                                </w:p>
                                <w:p w:rsidR="00FB7943" w:rsidRDefault="00634DD4">
                                  <w:pPr>
                                    <w:spacing w:before="305" w:line="215" w:lineRule="exact"/>
                                    <w:ind w:left="216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pacing w:val="14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pacing w:val="14"/>
                                      <w:sz w:val="16"/>
                                    </w:rPr>
                                    <w:t>Did not receive allocated intervention</w:t>
                                  </w:r>
                                </w:p>
                                <w:p w:rsidR="00FB7943" w:rsidRDefault="00634DD4">
                                  <w:pPr>
                                    <w:tabs>
                                      <w:tab w:val="left" w:pos="792"/>
                                      <w:tab w:val="left" w:pos="2160"/>
                                    </w:tabs>
                                    <w:spacing w:after="42" w:line="204" w:lineRule="exact"/>
                                    <w:ind w:left="216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(give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ab/>
                                  </w:r>
                                  <w:proofErr w:type="gramStart"/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reason )</w:t>
                                  </w:r>
                                  <w:proofErr w:type="gramEnd"/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 xml:space="preserve"> (n =</w:t>
                                  </w:r>
                                  <w:r w:rsidR="0018239C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ab/>
                                    <w:t>)</w:t>
                                  </w:r>
                                </w:p>
                              </w:tc>
                            </w:tr>
                            <w:tr w:rsidR="00FB7943" w:rsidTr="0018239C">
                              <w:trPr>
                                <w:trHeight w:hRule="exact" w:val="438"/>
                              </w:trPr>
                              <w:tc>
                                <w:tcPr>
                                  <w:tcW w:w="1524" w:type="dxa"/>
                                  <w:tcBorders>
                                    <w:top w:val="single" w:sz="6" w:space="0" w:color="000000"/>
                                    <w:left w:val="none" w:sz="0" w:space="0" w:color="02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FB7943" w:rsidRDefault="00634DD4">
                                  <w:pPr>
                                    <w:textAlignment w:val="baseline"/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  <w:lang w:val="es-ES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47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none" w:sz="0" w:space="0" w:color="020000"/>
                                  </w:tcBorders>
                                </w:tcPr>
                                <w:p w:rsidR="00FB7943" w:rsidRDefault="00634DD4">
                                  <w:pPr>
                                    <w:textAlignment w:val="baseline"/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  <w:lang w:val="es-ES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FB7943" w:rsidTr="0018239C">
                              <w:trPr>
                                <w:trHeight w:hRule="exact" w:val="1037"/>
                              </w:trPr>
                              <w:tc>
                                <w:tcPr>
                                  <w:tcW w:w="2999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FB7943" w:rsidRDefault="00634DD4">
                                  <w:pPr>
                                    <w:tabs>
                                      <w:tab w:val="left" w:pos="1584"/>
                                    </w:tabs>
                                    <w:spacing w:line="225" w:lineRule="exact"/>
                                    <w:ind w:left="144" w:right="468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Lost to follow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ab/>
                                    <w:t>P (n =</w:t>
                                  </w:r>
                                  <w:r w:rsidR="0018239C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) (give reasons)</w:t>
                                  </w:r>
                                </w:p>
                                <w:p w:rsidR="00FB7943" w:rsidRDefault="00634DD4">
                                  <w:pPr>
                                    <w:spacing w:before="118" w:after="49" w:line="221" w:lineRule="exact"/>
                                    <w:ind w:left="144" w:right="396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pacing w:val="21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pacing w:val="21"/>
                                      <w:sz w:val="16"/>
                                    </w:rPr>
                                    <w:t>Discontinued intervention (n =</w:t>
                                  </w:r>
                                  <w:r w:rsidR="0018239C">
                                    <w:rPr>
                                      <w:rFonts w:ascii="Tahoma" w:eastAsia="Tahoma" w:hAnsi="Tahoma"/>
                                      <w:color w:val="000000"/>
                                      <w:spacing w:val="21"/>
                                      <w:sz w:val="16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pacing w:val="21"/>
                                      <w:sz w:val="16"/>
                                    </w:rPr>
                                    <w:t>) (give reasons)</w:t>
                                  </w:r>
                                </w:p>
                              </w:tc>
                            </w:tr>
                            <w:tr w:rsidR="00FB7943" w:rsidTr="0018239C">
                              <w:trPr>
                                <w:trHeight w:hRule="exact" w:val="393"/>
                              </w:trPr>
                              <w:tc>
                                <w:tcPr>
                                  <w:tcW w:w="1524" w:type="dxa"/>
                                  <w:tcBorders>
                                    <w:top w:val="single" w:sz="6" w:space="0" w:color="000000"/>
                                    <w:left w:val="none" w:sz="0" w:space="0" w:color="02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FB7943" w:rsidRDefault="00634DD4">
                                  <w:pPr>
                                    <w:textAlignment w:val="baseline"/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  <w:lang w:val="es-ES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47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none" w:sz="0" w:space="0" w:color="020000"/>
                                  </w:tcBorders>
                                </w:tcPr>
                                <w:p w:rsidR="00FB7943" w:rsidRDefault="00634DD4">
                                  <w:pPr>
                                    <w:textAlignment w:val="baseline"/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  <w:lang w:val="es-ES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FB7943" w:rsidTr="0018239C">
                              <w:trPr>
                                <w:trHeight w:hRule="exact" w:val="802"/>
                              </w:trPr>
                              <w:tc>
                                <w:tcPr>
                                  <w:tcW w:w="2999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FB7943" w:rsidRDefault="00634DD4">
                                  <w:pPr>
                                    <w:spacing w:before="73" w:line="190" w:lineRule="exact"/>
                                    <w:ind w:left="216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Analysed</w:t>
                                  </w:r>
                                  <w:proofErr w:type="spellEnd"/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 xml:space="preserve"> (n =</w:t>
                                  </w:r>
                                  <w:r w:rsidR="007837BD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53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)</w:t>
                                  </w:r>
                                </w:p>
                                <w:p w:rsidR="00FB7943" w:rsidRDefault="00634DD4">
                                  <w:pPr>
                                    <w:spacing w:before="113" w:line="191" w:lineRule="exact"/>
                                    <w:ind w:left="216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Excluded from analysis</w:t>
                                  </w:r>
                                </w:p>
                                <w:p w:rsidR="00FB7943" w:rsidRDefault="00634DD4">
                                  <w:pPr>
                                    <w:tabs>
                                      <w:tab w:val="left" w:pos="1512"/>
                                      <w:tab w:val="left" w:pos="2232"/>
                                    </w:tabs>
                                    <w:spacing w:before="32" w:after="43" w:line="190" w:lineRule="exact"/>
                                    <w:ind w:left="216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(give reason</w:t>
                                  </w:r>
                                  <w:proofErr w:type="gramStart"/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ab/>
                                    <w:t>)(</w:t>
                                  </w:r>
                                  <w:proofErr w:type="gramEnd"/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n</w:t>
                                  </w:r>
                                  <w:r w:rsidR="007837BD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=0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)</w:t>
                                  </w:r>
                                </w:p>
                              </w:tc>
                            </w:tr>
                          </w:tbl>
                          <w:p w:rsidR="00092B2D" w:rsidRDefault="00092B2D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0;text-align:left;margin-left:152.25pt;margin-top:326.25pt;width:144.75pt;height:235.05pt;z-index:-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" filled="f" stroked="f">
                <v:textbox inset="0,0,0,0">
                  <w:txbxContent>
                    <w:tbl>
                      <w:tblPr>
                        <w:tblW w:w="2999" w:type="dxa"/>
                        <w:tblInd w:w="8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524"/>
                        <w:gridCol w:w="1475"/>
                      </w:tblGrid>
                      <w:tr w:rsidR="00FB7943" w:rsidTr="0018239C">
                        <w:trPr>
                          <w:trHeight w:hRule="exact" w:val="1906"/>
                        </w:trPr>
                        <w:tc>
                          <w:tcPr>
                            <w:tcW w:w="2999" w:type="dxa"/>
                            <w:gridSpan w:val="2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FB7943" w:rsidRDefault="00634DD4">
                            <w:pPr>
                              <w:spacing w:before="69" w:line="190" w:lineRule="exact"/>
                              <w:ind w:left="144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 xml:space="preserve">Allocated to </w:t>
                            </w:r>
                            <w:proofErr w:type="spellStart"/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interyention</w:t>
                            </w:r>
                            <w:proofErr w:type="spellEnd"/>
                          </w:p>
                          <w:p w:rsidR="00FB7943" w:rsidRDefault="0018239C">
                            <w:pPr>
                              <w:tabs>
                                <w:tab w:val="left" w:pos="792"/>
                              </w:tabs>
                              <w:spacing w:before="47" w:line="198" w:lineRule="exact"/>
                              <w:ind w:left="144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n</w:t>
                            </w:r>
                            <w:r w:rsidR="00634DD4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=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53</w:t>
                            </w:r>
                            <w:r w:rsidR="00634DD4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)</w:t>
                            </w:r>
                          </w:p>
                          <w:p w:rsidR="00FB7943" w:rsidRDefault="00634DD4">
                            <w:pPr>
                              <w:spacing w:before="102" w:line="190" w:lineRule="exact"/>
                              <w:ind w:left="216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R</w:t>
                            </w:r>
                            <w:r w:rsidR="0018239C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eceived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 xml:space="preserve"> allocated</w:t>
                            </w:r>
                            <w:r w:rsidR="0018239C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 xml:space="preserve"> intervention (N=53)</w:t>
                            </w:r>
                          </w:p>
                          <w:p w:rsidR="00FB7943" w:rsidRDefault="00634DD4">
                            <w:pPr>
                              <w:spacing w:before="305" w:line="215" w:lineRule="exact"/>
                              <w:ind w:left="216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pacing w:val="14"/>
                                <w:sz w:val="16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pacing w:val="14"/>
                                <w:sz w:val="16"/>
                              </w:rPr>
                              <w:t>Did not receive allocated intervention</w:t>
                            </w:r>
                          </w:p>
                          <w:p w:rsidR="00FB7943" w:rsidRDefault="00634DD4">
                            <w:pPr>
                              <w:tabs>
                                <w:tab w:val="left" w:pos="792"/>
                                <w:tab w:val="left" w:pos="2160"/>
                              </w:tabs>
                              <w:spacing w:after="42" w:line="204" w:lineRule="exact"/>
                              <w:ind w:left="216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(give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reason )</w:t>
                            </w:r>
                            <w:proofErr w:type="gramEnd"/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 xml:space="preserve"> (n =</w:t>
                            </w:r>
                            <w:r w:rsidR="0018239C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0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ab/>
                              <w:t>)</w:t>
                            </w:r>
                          </w:p>
                        </w:tc>
                      </w:tr>
                      <w:tr w:rsidR="00FB7943" w:rsidTr="0018239C">
                        <w:trPr>
                          <w:trHeight w:hRule="exact" w:val="438"/>
                        </w:trPr>
                        <w:tc>
                          <w:tcPr>
                            <w:tcW w:w="1524" w:type="dxa"/>
                            <w:tcBorders>
                              <w:top w:val="single" w:sz="6" w:space="0" w:color="000000"/>
                              <w:left w:val="none" w:sz="0" w:space="0" w:color="02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FB7943" w:rsidRDefault="00634DD4">
                            <w:pPr>
                              <w:textAlignment w:val="baseline"/>
                              <w:rPr>
                                <w:rFonts w:ascii="Arial" w:eastAsia="Arial" w:hAnsi="Arial"/>
                                <w:color w:val="000000"/>
                                <w:sz w:val="24"/>
                                <w:lang w:val="es-ES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000000"/>
                                <w:sz w:val="24"/>
                                <w:lang w:val="es-ES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47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none" w:sz="0" w:space="0" w:color="020000"/>
                            </w:tcBorders>
                          </w:tcPr>
                          <w:p w:rsidR="00FB7943" w:rsidRDefault="00634DD4">
                            <w:pPr>
                              <w:textAlignment w:val="baseline"/>
                              <w:rPr>
                                <w:rFonts w:ascii="Arial" w:eastAsia="Arial" w:hAnsi="Arial"/>
                                <w:color w:val="000000"/>
                                <w:sz w:val="24"/>
                                <w:lang w:val="es-ES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000000"/>
                                <w:sz w:val="24"/>
                                <w:lang w:val="es-ES"/>
                              </w:rPr>
                              <w:t xml:space="preserve"> </w:t>
                            </w:r>
                          </w:p>
                        </w:tc>
                      </w:tr>
                      <w:tr w:rsidR="00FB7943" w:rsidTr="0018239C">
                        <w:trPr>
                          <w:trHeight w:hRule="exact" w:val="1037"/>
                        </w:trPr>
                        <w:tc>
                          <w:tcPr>
                            <w:tcW w:w="2999" w:type="dxa"/>
                            <w:gridSpan w:val="2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FB7943" w:rsidRDefault="00634DD4">
                            <w:pPr>
                              <w:tabs>
                                <w:tab w:val="left" w:pos="1584"/>
                              </w:tabs>
                              <w:spacing w:line="225" w:lineRule="exact"/>
                              <w:ind w:left="144" w:right="468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Lost to follow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ab/>
                              <w:t>P (n =</w:t>
                            </w:r>
                            <w:r w:rsidR="0018239C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0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) (give reasons)</w:t>
                            </w:r>
                          </w:p>
                          <w:p w:rsidR="00FB7943" w:rsidRDefault="00634DD4">
                            <w:pPr>
                              <w:spacing w:before="118" w:after="49" w:line="221" w:lineRule="exact"/>
                              <w:ind w:left="144" w:right="396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pacing w:val="21"/>
                                <w:sz w:val="16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pacing w:val="21"/>
                                <w:sz w:val="16"/>
                              </w:rPr>
                              <w:t>Discontinued intervention (n =</w:t>
                            </w:r>
                            <w:r w:rsidR="0018239C">
                              <w:rPr>
                                <w:rFonts w:ascii="Tahoma" w:eastAsia="Tahoma" w:hAnsi="Tahoma"/>
                                <w:color w:val="000000"/>
                                <w:spacing w:val="21"/>
                                <w:sz w:val="16"/>
                              </w:rPr>
                              <w:t>0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pacing w:val="21"/>
                                <w:sz w:val="16"/>
                              </w:rPr>
                              <w:t>) (give reasons)</w:t>
                            </w:r>
                          </w:p>
                        </w:tc>
                      </w:tr>
                      <w:tr w:rsidR="00FB7943" w:rsidTr="0018239C">
                        <w:trPr>
                          <w:trHeight w:hRule="exact" w:val="393"/>
                        </w:trPr>
                        <w:tc>
                          <w:tcPr>
                            <w:tcW w:w="1524" w:type="dxa"/>
                            <w:tcBorders>
                              <w:top w:val="single" w:sz="6" w:space="0" w:color="000000"/>
                              <w:left w:val="none" w:sz="0" w:space="0" w:color="02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FB7943" w:rsidRDefault="00634DD4">
                            <w:pPr>
                              <w:textAlignment w:val="baseline"/>
                              <w:rPr>
                                <w:rFonts w:ascii="Arial" w:eastAsia="Arial" w:hAnsi="Arial"/>
                                <w:color w:val="000000"/>
                                <w:sz w:val="24"/>
                                <w:lang w:val="es-ES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000000"/>
                                <w:sz w:val="24"/>
                                <w:lang w:val="es-ES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47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none" w:sz="0" w:space="0" w:color="020000"/>
                            </w:tcBorders>
                          </w:tcPr>
                          <w:p w:rsidR="00FB7943" w:rsidRDefault="00634DD4">
                            <w:pPr>
                              <w:textAlignment w:val="baseline"/>
                              <w:rPr>
                                <w:rFonts w:ascii="Arial" w:eastAsia="Arial" w:hAnsi="Arial"/>
                                <w:color w:val="000000"/>
                                <w:sz w:val="24"/>
                                <w:lang w:val="es-ES"/>
                              </w:rPr>
                            </w:pPr>
                            <w:r>
                              <w:rPr>
                                <w:rFonts w:ascii="Arial" w:eastAsia="Arial" w:hAnsi="Arial"/>
                                <w:color w:val="000000"/>
                                <w:sz w:val="24"/>
                                <w:lang w:val="es-ES"/>
                              </w:rPr>
                              <w:t xml:space="preserve"> </w:t>
                            </w:r>
                          </w:p>
                        </w:tc>
                      </w:tr>
                      <w:tr w:rsidR="00FB7943" w:rsidTr="0018239C">
                        <w:trPr>
                          <w:trHeight w:hRule="exact" w:val="802"/>
                        </w:trPr>
                        <w:tc>
                          <w:tcPr>
                            <w:tcW w:w="2999" w:type="dxa"/>
                            <w:gridSpan w:val="2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FB7943" w:rsidRDefault="00634DD4">
                            <w:pPr>
                              <w:spacing w:before="73" w:line="190" w:lineRule="exact"/>
                              <w:ind w:left="216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Analysed</w:t>
                            </w:r>
                            <w:proofErr w:type="spellEnd"/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 xml:space="preserve"> (n =</w:t>
                            </w:r>
                            <w:r w:rsidR="007837BD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53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)</w:t>
                            </w:r>
                          </w:p>
                          <w:p w:rsidR="00FB7943" w:rsidRDefault="00634DD4">
                            <w:pPr>
                              <w:spacing w:before="113" w:line="191" w:lineRule="exact"/>
                              <w:ind w:left="216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Excluded from analysis</w:t>
                            </w:r>
                          </w:p>
                          <w:p w:rsidR="00FB7943" w:rsidRDefault="00634DD4">
                            <w:pPr>
                              <w:tabs>
                                <w:tab w:val="left" w:pos="1512"/>
                                <w:tab w:val="left" w:pos="2232"/>
                              </w:tabs>
                              <w:spacing w:before="32" w:after="43" w:line="190" w:lineRule="exact"/>
                              <w:ind w:left="216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(give reason</w:t>
                            </w:r>
                            <w:proofErr w:type="gramStart"/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ab/>
                              <w:t>)(</w:t>
                            </w:r>
                            <w:proofErr w:type="gramEnd"/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n</w:t>
                            </w:r>
                            <w:r w:rsidR="007837BD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=0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)</w:t>
                            </w:r>
                          </w:p>
                        </w:tc>
                      </w:tr>
                    </w:tbl>
                    <w:p w:rsidR="00092B2D" w:rsidRDefault="00092B2D"/>
                  </w:txbxContent>
                </v:textbox>
                <w10:wrap type="square" anchorx="page" anchory="page"/>
              </v:shape>
            </w:pict>
          </mc:Fallback>
        </mc:AlternateContent>
      </w:r>
      <w:r w:rsidR="00871E3F">
        <w:rPr>
          <w:noProof/>
        </w:rPr>
        <mc:AlternateContent>
          <mc:Choice Requires="wps">
            <w:drawing>
              <wp:anchor distT="0" distB="0" distL="0" distR="0" simplePos="0" relativeHeight="251653120" behindDoc="1" locked="0" layoutInCell="1" allowOverlap="1">
                <wp:simplePos x="0" y="0"/>
                <wp:positionH relativeFrom="page">
                  <wp:posOffset>1581785</wp:posOffset>
                </wp:positionH>
                <wp:positionV relativeFrom="page">
                  <wp:posOffset>5564505</wp:posOffset>
                </wp:positionV>
                <wp:extent cx="168910" cy="1575435"/>
                <wp:effectExtent l="0" t="0" r="0" b="0"/>
                <wp:wrapSquare wrapText="bothSides"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10" cy="157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943" w:rsidRDefault="00634DD4">
                            <w:pPr>
                              <w:spacing w:before="67" w:line="192" w:lineRule="exact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pacing w:val="23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pacing w:val="23"/>
                              </w:rPr>
                              <w:t>Analysis Follow up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left:0;text-align:left;margin-left:124.55pt;margin-top:438.15pt;width:13.3pt;height:124.05pt;z-index:-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" filled="f" stroked="f">
                <v:textbox style="layout-flow:vertical;mso-layout-flow-alt:bottom-to-top" inset="0,0,0,0">
                  <w:txbxContent>
                    <w:p w:rsidR="00FB7943" w:rsidRDefault="00634DD4">
                      <w:pPr>
                        <w:spacing w:before="67" w:line="192" w:lineRule="exact"/>
                        <w:textAlignment w:val="baseline"/>
                        <w:rPr>
                          <w:rFonts w:ascii="Tahoma" w:eastAsia="Tahoma" w:hAnsi="Tahoma"/>
                          <w:color w:val="000000"/>
                          <w:spacing w:val="23"/>
                        </w:rPr>
                      </w:pPr>
                      <w:r>
                        <w:rPr>
                          <w:rFonts w:ascii="Tahoma" w:eastAsia="Tahoma" w:hAnsi="Tahoma"/>
                          <w:color w:val="000000"/>
                          <w:spacing w:val="23"/>
                        </w:rPr>
                        <w:t>Analysis Follow up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871E3F">
        <w:rPr>
          <w:noProof/>
        </w:rPr>
        <mc:AlternateContent>
          <mc:Choice Requires="wps">
            <w:drawing>
              <wp:anchor distT="0" distB="0" distL="0" distR="0" simplePos="0" relativeHeight="251655168" behindDoc="1" locked="0" layoutInCell="1" allowOverlap="1">
                <wp:simplePos x="0" y="0"/>
                <wp:positionH relativeFrom="page">
                  <wp:posOffset>4474845</wp:posOffset>
                </wp:positionH>
                <wp:positionV relativeFrom="page">
                  <wp:posOffset>4183380</wp:posOffset>
                </wp:positionV>
                <wp:extent cx="1838325" cy="2947035"/>
                <wp:effectExtent l="0" t="0" r="0" b="0"/>
                <wp:wrapSquare wrapText="bothSides"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2947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8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471"/>
                              <w:gridCol w:w="1424"/>
                            </w:tblGrid>
                            <w:tr w:rsidR="00FB7943">
                              <w:trPr>
                                <w:trHeight w:hRule="exact" w:val="1838"/>
                              </w:trPr>
                              <w:tc>
                                <w:tcPr>
                                  <w:tcW w:w="2895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FB7943" w:rsidRDefault="00634DD4">
                                  <w:pPr>
                                    <w:spacing w:before="69" w:line="190" w:lineRule="exact"/>
                                    <w:ind w:left="144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 xml:space="preserve">Allocated to </w:t>
                                  </w:r>
                                  <w:proofErr w:type="spellStart"/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interyention</w:t>
                                  </w:r>
                                  <w:proofErr w:type="spellEnd"/>
                                </w:p>
                                <w:p w:rsidR="00FB7943" w:rsidRDefault="0018239C">
                                  <w:pPr>
                                    <w:tabs>
                                      <w:tab w:val="left" w:pos="792"/>
                                    </w:tabs>
                                    <w:spacing w:before="47" w:line="198" w:lineRule="exact"/>
                                    <w:ind w:left="144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n</w:t>
                                  </w:r>
                                  <w:r w:rsidR="00634DD4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=</w:t>
                                  </w:r>
                                  <w:r w:rsidR="007837BD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44</w:t>
                                  </w:r>
                                  <w:r w:rsidR="00634DD4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ab/>
                                    <w:t>)</w:t>
                                  </w:r>
                                </w:p>
                                <w:p w:rsidR="00FB7943" w:rsidRDefault="00634DD4">
                                  <w:pPr>
                                    <w:spacing w:before="117" w:line="190" w:lineRule="exact"/>
                                    <w:ind w:left="288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R</w:t>
                                  </w:r>
                                  <w:r w:rsidR="007837BD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eceived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 xml:space="preserve"> allocated</w:t>
                                  </w:r>
                                </w:p>
                                <w:p w:rsidR="00FB7943" w:rsidRDefault="00634DD4">
                                  <w:pPr>
                                    <w:tabs>
                                      <w:tab w:val="left" w:pos="1512"/>
                                      <w:tab w:val="left" w:pos="2088"/>
                                    </w:tabs>
                                    <w:spacing w:before="55" w:line="190" w:lineRule="exact"/>
                                    <w:ind w:left="288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intervention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ab/>
                                    <w:t>n =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ab/>
                                  </w:r>
                                  <w:r w:rsidR="007837BD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44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)</w:t>
                                  </w:r>
                                </w:p>
                                <w:p w:rsidR="00FB7943" w:rsidRDefault="00634DD4">
                                  <w:pPr>
                                    <w:spacing w:before="101" w:line="190" w:lineRule="exact"/>
                                    <w:ind w:left="288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Did not receive allocated</w:t>
                                  </w:r>
                                </w:p>
                                <w:p w:rsidR="00FB7943" w:rsidRDefault="007837BD">
                                  <w:pPr>
                                    <w:tabs>
                                      <w:tab w:val="left" w:pos="792"/>
                                      <w:tab w:val="left" w:pos="2160"/>
                                    </w:tabs>
                                    <w:spacing w:before="77" w:after="65" w:line="346" w:lineRule="exact"/>
                                    <w:ind w:left="288"/>
                                    <w:textAlignment w:val="baseline"/>
                                    <w:rPr>
                                      <w:rFonts w:ascii="Arial" w:eastAsia="Arial" w:hAnsi="Arial"/>
                                      <w:color w:val="000000"/>
                                      <w:sz w:val="21"/>
                                      <w:vertAlign w:val="superscript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eastAsia="Arial" w:hAnsi="Arial"/>
                                      <w:color w:val="000000"/>
                                      <w:sz w:val="21"/>
                                      <w:vertAlign w:val="superscript"/>
                                    </w:rPr>
                                    <w:t>intervention</w:t>
                                  </w:r>
                                  <w:r w:rsidR="00634DD4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(</w:t>
                                  </w:r>
                                  <w:proofErr w:type="gramEnd"/>
                                  <w:r w:rsidR="00634DD4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n =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0</w:t>
                                  </w:r>
                                  <w:r w:rsidR="00634DD4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ab/>
                                    <w:t>)</w:t>
                                  </w:r>
                                </w:p>
                              </w:tc>
                            </w:tr>
                            <w:tr w:rsidR="00FB7943">
                              <w:trPr>
                                <w:trHeight w:hRule="exact" w:val="429"/>
                              </w:trPr>
                              <w:tc>
                                <w:tcPr>
                                  <w:tcW w:w="1471" w:type="dxa"/>
                                  <w:tcBorders>
                                    <w:top w:val="single" w:sz="6" w:space="0" w:color="000000"/>
                                    <w:left w:val="none" w:sz="0" w:space="0" w:color="02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FB7943" w:rsidRPr="00634DD4" w:rsidRDefault="00634DD4">
                                  <w:pPr>
                                    <w:textAlignment w:val="baseline"/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</w:rPr>
                                  </w:pPr>
                                  <w:r w:rsidRPr="00634DD4"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424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none" w:sz="0" w:space="0" w:color="020000"/>
                                  </w:tcBorders>
                                </w:tcPr>
                                <w:p w:rsidR="00FB7943" w:rsidRPr="00634DD4" w:rsidRDefault="00634DD4">
                                  <w:pPr>
                                    <w:textAlignment w:val="baseline"/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</w:rPr>
                                  </w:pPr>
                                  <w:r w:rsidRPr="00634DD4"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FB7943">
                              <w:trPr>
                                <w:trHeight w:hRule="exact" w:val="552"/>
                              </w:trPr>
                              <w:tc>
                                <w:tcPr>
                                  <w:tcW w:w="2895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none" w:sz="0" w:space="0" w:color="020000"/>
                                    <w:right w:val="single" w:sz="6" w:space="0" w:color="000000"/>
                                  </w:tcBorders>
                                </w:tcPr>
                                <w:p w:rsidR="00FB7943" w:rsidRDefault="00634DD4">
                                  <w:pPr>
                                    <w:tabs>
                                      <w:tab w:val="left" w:pos="1584"/>
                                    </w:tabs>
                                    <w:spacing w:after="59" w:line="238" w:lineRule="exact"/>
                                    <w:ind w:left="144" w:right="468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Lost to follow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ab/>
                                    <w:t>p (n =</w:t>
                                  </w:r>
                                  <w:r w:rsidR="007837BD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) (give reasons)</w:t>
                                  </w:r>
                                </w:p>
                              </w:tc>
                            </w:tr>
                            <w:tr w:rsidR="00FB7943">
                              <w:trPr>
                                <w:trHeight w:hRule="exact" w:val="551"/>
                              </w:trPr>
                              <w:tc>
                                <w:tcPr>
                                  <w:tcW w:w="2895" w:type="dxa"/>
                                  <w:gridSpan w:val="2"/>
                                  <w:tcBorders>
                                    <w:top w:val="none" w:sz="0" w:space="0" w:color="02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FB7943" w:rsidRDefault="00634DD4">
                                  <w:pPr>
                                    <w:tabs>
                                      <w:tab w:val="left" w:pos="1584"/>
                                    </w:tabs>
                                    <w:spacing w:before="41" w:after="65" w:line="218" w:lineRule="exact"/>
                                    <w:ind w:left="144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pacing w:val="29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pacing w:val="29"/>
                                      <w:sz w:val="16"/>
                                    </w:rPr>
                                    <w:t xml:space="preserve">Discontinued </w:t>
                                  </w:r>
                                  <w:proofErr w:type="spellStart"/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pacing w:val="29"/>
                                      <w:sz w:val="16"/>
                                    </w:rPr>
                                    <w:t>i</w:t>
                                  </w:r>
                                  <w:proofErr w:type="spellEnd"/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pacing w:val="29"/>
                                      <w:sz w:val="16"/>
                                    </w:rPr>
                                    <w:tab/>
                                  </w:r>
                                  <w:proofErr w:type="spellStart"/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pacing w:val="29"/>
                                      <w:sz w:val="16"/>
                                    </w:rPr>
                                    <w:t>tervention</w:t>
                                  </w:r>
                                  <w:proofErr w:type="spellEnd"/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pacing w:val="29"/>
                                      <w:sz w:val="16"/>
                                    </w:rPr>
                                    <w:t xml:space="preserve"> (n=</w:t>
                                  </w:r>
                                  <w:r w:rsidR="007837BD">
                                    <w:rPr>
                                      <w:rFonts w:ascii="Tahoma" w:eastAsia="Tahoma" w:hAnsi="Tahoma"/>
                                      <w:color w:val="000000"/>
                                      <w:spacing w:val="29"/>
                                      <w:sz w:val="16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pacing w:val="29"/>
                                      <w:sz w:val="16"/>
                                    </w:rPr>
                                    <w:t>) (give reasons)</w:t>
                                  </w:r>
                                </w:p>
                              </w:tc>
                            </w:tr>
                            <w:tr w:rsidR="00FB7943">
                              <w:trPr>
                                <w:trHeight w:hRule="exact" w:val="414"/>
                              </w:trPr>
                              <w:tc>
                                <w:tcPr>
                                  <w:tcW w:w="1471" w:type="dxa"/>
                                  <w:tcBorders>
                                    <w:top w:val="single" w:sz="6" w:space="0" w:color="000000"/>
                                    <w:left w:val="none" w:sz="0" w:space="0" w:color="02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FB7943" w:rsidRPr="00634DD4" w:rsidRDefault="00634DD4">
                                  <w:pPr>
                                    <w:textAlignment w:val="baseline"/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</w:rPr>
                                  </w:pPr>
                                  <w:r w:rsidRPr="00634DD4"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424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none" w:sz="0" w:space="0" w:color="020000"/>
                                  </w:tcBorders>
                                </w:tcPr>
                                <w:p w:rsidR="00FB7943" w:rsidRPr="00634DD4" w:rsidRDefault="00634DD4">
                                  <w:pPr>
                                    <w:textAlignment w:val="baseline"/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</w:rPr>
                                  </w:pPr>
                                  <w:r w:rsidRPr="00634DD4">
                                    <w:rPr>
                                      <w:rFonts w:ascii="Arial" w:eastAsia="Arial" w:hAnsi="Arial"/>
                                      <w:color w:val="000000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FB7943">
                              <w:trPr>
                                <w:trHeight w:hRule="exact" w:val="306"/>
                              </w:trPr>
                              <w:tc>
                                <w:tcPr>
                                  <w:tcW w:w="2895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none" w:sz="0" w:space="0" w:color="020000"/>
                                    <w:right w:val="single" w:sz="6" w:space="0" w:color="000000"/>
                                  </w:tcBorders>
                                  <w:vAlign w:val="center"/>
                                </w:tcPr>
                                <w:p w:rsidR="00FB7943" w:rsidRDefault="00634DD4">
                                  <w:pPr>
                                    <w:spacing w:before="72" w:after="35" w:line="190" w:lineRule="exact"/>
                                    <w:ind w:left="144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Analysed</w:t>
                                  </w:r>
                                  <w:proofErr w:type="spellEnd"/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 xml:space="preserve"> (n =</w:t>
                                  </w:r>
                                  <w:r w:rsidR="007837BD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44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FB7943">
                              <w:trPr>
                                <w:trHeight w:hRule="exact" w:val="521"/>
                              </w:trPr>
                              <w:tc>
                                <w:tcPr>
                                  <w:tcW w:w="2895" w:type="dxa"/>
                                  <w:gridSpan w:val="2"/>
                                  <w:tcBorders>
                                    <w:top w:val="none" w:sz="0" w:space="0" w:color="02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vAlign w:val="center"/>
                                </w:tcPr>
                                <w:p w:rsidR="00FB7943" w:rsidRDefault="00634DD4">
                                  <w:pPr>
                                    <w:spacing w:before="70" w:line="190" w:lineRule="exact"/>
                                    <w:ind w:left="288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 xml:space="preserve">E </w:t>
                                  </w:r>
                                  <w:proofErr w:type="spellStart"/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xcluded</w:t>
                                  </w:r>
                                  <w:proofErr w:type="spellEnd"/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 xml:space="preserve"> from analysis</w:t>
                                  </w:r>
                                </w:p>
                                <w:p w:rsidR="00FB7943" w:rsidRDefault="00634DD4">
                                  <w:pPr>
                                    <w:tabs>
                                      <w:tab w:val="left" w:pos="1512"/>
                                      <w:tab w:val="left" w:pos="2232"/>
                                    </w:tabs>
                                    <w:spacing w:before="19" w:after="41" w:line="190" w:lineRule="exact"/>
                                    <w:ind w:left="288"/>
                                    <w:textAlignment w:val="baseline"/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(give reason</w:t>
                                  </w:r>
                                  <w:proofErr w:type="gramStart"/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ab/>
                                    <w:t>)(</w:t>
                                  </w:r>
                                  <w:proofErr w:type="gramEnd"/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n =</w:t>
                                  </w:r>
                                  <w:r w:rsidR="007837BD"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ahoma" w:eastAsia="Tahoma" w:hAnsi="Tahoma"/>
                                      <w:color w:val="000000"/>
                                      <w:sz w:val="16"/>
                                    </w:rPr>
                                    <w:tab/>
                                    <w:t>)</w:t>
                                  </w:r>
                                </w:p>
                              </w:tc>
                            </w:tr>
                          </w:tbl>
                          <w:p w:rsidR="00092B2D" w:rsidRDefault="00092B2D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left:0;text-align:left;margin-left:352.35pt;margin-top:329.4pt;width:144.75pt;height:232.05pt;z-index:-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" filled="f" stroked="f">
                <v:textbox inset="0,0,0,0">
                  <w:txbxContent>
                    <w:tbl>
                      <w:tblPr>
                        <w:tblW w:w="0" w:type="auto"/>
                        <w:tblInd w:w="8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471"/>
                        <w:gridCol w:w="1424"/>
                      </w:tblGrid>
                      <w:tr w:rsidR="00FB7943">
                        <w:trPr>
                          <w:trHeight w:hRule="exact" w:val="1838"/>
                        </w:trPr>
                        <w:tc>
                          <w:tcPr>
                            <w:tcW w:w="2895" w:type="dxa"/>
                            <w:gridSpan w:val="2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FB7943" w:rsidRDefault="00634DD4">
                            <w:pPr>
                              <w:spacing w:before="69" w:line="190" w:lineRule="exact"/>
                              <w:ind w:left="144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 xml:space="preserve">Allocated to </w:t>
                            </w:r>
                            <w:proofErr w:type="spellStart"/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interyention</w:t>
                            </w:r>
                            <w:proofErr w:type="spellEnd"/>
                          </w:p>
                          <w:p w:rsidR="00FB7943" w:rsidRDefault="0018239C">
                            <w:pPr>
                              <w:tabs>
                                <w:tab w:val="left" w:pos="792"/>
                              </w:tabs>
                              <w:spacing w:before="47" w:line="198" w:lineRule="exact"/>
                              <w:ind w:left="144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n</w:t>
                            </w:r>
                            <w:r w:rsidR="00634DD4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=</w:t>
                            </w:r>
                            <w:r w:rsidR="007837BD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44</w:t>
                            </w:r>
                            <w:r w:rsidR="00634DD4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ab/>
                              <w:t>)</w:t>
                            </w:r>
                          </w:p>
                          <w:p w:rsidR="00FB7943" w:rsidRDefault="00634DD4">
                            <w:pPr>
                              <w:spacing w:before="117" w:line="190" w:lineRule="exact"/>
                              <w:ind w:left="288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R</w:t>
                            </w:r>
                            <w:r w:rsidR="007837BD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eceived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 xml:space="preserve"> allocated</w:t>
                            </w:r>
                          </w:p>
                          <w:p w:rsidR="00FB7943" w:rsidRDefault="00634DD4">
                            <w:pPr>
                              <w:tabs>
                                <w:tab w:val="left" w:pos="1512"/>
                                <w:tab w:val="left" w:pos="2088"/>
                              </w:tabs>
                              <w:spacing w:before="55" w:line="190" w:lineRule="exact"/>
                              <w:ind w:left="288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intervention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ab/>
                              <w:t>n =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ab/>
                            </w:r>
                            <w:r w:rsidR="007837BD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44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)</w:t>
                            </w:r>
                          </w:p>
                          <w:p w:rsidR="00FB7943" w:rsidRDefault="00634DD4">
                            <w:pPr>
                              <w:spacing w:before="101" w:line="190" w:lineRule="exact"/>
                              <w:ind w:left="288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Did not receive allocated</w:t>
                            </w:r>
                          </w:p>
                          <w:p w:rsidR="00FB7943" w:rsidRDefault="007837BD">
                            <w:pPr>
                              <w:tabs>
                                <w:tab w:val="left" w:pos="792"/>
                                <w:tab w:val="left" w:pos="2160"/>
                              </w:tabs>
                              <w:spacing w:before="77" w:after="65" w:line="346" w:lineRule="exact"/>
                              <w:ind w:left="288"/>
                              <w:textAlignment w:val="baseline"/>
                              <w:rPr>
                                <w:rFonts w:ascii="Arial" w:eastAsia="Arial" w:hAnsi="Arial"/>
                                <w:color w:val="000000"/>
                                <w:sz w:val="21"/>
                                <w:vertAlign w:val="superscript"/>
                              </w:rPr>
                            </w:pPr>
                            <w:proofErr w:type="gramStart"/>
                            <w:r>
                              <w:rPr>
                                <w:rFonts w:ascii="Arial" w:eastAsia="Arial" w:hAnsi="Arial"/>
                                <w:color w:val="000000"/>
                                <w:sz w:val="21"/>
                                <w:vertAlign w:val="superscript"/>
                              </w:rPr>
                              <w:t>intervention</w:t>
                            </w:r>
                            <w:r w:rsidR="00634DD4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(</w:t>
                            </w:r>
                            <w:proofErr w:type="gramEnd"/>
                            <w:r w:rsidR="00634DD4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n =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0</w:t>
                            </w:r>
                            <w:r w:rsidR="00634DD4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ab/>
                              <w:t>)</w:t>
                            </w:r>
                          </w:p>
                        </w:tc>
                      </w:tr>
                      <w:tr w:rsidR="00FB7943">
                        <w:trPr>
                          <w:trHeight w:hRule="exact" w:val="429"/>
                        </w:trPr>
                        <w:tc>
                          <w:tcPr>
                            <w:tcW w:w="1471" w:type="dxa"/>
                            <w:tcBorders>
                              <w:top w:val="single" w:sz="6" w:space="0" w:color="000000"/>
                              <w:left w:val="none" w:sz="0" w:space="0" w:color="02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FB7943" w:rsidRPr="00634DD4" w:rsidRDefault="00634DD4">
                            <w:pPr>
                              <w:textAlignment w:val="baseline"/>
                              <w:rPr>
                                <w:rFonts w:ascii="Arial" w:eastAsia="Arial" w:hAnsi="Arial"/>
                                <w:color w:val="000000"/>
                                <w:sz w:val="24"/>
                              </w:rPr>
                            </w:pPr>
                            <w:r w:rsidRPr="00634DD4">
                              <w:rPr>
                                <w:rFonts w:ascii="Arial" w:eastAsia="Arial" w:hAnsi="Arial"/>
                                <w:color w:val="000000"/>
                                <w:sz w:val="24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424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none" w:sz="0" w:space="0" w:color="020000"/>
                            </w:tcBorders>
                          </w:tcPr>
                          <w:p w:rsidR="00FB7943" w:rsidRPr="00634DD4" w:rsidRDefault="00634DD4">
                            <w:pPr>
                              <w:textAlignment w:val="baseline"/>
                              <w:rPr>
                                <w:rFonts w:ascii="Arial" w:eastAsia="Arial" w:hAnsi="Arial"/>
                                <w:color w:val="000000"/>
                                <w:sz w:val="24"/>
                              </w:rPr>
                            </w:pPr>
                            <w:r w:rsidRPr="00634DD4">
                              <w:rPr>
                                <w:rFonts w:ascii="Arial" w:eastAsia="Arial" w:hAnsi="Arial"/>
                                <w:color w:val="000000"/>
                                <w:sz w:val="24"/>
                              </w:rPr>
                              <w:t xml:space="preserve"> </w:t>
                            </w:r>
                          </w:p>
                        </w:tc>
                      </w:tr>
                      <w:tr w:rsidR="00FB7943">
                        <w:trPr>
                          <w:trHeight w:hRule="exact" w:val="552"/>
                        </w:trPr>
                        <w:tc>
                          <w:tcPr>
                            <w:tcW w:w="2895" w:type="dxa"/>
                            <w:gridSpan w:val="2"/>
                            <w:tcBorders>
                              <w:top w:val="single" w:sz="6" w:space="0" w:color="000000"/>
                              <w:left w:val="single" w:sz="6" w:space="0" w:color="000000"/>
                              <w:bottom w:val="none" w:sz="0" w:space="0" w:color="020000"/>
                              <w:right w:val="single" w:sz="6" w:space="0" w:color="000000"/>
                            </w:tcBorders>
                          </w:tcPr>
                          <w:p w:rsidR="00FB7943" w:rsidRDefault="00634DD4">
                            <w:pPr>
                              <w:tabs>
                                <w:tab w:val="left" w:pos="1584"/>
                              </w:tabs>
                              <w:spacing w:after="59" w:line="238" w:lineRule="exact"/>
                              <w:ind w:left="144" w:right="468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Lost to follow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ab/>
                              <w:t>p (n =</w:t>
                            </w:r>
                            <w:r w:rsidR="007837BD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0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) (give reasons)</w:t>
                            </w:r>
                          </w:p>
                        </w:tc>
                      </w:tr>
                      <w:tr w:rsidR="00FB7943">
                        <w:trPr>
                          <w:trHeight w:hRule="exact" w:val="551"/>
                        </w:trPr>
                        <w:tc>
                          <w:tcPr>
                            <w:tcW w:w="2895" w:type="dxa"/>
                            <w:gridSpan w:val="2"/>
                            <w:tcBorders>
                              <w:top w:val="none" w:sz="0" w:space="0" w:color="02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FB7943" w:rsidRDefault="00634DD4">
                            <w:pPr>
                              <w:tabs>
                                <w:tab w:val="left" w:pos="1584"/>
                              </w:tabs>
                              <w:spacing w:before="41" w:after="65" w:line="218" w:lineRule="exact"/>
                              <w:ind w:left="144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pacing w:val="29"/>
                                <w:sz w:val="16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pacing w:val="29"/>
                                <w:sz w:val="16"/>
                              </w:rPr>
                              <w:t xml:space="preserve">Discontinued </w:t>
                            </w:r>
                            <w:proofErr w:type="spellStart"/>
                            <w:r>
                              <w:rPr>
                                <w:rFonts w:ascii="Tahoma" w:eastAsia="Tahoma" w:hAnsi="Tahoma"/>
                                <w:color w:val="000000"/>
                                <w:spacing w:val="29"/>
                                <w:sz w:val="16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Tahoma" w:eastAsia="Tahoma" w:hAnsi="Tahoma"/>
                                <w:color w:val="000000"/>
                                <w:spacing w:val="29"/>
                                <w:sz w:val="16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="Tahoma" w:eastAsia="Tahoma" w:hAnsi="Tahoma"/>
                                <w:color w:val="000000"/>
                                <w:spacing w:val="29"/>
                                <w:sz w:val="16"/>
                              </w:rPr>
                              <w:t>tervention</w:t>
                            </w:r>
                            <w:proofErr w:type="spellEnd"/>
                            <w:r>
                              <w:rPr>
                                <w:rFonts w:ascii="Tahoma" w:eastAsia="Tahoma" w:hAnsi="Tahoma"/>
                                <w:color w:val="000000"/>
                                <w:spacing w:val="29"/>
                                <w:sz w:val="16"/>
                              </w:rPr>
                              <w:t xml:space="preserve"> (n=</w:t>
                            </w:r>
                            <w:r w:rsidR="007837BD">
                              <w:rPr>
                                <w:rFonts w:ascii="Tahoma" w:eastAsia="Tahoma" w:hAnsi="Tahoma"/>
                                <w:color w:val="000000"/>
                                <w:spacing w:val="29"/>
                                <w:sz w:val="16"/>
                              </w:rPr>
                              <w:t>0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pacing w:val="29"/>
                                <w:sz w:val="16"/>
                              </w:rPr>
                              <w:t>) (give reasons)</w:t>
                            </w:r>
                          </w:p>
                        </w:tc>
                      </w:tr>
                      <w:tr w:rsidR="00FB7943">
                        <w:trPr>
                          <w:trHeight w:hRule="exact" w:val="414"/>
                        </w:trPr>
                        <w:tc>
                          <w:tcPr>
                            <w:tcW w:w="1471" w:type="dxa"/>
                            <w:tcBorders>
                              <w:top w:val="single" w:sz="6" w:space="0" w:color="000000"/>
                              <w:left w:val="none" w:sz="0" w:space="0" w:color="02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FB7943" w:rsidRPr="00634DD4" w:rsidRDefault="00634DD4">
                            <w:pPr>
                              <w:textAlignment w:val="baseline"/>
                              <w:rPr>
                                <w:rFonts w:ascii="Arial" w:eastAsia="Arial" w:hAnsi="Arial"/>
                                <w:color w:val="000000"/>
                                <w:sz w:val="24"/>
                              </w:rPr>
                            </w:pPr>
                            <w:r w:rsidRPr="00634DD4">
                              <w:rPr>
                                <w:rFonts w:ascii="Arial" w:eastAsia="Arial" w:hAnsi="Arial"/>
                                <w:color w:val="000000"/>
                                <w:sz w:val="24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424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none" w:sz="0" w:space="0" w:color="020000"/>
                            </w:tcBorders>
                          </w:tcPr>
                          <w:p w:rsidR="00FB7943" w:rsidRPr="00634DD4" w:rsidRDefault="00634DD4">
                            <w:pPr>
                              <w:textAlignment w:val="baseline"/>
                              <w:rPr>
                                <w:rFonts w:ascii="Arial" w:eastAsia="Arial" w:hAnsi="Arial"/>
                                <w:color w:val="000000"/>
                                <w:sz w:val="24"/>
                              </w:rPr>
                            </w:pPr>
                            <w:r w:rsidRPr="00634DD4">
                              <w:rPr>
                                <w:rFonts w:ascii="Arial" w:eastAsia="Arial" w:hAnsi="Arial"/>
                                <w:color w:val="000000"/>
                                <w:sz w:val="24"/>
                              </w:rPr>
                              <w:t xml:space="preserve"> </w:t>
                            </w:r>
                          </w:p>
                        </w:tc>
                      </w:tr>
                      <w:tr w:rsidR="00FB7943">
                        <w:trPr>
                          <w:trHeight w:hRule="exact" w:val="306"/>
                        </w:trPr>
                        <w:tc>
                          <w:tcPr>
                            <w:tcW w:w="2895" w:type="dxa"/>
                            <w:gridSpan w:val="2"/>
                            <w:tcBorders>
                              <w:top w:val="single" w:sz="6" w:space="0" w:color="000000"/>
                              <w:left w:val="single" w:sz="6" w:space="0" w:color="000000"/>
                              <w:bottom w:val="none" w:sz="0" w:space="0" w:color="020000"/>
                              <w:right w:val="single" w:sz="6" w:space="0" w:color="000000"/>
                            </w:tcBorders>
                            <w:vAlign w:val="center"/>
                          </w:tcPr>
                          <w:p w:rsidR="00FB7943" w:rsidRDefault="00634DD4">
                            <w:pPr>
                              <w:spacing w:before="72" w:after="35" w:line="190" w:lineRule="exact"/>
                              <w:ind w:left="144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Analysed</w:t>
                            </w:r>
                            <w:proofErr w:type="spellEnd"/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 xml:space="preserve"> (n =</w:t>
                            </w:r>
                            <w:r w:rsidR="007837BD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44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)</w:t>
                            </w:r>
                          </w:p>
                        </w:tc>
                      </w:tr>
                      <w:tr w:rsidR="00FB7943">
                        <w:trPr>
                          <w:trHeight w:hRule="exact" w:val="521"/>
                        </w:trPr>
                        <w:tc>
                          <w:tcPr>
                            <w:tcW w:w="2895" w:type="dxa"/>
                            <w:gridSpan w:val="2"/>
                            <w:tcBorders>
                              <w:top w:val="none" w:sz="0" w:space="0" w:color="02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vAlign w:val="center"/>
                          </w:tcPr>
                          <w:p w:rsidR="00FB7943" w:rsidRDefault="00634DD4">
                            <w:pPr>
                              <w:spacing w:before="70" w:line="190" w:lineRule="exact"/>
                              <w:ind w:left="288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 xml:space="preserve">E </w:t>
                            </w:r>
                            <w:proofErr w:type="spellStart"/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xcluded</w:t>
                            </w:r>
                            <w:proofErr w:type="spellEnd"/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 xml:space="preserve"> from analysis</w:t>
                            </w:r>
                          </w:p>
                          <w:p w:rsidR="00FB7943" w:rsidRDefault="00634DD4">
                            <w:pPr>
                              <w:tabs>
                                <w:tab w:val="left" w:pos="1512"/>
                                <w:tab w:val="left" w:pos="2232"/>
                              </w:tabs>
                              <w:spacing w:before="19" w:after="41" w:line="190" w:lineRule="exact"/>
                              <w:ind w:left="288"/>
                              <w:textAlignment w:val="baseline"/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(give reason</w:t>
                            </w:r>
                            <w:proofErr w:type="gramStart"/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ab/>
                              <w:t>)(</w:t>
                            </w:r>
                            <w:proofErr w:type="gramEnd"/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n =</w:t>
                            </w:r>
                            <w:r w:rsidR="007837BD"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>0</w:t>
                            </w:r>
                            <w:r>
                              <w:rPr>
                                <w:rFonts w:ascii="Tahoma" w:eastAsia="Tahoma" w:hAnsi="Tahoma"/>
                                <w:color w:val="000000"/>
                                <w:sz w:val="16"/>
                              </w:rPr>
                              <w:tab/>
                              <w:t>)</w:t>
                            </w:r>
                          </w:p>
                        </w:tc>
                      </w:tr>
                    </w:tbl>
                    <w:p w:rsidR="00092B2D" w:rsidRDefault="00092B2D"/>
                  </w:txbxContent>
                </v:textbox>
                <w10:wrap type="square" anchorx="page" anchory="page"/>
              </v:shape>
            </w:pict>
          </mc:Fallback>
        </mc:AlternateContent>
      </w:r>
      <w:r w:rsidR="00871E3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3385185</wp:posOffset>
                </wp:positionH>
                <wp:positionV relativeFrom="page">
                  <wp:posOffset>3949700</wp:posOffset>
                </wp:positionV>
                <wp:extent cx="1448435" cy="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84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D553A5" id="Line 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66.55pt,311pt" to="380.6pt,3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">
                <w10:wrap anchorx="page" anchory="page"/>
              </v:line>
            </w:pict>
          </mc:Fallback>
        </mc:AlternateContent>
      </w:r>
      <w:proofErr w:type="spellStart"/>
      <w:r>
        <w:rPr>
          <w:rFonts w:ascii="Tahoma" w:eastAsia="Tahoma" w:hAnsi="Tahoma"/>
          <w:color w:val="000000"/>
          <w:spacing w:val="25"/>
          <w:sz w:val="16"/>
        </w:rPr>
        <w:t>Randomised</w:t>
      </w:r>
      <w:proofErr w:type="spellEnd"/>
      <w:r w:rsidR="00634DD4">
        <w:rPr>
          <w:rFonts w:ascii="Tahoma" w:eastAsia="Tahoma" w:hAnsi="Tahoma"/>
          <w:color w:val="000000"/>
          <w:spacing w:val="25"/>
          <w:sz w:val="16"/>
        </w:rPr>
        <w:t xml:space="preserve"> (n</w:t>
      </w:r>
      <w:r>
        <w:rPr>
          <w:rFonts w:ascii="Tahoma" w:eastAsia="Tahoma" w:hAnsi="Tahoma"/>
          <w:color w:val="000000"/>
          <w:spacing w:val="25"/>
          <w:sz w:val="16"/>
        </w:rPr>
        <w:t>=97)</w:t>
      </w:r>
    </w:p>
    <w:sectPr w:rsidR="00FB7943">
      <w:type w:val="continuous"/>
      <w:pgSz w:w="12240" w:h="15840"/>
      <w:pgMar w:top="1500" w:right="4629" w:bottom="8856" w:left="533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Arial">
    <w:charset w:val="00"/>
    <w:pitch w:val="variable"/>
    <w:family w:val="swiss"/>
    <w:panose1 w:val="02020603050405020304"/>
  </w:font>
  <w:font w:name="Tahoma">
    <w:charset w:val="00"/>
    <w:pitch w:val="variable"/>
    <w:family w:val="swiss"/>
    <w:panose1 w:val="020206030504050203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943"/>
    <w:rsid w:val="00092B2D"/>
    <w:rsid w:val="0018239C"/>
    <w:rsid w:val="00634DD4"/>
    <w:rsid w:val="007837BD"/>
    <w:rsid w:val="00871E3F"/>
    <w:rsid w:val="00FB7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1128E"/>
  <w15:docId w15:val="{693936F8-C951-4EBF-A2CE-FFA9588DC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onsort-statement.org/examples6b.htm" TargetMode="External"/><Relationship Id="rId18" Type="http://schemas.openxmlformats.org/officeDocument/2006/relationships/hyperlink" Target="http://www.consort-statement.org/examples8b.htm" TargetMode="External"/><Relationship Id="rId26" Type="http://schemas.openxmlformats.org/officeDocument/2006/relationships/hyperlink" Target="http://www.consort-statement.org/examples12b.htm" TargetMode="External"/><Relationship Id="rId39" Type="http://schemas.openxmlformats.org/officeDocument/2006/relationships/hyperlink" Target="http://www.consort-statement.org/examples21.htm" TargetMode="External"/><Relationship Id="rId21" Type="http://schemas.openxmlformats.org/officeDocument/2006/relationships/hyperlink" Target="http://www.consort-statement.org/examples10.htm" TargetMode="External"/><Relationship Id="rId34" Type="http://schemas.openxmlformats.org/officeDocument/2006/relationships/hyperlink" Target="http://www.consort-statement.org/examples17.htm" TargetMode="External"/><Relationship Id="rId42" Type="http://schemas.openxmlformats.org/officeDocument/2006/relationships/theme" Target="theme/theme1.xml"/><Relationship Id="rId7" Type="http://schemas.openxmlformats.org/officeDocument/2006/relationships/hyperlink" Target="http://www.consort-statement.org/examples3b.htm" TargetMode="External"/><Relationship Id="fId" Type="http://schemas.openxmlformats.org/wordprocessingml/2006/fontTable" Target="fontTable0.xml"/><Relationship Id="rId2" Type="http://schemas.openxmlformats.org/officeDocument/2006/relationships/settings" Target="settings.xml"/><Relationship Id="rId16" Type="http://schemas.openxmlformats.org/officeDocument/2006/relationships/hyperlink" Target="http://www.consort-statement.org/examples7b.htm" TargetMode="External"/><Relationship Id="rId20" Type="http://schemas.openxmlformats.org/officeDocument/2006/relationships/hyperlink" Target="http://www.consort-statement.org/examples10.htm" TargetMode="External"/><Relationship Id="rId29" Type="http://schemas.openxmlformats.org/officeDocument/2006/relationships/hyperlink" Target="http://www.consort-statement.org/examples13b.htm" TargetMode="Externa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consort-statement.org/examples3a.htm" TargetMode="External"/><Relationship Id="rId11" Type="http://schemas.openxmlformats.org/officeDocument/2006/relationships/hyperlink" Target="http://www.consort-statement.org/examples5.htm" TargetMode="External"/><Relationship Id="rId24" Type="http://schemas.openxmlformats.org/officeDocument/2006/relationships/hyperlink" Target="http://www.consort-statement.org/examples11b.htm" TargetMode="External"/><Relationship Id="rId32" Type="http://schemas.openxmlformats.org/officeDocument/2006/relationships/hyperlink" Target="http://www.consort-statement.org/examples16.htm" TargetMode="External"/><Relationship Id="rId37" Type="http://schemas.openxmlformats.org/officeDocument/2006/relationships/hyperlink" Target="http://www.consort-statement.org/examples19.htm" TargetMode="External"/><Relationship Id="rId40" Type="http://schemas.openxmlformats.org/officeDocument/2006/relationships/hyperlink" Target="http://www.consort-statement.org/examples22.htm" TargetMode="External"/><Relationship Id="rId5" Type="http://schemas.openxmlformats.org/officeDocument/2006/relationships/hyperlink" Target="http://www.consort-statement.org/examples2.htm" TargetMode="External"/><Relationship Id="rId15" Type="http://schemas.openxmlformats.org/officeDocument/2006/relationships/hyperlink" Target="http://www.consort-statement.org/examples7b.htm" TargetMode="External"/><Relationship Id="rId23" Type="http://schemas.openxmlformats.org/officeDocument/2006/relationships/hyperlink" Target="http://www.consort-statement.org/examples11a.htm" TargetMode="External"/><Relationship Id="rId28" Type="http://schemas.openxmlformats.org/officeDocument/2006/relationships/hyperlink" Target="http://www.consort-statement.org/examples13b.htm" TargetMode="External"/><Relationship Id="rId36" Type="http://schemas.openxmlformats.org/officeDocument/2006/relationships/hyperlink" Target="http://www.consort-statement.org/examples18.htm" TargetMode="External"/><Relationship Id="rId10" Type="http://schemas.openxmlformats.org/officeDocument/2006/relationships/hyperlink" Target="http://www.consort-statement.org/examples4.htm" TargetMode="External"/><Relationship Id="rId19" Type="http://schemas.openxmlformats.org/officeDocument/2006/relationships/hyperlink" Target="http://www.consort-statement.org/examples9.htm" TargetMode="External"/><Relationship Id="rId31" Type="http://schemas.openxmlformats.org/officeDocument/2006/relationships/hyperlink" Target="http://www.consort-statement.org/examples15.htm" TargetMode="External"/><Relationship Id="rId4" Type="http://schemas.openxmlformats.org/officeDocument/2006/relationships/hyperlink" Target="http://www.consort-statement.org/examples1.htm" TargetMode="External"/><Relationship Id="rId9" Type="http://schemas.openxmlformats.org/officeDocument/2006/relationships/hyperlink" Target="http://www.consort-statement.org/examples4.htm" TargetMode="External"/><Relationship Id="rId14" Type="http://schemas.openxmlformats.org/officeDocument/2006/relationships/hyperlink" Target="http://www.consort-statement.org/examples7a.htm" TargetMode="External"/><Relationship Id="rId22" Type="http://schemas.openxmlformats.org/officeDocument/2006/relationships/hyperlink" Target="http://www.consort-statement.org/examples11a.htm" TargetMode="External"/><Relationship Id="rId27" Type="http://schemas.openxmlformats.org/officeDocument/2006/relationships/hyperlink" Target="http://www.consort-statement.org/examples13a.htm" TargetMode="External"/><Relationship Id="rId30" Type="http://schemas.openxmlformats.org/officeDocument/2006/relationships/hyperlink" Target="http://www.consort-statement.org/examples14.htm" TargetMode="External"/><Relationship Id="rId35" Type="http://schemas.openxmlformats.org/officeDocument/2006/relationships/hyperlink" Target="http://www.consort-statement.org/examples17.htm" TargetMode="External"/><Relationship Id="rId8" Type="http://schemas.openxmlformats.org/officeDocument/2006/relationships/hyperlink" Target="http://www.consort-statement.org/examples3b.htm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onsort-statement.org/examples6a.htm" TargetMode="External"/><Relationship Id="rId17" Type="http://schemas.openxmlformats.org/officeDocument/2006/relationships/hyperlink" Target="http://www.consort-statement.org/examples8a.htm" TargetMode="External"/><Relationship Id="rId25" Type="http://schemas.openxmlformats.org/officeDocument/2006/relationships/hyperlink" Target="http://www.consort-statement.org/examples12a.htm" TargetMode="External"/><Relationship Id="rId33" Type="http://schemas.openxmlformats.org/officeDocument/2006/relationships/hyperlink" Target="http://www.consort-statement.org/examples16.htm" TargetMode="External"/><Relationship Id="rId38" Type="http://schemas.openxmlformats.org/officeDocument/2006/relationships/hyperlink" Target="http://www.consort-statement.org/examples20.ht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1001</Words>
  <Characters>5510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SENER, Ingeniería y Sistemas</Company>
  <LinksUpToDate>false</LinksUpToDate>
  <CharactersWithSpaces>6499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 Llamas</dc:creator>
  <cp:lastModifiedBy>Usuario</cp:lastModifiedBy>
  <cp:revision>3</cp:revision>
  <dcterms:created xsi:type="dcterms:W3CDTF">2020-01-31T08:22:00Z</dcterms:created>
  <dcterms:modified xsi:type="dcterms:W3CDTF">2020-01-31T08:44:00Z</dcterms:modified>
</cp:coreProperties>
</file>