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FA6" w:rsidRDefault="00CC2FA6" w:rsidP="00CC2FA6">
      <w:r>
        <w:t xml:space="preserve">     </w:t>
      </w:r>
      <w:r w:rsidRPr="00E86DDC">
        <w:rPr>
          <w:noProof/>
          <w:lang w:eastAsia="en-IN"/>
        </w:rPr>
        <w:drawing>
          <wp:inline distT="0" distB="0" distL="0" distR="0">
            <wp:extent cx="4583209" cy="1653871"/>
            <wp:effectExtent l="19050" t="0" r="26891" b="3479"/>
            <wp:docPr id="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t xml:space="preserve"> </w:t>
      </w:r>
    </w:p>
    <w:p w:rsidR="00CC2FA6" w:rsidRPr="00E86DDC" w:rsidRDefault="004A555F" w:rsidP="00CC2FA6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</w:t>
      </w:r>
      <w:r w:rsidR="00053176">
        <w:rPr>
          <w:rFonts w:ascii="Times New Roman" w:hAnsi="Times New Roman" w:cs="Times New Roman"/>
          <w:b/>
          <w:sz w:val="24"/>
          <w:szCs w:val="24"/>
        </w:rPr>
        <w:t>S14</w:t>
      </w:r>
      <w:r w:rsidR="00CC2FA6" w:rsidRPr="00E86DDC">
        <w:rPr>
          <w:rFonts w:ascii="Times New Roman" w:hAnsi="Times New Roman" w:cs="Times New Roman"/>
          <w:b/>
          <w:sz w:val="24"/>
          <w:szCs w:val="24"/>
        </w:rPr>
        <w:t>:</w:t>
      </w:r>
      <w:r w:rsidR="00CC2F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2FA6" w:rsidRPr="00E86DDC">
        <w:rPr>
          <w:rFonts w:ascii="Times New Roman" w:hAnsi="Times New Roman" w:cs="Times New Roman"/>
          <w:b/>
          <w:sz w:val="24"/>
          <w:szCs w:val="24"/>
        </w:rPr>
        <w:t>DPPH ra</w:t>
      </w:r>
      <w:r w:rsidR="006B0138">
        <w:rPr>
          <w:rFonts w:ascii="Times New Roman" w:hAnsi="Times New Roman" w:cs="Times New Roman"/>
          <w:b/>
          <w:sz w:val="24"/>
          <w:szCs w:val="24"/>
        </w:rPr>
        <w:t xml:space="preserve">dical scavenging activity of </w:t>
      </w:r>
      <w:r w:rsidR="006B0138"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 w:rsidR="001E3714">
        <w:rPr>
          <w:rFonts w:ascii="Times New Roman" w:hAnsi="Times New Roman" w:cs="Times New Roman"/>
          <w:b/>
          <w:sz w:val="24"/>
          <w:szCs w:val="24"/>
        </w:rPr>
        <w:t xml:space="preserve"> MTCC-</w:t>
      </w:r>
      <w:r w:rsidR="006B0138" w:rsidRPr="00D5141F">
        <w:rPr>
          <w:rFonts w:ascii="Times New Roman" w:hAnsi="Times New Roman" w:cs="Times New Roman"/>
          <w:b/>
          <w:sz w:val="24"/>
          <w:szCs w:val="24"/>
        </w:rPr>
        <w:t>12847</w:t>
      </w:r>
      <w:r w:rsidR="00CC2FA6" w:rsidRPr="00E86DDC">
        <w:rPr>
          <w:rFonts w:ascii="Times New Roman" w:hAnsi="Times New Roman" w:cs="Times New Roman"/>
          <w:b/>
          <w:sz w:val="24"/>
          <w:szCs w:val="24"/>
        </w:rPr>
        <w:tab/>
      </w:r>
    </w:p>
    <w:p w:rsidR="004D2A21" w:rsidRDefault="004D2A21"/>
    <w:sectPr w:rsidR="004D2A21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C2FA6"/>
    <w:rsid w:val="00053176"/>
    <w:rsid w:val="001E3714"/>
    <w:rsid w:val="004A555F"/>
    <w:rsid w:val="004D2A21"/>
    <w:rsid w:val="006B0138"/>
    <w:rsid w:val="00832843"/>
    <w:rsid w:val="00900AA2"/>
    <w:rsid w:val="009D2FD5"/>
    <w:rsid w:val="00CC2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F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2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F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DPPH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autoTitleDeleted val="1"/>
    <c:plotArea>
      <c:layout/>
      <c:lineChart>
        <c:grouping val="standard"/>
        <c:ser>
          <c:idx val="0"/>
          <c:order val="0"/>
          <c:tx>
            <c:strRef>
              <c:f>Sheet2!$D$3</c:f>
              <c:strCache>
                <c:ptCount val="1"/>
                <c:pt idx="0">
                  <c:v>Ethyl acetate extact </c:v>
                </c:pt>
              </c:strCache>
            </c:strRef>
          </c:tx>
          <c:cat>
            <c:numRef>
              <c:f>Sheet2!$C$4:$C$8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Sheet2!$D$4:$D$8</c:f>
              <c:numCache>
                <c:formatCode>General</c:formatCode>
                <c:ptCount val="5"/>
                <c:pt idx="0">
                  <c:v>46</c:v>
                </c:pt>
                <c:pt idx="1">
                  <c:v>57</c:v>
                </c:pt>
                <c:pt idx="2">
                  <c:v>67</c:v>
                </c:pt>
                <c:pt idx="3">
                  <c:v>78</c:v>
                </c:pt>
                <c:pt idx="4">
                  <c:v>91</c:v>
                </c:pt>
              </c:numCache>
            </c:numRef>
          </c:val>
        </c:ser>
        <c:ser>
          <c:idx val="1"/>
          <c:order val="1"/>
          <c:tx>
            <c:strRef>
              <c:f>Sheet2!$E$3</c:f>
              <c:strCache>
                <c:ptCount val="1"/>
                <c:pt idx="0">
                  <c:v>Methanol extract</c:v>
                </c:pt>
              </c:strCache>
            </c:strRef>
          </c:tx>
          <c:cat>
            <c:numRef>
              <c:f>Sheet2!$C$4:$C$8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Sheet2!$E$4:$E$8</c:f>
              <c:numCache>
                <c:formatCode>General</c:formatCode>
                <c:ptCount val="5"/>
                <c:pt idx="0">
                  <c:v>44</c:v>
                </c:pt>
                <c:pt idx="1">
                  <c:v>55</c:v>
                </c:pt>
                <c:pt idx="2">
                  <c:v>65</c:v>
                </c:pt>
                <c:pt idx="3">
                  <c:v>77</c:v>
                </c:pt>
                <c:pt idx="4">
                  <c:v>89</c:v>
                </c:pt>
              </c:numCache>
            </c:numRef>
          </c:val>
        </c:ser>
        <c:ser>
          <c:idx val="2"/>
          <c:order val="2"/>
          <c:tx>
            <c:strRef>
              <c:f>Sheet2!$F$3</c:f>
              <c:strCache>
                <c:ptCount val="1"/>
                <c:pt idx="0">
                  <c:v>Chloroform extract </c:v>
                </c:pt>
              </c:strCache>
            </c:strRef>
          </c:tx>
          <c:cat>
            <c:numRef>
              <c:f>Sheet2!$C$4:$C$8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Sheet2!$F$4:$F$8</c:f>
              <c:numCache>
                <c:formatCode>General</c:formatCode>
                <c:ptCount val="5"/>
                <c:pt idx="0">
                  <c:v>31</c:v>
                </c:pt>
                <c:pt idx="1">
                  <c:v>42</c:v>
                </c:pt>
                <c:pt idx="2">
                  <c:v>51</c:v>
                </c:pt>
                <c:pt idx="3">
                  <c:v>63</c:v>
                </c:pt>
                <c:pt idx="4">
                  <c:v>76</c:v>
                </c:pt>
              </c:numCache>
            </c:numRef>
          </c:val>
        </c:ser>
        <c:ser>
          <c:idx val="3"/>
          <c:order val="3"/>
          <c:tx>
            <c:strRef>
              <c:f>Sheet2!$G$3</c:f>
              <c:strCache>
                <c:ptCount val="1"/>
                <c:pt idx="0">
                  <c:v>BHT</c:v>
                </c:pt>
              </c:strCache>
            </c:strRef>
          </c:tx>
          <c:cat>
            <c:numRef>
              <c:f>Sheet2!$C$4:$C$8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Sheet2!$G$4:$G$8</c:f>
              <c:numCache>
                <c:formatCode>General</c:formatCode>
                <c:ptCount val="5"/>
                <c:pt idx="0">
                  <c:v>47</c:v>
                </c:pt>
                <c:pt idx="1">
                  <c:v>59</c:v>
                </c:pt>
                <c:pt idx="2">
                  <c:v>71</c:v>
                </c:pt>
                <c:pt idx="3">
                  <c:v>79</c:v>
                </c:pt>
                <c:pt idx="4">
                  <c:v>95</c:v>
                </c:pt>
              </c:numCache>
            </c:numRef>
          </c:val>
        </c:ser>
        <c:marker val="1"/>
        <c:axId val="54001024"/>
        <c:axId val="53745152"/>
      </c:lineChart>
      <c:catAx>
        <c:axId val="5400102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000"/>
                </a:pPr>
                <a:r>
                  <a:rPr lang="en-IN" sz="10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0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0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3745152"/>
        <c:crosses val="autoZero"/>
        <c:auto val="1"/>
        <c:lblAlgn val="ctr"/>
        <c:lblOffset val="100"/>
      </c:catAx>
      <c:valAx>
        <c:axId val="5374515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sz="1000"/>
                </a:pPr>
                <a:r>
                  <a:rPr lang="en-IN" sz="1000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sz="1000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 sz="10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4001024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6</cp:revision>
  <dcterms:created xsi:type="dcterms:W3CDTF">2019-10-18T15:37:00Z</dcterms:created>
  <dcterms:modified xsi:type="dcterms:W3CDTF">2019-10-20T14:43:00Z</dcterms:modified>
</cp:coreProperties>
</file>