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BCDA77" w14:textId="77777777" w:rsidR="00062785" w:rsidRDefault="00062785" w:rsidP="00062785">
      <w:pPr>
        <w:pStyle w:val="Caption"/>
        <w:spacing w:after="0" w:line="360" w:lineRule="auto"/>
        <w:jc w:val="both"/>
        <w:rPr>
          <w:rFonts w:ascii="Times New Roman" w:hAnsi="Times New Roman"/>
          <w:b w:val="0"/>
          <w:color w:val="auto"/>
          <w:sz w:val="24"/>
          <w:szCs w:val="24"/>
        </w:rPr>
      </w:pPr>
      <w:r w:rsidRPr="00393646">
        <w:rPr>
          <w:rFonts w:ascii="Times New Roman" w:hAnsi="Times New Roman"/>
          <w:color w:val="auto"/>
          <w:sz w:val="24"/>
          <w:szCs w:val="24"/>
        </w:rPr>
        <w:t xml:space="preserve">Supplementary </w:t>
      </w:r>
      <w:r>
        <w:rPr>
          <w:rFonts w:ascii="Times New Roman" w:hAnsi="Times New Roman"/>
          <w:color w:val="auto"/>
          <w:sz w:val="24"/>
          <w:szCs w:val="24"/>
        </w:rPr>
        <w:t>file</w:t>
      </w:r>
      <w:r w:rsidRPr="00393646">
        <w:rPr>
          <w:rFonts w:ascii="Times New Roman" w:hAnsi="Times New Roman"/>
          <w:color w:val="auto"/>
          <w:sz w:val="24"/>
          <w:szCs w:val="24"/>
        </w:rPr>
        <w:t>:</w:t>
      </w:r>
      <w:r>
        <w:rPr>
          <w:rFonts w:ascii="Times New Roman" w:hAnsi="Times New Roman"/>
          <w:b w:val="0"/>
          <w:color w:val="auto"/>
          <w:sz w:val="24"/>
          <w:szCs w:val="24"/>
        </w:rPr>
        <w:t xml:space="preserve"> Model a</w:t>
      </w:r>
      <w:r w:rsidRPr="00393646">
        <w:rPr>
          <w:rFonts w:ascii="Times New Roman" w:hAnsi="Times New Roman"/>
          <w:b w:val="0"/>
          <w:color w:val="auto"/>
          <w:sz w:val="24"/>
          <w:szCs w:val="24"/>
        </w:rPr>
        <w:t>dequacy for time to death and its predictors among DRTB in Eastern and East-Central Ethiopia</w:t>
      </w:r>
      <w:r w:rsidRPr="00AC2E03">
        <w:rPr>
          <w:rFonts w:ascii="Times New Roman" w:hAnsi="Times New Roman"/>
          <w:b w:val="0"/>
          <w:color w:val="auto"/>
          <w:sz w:val="24"/>
          <w:szCs w:val="24"/>
        </w:rPr>
        <w:t xml:space="preserve">, </w:t>
      </w:r>
      <w:r w:rsidRPr="00AC2E03">
        <w:rPr>
          <w:rFonts w:ascii="Times New Roman" w:hAnsi="Times New Roman"/>
          <w:b w:val="0"/>
          <w:color w:val="auto"/>
          <w:sz w:val="24"/>
          <w:szCs w:val="24"/>
          <w:shd w:val="clear" w:color="auto" w:fill="FFFFFF"/>
        </w:rPr>
        <w:t>from September 2012 to 30th August 2017</w:t>
      </w:r>
      <w:r w:rsidRPr="00393646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</w:p>
    <w:p w14:paraId="4315D3E2" w14:textId="77777777" w:rsidR="00062785" w:rsidRPr="00B73E94" w:rsidRDefault="00062785" w:rsidP="00062785">
      <w:pPr>
        <w:pStyle w:val="Caption"/>
        <w:spacing w:after="0" w:line="360" w:lineRule="auto"/>
        <w:jc w:val="both"/>
        <w:rPr>
          <w:rFonts w:ascii="Times New Roman" w:hAnsi="Times New Roman"/>
          <w:b w:val="0"/>
          <w:color w:val="auto"/>
          <w:sz w:val="24"/>
          <w:szCs w:val="24"/>
          <w:lang w:val="en-US"/>
        </w:rPr>
      </w:pPr>
      <w:r>
        <w:rPr>
          <w:rFonts w:ascii="Times New Roman" w:hAnsi="Times New Roman"/>
          <w:b w:val="0"/>
          <w:color w:val="auto"/>
          <w:sz w:val="24"/>
          <w:szCs w:val="24"/>
        </w:rPr>
        <w:t xml:space="preserve">Table 4: </w:t>
      </w:r>
      <w:r w:rsidRPr="00B73E94">
        <w:rPr>
          <w:rFonts w:ascii="Times New Roman" w:hAnsi="Times New Roman"/>
          <w:b w:val="0"/>
          <w:color w:val="auto"/>
          <w:sz w:val="24"/>
          <w:szCs w:val="24"/>
          <w:lang w:val="en-US"/>
        </w:rPr>
        <w:t xml:space="preserve">Cox </w:t>
      </w:r>
      <w:r>
        <w:rPr>
          <w:rFonts w:ascii="Times New Roman" w:hAnsi="Times New Roman"/>
          <w:b w:val="0"/>
          <w:color w:val="auto"/>
          <w:sz w:val="24"/>
          <w:szCs w:val="24"/>
          <w:lang w:val="en-US"/>
        </w:rPr>
        <w:t xml:space="preserve">proportional </w:t>
      </w:r>
      <w:r w:rsidRPr="00B73E94">
        <w:rPr>
          <w:rFonts w:ascii="Times New Roman" w:hAnsi="Times New Roman"/>
          <w:b w:val="0"/>
          <w:color w:val="auto"/>
          <w:sz w:val="24"/>
          <w:szCs w:val="24"/>
          <w:lang w:val="en-US"/>
        </w:rPr>
        <w:t xml:space="preserve">regression analysis predictors’ mortality among </w:t>
      </w:r>
      <w:r w:rsidRPr="00B73E94">
        <w:rPr>
          <w:rFonts w:ascii="Times New Roman" w:hAnsi="Times New Roman"/>
          <w:b w:val="0"/>
          <w:color w:val="auto"/>
          <w:sz w:val="24"/>
          <w:szCs w:val="24"/>
        </w:rPr>
        <w:t>DR</w:t>
      </w:r>
      <w:r w:rsidRPr="00B73E94" w:rsidDel="00324CDD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Pr="00B73E94">
        <w:rPr>
          <w:rFonts w:ascii="Times New Roman" w:hAnsi="Times New Roman"/>
          <w:b w:val="0"/>
          <w:color w:val="auto"/>
          <w:sz w:val="24"/>
          <w:szCs w:val="24"/>
        </w:rPr>
        <w:t xml:space="preserve">-TB in Eastern and East-Central Ethiopia, </w:t>
      </w:r>
      <w:r w:rsidRPr="00B73E94">
        <w:rPr>
          <w:rFonts w:ascii="Times New Roman" w:hAnsi="Times New Roman"/>
          <w:b w:val="0"/>
          <w:color w:val="auto"/>
          <w:sz w:val="24"/>
          <w:szCs w:val="24"/>
          <w:shd w:val="clear" w:color="auto" w:fill="FFFFFF"/>
        </w:rPr>
        <w:t>from September 2012 to 30th August 2017</w:t>
      </w:r>
    </w:p>
    <w:tbl>
      <w:tblPr>
        <w:tblW w:w="11250" w:type="dxa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0"/>
        <w:gridCol w:w="1038"/>
        <w:gridCol w:w="1600"/>
        <w:gridCol w:w="1972"/>
        <w:gridCol w:w="1960"/>
        <w:gridCol w:w="2250"/>
      </w:tblGrid>
      <w:tr w:rsidR="00062785" w:rsidRPr="00943320" w14:paraId="4FD48B22" w14:textId="77777777" w:rsidTr="001A6863">
        <w:trPr>
          <w:trHeight w:val="779"/>
        </w:trPr>
        <w:tc>
          <w:tcPr>
            <w:tcW w:w="2430" w:type="dxa"/>
            <w:shd w:val="clear" w:color="auto" w:fill="FFFFFF"/>
          </w:tcPr>
          <w:p w14:paraId="376E57F9" w14:textId="77777777" w:rsidR="00062785" w:rsidRPr="00943320" w:rsidRDefault="00062785" w:rsidP="001A6863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Variables</w:t>
            </w:r>
          </w:p>
        </w:tc>
        <w:tc>
          <w:tcPr>
            <w:tcW w:w="2638" w:type="dxa"/>
            <w:gridSpan w:val="2"/>
            <w:shd w:val="clear" w:color="auto" w:fill="FFFFFF"/>
          </w:tcPr>
          <w:p w14:paraId="1F31C141" w14:textId="77777777" w:rsidR="00062785" w:rsidRPr="00943320" w:rsidRDefault="00062785" w:rsidP="001A6863">
            <w:pPr>
              <w:pBdr>
                <w:bottom w:val="single" w:sz="4" w:space="1" w:color="auto"/>
              </w:pBd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Survival Status</w:t>
            </w:r>
          </w:p>
          <w:p w14:paraId="52CF8D44" w14:textId="77777777" w:rsidR="00062785" w:rsidRPr="00943320" w:rsidRDefault="00062785" w:rsidP="001A6863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Died         Censored</w:t>
            </w:r>
          </w:p>
        </w:tc>
        <w:tc>
          <w:tcPr>
            <w:tcW w:w="6182" w:type="dxa"/>
            <w:gridSpan w:val="3"/>
            <w:shd w:val="clear" w:color="auto" w:fill="FFFFFF"/>
          </w:tcPr>
          <w:p w14:paraId="7F6B3B72" w14:textId="77777777" w:rsidR="00062785" w:rsidRPr="00943320" w:rsidRDefault="00062785" w:rsidP="001A6863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CHR (95%CI)             AHR (95%CI)         P-value</w:t>
            </w:r>
          </w:p>
        </w:tc>
      </w:tr>
      <w:tr w:rsidR="00062785" w:rsidRPr="00943320" w14:paraId="6B6F0F28" w14:textId="77777777" w:rsidTr="001A6863">
        <w:trPr>
          <w:trHeight w:val="64"/>
        </w:trPr>
        <w:tc>
          <w:tcPr>
            <w:tcW w:w="11250" w:type="dxa"/>
            <w:gridSpan w:val="6"/>
            <w:shd w:val="clear" w:color="auto" w:fill="FFFFFF"/>
          </w:tcPr>
          <w:p w14:paraId="27EA87F8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Age category(n=362)29</w:t>
            </w:r>
          </w:p>
        </w:tc>
      </w:tr>
      <w:tr w:rsidR="00062785" w:rsidRPr="00943320" w14:paraId="2A574953" w14:textId="77777777" w:rsidTr="001A6863">
        <w:trPr>
          <w:trHeight w:val="713"/>
        </w:trPr>
        <w:tc>
          <w:tcPr>
            <w:tcW w:w="2430" w:type="dxa"/>
            <w:shd w:val="clear" w:color="auto" w:fill="FFFFFF"/>
          </w:tcPr>
          <w:p w14:paraId="1EA5581C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&lt;31</w:t>
            </w:r>
          </w:p>
          <w:p w14:paraId="4831F746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≥31</w:t>
            </w:r>
          </w:p>
        </w:tc>
        <w:tc>
          <w:tcPr>
            <w:tcW w:w="1038" w:type="dxa"/>
            <w:shd w:val="clear" w:color="auto" w:fill="FFFFFF"/>
          </w:tcPr>
          <w:p w14:paraId="3FE80EBF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23</w:t>
            </w:r>
          </w:p>
          <w:p w14:paraId="448A98D1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32</w:t>
            </w:r>
          </w:p>
        </w:tc>
        <w:tc>
          <w:tcPr>
            <w:tcW w:w="1600" w:type="dxa"/>
            <w:shd w:val="clear" w:color="auto" w:fill="FFFFFF"/>
          </w:tcPr>
          <w:p w14:paraId="14156531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154</w:t>
            </w:r>
          </w:p>
          <w:p w14:paraId="13D7C56C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153</w:t>
            </w:r>
          </w:p>
        </w:tc>
        <w:tc>
          <w:tcPr>
            <w:tcW w:w="1972" w:type="dxa"/>
            <w:shd w:val="clear" w:color="auto" w:fill="FFFFFF"/>
          </w:tcPr>
          <w:p w14:paraId="57BD71B0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1.0</w:t>
            </w:r>
          </w:p>
          <w:p w14:paraId="19BF4249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>1.5 (0.78-2.3)</w:t>
            </w:r>
          </w:p>
        </w:tc>
        <w:tc>
          <w:tcPr>
            <w:tcW w:w="4210" w:type="dxa"/>
            <w:gridSpan w:val="2"/>
            <w:shd w:val="clear" w:color="auto" w:fill="FFFFFF"/>
          </w:tcPr>
          <w:p w14:paraId="595E99B9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 1.0</w:t>
            </w:r>
          </w:p>
          <w:p w14:paraId="1D3C38AF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  1.34 (0.61-2.94)       0.458</w:t>
            </w:r>
          </w:p>
        </w:tc>
      </w:tr>
      <w:tr w:rsidR="00062785" w:rsidRPr="00943320" w14:paraId="55B4F0D9" w14:textId="77777777" w:rsidTr="001A6863">
        <w:trPr>
          <w:trHeight w:val="350"/>
        </w:trPr>
        <w:tc>
          <w:tcPr>
            <w:tcW w:w="11250" w:type="dxa"/>
            <w:gridSpan w:val="6"/>
            <w:shd w:val="clear" w:color="auto" w:fill="FFFFFF"/>
          </w:tcPr>
          <w:p w14:paraId="71A4AE05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Weight loss (n=362)</w:t>
            </w:r>
          </w:p>
        </w:tc>
      </w:tr>
      <w:tr w:rsidR="00062785" w:rsidRPr="00943320" w14:paraId="4423CB6E" w14:textId="77777777" w:rsidTr="001A6863">
        <w:trPr>
          <w:trHeight w:val="64"/>
        </w:trPr>
        <w:tc>
          <w:tcPr>
            <w:tcW w:w="2430" w:type="dxa"/>
            <w:shd w:val="clear" w:color="auto" w:fill="FFFFFF"/>
          </w:tcPr>
          <w:p w14:paraId="19889890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No</w:t>
            </w:r>
          </w:p>
        </w:tc>
        <w:tc>
          <w:tcPr>
            <w:tcW w:w="1038" w:type="dxa"/>
            <w:shd w:val="clear" w:color="auto" w:fill="FFFFFF"/>
          </w:tcPr>
          <w:p w14:paraId="28519D16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9</w:t>
            </w:r>
          </w:p>
        </w:tc>
        <w:tc>
          <w:tcPr>
            <w:tcW w:w="1600" w:type="dxa"/>
            <w:shd w:val="clear" w:color="auto" w:fill="FFFFFF"/>
          </w:tcPr>
          <w:p w14:paraId="5E04277D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63</w:t>
            </w:r>
          </w:p>
        </w:tc>
        <w:tc>
          <w:tcPr>
            <w:tcW w:w="1972" w:type="dxa"/>
            <w:shd w:val="clear" w:color="auto" w:fill="FFFFFF"/>
          </w:tcPr>
          <w:p w14:paraId="606BBFB9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1.0</w:t>
            </w:r>
          </w:p>
        </w:tc>
        <w:tc>
          <w:tcPr>
            <w:tcW w:w="1960" w:type="dxa"/>
            <w:shd w:val="clear" w:color="auto" w:fill="FFFFFF"/>
          </w:tcPr>
          <w:p w14:paraId="20A709D4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   1.0</w:t>
            </w:r>
          </w:p>
        </w:tc>
        <w:tc>
          <w:tcPr>
            <w:tcW w:w="2250" w:type="dxa"/>
            <w:shd w:val="clear" w:color="auto" w:fill="FFFFFF"/>
          </w:tcPr>
          <w:p w14:paraId="4330D9E4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062785" w:rsidRPr="00943320" w14:paraId="03EA760C" w14:textId="77777777" w:rsidTr="001A6863">
        <w:trPr>
          <w:trHeight w:val="254"/>
        </w:trPr>
        <w:tc>
          <w:tcPr>
            <w:tcW w:w="2430" w:type="dxa"/>
            <w:shd w:val="clear" w:color="auto" w:fill="FFFFFF"/>
          </w:tcPr>
          <w:p w14:paraId="2C401F5E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Yes</w:t>
            </w:r>
          </w:p>
        </w:tc>
        <w:tc>
          <w:tcPr>
            <w:tcW w:w="1038" w:type="dxa"/>
            <w:shd w:val="clear" w:color="auto" w:fill="FFFFFF"/>
          </w:tcPr>
          <w:p w14:paraId="33001BE9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46</w:t>
            </w:r>
          </w:p>
        </w:tc>
        <w:tc>
          <w:tcPr>
            <w:tcW w:w="1600" w:type="dxa"/>
            <w:shd w:val="clear" w:color="auto" w:fill="FFFFFF"/>
          </w:tcPr>
          <w:p w14:paraId="263B8D6B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244</w:t>
            </w:r>
          </w:p>
        </w:tc>
        <w:tc>
          <w:tcPr>
            <w:tcW w:w="1972" w:type="dxa"/>
            <w:shd w:val="clear" w:color="auto" w:fill="FFFFFF"/>
          </w:tcPr>
          <w:p w14:paraId="55ACF831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6 (1.5-10.2)</w:t>
            </w:r>
          </w:p>
        </w:tc>
        <w:tc>
          <w:tcPr>
            <w:tcW w:w="1960" w:type="dxa"/>
            <w:shd w:val="clear" w:color="auto" w:fill="FFFFFF"/>
          </w:tcPr>
          <w:p w14:paraId="67BA6416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9 (2.0-20.5)</w:t>
            </w:r>
          </w:p>
        </w:tc>
        <w:tc>
          <w:tcPr>
            <w:tcW w:w="2250" w:type="dxa"/>
            <w:shd w:val="clear" w:color="auto" w:fill="FFFFFF"/>
          </w:tcPr>
          <w:p w14:paraId="749E9C98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0.004*     </w:t>
            </w:r>
          </w:p>
        </w:tc>
      </w:tr>
      <w:tr w:rsidR="00062785" w:rsidRPr="00943320" w14:paraId="4D5A2296" w14:textId="77777777" w:rsidTr="001A6863">
        <w:trPr>
          <w:trHeight w:val="89"/>
        </w:trPr>
        <w:tc>
          <w:tcPr>
            <w:tcW w:w="11250" w:type="dxa"/>
            <w:gridSpan w:val="6"/>
            <w:shd w:val="clear" w:color="auto" w:fill="FFFFFF"/>
          </w:tcPr>
          <w:p w14:paraId="54BF6387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Registration group (n=362)</w:t>
            </w:r>
          </w:p>
        </w:tc>
      </w:tr>
      <w:tr w:rsidR="00062785" w:rsidRPr="00943320" w14:paraId="531B444C" w14:textId="77777777" w:rsidTr="001A6863">
        <w:trPr>
          <w:trHeight w:val="163"/>
        </w:trPr>
        <w:tc>
          <w:tcPr>
            <w:tcW w:w="2430" w:type="dxa"/>
            <w:shd w:val="clear" w:color="auto" w:fill="FFFFFF"/>
          </w:tcPr>
          <w:p w14:paraId="15EDA797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New</w:t>
            </w:r>
          </w:p>
        </w:tc>
        <w:tc>
          <w:tcPr>
            <w:tcW w:w="1038" w:type="dxa"/>
            <w:shd w:val="clear" w:color="auto" w:fill="FFFFFF"/>
          </w:tcPr>
          <w:p w14:paraId="59431030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16</w:t>
            </w:r>
          </w:p>
        </w:tc>
        <w:tc>
          <w:tcPr>
            <w:tcW w:w="1600" w:type="dxa"/>
            <w:shd w:val="clear" w:color="auto" w:fill="FFFFFF"/>
          </w:tcPr>
          <w:p w14:paraId="7CD0F473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209</w:t>
            </w:r>
          </w:p>
        </w:tc>
        <w:tc>
          <w:tcPr>
            <w:tcW w:w="1972" w:type="dxa"/>
            <w:shd w:val="clear" w:color="auto" w:fill="FFFFFF"/>
          </w:tcPr>
          <w:p w14:paraId="773ED902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1.0</w:t>
            </w:r>
          </w:p>
        </w:tc>
        <w:tc>
          <w:tcPr>
            <w:tcW w:w="1960" w:type="dxa"/>
            <w:shd w:val="clear" w:color="auto" w:fill="FFFFFF"/>
          </w:tcPr>
          <w:p w14:paraId="41181E08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     1.0</w:t>
            </w:r>
          </w:p>
        </w:tc>
        <w:tc>
          <w:tcPr>
            <w:tcW w:w="2250" w:type="dxa"/>
            <w:shd w:val="clear" w:color="auto" w:fill="FFFFFF"/>
          </w:tcPr>
          <w:p w14:paraId="5544FFEF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062785" w:rsidRPr="00943320" w14:paraId="007D92F8" w14:textId="77777777" w:rsidTr="001A6863">
        <w:trPr>
          <w:trHeight w:val="196"/>
        </w:trPr>
        <w:tc>
          <w:tcPr>
            <w:tcW w:w="2430" w:type="dxa"/>
            <w:shd w:val="clear" w:color="auto" w:fill="FFFFFF"/>
          </w:tcPr>
          <w:p w14:paraId="5817F498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Relapse</w:t>
            </w:r>
          </w:p>
        </w:tc>
        <w:tc>
          <w:tcPr>
            <w:tcW w:w="1038" w:type="dxa"/>
            <w:shd w:val="clear" w:color="auto" w:fill="FFFFFF"/>
          </w:tcPr>
          <w:p w14:paraId="2A0F5505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14</w:t>
            </w:r>
          </w:p>
        </w:tc>
        <w:tc>
          <w:tcPr>
            <w:tcW w:w="1600" w:type="dxa"/>
            <w:shd w:val="clear" w:color="auto" w:fill="FFFFFF"/>
          </w:tcPr>
          <w:p w14:paraId="293D6694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48</w:t>
            </w:r>
          </w:p>
        </w:tc>
        <w:tc>
          <w:tcPr>
            <w:tcW w:w="1972" w:type="dxa"/>
            <w:shd w:val="clear" w:color="auto" w:fill="FFFFFF"/>
          </w:tcPr>
          <w:p w14:paraId="3394F35D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3.6(1.8-7.2)</w:t>
            </w:r>
          </w:p>
        </w:tc>
        <w:tc>
          <w:tcPr>
            <w:tcW w:w="1960" w:type="dxa"/>
            <w:shd w:val="clear" w:color="auto" w:fill="FFFFFF"/>
          </w:tcPr>
          <w:p w14:paraId="74490814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4.2(1.9-9.0)</w:t>
            </w:r>
          </w:p>
        </w:tc>
        <w:tc>
          <w:tcPr>
            <w:tcW w:w="2250" w:type="dxa"/>
            <w:shd w:val="clear" w:color="auto" w:fill="FFFFFF"/>
          </w:tcPr>
          <w:p w14:paraId="30C7EA8B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0.001*</w:t>
            </w:r>
          </w:p>
        </w:tc>
      </w:tr>
      <w:tr w:rsidR="00062785" w:rsidRPr="00943320" w14:paraId="320BCACD" w14:textId="77777777" w:rsidTr="001A6863">
        <w:trPr>
          <w:trHeight w:val="204"/>
        </w:trPr>
        <w:tc>
          <w:tcPr>
            <w:tcW w:w="2430" w:type="dxa"/>
            <w:shd w:val="clear" w:color="auto" w:fill="FFFFFF"/>
          </w:tcPr>
          <w:p w14:paraId="6C7BD79B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FLTFU</w:t>
            </w:r>
          </w:p>
        </w:tc>
        <w:tc>
          <w:tcPr>
            <w:tcW w:w="1038" w:type="dxa"/>
            <w:shd w:val="clear" w:color="auto" w:fill="FFFFFF"/>
          </w:tcPr>
          <w:p w14:paraId="660B5942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6</w:t>
            </w:r>
          </w:p>
        </w:tc>
        <w:tc>
          <w:tcPr>
            <w:tcW w:w="1600" w:type="dxa"/>
            <w:shd w:val="clear" w:color="auto" w:fill="FFFFFF"/>
          </w:tcPr>
          <w:p w14:paraId="5C6C1968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15</w:t>
            </w:r>
          </w:p>
        </w:tc>
        <w:tc>
          <w:tcPr>
            <w:tcW w:w="1972" w:type="dxa"/>
            <w:shd w:val="clear" w:color="auto" w:fill="FFFFFF"/>
          </w:tcPr>
          <w:p w14:paraId="3A17A238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2.3(0.7-6.98)</w:t>
            </w:r>
          </w:p>
        </w:tc>
        <w:tc>
          <w:tcPr>
            <w:tcW w:w="1960" w:type="dxa"/>
            <w:shd w:val="clear" w:color="auto" w:fill="FFFFFF"/>
          </w:tcPr>
          <w:p w14:paraId="37B7065A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3.6(1.09-13)</w:t>
            </w:r>
          </w:p>
        </w:tc>
        <w:tc>
          <w:tcPr>
            <w:tcW w:w="2250" w:type="dxa"/>
            <w:shd w:val="clear" w:color="auto" w:fill="FFFFFF"/>
          </w:tcPr>
          <w:p w14:paraId="037B7388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0.55</w:t>
            </w:r>
          </w:p>
        </w:tc>
      </w:tr>
      <w:tr w:rsidR="00062785" w:rsidRPr="00943320" w14:paraId="55173C3D" w14:textId="77777777" w:rsidTr="001A6863">
        <w:trPr>
          <w:trHeight w:val="285"/>
        </w:trPr>
        <w:tc>
          <w:tcPr>
            <w:tcW w:w="2430" w:type="dxa"/>
            <w:shd w:val="clear" w:color="auto" w:fill="FFFFFF"/>
          </w:tcPr>
          <w:p w14:paraId="096FDC43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AFUOFT </w:t>
            </w:r>
          </w:p>
        </w:tc>
        <w:tc>
          <w:tcPr>
            <w:tcW w:w="1038" w:type="dxa"/>
            <w:shd w:val="clear" w:color="auto" w:fill="FFFFFF"/>
          </w:tcPr>
          <w:p w14:paraId="2361BC40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8</w:t>
            </w:r>
          </w:p>
        </w:tc>
        <w:tc>
          <w:tcPr>
            <w:tcW w:w="1600" w:type="dxa"/>
            <w:shd w:val="clear" w:color="auto" w:fill="FFFFFF"/>
          </w:tcPr>
          <w:p w14:paraId="777FA8C8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24</w:t>
            </w:r>
          </w:p>
        </w:tc>
        <w:tc>
          <w:tcPr>
            <w:tcW w:w="1972" w:type="dxa"/>
            <w:shd w:val="clear" w:color="auto" w:fill="FFFFFF"/>
          </w:tcPr>
          <w:p w14:paraId="777AF012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3.2(1.37-7.6)</w:t>
            </w:r>
          </w:p>
        </w:tc>
        <w:tc>
          <w:tcPr>
            <w:tcW w:w="1960" w:type="dxa"/>
            <w:shd w:val="clear" w:color="auto" w:fill="FFFFFF"/>
          </w:tcPr>
          <w:p w14:paraId="4258E6A3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2.5 (0.8-7.8)</w:t>
            </w:r>
          </w:p>
        </w:tc>
        <w:tc>
          <w:tcPr>
            <w:tcW w:w="2250" w:type="dxa"/>
            <w:shd w:val="clear" w:color="auto" w:fill="FFFFFF"/>
          </w:tcPr>
          <w:p w14:paraId="6794DE0B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0.11</w:t>
            </w:r>
          </w:p>
        </w:tc>
      </w:tr>
      <w:tr w:rsidR="00062785" w:rsidRPr="00943320" w14:paraId="591E9A2C" w14:textId="77777777" w:rsidTr="001A6863">
        <w:trPr>
          <w:trHeight w:val="270"/>
        </w:trPr>
        <w:tc>
          <w:tcPr>
            <w:tcW w:w="2430" w:type="dxa"/>
            <w:shd w:val="clear" w:color="auto" w:fill="FFFFFF"/>
          </w:tcPr>
          <w:p w14:paraId="776ECDBE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AFORT</w:t>
            </w:r>
          </w:p>
        </w:tc>
        <w:tc>
          <w:tcPr>
            <w:tcW w:w="1038" w:type="dxa"/>
            <w:shd w:val="clear" w:color="auto" w:fill="FFFFFF"/>
          </w:tcPr>
          <w:p w14:paraId="70D7ED34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11</w:t>
            </w:r>
          </w:p>
        </w:tc>
        <w:tc>
          <w:tcPr>
            <w:tcW w:w="1600" w:type="dxa"/>
            <w:shd w:val="clear" w:color="auto" w:fill="FFFFFF"/>
          </w:tcPr>
          <w:p w14:paraId="26B3D569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11</w:t>
            </w:r>
          </w:p>
        </w:tc>
        <w:tc>
          <w:tcPr>
            <w:tcW w:w="1972" w:type="dxa"/>
            <w:shd w:val="clear" w:color="auto" w:fill="FFFFFF"/>
          </w:tcPr>
          <w:p w14:paraId="5C0ED7D0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6.5(3-11)</w:t>
            </w:r>
          </w:p>
        </w:tc>
        <w:tc>
          <w:tcPr>
            <w:tcW w:w="1960" w:type="dxa"/>
            <w:shd w:val="clear" w:color="auto" w:fill="FFFFFF"/>
          </w:tcPr>
          <w:p w14:paraId="407A2905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6.3(2.6-13)</w:t>
            </w:r>
          </w:p>
        </w:tc>
        <w:tc>
          <w:tcPr>
            <w:tcW w:w="2250" w:type="dxa"/>
            <w:shd w:val="clear" w:color="auto" w:fill="FFFFFF"/>
          </w:tcPr>
          <w:p w14:paraId="29847238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0.001*  </w:t>
            </w:r>
          </w:p>
        </w:tc>
      </w:tr>
      <w:tr w:rsidR="00062785" w:rsidRPr="00943320" w14:paraId="65E93411" w14:textId="77777777" w:rsidTr="001A6863">
        <w:trPr>
          <w:trHeight w:val="188"/>
        </w:trPr>
        <w:tc>
          <w:tcPr>
            <w:tcW w:w="7040" w:type="dxa"/>
            <w:gridSpan w:val="4"/>
            <w:shd w:val="clear" w:color="auto" w:fill="FFFFFF"/>
          </w:tcPr>
          <w:p w14:paraId="060D5CEF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Involvement site (N=362)</w:t>
            </w:r>
          </w:p>
        </w:tc>
        <w:tc>
          <w:tcPr>
            <w:tcW w:w="1960" w:type="dxa"/>
            <w:shd w:val="clear" w:color="auto" w:fill="FFFFFF"/>
          </w:tcPr>
          <w:p w14:paraId="49B2F339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FFFFFF"/>
          </w:tcPr>
          <w:p w14:paraId="7129A699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062785" w:rsidRPr="00943320" w14:paraId="22AB80A9" w14:textId="77777777" w:rsidTr="001A6863">
        <w:trPr>
          <w:trHeight w:val="180"/>
        </w:trPr>
        <w:tc>
          <w:tcPr>
            <w:tcW w:w="2430" w:type="dxa"/>
            <w:shd w:val="clear" w:color="auto" w:fill="FFFFFF"/>
          </w:tcPr>
          <w:p w14:paraId="3E7F4D03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Pulmonary and</w:t>
            </w:r>
          </w:p>
          <w:p w14:paraId="34BA47F4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Extra-pulmonary</w:t>
            </w:r>
          </w:p>
        </w:tc>
        <w:tc>
          <w:tcPr>
            <w:tcW w:w="1038" w:type="dxa"/>
            <w:shd w:val="clear" w:color="auto" w:fill="FFFFFF"/>
          </w:tcPr>
          <w:p w14:paraId="696729A4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50</w:t>
            </w:r>
          </w:p>
        </w:tc>
        <w:tc>
          <w:tcPr>
            <w:tcW w:w="1600" w:type="dxa"/>
            <w:shd w:val="clear" w:color="auto" w:fill="FFFFFF"/>
          </w:tcPr>
          <w:p w14:paraId="35B555CA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301</w:t>
            </w:r>
          </w:p>
        </w:tc>
        <w:tc>
          <w:tcPr>
            <w:tcW w:w="1972" w:type="dxa"/>
            <w:shd w:val="clear" w:color="auto" w:fill="FFFFFF"/>
          </w:tcPr>
          <w:p w14:paraId="08A8FEBA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1.0</w:t>
            </w:r>
          </w:p>
        </w:tc>
        <w:tc>
          <w:tcPr>
            <w:tcW w:w="1960" w:type="dxa"/>
            <w:shd w:val="clear" w:color="auto" w:fill="FFFFFF"/>
          </w:tcPr>
          <w:p w14:paraId="5640DEF7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     1.0</w:t>
            </w:r>
          </w:p>
        </w:tc>
        <w:tc>
          <w:tcPr>
            <w:tcW w:w="2250" w:type="dxa"/>
            <w:shd w:val="clear" w:color="auto" w:fill="FFFFFF"/>
          </w:tcPr>
          <w:p w14:paraId="11B688D1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062785" w:rsidRPr="00943320" w14:paraId="294BD94C" w14:textId="77777777" w:rsidTr="001A6863">
        <w:trPr>
          <w:trHeight w:val="80"/>
        </w:trPr>
        <w:tc>
          <w:tcPr>
            <w:tcW w:w="2430" w:type="dxa"/>
            <w:shd w:val="clear" w:color="auto" w:fill="FFFFFF"/>
          </w:tcPr>
          <w:p w14:paraId="287398DB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Both</w:t>
            </w:r>
          </w:p>
        </w:tc>
        <w:tc>
          <w:tcPr>
            <w:tcW w:w="1038" w:type="dxa"/>
            <w:shd w:val="clear" w:color="auto" w:fill="FFFFFF"/>
          </w:tcPr>
          <w:p w14:paraId="75BBCBA4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5</w:t>
            </w:r>
          </w:p>
        </w:tc>
        <w:tc>
          <w:tcPr>
            <w:tcW w:w="1600" w:type="dxa"/>
            <w:shd w:val="clear" w:color="auto" w:fill="FFFFFF"/>
          </w:tcPr>
          <w:p w14:paraId="40805AB9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6</w:t>
            </w:r>
          </w:p>
        </w:tc>
        <w:tc>
          <w:tcPr>
            <w:tcW w:w="1972" w:type="dxa"/>
            <w:shd w:val="clear" w:color="auto" w:fill="FFFFFF"/>
          </w:tcPr>
          <w:p w14:paraId="172546B3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>5.34(1.92-13)</w:t>
            </w:r>
          </w:p>
        </w:tc>
        <w:tc>
          <w:tcPr>
            <w:tcW w:w="1960" w:type="dxa"/>
            <w:shd w:val="clear" w:color="auto" w:fill="FFFFFF"/>
          </w:tcPr>
          <w:p w14:paraId="0C15EC31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10(3.3-16)</w:t>
            </w:r>
          </w:p>
        </w:tc>
        <w:tc>
          <w:tcPr>
            <w:tcW w:w="2250" w:type="dxa"/>
            <w:shd w:val="clear" w:color="auto" w:fill="FFFFFF"/>
          </w:tcPr>
          <w:p w14:paraId="4012B8E4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0.001*</w:t>
            </w:r>
          </w:p>
        </w:tc>
      </w:tr>
      <w:tr w:rsidR="00062785" w:rsidRPr="00943320" w14:paraId="5C83710E" w14:textId="77777777" w:rsidTr="001A6863">
        <w:trPr>
          <w:trHeight w:val="77"/>
        </w:trPr>
        <w:tc>
          <w:tcPr>
            <w:tcW w:w="11250" w:type="dxa"/>
            <w:gridSpan w:val="6"/>
            <w:shd w:val="clear" w:color="auto" w:fill="FFFFFF"/>
          </w:tcPr>
          <w:p w14:paraId="5DDC039C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HIV reactive (N=362)</w:t>
            </w:r>
          </w:p>
        </w:tc>
      </w:tr>
      <w:tr w:rsidR="00062785" w:rsidRPr="00943320" w14:paraId="2424AAC8" w14:textId="77777777" w:rsidTr="001A6863">
        <w:trPr>
          <w:trHeight w:val="260"/>
        </w:trPr>
        <w:tc>
          <w:tcPr>
            <w:tcW w:w="2430" w:type="dxa"/>
            <w:shd w:val="clear" w:color="auto" w:fill="FFFFFF"/>
          </w:tcPr>
          <w:p w14:paraId="399509D1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 No</w:t>
            </w:r>
          </w:p>
        </w:tc>
        <w:tc>
          <w:tcPr>
            <w:tcW w:w="1038" w:type="dxa"/>
            <w:shd w:val="clear" w:color="auto" w:fill="FFFFFF"/>
          </w:tcPr>
          <w:p w14:paraId="25A667B3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28</w:t>
            </w:r>
          </w:p>
        </w:tc>
        <w:tc>
          <w:tcPr>
            <w:tcW w:w="1600" w:type="dxa"/>
            <w:shd w:val="clear" w:color="auto" w:fill="FFFFFF"/>
          </w:tcPr>
          <w:p w14:paraId="7BE51085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48</w:t>
            </w:r>
          </w:p>
        </w:tc>
        <w:tc>
          <w:tcPr>
            <w:tcW w:w="1972" w:type="dxa"/>
            <w:shd w:val="clear" w:color="auto" w:fill="FFFFFF"/>
          </w:tcPr>
          <w:p w14:paraId="1DB7BDFF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1.0</w:t>
            </w:r>
          </w:p>
        </w:tc>
        <w:tc>
          <w:tcPr>
            <w:tcW w:w="1960" w:type="dxa"/>
            <w:shd w:val="clear" w:color="auto" w:fill="FFFFFF"/>
          </w:tcPr>
          <w:p w14:paraId="2D00A6E5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     1.0</w:t>
            </w:r>
          </w:p>
        </w:tc>
        <w:tc>
          <w:tcPr>
            <w:tcW w:w="2250" w:type="dxa"/>
            <w:shd w:val="clear" w:color="auto" w:fill="FFFFFF"/>
          </w:tcPr>
          <w:p w14:paraId="0D0F6F12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062785" w:rsidRPr="00943320" w14:paraId="04B2891C" w14:textId="77777777" w:rsidTr="001A6863">
        <w:trPr>
          <w:trHeight w:val="80"/>
        </w:trPr>
        <w:tc>
          <w:tcPr>
            <w:tcW w:w="2430" w:type="dxa"/>
            <w:shd w:val="clear" w:color="auto" w:fill="FFFFFF"/>
          </w:tcPr>
          <w:p w14:paraId="2DB878B3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 Yes</w:t>
            </w:r>
          </w:p>
        </w:tc>
        <w:tc>
          <w:tcPr>
            <w:tcW w:w="1038" w:type="dxa"/>
            <w:shd w:val="clear" w:color="auto" w:fill="FFFFFF"/>
          </w:tcPr>
          <w:p w14:paraId="18FB2DCB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27</w:t>
            </w:r>
          </w:p>
        </w:tc>
        <w:tc>
          <w:tcPr>
            <w:tcW w:w="1600" w:type="dxa"/>
            <w:shd w:val="clear" w:color="auto" w:fill="FFFFFF"/>
          </w:tcPr>
          <w:p w14:paraId="77187226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259</w:t>
            </w:r>
          </w:p>
        </w:tc>
        <w:tc>
          <w:tcPr>
            <w:tcW w:w="1972" w:type="dxa"/>
            <w:shd w:val="clear" w:color="auto" w:fill="FFFFFF"/>
          </w:tcPr>
          <w:p w14:paraId="7FE01EDA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>4.6(2.7-7.8)</w:t>
            </w:r>
          </w:p>
        </w:tc>
        <w:tc>
          <w:tcPr>
            <w:tcW w:w="1960" w:type="dxa"/>
            <w:shd w:val="clear" w:color="auto" w:fill="FFFFFF"/>
          </w:tcPr>
          <w:p w14:paraId="540C858F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4(2.1-7.5)</w:t>
            </w:r>
          </w:p>
        </w:tc>
        <w:tc>
          <w:tcPr>
            <w:tcW w:w="2250" w:type="dxa"/>
            <w:shd w:val="clear" w:color="auto" w:fill="FFFFFF"/>
          </w:tcPr>
          <w:p w14:paraId="7F6C9C3B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0.001*    </w:t>
            </w:r>
          </w:p>
        </w:tc>
      </w:tr>
      <w:tr w:rsidR="00062785" w:rsidRPr="00943320" w14:paraId="28DE70E0" w14:textId="77777777" w:rsidTr="001A6863">
        <w:trPr>
          <w:trHeight w:val="77"/>
        </w:trPr>
        <w:tc>
          <w:tcPr>
            <w:tcW w:w="11250" w:type="dxa"/>
            <w:gridSpan w:val="6"/>
            <w:shd w:val="clear" w:color="auto" w:fill="FFFFFF"/>
          </w:tcPr>
          <w:p w14:paraId="5042AC72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Comorbidity (N=362)</w:t>
            </w:r>
          </w:p>
        </w:tc>
      </w:tr>
      <w:tr w:rsidR="00062785" w:rsidRPr="00943320" w14:paraId="5E5FB1F8" w14:textId="77777777" w:rsidTr="001A6863">
        <w:trPr>
          <w:trHeight w:val="189"/>
        </w:trPr>
        <w:tc>
          <w:tcPr>
            <w:tcW w:w="2430" w:type="dxa"/>
            <w:shd w:val="clear" w:color="auto" w:fill="FFFFFF"/>
          </w:tcPr>
          <w:p w14:paraId="789D0495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 No</w:t>
            </w:r>
          </w:p>
        </w:tc>
        <w:tc>
          <w:tcPr>
            <w:tcW w:w="1038" w:type="dxa"/>
            <w:shd w:val="clear" w:color="auto" w:fill="FFFFFF"/>
          </w:tcPr>
          <w:p w14:paraId="3AC5C5B6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48</w:t>
            </w:r>
          </w:p>
        </w:tc>
        <w:tc>
          <w:tcPr>
            <w:tcW w:w="1600" w:type="dxa"/>
            <w:shd w:val="clear" w:color="auto" w:fill="FFFFFF"/>
          </w:tcPr>
          <w:p w14:paraId="503E9B14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292</w:t>
            </w:r>
          </w:p>
        </w:tc>
        <w:tc>
          <w:tcPr>
            <w:tcW w:w="1972" w:type="dxa"/>
            <w:shd w:val="clear" w:color="auto" w:fill="FFFFFF"/>
          </w:tcPr>
          <w:p w14:paraId="0CD01E71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1.0</w:t>
            </w:r>
          </w:p>
        </w:tc>
        <w:tc>
          <w:tcPr>
            <w:tcW w:w="1960" w:type="dxa"/>
            <w:shd w:val="clear" w:color="auto" w:fill="FFFFFF"/>
          </w:tcPr>
          <w:p w14:paraId="272C962A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        1.0</w:t>
            </w:r>
          </w:p>
        </w:tc>
        <w:tc>
          <w:tcPr>
            <w:tcW w:w="2250" w:type="dxa"/>
            <w:shd w:val="clear" w:color="auto" w:fill="FFFFFF"/>
          </w:tcPr>
          <w:p w14:paraId="74899D2D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062785" w:rsidRPr="00943320" w14:paraId="0B524547" w14:textId="77777777" w:rsidTr="001A6863">
        <w:trPr>
          <w:trHeight w:val="87"/>
        </w:trPr>
        <w:tc>
          <w:tcPr>
            <w:tcW w:w="2430" w:type="dxa"/>
            <w:shd w:val="clear" w:color="auto" w:fill="FFFFFF"/>
          </w:tcPr>
          <w:p w14:paraId="183B6338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 Yes</w:t>
            </w:r>
          </w:p>
        </w:tc>
        <w:tc>
          <w:tcPr>
            <w:tcW w:w="1038" w:type="dxa"/>
            <w:shd w:val="clear" w:color="auto" w:fill="FFFFFF"/>
          </w:tcPr>
          <w:p w14:paraId="395A12F1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7</w:t>
            </w:r>
          </w:p>
        </w:tc>
        <w:tc>
          <w:tcPr>
            <w:tcW w:w="1600" w:type="dxa"/>
            <w:shd w:val="clear" w:color="auto" w:fill="FFFFFF"/>
          </w:tcPr>
          <w:p w14:paraId="4F9578D9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15</w:t>
            </w:r>
          </w:p>
        </w:tc>
        <w:tc>
          <w:tcPr>
            <w:tcW w:w="1972" w:type="dxa"/>
            <w:shd w:val="clear" w:color="auto" w:fill="FFFFFF"/>
          </w:tcPr>
          <w:p w14:paraId="3449F9BF" w14:textId="77777777" w:rsidR="00062785" w:rsidRPr="00943320" w:rsidRDefault="00062785" w:rsidP="001A6863">
            <w:pPr>
              <w:tabs>
                <w:tab w:val="right" w:pos="1756"/>
              </w:tabs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2.7(1.15-5.7)</w:t>
            </w: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ab/>
            </w:r>
          </w:p>
        </w:tc>
        <w:tc>
          <w:tcPr>
            <w:tcW w:w="1960" w:type="dxa"/>
            <w:shd w:val="clear" w:color="auto" w:fill="FFFFFF"/>
          </w:tcPr>
          <w:p w14:paraId="14FED0DB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4.4(1.7-11)</w:t>
            </w:r>
          </w:p>
        </w:tc>
        <w:tc>
          <w:tcPr>
            <w:tcW w:w="2250" w:type="dxa"/>
            <w:shd w:val="clear" w:color="auto" w:fill="FFFFFF"/>
          </w:tcPr>
          <w:p w14:paraId="0E9F2B71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0.002*    </w:t>
            </w:r>
          </w:p>
        </w:tc>
      </w:tr>
      <w:tr w:rsidR="00062785" w:rsidRPr="00943320" w14:paraId="5EA60F3B" w14:textId="77777777" w:rsidTr="001A6863">
        <w:trPr>
          <w:trHeight w:val="77"/>
        </w:trPr>
        <w:tc>
          <w:tcPr>
            <w:tcW w:w="7040" w:type="dxa"/>
            <w:gridSpan w:val="4"/>
            <w:shd w:val="clear" w:color="auto" w:fill="FFFFFF"/>
          </w:tcPr>
          <w:p w14:paraId="6E38633F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Resistance to &gt; Isoniazid &amp; </w:t>
            </w: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Rifampicin </w:t>
            </w: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(N=362)</w:t>
            </w:r>
          </w:p>
        </w:tc>
        <w:tc>
          <w:tcPr>
            <w:tcW w:w="1960" w:type="dxa"/>
            <w:shd w:val="clear" w:color="auto" w:fill="FFFFFF"/>
          </w:tcPr>
          <w:p w14:paraId="04445968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FFFFFF"/>
          </w:tcPr>
          <w:p w14:paraId="4D26A573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062785" w:rsidRPr="00943320" w14:paraId="2EA42886" w14:textId="77777777" w:rsidTr="001A6863">
        <w:trPr>
          <w:trHeight w:val="87"/>
        </w:trPr>
        <w:tc>
          <w:tcPr>
            <w:tcW w:w="2430" w:type="dxa"/>
            <w:shd w:val="clear" w:color="auto" w:fill="FFFFFF"/>
          </w:tcPr>
          <w:p w14:paraId="23A33E33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 No</w:t>
            </w:r>
          </w:p>
        </w:tc>
        <w:tc>
          <w:tcPr>
            <w:tcW w:w="1038" w:type="dxa"/>
            <w:shd w:val="clear" w:color="auto" w:fill="FFFFFF"/>
          </w:tcPr>
          <w:p w14:paraId="4895F65B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47</w:t>
            </w:r>
          </w:p>
        </w:tc>
        <w:tc>
          <w:tcPr>
            <w:tcW w:w="1600" w:type="dxa"/>
            <w:shd w:val="clear" w:color="auto" w:fill="FFFFFF"/>
          </w:tcPr>
          <w:p w14:paraId="3C18D401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299</w:t>
            </w:r>
          </w:p>
        </w:tc>
        <w:tc>
          <w:tcPr>
            <w:tcW w:w="1972" w:type="dxa"/>
            <w:shd w:val="clear" w:color="auto" w:fill="FFFFFF"/>
          </w:tcPr>
          <w:p w14:paraId="1F8A0720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1.0</w:t>
            </w:r>
          </w:p>
        </w:tc>
        <w:tc>
          <w:tcPr>
            <w:tcW w:w="1960" w:type="dxa"/>
            <w:shd w:val="clear" w:color="auto" w:fill="FFFFFF"/>
          </w:tcPr>
          <w:p w14:paraId="0D402B86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       1.0</w:t>
            </w:r>
          </w:p>
        </w:tc>
        <w:tc>
          <w:tcPr>
            <w:tcW w:w="2250" w:type="dxa"/>
            <w:shd w:val="clear" w:color="auto" w:fill="FFFFFF"/>
          </w:tcPr>
          <w:p w14:paraId="71D25F6F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062785" w:rsidRPr="00943320" w14:paraId="2B74ABFE" w14:textId="77777777" w:rsidTr="001A6863">
        <w:trPr>
          <w:trHeight w:val="297"/>
        </w:trPr>
        <w:tc>
          <w:tcPr>
            <w:tcW w:w="2430" w:type="dxa"/>
            <w:shd w:val="clear" w:color="auto" w:fill="FFFFFF"/>
          </w:tcPr>
          <w:p w14:paraId="6AB3789D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lastRenderedPageBreak/>
              <w:t xml:space="preserve">            Yes</w:t>
            </w:r>
          </w:p>
        </w:tc>
        <w:tc>
          <w:tcPr>
            <w:tcW w:w="1038" w:type="dxa"/>
            <w:shd w:val="clear" w:color="auto" w:fill="FFFFFF"/>
          </w:tcPr>
          <w:p w14:paraId="02271A5F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8</w:t>
            </w:r>
          </w:p>
        </w:tc>
        <w:tc>
          <w:tcPr>
            <w:tcW w:w="1600" w:type="dxa"/>
            <w:shd w:val="clear" w:color="auto" w:fill="FFFFFF"/>
          </w:tcPr>
          <w:p w14:paraId="312B613D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8</w:t>
            </w:r>
          </w:p>
        </w:tc>
        <w:tc>
          <w:tcPr>
            <w:tcW w:w="1972" w:type="dxa"/>
            <w:shd w:val="clear" w:color="auto" w:fill="FFFFFF"/>
          </w:tcPr>
          <w:p w14:paraId="683E39E0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>5.17(2.04-13)</w:t>
            </w:r>
          </w:p>
        </w:tc>
        <w:tc>
          <w:tcPr>
            <w:tcW w:w="1960" w:type="dxa"/>
            <w:shd w:val="clear" w:color="auto" w:fill="FFFFFF"/>
          </w:tcPr>
          <w:p w14:paraId="363F399E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>1.8 (0.54-6.4)</w:t>
            </w:r>
          </w:p>
        </w:tc>
        <w:tc>
          <w:tcPr>
            <w:tcW w:w="2250" w:type="dxa"/>
            <w:shd w:val="clear" w:color="auto" w:fill="FFFFFF"/>
          </w:tcPr>
          <w:p w14:paraId="329223D0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0.32     </w:t>
            </w:r>
          </w:p>
        </w:tc>
      </w:tr>
      <w:tr w:rsidR="00062785" w:rsidRPr="00943320" w14:paraId="6CBE7CB1" w14:textId="77777777" w:rsidTr="001A6863">
        <w:trPr>
          <w:trHeight w:val="285"/>
        </w:trPr>
        <w:tc>
          <w:tcPr>
            <w:tcW w:w="2430" w:type="dxa"/>
            <w:shd w:val="clear" w:color="auto" w:fill="FFFFFF"/>
          </w:tcPr>
          <w:p w14:paraId="35F7096A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BMI (N=362)</w:t>
            </w:r>
          </w:p>
        </w:tc>
        <w:tc>
          <w:tcPr>
            <w:tcW w:w="1038" w:type="dxa"/>
            <w:shd w:val="clear" w:color="auto" w:fill="FFFFFF"/>
          </w:tcPr>
          <w:p w14:paraId="6130EEB0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600" w:type="dxa"/>
            <w:shd w:val="clear" w:color="auto" w:fill="FFFFFF"/>
          </w:tcPr>
          <w:p w14:paraId="2D41C535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972" w:type="dxa"/>
            <w:shd w:val="clear" w:color="auto" w:fill="FFFFFF"/>
          </w:tcPr>
          <w:p w14:paraId="4F3751FA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960" w:type="dxa"/>
            <w:shd w:val="clear" w:color="auto" w:fill="FFFFFF"/>
          </w:tcPr>
          <w:p w14:paraId="1850C7DA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FFFFFF"/>
          </w:tcPr>
          <w:p w14:paraId="6E0FBC7A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062785" w:rsidRPr="00943320" w14:paraId="5469EBE9" w14:textId="77777777" w:rsidTr="001A6863">
        <w:trPr>
          <w:trHeight w:val="115"/>
        </w:trPr>
        <w:tc>
          <w:tcPr>
            <w:tcW w:w="2430" w:type="dxa"/>
            <w:shd w:val="clear" w:color="auto" w:fill="FFFFFF"/>
          </w:tcPr>
          <w:p w14:paraId="62C2938D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&lt;18.5</w:t>
            </w:r>
          </w:p>
        </w:tc>
        <w:tc>
          <w:tcPr>
            <w:tcW w:w="1038" w:type="dxa"/>
            <w:shd w:val="clear" w:color="auto" w:fill="FFFFFF"/>
          </w:tcPr>
          <w:p w14:paraId="5DA36ECC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>50</w:t>
            </w:r>
          </w:p>
        </w:tc>
        <w:tc>
          <w:tcPr>
            <w:tcW w:w="1600" w:type="dxa"/>
            <w:shd w:val="clear" w:color="auto" w:fill="FFFFFF"/>
          </w:tcPr>
          <w:p w14:paraId="61DE7B7F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200</w:t>
            </w:r>
          </w:p>
        </w:tc>
        <w:tc>
          <w:tcPr>
            <w:tcW w:w="1972" w:type="dxa"/>
            <w:shd w:val="clear" w:color="auto" w:fill="FFFFFF"/>
          </w:tcPr>
          <w:p w14:paraId="2F34ACDA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1.0</w:t>
            </w:r>
          </w:p>
        </w:tc>
        <w:tc>
          <w:tcPr>
            <w:tcW w:w="1960" w:type="dxa"/>
            <w:shd w:val="clear" w:color="auto" w:fill="FFFFFF"/>
          </w:tcPr>
          <w:p w14:paraId="12D7E863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1.0</w:t>
            </w:r>
          </w:p>
        </w:tc>
        <w:tc>
          <w:tcPr>
            <w:tcW w:w="2250" w:type="dxa"/>
            <w:shd w:val="clear" w:color="auto" w:fill="FFFFFF"/>
          </w:tcPr>
          <w:p w14:paraId="7FFAD27C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062785" w:rsidRPr="00943320" w14:paraId="6D1F1465" w14:textId="77777777" w:rsidTr="001A6863">
        <w:trPr>
          <w:trHeight w:val="435"/>
        </w:trPr>
        <w:tc>
          <w:tcPr>
            <w:tcW w:w="2430" w:type="dxa"/>
            <w:shd w:val="clear" w:color="auto" w:fill="FFFFFF"/>
          </w:tcPr>
          <w:p w14:paraId="7E8C3610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&gt;=18.5</w:t>
            </w:r>
          </w:p>
        </w:tc>
        <w:tc>
          <w:tcPr>
            <w:tcW w:w="1038" w:type="dxa"/>
            <w:shd w:val="clear" w:color="auto" w:fill="FFFFFF"/>
          </w:tcPr>
          <w:p w14:paraId="6402FDA5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5</w:t>
            </w:r>
          </w:p>
        </w:tc>
        <w:tc>
          <w:tcPr>
            <w:tcW w:w="1600" w:type="dxa"/>
            <w:shd w:val="clear" w:color="auto" w:fill="FFFFFF"/>
          </w:tcPr>
          <w:p w14:paraId="61C98A44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107</w:t>
            </w:r>
          </w:p>
        </w:tc>
        <w:tc>
          <w:tcPr>
            <w:tcW w:w="1972" w:type="dxa"/>
            <w:shd w:val="clear" w:color="auto" w:fill="FFFFFF"/>
          </w:tcPr>
          <w:p w14:paraId="0BCA3F0E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>0.2(0.08-0.53)</w:t>
            </w:r>
          </w:p>
        </w:tc>
        <w:tc>
          <w:tcPr>
            <w:tcW w:w="1960" w:type="dxa"/>
            <w:shd w:val="clear" w:color="auto" w:fill="FFFFFF"/>
          </w:tcPr>
          <w:p w14:paraId="68E1A239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>0.22(0.076-0.63)</w:t>
            </w:r>
          </w:p>
        </w:tc>
        <w:tc>
          <w:tcPr>
            <w:tcW w:w="2250" w:type="dxa"/>
            <w:shd w:val="clear" w:color="auto" w:fill="FFFFFF"/>
          </w:tcPr>
          <w:p w14:paraId="33195001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0.005*</w:t>
            </w:r>
          </w:p>
        </w:tc>
      </w:tr>
      <w:tr w:rsidR="00062785" w:rsidRPr="00943320" w14:paraId="2C61D3BB" w14:textId="77777777" w:rsidTr="001A6863">
        <w:trPr>
          <w:trHeight w:val="77"/>
        </w:trPr>
        <w:tc>
          <w:tcPr>
            <w:tcW w:w="11250" w:type="dxa"/>
            <w:gridSpan w:val="6"/>
            <w:shd w:val="clear" w:color="auto" w:fill="FFFFFF"/>
          </w:tcPr>
          <w:p w14:paraId="5C5E6552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Baseline weight (N=362)</w:t>
            </w:r>
          </w:p>
        </w:tc>
      </w:tr>
      <w:tr w:rsidR="00062785" w:rsidRPr="00943320" w14:paraId="43583289" w14:textId="77777777" w:rsidTr="001A6863">
        <w:trPr>
          <w:trHeight w:val="217"/>
        </w:trPr>
        <w:tc>
          <w:tcPr>
            <w:tcW w:w="2430" w:type="dxa"/>
            <w:shd w:val="clear" w:color="auto" w:fill="FFFFFF"/>
          </w:tcPr>
          <w:p w14:paraId="400477B6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  &lt;45 kg</w:t>
            </w:r>
          </w:p>
        </w:tc>
        <w:tc>
          <w:tcPr>
            <w:tcW w:w="1038" w:type="dxa"/>
            <w:shd w:val="clear" w:color="auto" w:fill="FFFFFF"/>
          </w:tcPr>
          <w:p w14:paraId="0671659A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31</w:t>
            </w:r>
          </w:p>
        </w:tc>
        <w:tc>
          <w:tcPr>
            <w:tcW w:w="1600" w:type="dxa"/>
            <w:shd w:val="clear" w:color="auto" w:fill="FFFFFF"/>
          </w:tcPr>
          <w:p w14:paraId="47536850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79</w:t>
            </w:r>
          </w:p>
        </w:tc>
        <w:tc>
          <w:tcPr>
            <w:tcW w:w="1972" w:type="dxa"/>
            <w:shd w:val="clear" w:color="auto" w:fill="FFFFFF"/>
          </w:tcPr>
          <w:p w14:paraId="65D594B6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1.0</w:t>
            </w:r>
          </w:p>
        </w:tc>
        <w:tc>
          <w:tcPr>
            <w:tcW w:w="1960" w:type="dxa"/>
            <w:shd w:val="clear" w:color="auto" w:fill="FFFFFF"/>
          </w:tcPr>
          <w:p w14:paraId="4DB6E72D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1.0</w:t>
            </w:r>
          </w:p>
        </w:tc>
        <w:tc>
          <w:tcPr>
            <w:tcW w:w="2250" w:type="dxa"/>
            <w:shd w:val="clear" w:color="auto" w:fill="FFFFFF"/>
          </w:tcPr>
          <w:p w14:paraId="7CCF9A1D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062785" w:rsidRPr="00943320" w14:paraId="0DF773E7" w14:textId="77777777" w:rsidTr="001A6863">
        <w:trPr>
          <w:trHeight w:val="190"/>
        </w:trPr>
        <w:tc>
          <w:tcPr>
            <w:tcW w:w="2430" w:type="dxa"/>
            <w:shd w:val="clear" w:color="auto" w:fill="FFFFFF"/>
          </w:tcPr>
          <w:p w14:paraId="2997901B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            &gt;= 45kg</w:t>
            </w:r>
          </w:p>
        </w:tc>
        <w:tc>
          <w:tcPr>
            <w:tcW w:w="1038" w:type="dxa"/>
            <w:shd w:val="clear" w:color="auto" w:fill="FFFFFF"/>
          </w:tcPr>
          <w:p w14:paraId="36802996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24</w:t>
            </w:r>
          </w:p>
        </w:tc>
        <w:tc>
          <w:tcPr>
            <w:tcW w:w="1600" w:type="dxa"/>
            <w:shd w:val="clear" w:color="auto" w:fill="FFFFFF"/>
          </w:tcPr>
          <w:p w14:paraId="6DC827CC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228</w:t>
            </w:r>
          </w:p>
        </w:tc>
        <w:tc>
          <w:tcPr>
            <w:tcW w:w="1972" w:type="dxa"/>
            <w:shd w:val="clear" w:color="auto" w:fill="FFFFFF"/>
          </w:tcPr>
          <w:p w14:paraId="32ABA1D0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>0.3(0.17-0.5)</w:t>
            </w:r>
          </w:p>
        </w:tc>
        <w:tc>
          <w:tcPr>
            <w:tcW w:w="1960" w:type="dxa"/>
            <w:shd w:val="clear" w:color="auto" w:fill="FFFFFF"/>
          </w:tcPr>
          <w:p w14:paraId="7D6B8732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0.4(0.2-0.83)</w:t>
            </w:r>
          </w:p>
        </w:tc>
        <w:tc>
          <w:tcPr>
            <w:tcW w:w="2250" w:type="dxa"/>
            <w:shd w:val="clear" w:color="auto" w:fill="FFFFFF"/>
          </w:tcPr>
          <w:p w14:paraId="212E72D1" w14:textId="77777777" w:rsidR="00062785" w:rsidRPr="00943320" w:rsidRDefault="00062785" w:rsidP="001A6863">
            <w:pPr>
              <w:spacing w:after="0" w:line="36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4332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0.013*</w:t>
            </w:r>
          </w:p>
        </w:tc>
      </w:tr>
    </w:tbl>
    <w:p w14:paraId="69260C54" w14:textId="77777777" w:rsidR="00062785" w:rsidRPr="00393646" w:rsidRDefault="00062785" w:rsidP="00062785">
      <w:pPr>
        <w:pStyle w:val="Heading1"/>
        <w:spacing w:before="0" w:line="480" w:lineRule="auto"/>
        <w:jc w:val="both"/>
        <w:rPr>
          <w:bCs w:val="0"/>
          <w:color w:val="auto"/>
          <w:sz w:val="24"/>
          <w:szCs w:val="24"/>
        </w:rPr>
      </w:pPr>
      <w:r w:rsidRPr="00393646">
        <w:rPr>
          <w:bCs w:val="0"/>
          <w:color w:val="auto"/>
          <w:sz w:val="24"/>
          <w:szCs w:val="24"/>
        </w:rPr>
        <w:t>LTFU: lost to follow up, FUOFT:  failure of   first treatment, AFORT: After failure of re treatment</w:t>
      </w:r>
    </w:p>
    <w:p w14:paraId="73B3E12F" w14:textId="77777777" w:rsidR="00062785" w:rsidRPr="00393646" w:rsidRDefault="00062785" w:rsidP="00062785">
      <w:pPr>
        <w:spacing w:line="480" w:lineRule="auto"/>
        <w:rPr>
          <w:rFonts w:ascii="Times New Roman" w:hAnsi="Times New Roman"/>
          <w:color w:val="auto"/>
          <w:sz w:val="24"/>
          <w:szCs w:val="24"/>
          <w:lang w:eastAsia="en-US"/>
        </w:rPr>
      </w:pPr>
    </w:p>
    <w:p w14:paraId="56D2ACC7" w14:textId="77777777" w:rsidR="00062785" w:rsidRPr="00393646" w:rsidRDefault="00062785" w:rsidP="00062785">
      <w:pPr>
        <w:spacing w:line="480" w:lineRule="auto"/>
        <w:rPr>
          <w:rFonts w:ascii="Times New Roman" w:hAnsi="Times New Roman"/>
          <w:color w:val="auto"/>
          <w:sz w:val="24"/>
          <w:szCs w:val="24"/>
          <w:lang w:eastAsia="en-US"/>
        </w:rPr>
      </w:pPr>
    </w:p>
    <w:p w14:paraId="4578AA91" w14:textId="77777777" w:rsidR="003517B1" w:rsidRDefault="003517B1">
      <w:bookmarkStart w:id="0" w:name="_GoBack"/>
      <w:bookmarkEnd w:id="0"/>
    </w:p>
    <w:sectPr w:rsidR="003517B1" w:rsidSect="004670D6">
      <w:footerReference w:type="default" r:id="rId4"/>
      <w:pgSz w:w="12240" w:h="15840"/>
      <w:pgMar w:top="1440" w:right="1440" w:bottom="1440" w:left="1440" w:header="720" w:footer="720" w:gutter="0"/>
      <w:pgNumType w:start="1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oid Sans Fallback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3B2CED" w14:textId="77777777" w:rsidR="00CD154A" w:rsidRDefault="0006278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20</w:t>
    </w:r>
    <w:r>
      <w:rPr>
        <w:noProof/>
      </w:rPr>
      <w:fldChar w:fldCharType="end"/>
    </w:r>
  </w:p>
  <w:p w14:paraId="583769BF" w14:textId="77777777" w:rsidR="00CD154A" w:rsidRDefault="0006278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785"/>
    <w:rsid w:val="00062785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8C5FC"/>
  <w15:chartTrackingRefBased/>
  <w15:docId w15:val="{6022C0DD-D632-406F-9C17-46E157243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62785"/>
    <w:pPr>
      <w:suppressAutoHyphens/>
      <w:spacing w:after="80" w:line="240" w:lineRule="auto"/>
    </w:pPr>
    <w:rPr>
      <w:rFonts w:ascii="Calibri" w:eastAsia="Droid Sans Fallback" w:hAnsi="Calibri" w:cs="Times New Roman"/>
      <w:color w:val="00000A"/>
      <w:sz w:val="22"/>
      <w:szCs w:val="22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2785"/>
    <w:pPr>
      <w:keepNext/>
      <w:keepLines/>
      <w:spacing w:before="480" w:after="0"/>
      <w:outlineLvl w:val="0"/>
    </w:pPr>
    <w:rPr>
      <w:rFonts w:ascii="Times New Roman" w:hAnsi="Times New Roman"/>
      <w:b/>
      <w:bCs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062785"/>
    <w:rPr>
      <w:rFonts w:ascii="Times New Roman" w:eastAsia="Droid Sans Fallback" w:hAnsi="Times New Roman" w:cs="Times New Roman"/>
      <w:b/>
      <w:bCs/>
      <w:color w:val="00000A"/>
      <w:sz w:val="28"/>
      <w:szCs w:val="28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062785"/>
    <w:rPr>
      <w:rFonts w:ascii="Times New Roman" w:eastAsia="Times New Roman" w:hAnsi="Times New Roman" w:cs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062785"/>
    <w:rPr>
      <w:b/>
      <w:bCs/>
      <w:color w:val="4F81BD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62785"/>
    <w:pPr>
      <w:tabs>
        <w:tab w:val="center" w:pos="4513"/>
        <w:tab w:val="right" w:pos="9026"/>
      </w:tabs>
      <w:spacing w:after="0"/>
    </w:pPr>
    <w:rPr>
      <w:rFonts w:ascii="Times New Roman" w:eastAsia="Times New Roman" w:hAnsi="Times New Roman"/>
      <w:color w:val="auto"/>
      <w:sz w:val="24"/>
      <w:szCs w:val="24"/>
      <w:lang w:val="en-US" w:eastAsia="en-US"/>
    </w:rPr>
  </w:style>
  <w:style w:type="character" w:customStyle="1" w:styleId="FooterChar1">
    <w:name w:val="Footer Char1"/>
    <w:basedOn w:val="DefaultParagraphFont"/>
    <w:uiPriority w:val="99"/>
    <w:semiHidden/>
    <w:rsid w:val="00062785"/>
    <w:rPr>
      <w:rFonts w:ascii="Calibri" w:eastAsia="Droid Sans Fallback" w:hAnsi="Calibri" w:cs="Times New Roman"/>
      <w:color w:val="00000A"/>
      <w:sz w:val="22"/>
      <w:szCs w:val="22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2019-10-10T21:17:00Z</dcterms:created>
  <dcterms:modified xsi:type="dcterms:W3CDTF">2019-10-10T21:17:00Z</dcterms:modified>
</cp:coreProperties>
</file>