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5A3A" w:rsidRPr="00CF72B5" w:rsidRDefault="00075A3A" w:rsidP="00075A3A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Supplement </w:t>
      </w:r>
      <w:r w:rsidRPr="00CF72B5">
        <w:rPr>
          <w:rFonts w:ascii="Times New Roman" w:hAnsi="Times New Roman" w:cs="Times New Roman"/>
          <w:sz w:val="24"/>
        </w:rPr>
        <w:t>Table 2. Hazard ratio and p-value of disease-free interval using a Cox proportional hazard model in multivariate analysis</w:t>
      </w:r>
    </w:p>
    <w:tbl>
      <w:tblPr>
        <w:tblW w:w="907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56"/>
        <w:gridCol w:w="1263"/>
        <w:gridCol w:w="1560"/>
        <w:gridCol w:w="1418"/>
        <w:gridCol w:w="1275"/>
      </w:tblGrid>
      <w:tr w:rsidR="00075A3A" w:rsidRPr="00CF72B5" w:rsidTr="001531AB">
        <w:trPr>
          <w:trHeight w:val="388"/>
        </w:trPr>
        <w:tc>
          <w:tcPr>
            <w:tcW w:w="355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075A3A" w:rsidP="001531AB">
            <w:pPr>
              <w:pStyle w:val="a3"/>
              <w:rPr>
                <w:rFonts w:ascii="Times New Roman" w:hAnsi="Times New Roman" w:cs="Times New Roman"/>
                <w:b/>
                <w:szCs w:val="20"/>
              </w:rPr>
            </w:pPr>
            <w:r w:rsidRPr="00CF72B5">
              <w:rPr>
                <w:rFonts w:ascii="Times New Roman" w:hAnsi="Times New Roman" w:cs="Times New Roman"/>
                <w:b/>
                <w:szCs w:val="20"/>
              </w:rPr>
              <w:t>Characteristics</w:t>
            </w:r>
          </w:p>
        </w:tc>
        <w:tc>
          <w:tcPr>
            <w:tcW w:w="126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CF72B5">
              <w:rPr>
                <w:rFonts w:ascii="Times New Roman" w:hAnsi="Times New Roman" w:cs="Times New Roman"/>
                <w:b/>
                <w:szCs w:val="20"/>
              </w:rPr>
              <w:t>HR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CF72B5">
              <w:rPr>
                <w:rFonts w:ascii="Times New Roman" w:hAnsi="Times New Roman" w:cs="Times New Roman"/>
                <w:b/>
                <w:szCs w:val="20"/>
              </w:rPr>
              <w:t>95% CI</w:t>
            </w:r>
          </w:p>
        </w:tc>
      </w:tr>
      <w:tr w:rsidR="00075A3A" w:rsidRPr="00CF72B5" w:rsidTr="001531AB">
        <w:trPr>
          <w:trHeight w:val="25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75A3A" w:rsidRPr="00CF72B5" w:rsidRDefault="00075A3A" w:rsidP="001531AB">
            <w:pPr>
              <w:pStyle w:val="a3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CF72B5">
              <w:rPr>
                <w:rFonts w:ascii="Times New Roman" w:hAnsi="Times New Roman" w:cs="Times New Roman"/>
                <w:b/>
                <w:szCs w:val="20"/>
              </w:rPr>
              <w:t>Lower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CF72B5">
              <w:rPr>
                <w:rFonts w:ascii="Times New Roman" w:hAnsi="Times New Roman" w:cs="Times New Roman"/>
                <w:b/>
                <w:szCs w:val="20"/>
              </w:rPr>
              <w:t>Upper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CF72B5">
              <w:rPr>
                <w:rFonts w:ascii="Times New Roman" w:hAnsi="Times New Roman" w:cs="Times New Roman"/>
                <w:b/>
                <w:szCs w:val="20"/>
              </w:rPr>
              <w:t>p-value</w:t>
            </w:r>
          </w:p>
        </w:tc>
      </w:tr>
      <w:tr w:rsidR="00075A3A" w:rsidRPr="00CF72B5" w:rsidTr="001531AB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/>
                <w:szCs w:val="20"/>
              </w:rPr>
              <w:t>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/>
                <w:szCs w:val="20"/>
              </w:rPr>
              <w:t>0.</w:t>
            </w:r>
            <w:r w:rsidR="00BB3255">
              <w:rPr>
                <w:rFonts w:ascii="Times New Roman" w:hAnsi="Times New Roman" w:cs="Times New Roman"/>
                <w:szCs w:val="20"/>
              </w:rPr>
              <w:t>0</w:t>
            </w:r>
            <w:r w:rsidR="00200688">
              <w:rPr>
                <w:rFonts w:ascii="Times New Roman" w:hAnsi="Times New Roman" w:cs="Times New Roman"/>
                <w:szCs w:val="20"/>
              </w:rPr>
              <w:t>06</w:t>
            </w:r>
          </w:p>
        </w:tc>
      </w:tr>
      <w:tr w:rsidR="00075A3A" w:rsidRPr="00CF72B5" w:rsidTr="001531AB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/>
                <w:szCs w:val="20"/>
              </w:rPr>
              <w:t xml:space="preserve">  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075A3A" w:rsidRPr="00CF72B5" w:rsidTr="001531AB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/>
                <w:szCs w:val="20"/>
              </w:rPr>
              <w:t xml:space="preserve">  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/>
                <w:szCs w:val="20"/>
              </w:rPr>
              <w:t>2.</w:t>
            </w:r>
            <w:r w:rsidR="00200688">
              <w:rPr>
                <w:rFonts w:ascii="Times New Roman" w:hAnsi="Times New Roman" w:cs="Times New Roman"/>
                <w:szCs w:val="20"/>
              </w:rPr>
              <w:t>47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BB3255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="00200688">
              <w:rPr>
                <w:rFonts w:ascii="Times New Roman" w:hAnsi="Times New Roman" w:cs="Times New Roman"/>
                <w:szCs w:val="20"/>
              </w:rPr>
              <w:t>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BB3255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6</w:t>
            </w:r>
            <w:r w:rsidR="00200688">
              <w:rPr>
                <w:rFonts w:ascii="Times New Roman" w:hAnsi="Times New Roman" w:cs="Times New Roman"/>
                <w:szCs w:val="20"/>
              </w:rPr>
              <w:t>.36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075A3A" w:rsidRPr="00CF72B5" w:rsidTr="001531AB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/>
                <w:szCs w:val="20"/>
              </w:rPr>
              <w:t xml:space="preserve">  III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BB3255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5</w:t>
            </w:r>
            <w:r w:rsidR="00075A3A" w:rsidRPr="00CF72B5">
              <w:rPr>
                <w:rFonts w:ascii="Times New Roman" w:hAnsi="Times New Roman" w:cs="Times New Roman"/>
                <w:szCs w:val="20"/>
              </w:rPr>
              <w:t>.</w:t>
            </w:r>
            <w:r w:rsidR="00200688">
              <w:rPr>
                <w:rFonts w:ascii="Times New Roman" w:hAnsi="Times New Roman" w:cs="Times New Roman"/>
                <w:szCs w:val="20"/>
              </w:rPr>
              <w:t>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BB3255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1.9</w:t>
            </w:r>
            <w:r w:rsidR="00200688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BB3255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5.</w:t>
            </w:r>
            <w:r w:rsidR="00200688">
              <w:rPr>
                <w:rFonts w:ascii="Times New Roman" w:hAnsi="Times New Roman" w:cs="Times New Roman"/>
                <w:szCs w:val="20"/>
              </w:rPr>
              <w:t>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075A3A" w:rsidRPr="00CF72B5" w:rsidTr="001531AB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/>
                <w:szCs w:val="20"/>
              </w:rPr>
              <w:t>Hormone receptor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/>
                <w:szCs w:val="20"/>
              </w:rPr>
              <w:t>0.</w:t>
            </w:r>
            <w:r w:rsidR="00200688">
              <w:rPr>
                <w:rFonts w:ascii="Times New Roman" w:hAnsi="Times New Roman" w:cs="Times New Roman"/>
                <w:szCs w:val="20"/>
              </w:rPr>
              <w:t>668</w:t>
            </w:r>
          </w:p>
        </w:tc>
      </w:tr>
      <w:tr w:rsidR="00075A3A" w:rsidRPr="00CF72B5" w:rsidTr="001531AB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/>
                <w:szCs w:val="20"/>
              </w:rPr>
              <w:t xml:space="preserve">  Positive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CF72B5">
              <w:rPr>
                <w:rFonts w:ascii="Times New Roman" w:hAnsi="Times New Roman" w:cs="Times New Roman"/>
                <w:szCs w:val="20"/>
              </w:rPr>
              <w:t>.</w:t>
            </w:r>
            <w:r w:rsidR="00200688">
              <w:rPr>
                <w:rFonts w:ascii="Times New Roman" w:hAnsi="Times New Roman" w:cs="Times New Roman"/>
                <w:szCs w:val="20"/>
              </w:rPr>
              <w:t>83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/>
                <w:szCs w:val="20"/>
              </w:rPr>
              <w:t>0.</w:t>
            </w:r>
            <w:r w:rsidR="00200688">
              <w:rPr>
                <w:rFonts w:ascii="Times New Roman" w:hAnsi="Times New Roman" w:cs="Times New Roman"/>
                <w:szCs w:val="20"/>
              </w:rPr>
              <w:t>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200688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075A3A" w:rsidRPr="00CF72B5" w:rsidTr="001531AB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/>
                <w:szCs w:val="20"/>
              </w:rPr>
              <w:t xml:space="preserve">  Negative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075A3A" w:rsidRPr="00CF72B5" w:rsidTr="001531AB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/>
                <w:szCs w:val="20"/>
              </w:rPr>
              <w:t>HER2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CF72B5">
              <w:rPr>
                <w:rFonts w:ascii="Times New Roman" w:hAnsi="Times New Roman" w:cs="Times New Roman"/>
                <w:szCs w:val="20"/>
              </w:rPr>
              <w:t>.</w:t>
            </w:r>
            <w:r w:rsidR="00200688">
              <w:rPr>
                <w:rFonts w:ascii="Times New Roman" w:hAnsi="Times New Roman" w:cs="Times New Roman"/>
                <w:szCs w:val="20"/>
              </w:rPr>
              <w:t>839</w:t>
            </w:r>
          </w:p>
        </w:tc>
      </w:tr>
      <w:tr w:rsidR="00075A3A" w:rsidRPr="00CF72B5" w:rsidTr="001531AB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/>
                <w:szCs w:val="20"/>
              </w:rPr>
              <w:t xml:space="preserve">  Positive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075A3A" w:rsidRPr="00CF72B5" w:rsidTr="001531AB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/>
                <w:szCs w:val="20"/>
              </w:rPr>
              <w:t xml:space="preserve">  Negative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/>
                <w:szCs w:val="20"/>
              </w:rPr>
              <w:t>0.</w:t>
            </w:r>
            <w:r w:rsidR="00200688">
              <w:rPr>
                <w:rFonts w:ascii="Times New Roman" w:hAnsi="Times New Roman" w:cs="Times New Roman"/>
                <w:szCs w:val="20"/>
              </w:rPr>
              <w:t>83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/>
                <w:szCs w:val="20"/>
              </w:rPr>
              <w:t>0.</w:t>
            </w:r>
            <w:r w:rsidR="00200688">
              <w:rPr>
                <w:rFonts w:ascii="Times New Roman" w:hAnsi="Times New Roman" w:cs="Times New Roman"/>
                <w:szCs w:val="20"/>
              </w:rPr>
              <w:t>41</w:t>
            </w:r>
            <w:bookmarkStart w:id="0" w:name="_GoBack"/>
            <w:bookmarkEnd w:id="0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/>
                <w:szCs w:val="20"/>
              </w:rPr>
              <w:t>2.0</w:t>
            </w:r>
            <w:r w:rsidR="00200688"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075A3A" w:rsidRPr="00CF72B5" w:rsidTr="001531AB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5A3A" w:rsidRPr="00CF72B5" w:rsidRDefault="00075A3A" w:rsidP="001531AB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 w:hint="eastAsia"/>
                <w:szCs w:val="20"/>
              </w:rPr>
              <w:t>K</w:t>
            </w:r>
            <w:r w:rsidRPr="00CF72B5">
              <w:rPr>
                <w:rFonts w:ascii="Times New Roman" w:hAnsi="Times New Roman" w:cs="Times New Roman"/>
                <w:szCs w:val="20"/>
              </w:rPr>
              <w:t>i-67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CF72B5">
              <w:rPr>
                <w:rFonts w:ascii="Times New Roman" w:hAnsi="Times New Roman" w:cs="Times New Roman"/>
                <w:szCs w:val="20"/>
              </w:rPr>
              <w:t>.</w:t>
            </w:r>
            <w:r w:rsidR="00200688">
              <w:rPr>
                <w:rFonts w:ascii="Times New Roman" w:hAnsi="Times New Roman" w:cs="Times New Roman"/>
                <w:szCs w:val="20"/>
              </w:rPr>
              <w:t>469</w:t>
            </w:r>
          </w:p>
        </w:tc>
      </w:tr>
      <w:tr w:rsidR="00075A3A" w:rsidRPr="00CF72B5" w:rsidTr="001531AB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5A3A" w:rsidRPr="00CF72B5" w:rsidRDefault="00075A3A" w:rsidP="001531AB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CF72B5">
              <w:rPr>
                <w:rFonts w:ascii="Times New Roman" w:hAnsi="Times New Roman" w:cs="Times New Roman"/>
                <w:szCs w:val="20"/>
              </w:rPr>
              <w:t xml:space="preserve"> 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CF72B5">
              <w:rPr>
                <w:rFonts w:ascii="Times New Roman" w:hAnsi="Times New Roman" w:cs="Times New Roman"/>
                <w:szCs w:val="20"/>
              </w:rPr>
              <w:t>.</w:t>
            </w:r>
            <w:r w:rsidR="00200688">
              <w:rPr>
                <w:rFonts w:ascii="Times New Roman" w:hAnsi="Times New Roman" w:cs="Times New Roman"/>
                <w:szCs w:val="20"/>
              </w:rPr>
              <w:t>34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5A3A" w:rsidRPr="00CF72B5" w:rsidRDefault="00200688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 w:hint="eastAsia"/>
                <w:szCs w:val="20"/>
              </w:rPr>
              <w:t>2</w:t>
            </w:r>
            <w:r w:rsidRPr="00CF72B5">
              <w:rPr>
                <w:rFonts w:ascii="Times New Roman" w:hAnsi="Times New Roman" w:cs="Times New Roman"/>
                <w:szCs w:val="20"/>
              </w:rPr>
              <w:t>.</w:t>
            </w:r>
            <w:r w:rsidR="00200688">
              <w:rPr>
                <w:rFonts w:ascii="Times New Roman" w:hAnsi="Times New Roman" w:cs="Times New Roman"/>
                <w:szCs w:val="20"/>
              </w:rPr>
              <w:t>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075A3A" w:rsidRPr="00CF72B5" w:rsidTr="001531AB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5A3A" w:rsidRPr="00CF72B5" w:rsidRDefault="00075A3A" w:rsidP="001531AB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CF72B5">
              <w:rPr>
                <w:rFonts w:ascii="Times New Roman" w:hAnsi="Times New Roman" w:cs="Times New Roman"/>
                <w:szCs w:val="20"/>
              </w:rPr>
              <w:t xml:space="preserve"> 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 w:hint="eastAsia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075A3A" w:rsidRPr="00CF72B5" w:rsidTr="001531AB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/>
                <w:szCs w:val="20"/>
              </w:rPr>
              <w:t>Nuclear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200688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.326</w:t>
            </w:r>
          </w:p>
        </w:tc>
      </w:tr>
      <w:tr w:rsidR="00075A3A" w:rsidRPr="00CF72B5" w:rsidTr="001531AB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/>
                <w:szCs w:val="20"/>
              </w:rPr>
              <w:t xml:space="preserve">  1,2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075A3A" w:rsidRPr="00CF72B5" w:rsidTr="001531AB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 w:hint="eastAsia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CF72B5">
              <w:rPr>
                <w:rFonts w:ascii="Times New Roman" w:hAnsi="Times New Roman" w:cs="Times New Roman"/>
                <w:szCs w:val="20"/>
              </w:rPr>
              <w:t>.</w:t>
            </w:r>
            <w:r w:rsidR="00200688">
              <w:rPr>
                <w:rFonts w:ascii="Times New Roman" w:hAnsi="Times New Roman" w:cs="Times New Roman"/>
                <w:szCs w:val="20"/>
              </w:rPr>
              <w:t>80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/>
                <w:szCs w:val="20"/>
              </w:rPr>
              <w:t>0.5</w:t>
            </w:r>
            <w:r w:rsidR="00200688"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200688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5.78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075A3A" w:rsidRPr="00CF72B5" w:rsidTr="001531AB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/>
                <w:szCs w:val="20"/>
              </w:rPr>
              <w:t>Histologic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/>
                <w:szCs w:val="20"/>
              </w:rPr>
              <w:t>0.</w:t>
            </w:r>
            <w:r w:rsidR="00200688">
              <w:rPr>
                <w:rFonts w:ascii="Times New Roman" w:hAnsi="Times New Roman" w:cs="Times New Roman"/>
                <w:szCs w:val="20"/>
              </w:rPr>
              <w:t>503</w:t>
            </w:r>
          </w:p>
        </w:tc>
      </w:tr>
      <w:tr w:rsidR="00075A3A" w:rsidRPr="00CF72B5" w:rsidTr="001531AB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/>
                <w:szCs w:val="20"/>
              </w:rPr>
              <w:t xml:space="preserve">  1,2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075A3A" w:rsidRPr="00CF72B5" w:rsidTr="001531AB">
        <w:trPr>
          <w:trHeight w:val="25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CF72B5">
              <w:rPr>
                <w:rFonts w:ascii="Times New Roman" w:hAnsi="Times New Roman" w:cs="Times New Roman"/>
                <w:szCs w:val="20"/>
              </w:rPr>
              <w:t>.4</w:t>
            </w:r>
            <w:r w:rsidR="00200688"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F72B5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CF72B5">
              <w:rPr>
                <w:rFonts w:ascii="Times New Roman" w:hAnsi="Times New Roman" w:cs="Times New Roman"/>
                <w:szCs w:val="20"/>
              </w:rPr>
              <w:t>.</w:t>
            </w:r>
            <w:r w:rsidR="00200688">
              <w:rPr>
                <w:rFonts w:ascii="Times New Roman" w:hAnsi="Times New Roman" w:cs="Times New Roman"/>
                <w:szCs w:val="20"/>
              </w:rPr>
              <w:t>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75A3A" w:rsidRPr="00CF72B5" w:rsidRDefault="00200688" w:rsidP="00200688">
            <w:pPr>
              <w:pStyle w:val="a3"/>
              <w:jc w:val="center"/>
              <w:rPr>
                <w:rFonts w:ascii="Times New Roman" w:hAnsi="Times New Roman" w:cs="Times New Roman" w:hint="eastAsia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4</w:t>
            </w:r>
            <w:r>
              <w:rPr>
                <w:rFonts w:ascii="Times New Roman" w:hAnsi="Times New Roman" w:cs="Times New Roman"/>
                <w:szCs w:val="20"/>
              </w:rPr>
              <w:t>.44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5A3A" w:rsidRPr="00CF72B5" w:rsidRDefault="00075A3A" w:rsidP="001531AB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:rsidR="00075A3A" w:rsidRPr="00CF72B5" w:rsidRDefault="00075A3A" w:rsidP="00075A3A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  <w:r w:rsidRPr="00CF72B5">
        <w:rPr>
          <w:rFonts w:ascii="Times New Roman" w:hAnsi="Times New Roman" w:cs="Times New Roman"/>
        </w:rPr>
        <w:t>HR, Hazard ratio; CI, confidence interval; HER2, human epidermal growth factor receptor-2</w:t>
      </w:r>
    </w:p>
    <w:p w:rsidR="00075A3A" w:rsidRPr="00CF72B5" w:rsidRDefault="00075A3A" w:rsidP="00075A3A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</w:p>
    <w:p w:rsidR="00A0675B" w:rsidRPr="00075A3A" w:rsidRDefault="00A0675B" w:rsidP="00075A3A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</w:p>
    <w:sectPr w:rsidR="00A0675B" w:rsidRPr="00075A3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95994" w:rsidRDefault="00495994" w:rsidP="00BB3255">
      <w:pPr>
        <w:spacing w:after="0" w:line="240" w:lineRule="auto"/>
      </w:pPr>
      <w:r>
        <w:separator/>
      </w:r>
    </w:p>
  </w:endnote>
  <w:endnote w:type="continuationSeparator" w:id="0">
    <w:p w:rsidR="00495994" w:rsidRDefault="00495994" w:rsidP="00BB32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95994" w:rsidRDefault="00495994" w:rsidP="00BB3255">
      <w:pPr>
        <w:spacing w:after="0" w:line="240" w:lineRule="auto"/>
      </w:pPr>
      <w:r>
        <w:separator/>
      </w:r>
    </w:p>
  </w:footnote>
  <w:footnote w:type="continuationSeparator" w:id="0">
    <w:p w:rsidR="00495994" w:rsidRDefault="00495994" w:rsidP="00BB325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A3A"/>
    <w:rsid w:val="00075A3A"/>
    <w:rsid w:val="00200688"/>
    <w:rsid w:val="00212926"/>
    <w:rsid w:val="00495994"/>
    <w:rsid w:val="00A0675B"/>
    <w:rsid w:val="00A42E88"/>
    <w:rsid w:val="00BB3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4B3012"/>
  <w15:chartTrackingRefBased/>
  <w15:docId w15:val="{01D3FAAA-D240-4CA2-8BD6-CC229BEBC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75A3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075A3A"/>
    <w:pPr>
      <w:widowControl w:val="0"/>
      <w:wordWrap w:val="0"/>
      <w:autoSpaceDE w:val="0"/>
      <w:autoSpaceDN w:val="0"/>
      <w:spacing w:after="0" w:line="240" w:lineRule="auto"/>
    </w:pPr>
  </w:style>
  <w:style w:type="character" w:customStyle="1" w:styleId="Char">
    <w:name w:val="간격 없음 Char"/>
    <w:basedOn w:val="a0"/>
    <w:link w:val="a3"/>
    <w:uiPriority w:val="1"/>
    <w:rsid w:val="00075A3A"/>
  </w:style>
  <w:style w:type="paragraph" w:styleId="a4">
    <w:name w:val="header"/>
    <w:basedOn w:val="a"/>
    <w:link w:val="Char0"/>
    <w:uiPriority w:val="99"/>
    <w:unhideWhenUsed/>
    <w:rsid w:val="00BB325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BB3255"/>
  </w:style>
  <w:style w:type="paragraph" w:styleId="a5">
    <w:name w:val="footer"/>
    <w:basedOn w:val="a"/>
    <w:link w:val="Char1"/>
    <w:uiPriority w:val="99"/>
    <w:unhideWhenUsed/>
    <w:rsid w:val="00BB3255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BB32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Koh Youngil</dc:creator>
  <cp:keywords/>
  <dc:description/>
  <cp:lastModifiedBy>Youngil Koh</cp:lastModifiedBy>
  <cp:revision>2</cp:revision>
  <dcterms:created xsi:type="dcterms:W3CDTF">2019-02-16T01:10:00Z</dcterms:created>
  <dcterms:modified xsi:type="dcterms:W3CDTF">2019-02-16T01:10:00Z</dcterms:modified>
</cp:coreProperties>
</file>